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4B74" w14:textId="77777777" w:rsidR="003B7250" w:rsidRPr="003B7250" w:rsidRDefault="003B7250" w:rsidP="003B7250">
      <w:pPr>
        <w:spacing w:after="0" w:line="240" w:lineRule="auto"/>
        <w:jc w:val="center"/>
        <w:rPr>
          <w:rFonts w:ascii="Ubuntu" w:eastAsia="Times New Roman" w:hAnsi="Ubuntu" w:cs="Times New Roman"/>
          <w:b/>
          <w:bCs/>
          <w:kern w:val="0"/>
          <w:sz w:val="48"/>
          <w:szCs w:val="48"/>
          <w14:ligatures w14:val="none"/>
        </w:rPr>
      </w:pPr>
      <w:r w:rsidRPr="003B7250">
        <w:rPr>
          <w:rFonts w:ascii="Ubuntu" w:eastAsia="Times New Roman" w:hAnsi="Ubuntu" w:cs="Times New Roman"/>
          <w:b/>
          <w:bCs/>
          <w:kern w:val="0"/>
          <w:sz w:val="48"/>
          <w:szCs w:val="48"/>
          <w14:ligatures w14:val="none"/>
        </w:rPr>
        <w:t>Deploy</w:t>
      </w:r>
    </w:p>
    <w:p w14:paraId="5FA78312" w14:textId="77777777" w:rsidR="003B7250" w:rsidRPr="003B7250" w:rsidRDefault="003B7250" w:rsidP="003B7250">
      <w:pPr>
        <w:spacing w:after="0" w:line="240" w:lineRule="auto"/>
        <w:textAlignment w:val="top"/>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Start Machine</w:t>
      </w:r>
    </w:p>
    <w:p w14:paraId="385C32F7"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b/>
          <w:bCs/>
          <w:color w:val="212529"/>
          <w:kern w:val="0"/>
          <w:sz w:val="24"/>
          <w:szCs w:val="24"/>
          <w14:ligatures w14:val="none"/>
        </w:rPr>
        <w:t>Press the green button to deploy the machine!</w:t>
      </w:r>
    </w:p>
    <w:p w14:paraId="441BF703"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i/>
          <w:iCs/>
          <w:color w:val="212529"/>
          <w:kern w:val="0"/>
          <w:sz w:val="24"/>
          <w:szCs w:val="24"/>
          <w14:ligatures w14:val="none"/>
        </w:rPr>
        <w:t xml:space="preserve">Please Note: This machine is for scanning purposes only. You do not need to log into </w:t>
      </w:r>
      <w:proofErr w:type="gramStart"/>
      <w:r w:rsidRPr="003B7250">
        <w:rPr>
          <w:rFonts w:ascii="Ubuntu" w:eastAsia="Times New Roman" w:hAnsi="Ubuntu" w:cs="Times New Roman"/>
          <w:i/>
          <w:iCs/>
          <w:color w:val="212529"/>
          <w:kern w:val="0"/>
          <w:sz w:val="24"/>
          <w:szCs w:val="24"/>
          <w14:ligatures w14:val="none"/>
        </w:rPr>
        <w:t>it, or</w:t>
      </w:r>
      <w:proofErr w:type="gramEnd"/>
      <w:r w:rsidRPr="003B7250">
        <w:rPr>
          <w:rFonts w:ascii="Ubuntu" w:eastAsia="Times New Roman" w:hAnsi="Ubuntu" w:cs="Times New Roman"/>
          <w:i/>
          <w:iCs/>
          <w:color w:val="212529"/>
          <w:kern w:val="0"/>
          <w:sz w:val="24"/>
          <w:szCs w:val="24"/>
          <w14:ligatures w14:val="none"/>
        </w:rPr>
        <w:t xml:space="preserve"> exploit any vulnerabilities to gain access.</w:t>
      </w:r>
    </w:p>
    <w:p w14:paraId="7FDFFA4A"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p>
    <w:p w14:paraId="4E91DEAB"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you are using the </w:t>
      </w:r>
      <w:proofErr w:type="spellStart"/>
      <w:r w:rsidRPr="003B7250">
        <w:rPr>
          <w:rFonts w:ascii="Ubuntu" w:eastAsia="Times New Roman" w:hAnsi="Ubuntu" w:cs="Times New Roman"/>
          <w:color w:val="212529"/>
          <w:kern w:val="0"/>
          <w:sz w:val="24"/>
          <w:szCs w:val="24"/>
          <w14:ligatures w14:val="none"/>
        </w:rPr>
        <w:t>TryHackMe</w:t>
      </w:r>
      <w:proofErr w:type="spellEnd"/>
      <w:r w:rsidRPr="003B7250">
        <w:rPr>
          <w:rFonts w:ascii="Ubuntu" w:eastAsia="Times New Roman" w:hAnsi="Ubuntu" w:cs="Times New Roman"/>
          <w:color w:val="212529"/>
          <w:kern w:val="0"/>
          <w:sz w:val="24"/>
          <w:szCs w:val="24"/>
          <w14:ligatures w14:val="none"/>
        </w:rPr>
        <w:t xml:space="preserve"> </w:t>
      </w:r>
      <w:proofErr w:type="spellStart"/>
      <w:r w:rsidRPr="003B7250">
        <w:rPr>
          <w:rFonts w:ascii="Ubuntu" w:eastAsia="Times New Roman" w:hAnsi="Ubuntu" w:cs="Times New Roman"/>
          <w:color w:val="212529"/>
          <w:kern w:val="0"/>
          <w:sz w:val="24"/>
          <w:szCs w:val="24"/>
          <w14:ligatures w14:val="none"/>
        </w:rPr>
        <w:t>AttackBox</w:t>
      </w:r>
      <w:proofErr w:type="spellEnd"/>
      <w:r w:rsidRPr="003B7250">
        <w:rPr>
          <w:rFonts w:ascii="Ubuntu" w:eastAsia="Times New Roman" w:hAnsi="Ubuntu" w:cs="Times New Roman"/>
          <w:color w:val="212529"/>
          <w:kern w:val="0"/>
          <w:sz w:val="24"/>
          <w:szCs w:val="24"/>
          <w14:ligatures w14:val="none"/>
        </w:rPr>
        <w:t xml:space="preserve"> then you will need to deploy this separately.</w:t>
      </w:r>
    </w:p>
    <w:p w14:paraId="7515BA20" w14:textId="77777777" w:rsidR="002237B9" w:rsidRPr="003B7250" w:rsidRDefault="002237B9" w:rsidP="003B7250">
      <w:pPr>
        <w:jc w:val="center"/>
        <w:rPr>
          <w:b/>
          <w:bCs/>
          <w:sz w:val="48"/>
          <w:szCs w:val="48"/>
        </w:rPr>
      </w:pPr>
    </w:p>
    <w:p w14:paraId="17F77A65" w14:textId="0B39265C" w:rsidR="003B7250" w:rsidRPr="003B7250" w:rsidRDefault="003B7250" w:rsidP="003B7250">
      <w:pPr>
        <w:spacing w:after="0" w:line="240" w:lineRule="auto"/>
        <w:jc w:val="center"/>
        <w:rPr>
          <w:rFonts w:ascii="Ubuntu" w:eastAsia="Times New Roman" w:hAnsi="Ubuntu" w:cs="Times New Roman"/>
          <w:b/>
          <w:bCs/>
          <w:kern w:val="0"/>
          <w:sz w:val="48"/>
          <w:szCs w:val="48"/>
          <w14:ligatures w14:val="none"/>
        </w:rPr>
      </w:pPr>
      <w:r w:rsidRPr="003B7250">
        <w:rPr>
          <w:rFonts w:ascii="Ubuntu" w:eastAsia="Times New Roman" w:hAnsi="Ubuntu" w:cs="Times New Roman"/>
          <w:b/>
          <w:bCs/>
          <w:kern w:val="0"/>
          <w:sz w:val="48"/>
          <w:szCs w:val="48"/>
          <w14:ligatures w14:val="none"/>
        </w:rPr>
        <w:t>Introduction</w:t>
      </w:r>
    </w:p>
    <w:p w14:paraId="0C1F3B21"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When it comes to hacking, knowledge is power. The more knowledge you have about a target system or network, the more options you have available. This makes it imperative that proper enumeration is carried out before any exploitation attempts are made.</w:t>
      </w:r>
    </w:p>
    <w:p w14:paraId="252C0A93"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Say we have been given an IP (or multiple IP addresses) to perform a security audit on. Before we do anything else, we need to get an idea of the “landscape” we are attacking. What this means is that we need to establish which services are running on the targets. For example, perhaps one of them is running a webserver, and another is acting as a Windows Active Directory Domain Controller. The first stage in establishing this “map” of the landscape is something called port scanning. When a computer runs a network service, it opens a networking construct called a “port” to receive the connection.  Ports are necessary for making multiple network requests or having multiple services available. For example, when you load several webpages at once in a web browser, the program must have some way of determining which tab is loading which web page. This is done by establishing connections to the remote webservers using different ports on your local machine. Equally, if you want a server to be able to run more than one service (for example, perhaps you want your webserver to run both HTTP and HTTPS versions of the site), then you need some way to direct the traffic to the appropriate service. Once again, ports are the solution to this. Network connections are made between two ports – an open port listening on the server and a randomly selected port on your own computer. For example, when you connect to a web page, your computer may open port 49534 to connect to the server’s port 443.</w:t>
      </w:r>
    </w:p>
    <w:p w14:paraId="259E7BFA" w14:textId="2C39F6E9"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noProof/>
          <w:color w:val="212529"/>
          <w:kern w:val="0"/>
          <w:sz w:val="24"/>
          <w:szCs w:val="24"/>
          <w14:ligatures w14:val="none"/>
        </w:rPr>
        <w:lastRenderedPageBreak/>
        <w:drawing>
          <wp:inline distT="0" distB="0" distL="0" distR="0" wp14:anchorId="256111E0" wp14:editId="779F101C">
            <wp:extent cx="5518150" cy="5167630"/>
            <wp:effectExtent l="0" t="0" r="6350" b="0"/>
            <wp:docPr id="132753474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34742" name="Picture 1" descr="A picture containing text, screenshot, diagram, li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18150" cy="5167630"/>
                    </a:xfrm>
                    <a:prstGeom prst="rect">
                      <a:avLst/>
                    </a:prstGeom>
                    <a:noFill/>
                    <a:ln>
                      <a:noFill/>
                    </a:ln>
                  </pic:spPr>
                </pic:pic>
              </a:graphicData>
            </a:graphic>
          </wp:inline>
        </w:drawing>
      </w:r>
    </w:p>
    <w:p w14:paraId="4C06DFBD"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As in the previous example, the diagram shows what happens when you connect to numerous websites at the same time. Your computer </w:t>
      </w:r>
      <w:proofErr w:type="gramStart"/>
      <w:r w:rsidRPr="003B7250">
        <w:rPr>
          <w:rFonts w:ascii="Ubuntu" w:eastAsia="Times New Roman" w:hAnsi="Ubuntu" w:cs="Times New Roman"/>
          <w:color w:val="212529"/>
          <w:kern w:val="0"/>
          <w:sz w:val="24"/>
          <w:szCs w:val="24"/>
          <w14:ligatures w14:val="none"/>
        </w:rPr>
        <w:t>opens up</w:t>
      </w:r>
      <w:proofErr w:type="gramEnd"/>
      <w:r w:rsidRPr="003B7250">
        <w:rPr>
          <w:rFonts w:ascii="Ubuntu" w:eastAsia="Times New Roman" w:hAnsi="Ubuntu" w:cs="Times New Roman"/>
          <w:color w:val="212529"/>
          <w:kern w:val="0"/>
          <w:sz w:val="24"/>
          <w:szCs w:val="24"/>
          <w14:ligatures w14:val="none"/>
        </w:rPr>
        <w:t xml:space="preserve"> a different, high-numbered port (at random), which it uses for all its communications with the remote server.</w:t>
      </w:r>
    </w:p>
    <w:p w14:paraId="3EC23F29"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Every computer has a total of 65535 available ports; however, many of these are registered as standard ports. For example, a HTTP Webservice can nearly always be found on port 80 of the server. A HTTPS Webservice can be found on port 443. Windows NETBIOS can be found on port 139 and SMB can be found on port 445. It is important to </w:t>
      </w:r>
      <w:proofErr w:type="gramStart"/>
      <w:r w:rsidRPr="003B7250">
        <w:rPr>
          <w:rFonts w:ascii="Ubuntu" w:eastAsia="Times New Roman" w:hAnsi="Ubuntu" w:cs="Times New Roman"/>
          <w:color w:val="212529"/>
          <w:kern w:val="0"/>
          <w:sz w:val="24"/>
          <w:szCs w:val="24"/>
          <w14:ligatures w14:val="none"/>
        </w:rPr>
        <w:t>note;</w:t>
      </w:r>
      <w:proofErr w:type="gramEnd"/>
      <w:r w:rsidRPr="003B7250">
        <w:rPr>
          <w:rFonts w:ascii="Ubuntu" w:eastAsia="Times New Roman" w:hAnsi="Ubuntu" w:cs="Times New Roman"/>
          <w:color w:val="212529"/>
          <w:kern w:val="0"/>
          <w:sz w:val="24"/>
          <w:szCs w:val="24"/>
          <w14:ligatures w14:val="none"/>
        </w:rPr>
        <w:t xml:space="preserve"> however, that especially in a CTF setting, it is not unheard of for even these standard ports to be altered, making it even more imperative that we perform appropriate enumeration on the target.</w:t>
      </w:r>
    </w:p>
    <w:p w14:paraId="3CFDD82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we do not know which of these ports a server has open, then we do not have a hope of successfully attacking the target; thus, it is crucial that we begin any attack with a port scan. This can be accomplished in a variety of ways – usually using a tool called </w:t>
      </w:r>
      <w:proofErr w:type="spellStart"/>
      <w:r w:rsidRPr="003B7250">
        <w:rPr>
          <w:rFonts w:ascii="Ubuntu" w:eastAsia="Times New Roman" w:hAnsi="Ubuntu" w:cs="Times New Roman"/>
          <w:color w:val="212529"/>
          <w:kern w:val="0"/>
          <w:sz w:val="24"/>
          <w:szCs w:val="24"/>
          <w14:ligatures w14:val="none"/>
        </w:rPr>
        <w:lastRenderedPageBreak/>
        <w:t>nmap</w:t>
      </w:r>
      <w:proofErr w:type="spellEnd"/>
      <w:r w:rsidRPr="003B7250">
        <w:rPr>
          <w:rFonts w:ascii="Ubuntu" w:eastAsia="Times New Roman" w:hAnsi="Ubuntu" w:cs="Times New Roman"/>
          <w:color w:val="212529"/>
          <w:kern w:val="0"/>
          <w:sz w:val="24"/>
          <w:szCs w:val="24"/>
          <w14:ligatures w14:val="none"/>
        </w:rPr>
        <w:t xml:space="preserve">, which is the focus of this room. Nmap can be used to perform </w:t>
      </w:r>
      <w:proofErr w:type="gramStart"/>
      <w:r w:rsidRPr="003B7250">
        <w:rPr>
          <w:rFonts w:ascii="Ubuntu" w:eastAsia="Times New Roman" w:hAnsi="Ubuntu" w:cs="Times New Roman"/>
          <w:color w:val="212529"/>
          <w:kern w:val="0"/>
          <w:sz w:val="24"/>
          <w:szCs w:val="24"/>
          <w14:ligatures w14:val="none"/>
        </w:rPr>
        <w:t>many different kinds of</w:t>
      </w:r>
      <w:proofErr w:type="gramEnd"/>
      <w:r w:rsidRPr="003B7250">
        <w:rPr>
          <w:rFonts w:ascii="Ubuntu" w:eastAsia="Times New Roman" w:hAnsi="Ubuntu" w:cs="Times New Roman"/>
          <w:color w:val="212529"/>
          <w:kern w:val="0"/>
          <w:sz w:val="24"/>
          <w:szCs w:val="24"/>
          <w14:ligatures w14:val="none"/>
        </w:rPr>
        <w:t xml:space="preserve"> port scan – the most common of these will be introduced in upcoming tasks; however, the basic theory is this: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xml:space="preserve"> will connect to each port of the target in turn. Depending on how the port responds, it can be determined as being open, closed, or filtered (usually by a firewall). Once we know which ports are open, we can then look at enumerating which services are running on each port – either manually, or more commonly using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w:t>
      </w:r>
    </w:p>
    <w:p w14:paraId="7159CB8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So, why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The short answer is that it's currently the industry standard for a reason: no other port scanning tool comes close to matching its functionality (although some newcomers are now matching it for speed). It is an extremely powerful tool – made even more powerful by its scripting engine which can be used to scan for vulnerabilities, and in some cases even perform the exploit directly! Once again, this will be covered more in upcoming tasks.</w:t>
      </w:r>
    </w:p>
    <w:p w14:paraId="1CE1A37B"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For now, it is important that you understand: what port scanning is; why it is necessary; and that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xml:space="preserve"> is the tool of choice for any kind of initial enumeration.</w:t>
      </w:r>
    </w:p>
    <w:p w14:paraId="319E55ED" w14:textId="77777777" w:rsidR="003B7250" w:rsidRDefault="003B7250"/>
    <w:sectPr w:rsidR="003B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50"/>
    <w:rsid w:val="001112A2"/>
    <w:rsid w:val="002237B9"/>
    <w:rsid w:val="003B7250"/>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D6F8"/>
  <w15:chartTrackingRefBased/>
  <w15:docId w15:val="{16AA8656-F297-4572-AC74-9879E651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2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169629">
      <w:bodyDiv w:val="1"/>
      <w:marLeft w:val="0"/>
      <w:marRight w:val="0"/>
      <w:marTop w:val="0"/>
      <w:marBottom w:val="0"/>
      <w:divBdr>
        <w:top w:val="none" w:sz="0" w:space="0" w:color="auto"/>
        <w:left w:val="none" w:sz="0" w:space="0" w:color="auto"/>
        <w:bottom w:val="none" w:sz="0" w:space="0" w:color="auto"/>
        <w:right w:val="none" w:sz="0" w:space="0" w:color="auto"/>
      </w:divBdr>
      <w:divsChild>
        <w:div w:id="1830902601">
          <w:marLeft w:val="0"/>
          <w:marRight w:val="0"/>
          <w:marTop w:val="0"/>
          <w:marBottom w:val="0"/>
          <w:divBdr>
            <w:top w:val="none" w:sz="0" w:space="0" w:color="auto"/>
            <w:left w:val="none" w:sz="0" w:space="0" w:color="auto"/>
            <w:bottom w:val="none" w:sz="0" w:space="0" w:color="auto"/>
            <w:right w:val="none" w:sz="0" w:space="0" w:color="auto"/>
          </w:divBdr>
          <w:divsChild>
            <w:div w:id="110053207">
              <w:marLeft w:val="0"/>
              <w:marRight w:val="0"/>
              <w:marTop w:val="0"/>
              <w:marBottom w:val="0"/>
              <w:divBdr>
                <w:top w:val="none" w:sz="0" w:space="0" w:color="auto"/>
                <w:left w:val="none" w:sz="0" w:space="0" w:color="auto"/>
                <w:bottom w:val="none" w:sz="0" w:space="0" w:color="auto"/>
                <w:right w:val="none" w:sz="0" w:space="0" w:color="auto"/>
              </w:divBdr>
              <w:divsChild>
                <w:div w:id="12819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9853">
      <w:bodyDiv w:val="1"/>
      <w:marLeft w:val="0"/>
      <w:marRight w:val="0"/>
      <w:marTop w:val="0"/>
      <w:marBottom w:val="0"/>
      <w:divBdr>
        <w:top w:val="none" w:sz="0" w:space="0" w:color="auto"/>
        <w:left w:val="none" w:sz="0" w:space="0" w:color="auto"/>
        <w:bottom w:val="none" w:sz="0" w:space="0" w:color="auto"/>
        <w:right w:val="none" w:sz="0" w:space="0" w:color="auto"/>
      </w:divBdr>
      <w:divsChild>
        <w:div w:id="1178690565">
          <w:marLeft w:val="0"/>
          <w:marRight w:val="0"/>
          <w:marTop w:val="0"/>
          <w:marBottom w:val="0"/>
          <w:divBdr>
            <w:top w:val="none" w:sz="0" w:space="0" w:color="auto"/>
            <w:left w:val="none" w:sz="0" w:space="0" w:color="auto"/>
            <w:bottom w:val="none" w:sz="0" w:space="0" w:color="auto"/>
            <w:right w:val="none" w:sz="0" w:space="0" w:color="auto"/>
          </w:divBdr>
          <w:divsChild>
            <w:div w:id="2082096178">
              <w:marLeft w:val="0"/>
              <w:marRight w:val="0"/>
              <w:marTop w:val="0"/>
              <w:marBottom w:val="0"/>
              <w:divBdr>
                <w:top w:val="none" w:sz="0" w:space="0" w:color="auto"/>
                <w:left w:val="none" w:sz="0" w:space="0" w:color="auto"/>
                <w:bottom w:val="none" w:sz="0" w:space="0" w:color="auto"/>
                <w:right w:val="none" w:sz="0" w:space="0" w:color="auto"/>
              </w:divBdr>
              <w:divsChild>
                <w:div w:id="1420951592">
                  <w:marLeft w:val="0"/>
                  <w:marRight w:val="0"/>
                  <w:marTop w:val="0"/>
                  <w:marBottom w:val="0"/>
                  <w:divBdr>
                    <w:top w:val="none" w:sz="0" w:space="0" w:color="auto"/>
                    <w:left w:val="none" w:sz="0" w:space="0" w:color="auto"/>
                    <w:bottom w:val="none" w:sz="0" w:space="0" w:color="auto"/>
                    <w:right w:val="none" w:sz="0" w:space="0" w:color="auto"/>
                  </w:divBdr>
                  <w:divsChild>
                    <w:div w:id="16844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2023-05-20T13:14:00Z</dcterms:created>
  <dcterms:modified xsi:type="dcterms:W3CDTF">2023-05-20T13:15:00Z</dcterms:modified>
</cp:coreProperties>
</file>