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5254" w14:textId="7891DFA0"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b/>
          <w:bCs/>
          <w:color w:val="374151"/>
          <w:kern w:val="0"/>
          <w:sz w:val="24"/>
          <w:szCs w:val="24"/>
          <w:lang w:val="fr-CI" w:eastAsia="en-IN"/>
          <w14:ligatures w14:val="none"/>
        </w:rPr>
        <w:t>Contexte</w:t>
      </w:r>
      <w:r w:rsidRPr="00832574">
        <w:rPr>
          <w:rFonts w:ascii="Segoe UI" w:eastAsia="Times New Roman" w:hAnsi="Segoe UI" w:cs="Segoe UI"/>
          <w:color w:val="374151"/>
          <w:kern w:val="0"/>
          <w:sz w:val="24"/>
          <w:szCs w:val="24"/>
          <w:lang w:val="fr-CI" w:eastAsia="en-IN"/>
          <w14:ligatures w14:val="none"/>
        </w:rPr>
        <w:t xml:space="preserve"> : Notre entreprise est un concessionnaire automobile qui vend différents modèles de voitures. Pour suivre et analyser efficacement nos performances de vente, nous avons besoin d'un tableau de bord complet des ventes de voitures dans Power BI. </w:t>
      </w:r>
    </w:p>
    <w:p w14:paraId="71485E8B" w14:textId="0395A44E"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 xml:space="preserve">Objectif : L'objectif de ce projet est de concevoir et de développer un tableau de bord dynamique des ventes de voitures : L'objectif de ce projet est de concevoir et de développer un tableau de bord dynamique et interactif des ventes de voitures à l'aide de Power BI. Le tableau de bord visualisera les indicateurs clés de </w:t>
      </w:r>
      <w:r w:rsidRPr="00832574">
        <w:rPr>
          <w:rFonts w:ascii="Segoe UI" w:eastAsia="Times New Roman" w:hAnsi="Segoe UI" w:cs="Segoe UI"/>
          <w:color w:val="374151"/>
          <w:kern w:val="0"/>
          <w:sz w:val="24"/>
          <w:szCs w:val="24"/>
          <w:lang w:val="fr-CI" w:eastAsia="en-IN"/>
          <w14:ligatures w14:val="none"/>
        </w:rPr>
        <w:t>performance liée</w:t>
      </w:r>
      <w:r w:rsidRPr="00832574">
        <w:rPr>
          <w:rFonts w:ascii="Segoe UI" w:eastAsia="Times New Roman" w:hAnsi="Segoe UI" w:cs="Segoe UI"/>
          <w:color w:val="374151"/>
          <w:kern w:val="0"/>
          <w:sz w:val="24"/>
          <w:szCs w:val="24"/>
          <w:lang w:val="fr-CI" w:eastAsia="en-IN"/>
          <w14:ligatures w14:val="none"/>
        </w:rPr>
        <w:t xml:space="preserve"> à nos ventes de voitures, ce qui nous aidera à comprendre les performances de nos ventes au fil du temps et à prendre des décisions fondées sur des données.</w:t>
      </w:r>
    </w:p>
    <w:p w14:paraId="005FE845" w14:textId="77777777"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Énoncé du problème 1 : Exigences en matière d'indicateurs clés de performance</w:t>
      </w:r>
    </w:p>
    <w:p w14:paraId="7A5E5696" w14:textId="77777777"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Le tableau de bord doit fournir des informations en temps réel sur les indicateurs clés de performance (ICP) liés à nos données de vente. Cela nous permettra de prendre des décisions éclairées, de suivre nos progrès et d'identifier les tendances et les opportunités de croissance.</w:t>
      </w:r>
    </w:p>
    <w:p w14:paraId="102CA930" w14:textId="77777777"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1.</w:t>
      </w:r>
      <w:r w:rsidRPr="00832574">
        <w:rPr>
          <w:rFonts w:ascii="Segoe UI" w:eastAsia="Times New Roman" w:hAnsi="Segoe UI" w:cs="Segoe UI"/>
          <w:color w:val="374151"/>
          <w:kern w:val="0"/>
          <w:sz w:val="24"/>
          <w:szCs w:val="24"/>
          <w:lang w:val="fr-CI" w:eastAsia="en-IN"/>
          <w14:ligatures w14:val="none"/>
        </w:rPr>
        <w:tab/>
        <w:t>Aperçu des ventes :</w:t>
      </w:r>
    </w:p>
    <w:p w14:paraId="1C635F7F" w14:textId="77777777"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 Ventes totales depuis le début de l'année (YTD)</w:t>
      </w:r>
    </w:p>
    <w:p w14:paraId="2B53426F" w14:textId="77777777"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 Ventes totales depuis le début de l'année (MTD)</w:t>
      </w:r>
    </w:p>
    <w:p w14:paraId="3428781D" w14:textId="77777777"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 Croissance du chiffre d'affaires total d'une année sur l'autre (YOY)</w:t>
      </w:r>
    </w:p>
    <w:p w14:paraId="0F94B792" w14:textId="77777777"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 Différence entre le chiffre d'affaires annuel et le chiffre d'affaires de l'année précédente (PTYD)</w:t>
      </w:r>
    </w:p>
    <w:p w14:paraId="57531702" w14:textId="77777777"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2.</w:t>
      </w:r>
      <w:r w:rsidRPr="00832574">
        <w:rPr>
          <w:rFonts w:ascii="Segoe UI" w:eastAsia="Times New Roman" w:hAnsi="Segoe UI" w:cs="Segoe UI"/>
          <w:color w:val="374151"/>
          <w:kern w:val="0"/>
          <w:sz w:val="24"/>
          <w:szCs w:val="24"/>
          <w:lang w:val="fr-CI" w:eastAsia="en-IN"/>
          <w14:ligatures w14:val="none"/>
        </w:rPr>
        <w:tab/>
        <w:t>Analyse du prix moyen :</w:t>
      </w:r>
    </w:p>
    <w:p w14:paraId="29A67FB2" w14:textId="77777777"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lastRenderedPageBreak/>
        <w:t>- Prix moyen YTD</w:t>
      </w:r>
    </w:p>
    <w:p w14:paraId="737D8C94" w14:textId="77777777"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 Prix moyen depuis le début de l'année</w:t>
      </w:r>
    </w:p>
    <w:p w14:paraId="3286FD75" w14:textId="77777777"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 Croissance du prix moyen en glissement annuel</w:t>
      </w:r>
    </w:p>
    <w:p w14:paraId="7FB6365C" w14:textId="77777777"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 Différence entre le prix moyen YTD et le prix moyen PTYD</w:t>
      </w:r>
    </w:p>
    <w:p w14:paraId="0C5064DB" w14:textId="77777777"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3.</w:t>
      </w:r>
      <w:r w:rsidRPr="00832574">
        <w:rPr>
          <w:rFonts w:ascii="Segoe UI" w:eastAsia="Times New Roman" w:hAnsi="Segoe UI" w:cs="Segoe UI"/>
          <w:color w:val="374151"/>
          <w:kern w:val="0"/>
          <w:sz w:val="24"/>
          <w:szCs w:val="24"/>
          <w:lang w:val="fr-CI" w:eastAsia="en-IN"/>
          <w14:ligatures w14:val="none"/>
        </w:rPr>
        <w:tab/>
        <w:t>Indicateurs des voitures vendues :</w:t>
      </w:r>
    </w:p>
    <w:p w14:paraId="0339DBBC" w14:textId="77777777"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 Voitures vendues depuis le début de l'année</w:t>
      </w:r>
    </w:p>
    <w:p w14:paraId="5DAF7B49" w14:textId="77777777"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 MTD Voitures vendues</w:t>
      </w:r>
    </w:p>
    <w:p w14:paraId="30197E02" w14:textId="77777777" w:rsidR="00832574" w:rsidRP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 Croissance en glissement annuel du nombre de voitures vendues</w:t>
      </w:r>
    </w:p>
    <w:p w14:paraId="7DCE7989" w14:textId="77777777" w:rsid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 Différence entre le nombre de voitures vendues depuis le début de l'année et le nombre de voitures vendues depuis le début de l'année</w:t>
      </w:r>
    </w:p>
    <w:p w14:paraId="6C805DED" w14:textId="77777777" w:rsid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p>
    <w:p w14:paraId="0407FFA9" w14:textId="77777777" w:rsid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p>
    <w:p w14:paraId="6E784CAC" w14:textId="77777777" w:rsid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p>
    <w:p w14:paraId="7AE023B8" w14:textId="77777777" w:rsid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p>
    <w:p w14:paraId="0C31C58F" w14:textId="77777777" w:rsid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p>
    <w:p w14:paraId="56355704" w14:textId="77777777" w:rsid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p>
    <w:p w14:paraId="693758C2" w14:textId="77777777" w:rsid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p>
    <w:p w14:paraId="57E68E20" w14:textId="77777777" w:rsidR="00832574" w:rsidRDefault="00832574" w:rsidP="00832574">
      <w:pPr>
        <w:shd w:val="clear" w:color="auto" w:fill="FFFFFF" w:themeFill="background1"/>
        <w:spacing w:before="300" w:after="300" w:line="360" w:lineRule="auto"/>
        <w:jc w:val="both"/>
        <w:rPr>
          <w:rFonts w:ascii="Segoe UI" w:eastAsia="Times New Roman" w:hAnsi="Segoe UI" w:cs="Segoe UI"/>
          <w:color w:val="374151"/>
          <w:kern w:val="0"/>
          <w:sz w:val="24"/>
          <w:szCs w:val="24"/>
          <w:lang w:val="fr-CI" w:eastAsia="en-IN"/>
          <w14:ligatures w14:val="none"/>
        </w:rPr>
      </w:pPr>
    </w:p>
    <w:p w14:paraId="2BCB6510" w14:textId="77777777" w:rsidR="00832574" w:rsidRPr="00832574" w:rsidRDefault="00832574" w:rsidP="00832574">
      <w:pPr>
        <w:shd w:val="clear" w:color="auto" w:fill="FFFFFF" w:themeFill="background1"/>
        <w:spacing w:after="0" w:line="360" w:lineRule="auto"/>
        <w:jc w:val="both"/>
        <w:rPr>
          <w:rFonts w:ascii="Segoe UI" w:eastAsia="Times New Roman" w:hAnsi="Segoe UI" w:cs="Segoe UI"/>
          <w:b/>
          <w:bCs/>
          <w:color w:val="374151"/>
          <w:kern w:val="0"/>
          <w:sz w:val="24"/>
          <w:szCs w:val="24"/>
          <w:lang w:val="fr-CI" w:eastAsia="en-IN"/>
          <w14:ligatures w14:val="none"/>
        </w:rPr>
      </w:pPr>
      <w:r w:rsidRPr="00832574">
        <w:rPr>
          <w:rFonts w:ascii="Segoe UI" w:eastAsia="Times New Roman" w:hAnsi="Segoe UI" w:cs="Segoe UI"/>
          <w:b/>
          <w:bCs/>
          <w:color w:val="374151"/>
          <w:kern w:val="0"/>
          <w:sz w:val="24"/>
          <w:szCs w:val="24"/>
          <w:lang w:val="fr-CI" w:eastAsia="en-IN"/>
          <w14:ligatures w14:val="none"/>
        </w:rPr>
        <w:lastRenderedPageBreak/>
        <w:t>Énoncé du problème 2 : Exigences en matière de graphiques</w:t>
      </w:r>
    </w:p>
    <w:p w14:paraId="34F0CE7C" w14:textId="77777777" w:rsidR="00832574" w:rsidRPr="00832574" w:rsidRDefault="00832574" w:rsidP="00832574">
      <w:pPr>
        <w:shd w:val="clear" w:color="auto" w:fill="FFFFFF" w:themeFill="background1"/>
        <w:spacing w:after="0" w:line="360" w:lineRule="auto"/>
        <w:jc w:val="both"/>
        <w:rPr>
          <w:rFonts w:ascii="Segoe UI" w:eastAsia="Times New Roman" w:hAnsi="Segoe UI" w:cs="Segoe UI"/>
          <w:b/>
          <w:bCs/>
          <w:color w:val="374151"/>
          <w:kern w:val="0"/>
          <w:sz w:val="24"/>
          <w:szCs w:val="24"/>
          <w:lang w:val="fr-CI" w:eastAsia="en-IN"/>
          <w14:ligatures w14:val="none"/>
        </w:rPr>
      </w:pPr>
    </w:p>
    <w:p w14:paraId="152E4351" w14:textId="77777777" w:rsidR="00832574" w:rsidRPr="00832574" w:rsidRDefault="00832574" w:rsidP="00832574">
      <w:pPr>
        <w:shd w:val="clear" w:color="auto" w:fill="FFFFFF" w:themeFill="background1"/>
        <w:spacing w:after="0" w:line="360" w:lineRule="auto"/>
        <w:jc w:val="both"/>
        <w:rPr>
          <w:rFonts w:ascii="Segoe UI" w:eastAsia="Times New Roman" w:hAnsi="Segoe UI" w:cs="Segoe UI"/>
          <w:color w:val="374151"/>
          <w:kern w:val="0"/>
          <w:sz w:val="24"/>
          <w:szCs w:val="24"/>
          <w:lang w:val="fr-CI" w:eastAsia="en-IN"/>
          <w14:ligatures w14:val="none"/>
        </w:rPr>
      </w:pPr>
    </w:p>
    <w:p w14:paraId="2AD92CDB" w14:textId="4DFCA590" w:rsidR="00832574" w:rsidRPr="00832574" w:rsidRDefault="00832574" w:rsidP="00832574">
      <w:pPr>
        <w:pStyle w:val="ListParagraph"/>
        <w:numPr>
          <w:ilvl w:val="0"/>
          <w:numId w:val="3"/>
        </w:numPr>
        <w:shd w:val="clear" w:color="auto" w:fill="FFFFFF" w:themeFill="background1"/>
        <w:spacing w:after="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Tendance hebdomadaire des ventes YTD : Affichez un graphique linéaire illustrant la tendance hebdomadaire des ventes de l'année précédente. L'axe X doit représenter les semaines et l'axe Y le montant total des ventes.</w:t>
      </w:r>
    </w:p>
    <w:p w14:paraId="45439D77" w14:textId="77777777" w:rsidR="00832574" w:rsidRPr="00832574" w:rsidRDefault="00832574" w:rsidP="00832574">
      <w:pPr>
        <w:pStyle w:val="ListParagraph"/>
        <w:shd w:val="clear" w:color="auto" w:fill="FFFFFF" w:themeFill="background1"/>
        <w:spacing w:after="0" w:line="360" w:lineRule="auto"/>
        <w:ind w:left="1080"/>
        <w:jc w:val="both"/>
        <w:rPr>
          <w:rFonts w:ascii="Segoe UI" w:eastAsia="Times New Roman" w:hAnsi="Segoe UI" w:cs="Segoe UI"/>
          <w:color w:val="374151"/>
          <w:kern w:val="0"/>
          <w:sz w:val="24"/>
          <w:szCs w:val="24"/>
          <w:lang w:val="fr-CI" w:eastAsia="en-IN"/>
          <w14:ligatures w14:val="none"/>
        </w:rPr>
      </w:pPr>
    </w:p>
    <w:p w14:paraId="689A8A66" w14:textId="028FB8ED" w:rsidR="00832574" w:rsidRPr="00832574" w:rsidRDefault="00832574" w:rsidP="00832574">
      <w:pPr>
        <w:pStyle w:val="ListParagraph"/>
        <w:numPr>
          <w:ilvl w:val="0"/>
          <w:numId w:val="3"/>
        </w:numPr>
        <w:shd w:val="clear" w:color="auto" w:fill="FFFFFF" w:themeFill="background1"/>
        <w:spacing w:after="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Ventes totales depuis le début de l'année par type de carrosserie : Visualisez la répartition des ventes totales depuis le début de l'année entre les différents types de carrosserie à l'aide d'un graphique circulaire.</w:t>
      </w:r>
    </w:p>
    <w:p w14:paraId="2CACEF65" w14:textId="77777777" w:rsidR="00832574" w:rsidRPr="00832574" w:rsidRDefault="00832574" w:rsidP="00832574">
      <w:pPr>
        <w:pStyle w:val="ListParagraph"/>
        <w:rPr>
          <w:rFonts w:ascii="Segoe UI" w:eastAsia="Times New Roman" w:hAnsi="Segoe UI" w:cs="Segoe UI"/>
          <w:color w:val="374151"/>
          <w:kern w:val="0"/>
          <w:sz w:val="24"/>
          <w:szCs w:val="24"/>
          <w:lang w:val="fr-CI" w:eastAsia="en-IN"/>
          <w14:ligatures w14:val="none"/>
        </w:rPr>
      </w:pPr>
    </w:p>
    <w:p w14:paraId="7382F8CD" w14:textId="77777777" w:rsidR="00832574" w:rsidRPr="00832574" w:rsidRDefault="00832574" w:rsidP="00832574">
      <w:pPr>
        <w:pStyle w:val="ListParagraph"/>
        <w:shd w:val="clear" w:color="auto" w:fill="FFFFFF" w:themeFill="background1"/>
        <w:spacing w:after="0" w:line="360" w:lineRule="auto"/>
        <w:ind w:left="1080"/>
        <w:jc w:val="both"/>
        <w:rPr>
          <w:rFonts w:ascii="Segoe UI" w:eastAsia="Times New Roman" w:hAnsi="Segoe UI" w:cs="Segoe UI"/>
          <w:color w:val="374151"/>
          <w:kern w:val="0"/>
          <w:sz w:val="24"/>
          <w:szCs w:val="24"/>
          <w:lang w:val="fr-CI" w:eastAsia="en-IN"/>
          <w14:ligatures w14:val="none"/>
        </w:rPr>
      </w:pPr>
    </w:p>
    <w:p w14:paraId="0BBC57C7" w14:textId="2A093108" w:rsidR="00832574" w:rsidRPr="00832574" w:rsidRDefault="00832574" w:rsidP="00832574">
      <w:pPr>
        <w:pStyle w:val="ListParagraph"/>
        <w:numPr>
          <w:ilvl w:val="0"/>
          <w:numId w:val="3"/>
        </w:numPr>
        <w:shd w:val="clear" w:color="auto" w:fill="FFFFFF" w:themeFill="background1"/>
        <w:spacing w:after="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Ventes totales du CDA par couleur : présentez la contribution des différentes couleurs de voitures aux ventes totales du CDA à l'aide d'un diagramme circulaire.</w:t>
      </w:r>
    </w:p>
    <w:p w14:paraId="275CB143" w14:textId="77777777" w:rsidR="00832574" w:rsidRPr="00832574" w:rsidRDefault="00832574" w:rsidP="00832574">
      <w:pPr>
        <w:pStyle w:val="ListParagraph"/>
        <w:shd w:val="clear" w:color="auto" w:fill="FFFFFF" w:themeFill="background1"/>
        <w:spacing w:after="0" w:line="360" w:lineRule="auto"/>
        <w:ind w:left="1080"/>
        <w:jc w:val="both"/>
        <w:rPr>
          <w:rFonts w:ascii="Segoe UI" w:eastAsia="Times New Roman" w:hAnsi="Segoe UI" w:cs="Segoe UI"/>
          <w:color w:val="374151"/>
          <w:kern w:val="0"/>
          <w:sz w:val="24"/>
          <w:szCs w:val="24"/>
          <w:lang w:val="fr-CI" w:eastAsia="en-IN"/>
          <w14:ligatures w14:val="none"/>
        </w:rPr>
      </w:pPr>
    </w:p>
    <w:p w14:paraId="53803646" w14:textId="678B95A1" w:rsidR="00832574" w:rsidRPr="00832574" w:rsidRDefault="00832574" w:rsidP="00832574">
      <w:pPr>
        <w:pStyle w:val="ListParagraph"/>
        <w:numPr>
          <w:ilvl w:val="0"/>
          <w:numId w:val="3"/>
        </w:numPr>
        <w:shd w:val="clear" w:color="auto" w:fill="FFFFFF" w:themeFill="background1"/>
        <w:spacing w:after="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 xml:space="preserve">YTD Cars </w:t>
      </w:r>
      <w:proofErr w:type="spellStart"/>
      <w:r w:rsidRPr="00832574">
        <w:rPr>
          <w:rFonts w:ascii="Segoe UI" w:eastAsia="Times New Roman" w:hAnsi="Segoe UI" w:cs="Segoe UI"/>
          <w:color w:val="374151"/>
          <w:kern w:val="0"/>
          <w:sz w:val="24"/>
          <w:szCs w:val="24"/>
          <w:lang w:val="fr-CI" w:eastAsia="en-IN"/>
          <w14:ligatures w14:val="none"/>
        </w:rPr>
        <w:t>Sold</w:t>
      </w:r>
      <w:proofErr w:type="spellEnd"/>
      <w:r w:rsidRPr="00832574">
        <w:rPr>
          <w:rFonts w:ascii="Segoe UI" w:eastAsia="Times New Roman" w:hAnsi="Segoe UI" w:cs="Segoe UI"/>
          <w:color w:val="374151"/>
          <w:kern w:val="0"/>
          <w:sz w:val="24"/>
          <w:szCs w:val="24"/>
          <w:lang w:val="fr-CI" w:eastAsia="en-IN"/>
          <w14:ligatures w14:val="none"/>
        </w:rPr>
        <w:t xml:space="preserve"> by Dealer </w:t>
      </w:r>
      <w:proofErr w:type="spellStart"/>
      <w:r w:rsidRPr="00832574">
        <w:rPr>
          <w:rFonts w:ascii="Segoe UI" w:eastAsia="Times New Roman" w:hAnsi="Segoe UI" w:cs="Segoe UI"/>
          <w:color w:val="374151"/>
          <w:kern w:val="0"/>
          <w:sz w:val="24"/>
          <w:szCs w:val="24"/>
          <w:lang w:val="fr-CI" w:eastAsia="en-IN"/>
          <w14:ligatures w14:val="none"/>
        </w:rPr>
        <w:t>Region</w:t>
      </w:r>
      <w:proofErr w:type="spellEnd"/>
      <w:r w:rsidRPr="00832574">
        <w:rPr>
          <w:rFonts w:ascii="Segoe UI" w:eastAsia="Times New Roman" w:hAnsi="Segoe UI" w:cs="Segoe UI"/>
          <w:color w:val="374151"/>
          <w:kern w:val="0"/>
          <w:sz w:val="24"/>
          <w:szCs w:val="24"/>
          <w:lang w:val="fr-CI" w:eastAsia="en-IN"/>
          <w14:ligatures w14:val="none"/>
        </w:rPr>
        <w:t xml:space="preserve"> (Ventes annuelles de voitures par région) : Présentez les données sur les ventes de l'année en cours en fonction des différentes régions de concessionnaires à l'aide d'un diagramme en forme de carte pour visualiser la distribution des ventes sur le plan géographique.</w:t>
      </w:r>
    </w:p>
    <w:p w14:paraId="17DE048E" w14:textId="77777777" w:rsidR="00832574" w:rsidRPr="00832574" w:rsidRDefault="00832574" w:rsidP="00832574">
      <w:pPr>
        <w:pStyle w:val="ListParagraph"/>
        <w:rPr>
          <w:rFonts w:ascii="Segoe UI" w:eastAsia="Times New Roman" w:hAnsi="Segoe UI" w:cs="Segoe UI"/>
          <w:color w:val="374151"/>
          <w:kern w:val="0"/>
          <w:sz w:val="24"/>
          <w:szCs w:val="24"/>
          <w:lang w:val="fr-CI" w:eastAsia="en-IN"/>
          <w14:ligatures w14:val="none"/>
        </w:rPr>
      </w:pPr>
    </w:p>
    <w:p w14:paraId="697924F4" w14:textId="77777777" w:rsidR="00832574" w:rsidRPr="00832574" w:rsidRDefault="00832574" w:rsidP="00832574">
      <w:pPr>
        <w:pStyle w:val="ListParagraph"/>
        <w:shd w:val="clear" w:color="auto" w:fill="FFFFFF" w:themeFill="background1"/>
        <w:spacing w:after="0" w:line="360" w:lineRule="auto"/>
        <w:ind w:left="1080"/>
        <w:jc w:val="both"/>
        <w:rPr>
          <w:rFonts w:ascii="Segoe UI" w:eastAsia="Times New Roman" w:hAnsi="Segoe UI" w:cs="Segoe UI"/>
          <w:color w:val="374151"/>
          <w:kern w:val="0"/>
          <w:sz w:val="24"/>
          <w:szCs w:val="24"/>
          <w:lang w:val="fr-CI" w:eastAsia="en-IN"/>
          <w14:ligatures w14:val="none"/>
        </w:rPr>
      </w:pPr>
    </w:p>
    <w:p w14:paraId="78AEF21E" w14:textId="4042B8A9" w:rsidR="00832574" w:rsidRPr="00832574" w:rsidRDefault="00832574" w:rsidP="00832574">
      <w:pPr>
        <w:pStyle w:val="ListParagraph"/>
        <w:numPr>
          <w:ilvl w:val="0"/>
          <w:numId w:val="3"/>
        </w:numPr>
        <w:shd w:val="clear" w:color="auto" w:fill="FFFFFF" w:themeFill="background1"/>
        <w:spacing w:after="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Tendance des ventes par entreprise sous forme de grille : Fournir une grille tabulaire qui affiche la tendance des ventes pour chaque entreprise. La grille doit présenter le nom de la société ainsi que ses chiffres de vente depuis le début de l'année.</w:t>
      </w:r>
    </w:p>
    <w:p w14:paraId="3072D42E" w14:textId="77777777" w:rsidR="00832574" w:rsidRPr="00832574" w:rsidRDefault="00832574" w:rsidP="00832574">
      <w:pPr>
        <w:pStyle w:val="ListParagraph"/>
        <w:shd w:val="clear" w:color="auto" w:fill="FFFFFF" w:themeFill="background1"/>
        <w:spacing w:after="0" w:line="360" w:lineRule="auto"/>
        <w:ind w:left="1080"/>
        <w:jc w:val="both"/>
        <w:rPr>
          <w:rFonts w:ascii="Segoe UI" w:eastAsia="Times New Roman" w:hAnsi="Segoe UI" w:cs="Segoe UI"/>
          <w:color w:val="374151"/>
          <w:kern w:val="0"/>
          <w:sz w:val="24"/>
          <w:szCs w:val="24"/>
          <w:lang w:val="fr-CI" w:eastAsia="en-IN"/>
          <w14:ligatures w14:val="none"/>
        </w:rPr>
      </w:pPr>
    </w:p>
    <w:p w14:paraId="77131313" w14:textId="6A8B6F2B" w:rsidR="000349D1" w:rsidRPr="00832574" w:rsidRDefault="00832574" w:rsidP="00832574">
      <w:pPr>
        <w:shd w:val="clear" w:color="auto" w:fill="FFFFFF" w:themeFill="background1"/>
        <w:spacing w:after="0" w:line="360" w:lineRule="auto"/>
        <w:jc w:val="both"/>
        <w:rPr>
          <w:rFonts w:ascii="Segoe UI" w:eastAsia="Times New Roman" w:hAnsi="Segoe UI" w:cs="Segoe UI"/>
          <w:color w:val="374151"/>
          <w:kern w:val="0"/>
          <w:sz w:val="24"/>
          <w:szCs w:val="24"/>
          <w:lang w:val="fr-CI" w:eastAsia="en-IN"/>
          <w14:ligatures w14:val="none"/>
        </w:rPr>
      </w:pPr>
      <w:r w:rsidRPr="00832574">
        <w:rPr>
          <w:rFonts w:ascii="Segoe UI" w:eastAsia="Times New Roman" w:hAnsi="Segoe UI" w:cs="Segoe UI"/>
          <w:color w:val="374151"/>
          <w:kern w:val="0"/>
          <w:sz w:val="24"/>
          <w:szCs w:val="24"/>
          <w:lang w:val="fr-CI" w:eastAsia="en-IN"/>
          <w14:ligatures w14:val="none"/>
        </w:rPr>
        <w:t>6.</w:t>
      </w:r>
      <w:r w:rsidRPr="00832574">
        <w:rPr>
          <w:rFonts w:ascii="Segoe UI" w:eastAsia="Times New Roman" w:hAnsi="Segoe UI" w:cs="Segoe UI"/>
          <w:color w:val="374151"/>
          <w:kern w:val="0"/>
          <w:sz w:val="24"/>
          <w:szCs w:val="24"/>
          <w:lang w:val="fr-CI" w:eastAsia="en-IN"/>
          <w14:ligatures w14:val="none"/>
        </w:rPr>
        <w:tab/>
        <w:t xml:space="preserve">Grille détaillée présentant toutes les informations sur les ventes de voitures : Créez une grille détaillée qui présente toutes les informations pertinentes pour chaque </w:t>
      </w:r>
      <w:r w:rsidRPr="00832574">
        <w:rPr>
          <w:rFonts w:ascii="Segoe UI" w:eastAsia="Times New Roman" w:hAnsi="Segoe UI" w:cs="Segoe UI"/>
          <w:color w:val="374151"/>
          <w:kern w:val="0"/>
          <w:sz w:val="24"/>
          <w:szCs w:val="24"/>
          <w:lang w:val="fr-CI" w:eastAsia="en-IN"/>
          <w14:ligatures w14:val="none"/>
        </w:rPr>
        <w:lastRenderedPageBreak/>
        <w:t>vente de voiture, y compris le modèle, le style de carrosserie, la couleur, le montant des ventes, la région du concessionnaire, la date, etc.</w:t>
      </w:r>
    </w:p>
    <w:sectPr w:rsidR="000349D1" w:rsidRPr="00832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A04C42"/>
    <w:multiLevelType w:val="hybridMultilevel"/>
    <w:tmpl w:val="AA505780"/>
    <w:lvl w:ilvl="0" w:tplc="8B6AC9A0">
      <w:start w:val="1"/>
      <w:numFmt w:val="decimal"/>
      <w:lvlText w:val="%1."/>
      <w:lvlJc w:val="left"/>
      <w:pPr>
        <w:ind w:left="1080" w:hanging="72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2"/>
  </w:num>
  <w:num w:numId="3" w16cid:durableId="1838228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64003E"/>
    <w:rsid w:val="00832574"/>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529</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Cheick Ouadeba</cp:lastModifiedBy>
  <cp:revision>5</cp:revision>
  <dcterms:created xsi:type="dcterms:W3CDTF">2023-08-17T03:47:00Z</dcterms:created>
  <dcterms:modified xsi:type="dcterms:W3CDTF">2024-03-15T11:19:00Z</dcterms:modified>
</cp:coreProperties>
</file>