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80" w:before="0" w:lineRule="auto"/>
        <w:rPr>
          <w:b w:val="1"/>
          <w:color w:val="bfbfbf"/>
          <w:sz w:val="34"/>
          <w:szCs w:val="34"/>
        </w:rPr>
      </w:pPr>
      <w:bookmarkStart w:colFirst="0" w:colLast="0" w:name="_6x065xe1pt8q" w:id="0"/>
      <w:bookmarkEnd w:id="0"/>
      <w:r w:rsidDel="00000000" w:rsidR="00000000" w:rsidRPr="00000000">
        <w:rPr>
          <w:b w:val="1"/>
          <w:color w:val="bfbfbf"/>
          <w:sz w:val="34"/>
          <w:szCs w:val="34"/>
          <w:rtl w:val="0"/>
        </w:rPr>
        <w:t xml:space="preserve">Hands-On Activity: SQL sorting queries</w:t>
      </w:r>
    </w:p>
    <w:p w:rsidR="00000000" w:rsidDel="00000000" w:rsidP="00000000" w:rsidRDefault="00000000" w:rsidRPr="00000000" w14:paraId="00000002">
      <w:pPr>
        <w:shd w:fill="1f1f1f" w:val="clear"/>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1.</w:t>
      </w:r>
    </w:p>
    <w:p w:rsidR="00000000" w:rsidDel="00000000" w:rsidP="00000000" w:rsidRDefault="00000000" w:rsidRPr="00000000" w14:paraId="00000003">
      <w:pPr>
        <w:shd w:fill="1f1f1f" w:val="clear"/>
        <w:spacing w:after="0" w:before="0" w:lineRule="auto"/>
        <w:ind w:left="-20" w:right="-20" w:firstLine="0"/>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Question 1</w:t>
      </w:r>
    </w:p>
    <w:p w:rsidR="00000000" w:rsidDel="00000000" w:rsidP="00000000" w:rsidRDefault="00000000" w:rsidRPr="00000000" w14:paraId="00000004">
      <w:pPr>
        <w:shd w:fill="1f1f1f" w:val="clear"/>
        <w:rPr>
          <w:rFonts w:ascii="Roboto" w:cs="Roboto" w:eastAsia="Roboto" w:hAnsi="Roboto"/>
          <w:color w:val="bfbfbf"/>
          <w:sz w:val="21"/>
          <w:szCs w:val="21"/>
        </w:rPr>
      </w:pPr>
      <w:r w:rsidDel="00000000" w:rsidR="00000000" w:rsidRPr="00000000">
        <w:rPr>
          <w:rFonts w:ascii="Roboto" w:cs="Roboto" w:eastAsia="Roboto" w:hAnsi="Roboto"/>
          <w:color w:val="bfbfbf"/>
          <w:sz w:val="21"/>
          <w:szCs w:val="21"/>
        </w:rPr>
        <w:drawing>
          <wp:inline distB="114300" distT="114300" distL="114300" distR="114300">
            <wp:extent cx="5731200" cy="685800"/>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imd9jsxqiaqp" w:id="1"/>
      <w:bookmarkEnd w:id="1"/>
      <w:r w:rsidDel="00000000" w:rsidR="00000000" w:rsidRPr="00000000">
        <w:rPr>
          <w:color w:val="bfbfbf"/>
          <w:sz w:val="33"/>
          <w:szCs w:val="33"/>
          <w:rtl w:val="0"/>
        </w:rPr>
        <w:t xml:space="preserve">Activity overview</w:t>
      </w:r>
    </w:p>
    <w:p w:rsidR="00000000" w:rsidDel="00000000" w:rsidP="00000000" w:rsidRDefault="00000000" w:rsidRPr="00000000" w14:paraId="00000006">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1f1f1f" w:val="clear"/>
        <w:spacing w:after="300" w:line="360" w:lineRule="auto"/>
        <w:rPr>
          <w:color w:val="bfbfbf"/>
          <w:sz w:val="21"/>
          <w:szCs w:val="21"/>
        </w:rPr>
      </w:pPr>
      <w:r w:rsidDel="00000000" w:rsidR="00000000" w:rsidRPr="00000000">
        <w:rPr>
          <w:color w:val="bfbfbf"/>
          <w:sz w:val="21"/>
          <w:szCs w:val="21"/>
          <w:rtl w:val="0"/>
        </w:rPr>
        <w:t xml:space="preserve">So far, you’ve learned about SQL and used SQL queries to interact with databases. In this activity, you’ll practice sorting data by using SQL queries with ORDER BY and WHERE clauses. </w:t>
      </w:r>
    </w:p>
    <w:p w:rsidR="00000000" w:rsidDel="00000000" w:rsidP="00000000" w:rsidRDefault="00000000" w:rsidRPr="00000000" w14:paraId="00000008">
      <w:pPr>
        <w:shd w:fill="1f1f1f" w:val="clear"/>
        <w:spacing w:after="300" w:line="360" w:lineRule="auto"/>
        <w:rPr>
          <w:color w:val="bfbfbf"/>
          <w:sz w:val="21"/>
          <w:szCs w:val="21"/>
        </w:rPr>
      </w:pPr>
      <w:r w:rsidDel="00000000" w:rsidR="00000000" w:rsidRPr="00000000">
        <w:rPr>
          <w:color w:val="bfbfbf"/>
          <w:sz w:val="21"/>
          <w:szCs w:val="21"/>
          <w:rtl w:val="0"/>
        </w:rPr>
        <w:t xml:space="preserve">By the time you complete this activity, you will be able to write queries that sort data depending on your needs. This will enable you to organize and use data more efficiently in your career as a data analyst.</w:t>
      </w:r>
    </w:p>
    <w:p w:rsidR="00000000" w:rsidDel="00000000" w:rsidP="00000000" w:rsidRDefault="00000000" w:rsidRPr="00000000" w14:paraId="0000000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o1v5xqrdqj8d" w:id="2"/>
      <w:bookmarkEnd w:id="2"/>
      <w:r w:rsidDel="00000000" w:rsidR="00000000" w:rsidRPr="00000000">
        <w:rPr>
          <w:color w:val="bfbfbf"/>
          <w:sz w:val="33"/>
          <w:szCs w:val="33"/>
          <w:rtl w:val="0"/>
        </w:rPr>
        <w:t xml:space="preserve">Sorting with SQL</w:t>
      </w:r>
    </w:p>
    <w:p w:rsidR="00000000" w:rsidDel="00000000" w:rsidP="00000000" w:rsidRDefault="00000000" w:rsidRPr="00000000" w14:paraId="0000000A">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1f1f1f" w:val="clear"/>
        <w:spacing w:after="300" w:line="360" w:lineRule="auto"/>
        <w:rPr>
          <w:color w:val="bfbfbf"/>
          <w:sz w:val="21"/>
          <w:szCs w:val="21"/>
        </w:rPr>
      </w:pPr>
      <w:r w:rsidDel="00000000" w:rsidR="00000000" w:rsidRPr="00000000">
        <w:rPr>
          <w:color w:val="bfbfbf"/>
          <w:sz w:val="21"/>
          <w:szCs w:val="21"/>
          <w:rtl w:val="0"/>
        </w:rPr>
        <w:t xml:space="preserve">To practice sorting data with SQL, you’ll query the CDC Births Data Summary public dataset. The queries you write will help you obtain some answers about which counties in the United States have the most and least births in the years 2016-2018. </w:t>
      </w:r>
    </w:p>
    <w:p w:rsidR="00000000" w:rsidDel="00000000" w:rsidP="00000000" w:rsidRDefault="00000000" w:rsidRPr="00000000" w14:paraId="000000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erkzhv4fhiib" w:id="3"/>
      <w:bookmarkEnd w:id="3"/>
      <w:r w:rsidDel="00000000" w:rsidR="00000000" w:rsidRPr="00000000">
        <w:rPr>
          <w:color w:val="bfbfbf"/>
          <w:sz w:val="24"/>
          <w:szCs w:val="24"/>
          <w:rtl w:val="0"/>
        </w:rPr>
        <w:t xml:space="preserve">Load the dataset</w:t>
      </w:r>
    </w:p>
    <w:p w:rsidR="00000000" w:rsidDel="00000000" w:rsidP="00000000" w:rsidRDefault="00000000" w:rsidRPr="00000000" w14:paraId="0000000D">
      <w:pPr>
        <w:shd w:fill="1f1f1f" w:val="clear"/>
        <w:rPr>
          <w:color w:val="bfbfbf"/>
          <w:sz w:val="24"/>
          <w:szCs w:val="24"/>
        </w:rPr>
      </w:pPr>
      <w:r w:rsidDel="00000000" w:rsidR="00000000" w:rsidRPr="00000000">
        <w:rPr>
          <w:color w:val="bfbfbf"/>
          <w:sz w:val="24"/>
          <w:szCs w:val="24"/>
        </w:rPr>
        <w:drawing>
          <wp:inline distB="114300" distT="114300" distL="114300" distR="114300">
            <wp:extent cx="5731200" cy="635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1f1f1f" w:val="clear"/>
        <w:spacing w:after="300" w:line="360" w:lineRule="auto"/>
        <w:rPr>
          <w:color w:val="bfbfbf"/>
          <w:sz w:val="21"/>
          <w:szCs w:val="21"/>
        </w:rPr>
      </w:pPr>
      <w:r w:rsidDel="00000000" w:rsidR="00000000" w:rsidRPr="00000000">
        <w:rPr>
          <w:color w:val="bfbfbf"/>
          <w:sz w:val="21"/>
          <w:szCs w:val="21"/>
          <w:rtl w:val="0"/>
        </w:rPr>
        <w:t xml:space="preserve">1. Log in to</w:t>
      </w:r>
      <w:hyperlink r:id="rId10">
        <w:r w:rsidDel="00000000" w:rsidR="00000000" w:rsidRPr="00000000">
          <w:rPr>
            <w:color w:val="bfbfbf"/>
            <w:sz w:val="21"/>
            <w:szCs w:val="21"/>
            <w:rtl w:val="0"/>
          </w:rPr>
          <w:t xml:space="preserve"> </w:t>
        </w:r>
      </w:hyperlink>
      <w:hyperlink r:id="rId11">
        <w:r w:rsidDel="00000000" w:rsidR="00000000" w:rsidRPr="00000000">
          <w:rPr>
            <w:color w:val="99bae6"/>
            <w:sz w:val="21"/>
            <w:szCs w:val="21"/>
            <w:u w:val="single"/>
            <w:rtl w:val="0"/>
          </w:rPr>
          <w:t xml:space="preserve">BigQuery Sandbox</w:t>
        </w:r>
      </w:hyperlink>
      <w:r w:rsidDel="00000000" w:rsidR="00000000" w:rsidRPr="00000000">
        <w:rPr>
          <w:color w:val="bfbfbf"/>
          <w:sz w:val="21"/>
          <w:szCs w:val="21"/>
          <w:rtl w:val="0"/>
        </w:rPr>
        <w:t xml:space="preserve">. If you have a free trial version of BigQuery, you can use that instead. On the BigQuery page, click the Go to BigQuery button.</w:t>
      </w:r>
    </w:p>
    <w:p w:rsidR="00000000" w:rsidDel="00000000" w:rsidP="00000000" w:rsidRDefault="00000000" w:rsidRPr="00000000" w14:paraId="0000000F">
      <w:pPr>
        <w:numPr>
          <w:ilvl w:val="0"/>
          <w:numId w:val="2"/>
        </w:numPr>
        <w:spacing w:after="460" w:lineRule="auto"/>
        <w:ind w:left="840" w:hanging="360"/>
      </w:pPr>
      <w:r w:rsidDel="00000000" w:rsidR="00000000" w:rsidRPr="00000000">
        <w:rPr>
          <w:color w:val="bfbfbf"/>
          <w:sz w:val="21"/>
          <w:szCs w:val="21"/>
          <w:rtl w:val="0"/>
        </w:rPr>
        <w:t xml:space="preserve">Note:</w:t>
      </w:r>
      <w:r w:rsidDel="00000000" w:rsidR="00000000" w:rsidRPr="00000000">
        <w:rPr>
          <w:rFonts w:ascii="Roboto" w:cs="Roboto" w:eastAsia="Roboto" w:hAnsi="Roboto"/>
          <w:color w:val="bfbfbf"/>
          <w:sz w:val="21"/>
          <w:szCs w:val="21"/>
          <w:rtl w:val="0"/>
        </w:rPr>
        <w:t xml:space="preserve"> BigQuery Sandbox frequently updates its user interface. The latest changes may not be reflected in the screenshots presented in this activity, but the principles remain the same. Adapting to changes in software updates is an essential skill for data analysts, and it’s helpful for you to practice troubleshooting. You can also reach out to your community of learners on the discussion forum for help.</w:t>
      </w:r>
    </w:p>
    <w:p w:rsidR="00000000" w:rsidDel="00000000" w:rsidP="00000000" w:rsidRDefault="00000000" w:rsidRPr="00000000" w14:paraId="00000010">
      <w:pPr>
        <w:shd w:fill="1f1f1f" w:val="clear"/>
        <w:spacing w:after="300" w:line="360" w:lineRule="auto"/>
        <w:rPr>
          <w:color w:val="bfbfbf"/>
          <w:sz w:val="21"/>
          <w:szCs w:val="21"/>
        </w:rPr>
      </w:pPr>
      <w:r w:rsidDel="00000000" w:rsidR="00000000" w:rsidRPr="00000000">
        <w:rPr>
          <w:color w:val="bfbfbf"/>
          <w:sz w:val="21"/>
          <w:szCs w:val="21"/>
          <w:rtl w:val="0"/>
        </w:rPr>
        <w:t xml:space="preserve">2. If you have never created a BigQuery project before, click CREATE PROJECT on the right side of the screen. If you have created a project before, you can use an existing one or create a new one by clicking the project dropdown in the blue header bar and selecting NEW PROJECT.</w:t>
      </w:r>
    </w:p>
    <w:p w:rsidR="00000000" w:rsidDel="00000000" w:rsidP="00000000" w:rsidRDefault="00000000" w:rsidRPr="00000000" w14:paraId="00000011">
      <w:pPr>
        <w:shd w:fill="1f1f1f" w:val="clear"/>
        <w:spacing w:after="300" w:line="360" w:lineRule="auto"/>
        <w:rPr>
          <w:color w:val="bfbfbf"/>
          <w:sz w:val="21"/>
          <w:szCs w:val="21"/>
        </w:rPr>
      </w:pPr>
      <w:r w:rsidDel="00000000" w:rsidR="00000000" w:rsidRPr="00000000">
        <w:rPr>
          <w:color w:val="bfbfbf"/>
          <w:sz w:val="21"/>
          <w:szCs w:val="21"/>
          <w:rtl w:val="0"/>
        </w:rPr>
        <w:t xml:space="preserve">3. Name your project something that will help you identify it later. You can give it a unique project ID or use an auto-generated one. Don’t worry about selecting an organization if you don’t know what to put.</w:t>
      </w:r>
    </w:p>
    <w:p w:rsidR="00000000" w:rsidDel="00000000" w:rsidP="00000000" w:rsidRDefault="00000000" w:rsidRPr="00000000" w14:paraId="00000012">
      <w:pPr>
        <w:shd w:fill="1f1f1f" w:val="clear"/>
        <w:spacing w:after="300" w:line="360" w:lineRule="auto"/>
        <w:rPr>
          <w:color w:val="bfbfbf"/>
          <w:sz w:val="21"/>
          <w:szCs w:val="21"/>
        </w:rPr>
      </w:pPr>
      <w:r w:rsidDel="00000000" w:rsidR="00000000" w:rsidRPr="00000000">
        <w:rPr>
          <w:color w:val="bfbfbf"/>
          <w:sz w:val="21"/>
          <w:szCs w:val="21"/>
          <w:rtl w:val="0"/>
        </w:rPr>
        <w:t xml:space="preserve">4. Now, you’ll see the Editor interface. In the middle of the screen is a window where you can type code, and to the left is the Explorer menu where you can search for datasets.</w:t>
      </w:r>
    </w:p>
    <w:p w:rsidR="00000000" w:rsidDel="00000000" w:rsidP="00000000" w:rsidRDefault="00000000" w:rsidRPr="00000000" w14:paraId="00000013">
      <w:pPr>
        <w:shd w:fill="1f1f1f" w:val="clear"/>
        <w:spacing w:after="300" w:line="360" w:lineRule="auto"/>
        <w:rPr>
          <w:color w:val="bfbfbf"/>
          <w:sz w:val="21"/>
          <w:szCs w:val="21"/>
        </w:rPr>
      </w:pPr>
      <w:r w:rsidDel="00000000" w:rsidR="00000000" w:rsidRPr="00000000">
        <w:rPr>
          <w:color w:val="bfbfbf"/>
          <w:sz w:val="21"/>
          <w:szCs w:val="21"/>
          <w:rtl w:val="0"/>
        </w:rPr>
        <w:t xml:space="preserve">5. Click + ADD DATA at the top of the Explorer menu, then Explore public datasets from the resulting dropdown.</w:t>
      </w:r>
    </w:p>
    <w:p w:rsidR="00000000" w:rsidDel="00000000" w:rsidP="00000000" w:rsidRDefault="00000000" w:rsidRPr="00000000" w14:paraId="00000014">
      <w:pPr>
        <w:shd w:fill="1f1f1f" w:val="clear"/>
        <w:spacing w:after="300" w:line="360" w:lineRule="auto"/>
        <w:rPr>
          <w:color w:val="bfbfbf"/>
          <w:sz w:val="21"/>
          <w:szCs w:val="21"/>
        </w:rPr>
      </w:pPr>
      <w:r w:rsidDel="00000000" w:rsidR="00000000" w:rsidRPr="00000000">
        <w:rPr>
          <w:color w:val="bfbfbf"/>
          <w:sz w:val="21"/>
          <w:szCs w:val="21"/>
          <w:rtl w:val="0"/>
        </w:rPr>
        <w:t xml:space="preserve">6. In the Search Marketplace bar, type sdoh_cdc_wonder_natality.</w:t>
      </w:r>
    </w:p>
    <w:p w:rsidR="00000000" w:rsidDel="00000000" w:rsidP="00000000" w:rsidRDefault="00000000" w:rsidRPr="00000000" w14:paraId="00000015">
      <w:pPr>
        <w:shd w:fill="1f1f1f" w:val="clear"/>
        <w:spacing w:after="300" w:line="360" w:lineRule="auto"/>
        <w:rPr>
          <w:color w:val="bfbfbf"/>
          <w:sz w:val="21"/>
          <w:szCs w:val="21"/>
        </w:rPr>
      </w:pPr>
      <w:r w:rsidDel="00000000" w:rsidR="00000000" w:rsidRPr="00000000">
        <w:rPr>
          <w:color w:val="bfbfbf"/>
          <w:sz w:val="21"/>
          <w:szCs w:val="21"/>
          <w:rtl w:val="0"/>
        </w:rPr>
        <w:t xml:space="preserve">7. Click the CDC Births Data Summary.</w:t>
      </w:r>
    </w:p>
    <w:p w:rsidR="00000000" w:rsidDel="00000000" w:rsidP="00000000" w:rsidRDefault="00000000" w:rsidRPr="00000000" w14:paraId="00000016">
      <w:pPr>
        <w:shd w:fill="1f1f1f" w:val="clear"/>
        <w:spacing w:after="300" w:line="360" w:lineRule="auto"/>
        <w:rPr>
          <w:color w:val="bfbfbf"/>
          <w:sz w:val="21"/>
          <w:szCs w:val="21"/>
        </w:rPr>
      </w:pPr>
      <w:r w:rsidDel="00000000" w:rsidR="00000000" w:rsidRPr="00000000">
        <w:rPr>
          <w:color w:val="bfbfbf"/>
          <w:sz w:val="21"/>
          <w:szCs w:val="21"/>
          <w:rtl w:val="0"/>
        </w:rPr>
        <w:t xml:space="preserve">8. Click View Dataset. This will bring you back to the BigQuery Sandbox interface in a new tab.</w:t>
      </w:r>
    </w:p>
    <w:p w:rsidR="00000000" w:rsidDel="00000000" w:rsidP="00000000" w:rsidRDefault="00000000" w:rsidRPr="00000000" w14:paraId="00000017">
      <w:pPr>
        <w:numPr>
          <w:ilvl w:val="0"/>
          <w:numId w:val="3"/>
        </w:numPr>
        <w:spacing w:after="460" w:lineRule="auto"/>
        <w:ind w:left="840" w:hanging="360"/>
      </w:pPr>
      <w:r w:rsidDel="00000000" w:rsidR="00000000" w:rsidRPr="00000000">
        <w:rPr>
          <w:color w:val="bfbfbf"/>
          <w:sz w:val="21"/>
          <w:szCs w:val="21"/>
          <w:rtl w:val="0"/>
        </w:rPr>
        <w:t xml:space="preserve">Note:</w:t>
      </w:r>
      <w:r w:rsidDel="00000000" w:rsidR="00000000" w:rsidRPr="00000000">
        <w:rPr>
          <w:rFonts w:ascii="Roboto" w:cs="Roboto" w:eastAsia="Roboto" w:hAnsi="Roboto"/>
          <w:color w:val="bfbfbf"/>
          <w:sz w:val="21"/>
          <w:szCs w:val="21"/>
          <w:rtl w:val="0"/>
        </w:rPr>
        <w:t xml:space="preserve"> This may pin the </w:t>
      </w:r>
      <w:r w:rsidDel="00000000" w:rsidR="00000000" w:rsidRPr="00000000">
        <w:rPr>
          <w:color w:val="bfbfbf"/>
          <w:sz w:val="21"/>
          <w:szCs w:val="21"/>
          <w:rtl w:val="0"/>
        </w:rPr>
        <w:t xml:space="preserve">bigquery-public-data</w:t>
      </w:r>
      <w:r w:rsidDel="00000000" w:rsidR="00000000" w:rsidRPr="00000000">
        <w:rPr>
          <w:rFonts w:ascii="Roboto" w:cs="Roboto" w:eastAsia="Roboto" w:hAnsi="Roboto"/>
          <w:color w:val="bfbfbf"/>
          <w:sz w:val="21"/>
          <w:szCs w:val="21"/>
          <w:rtl w:val="0"/>
        </w:rPr>
        <w:t xml:space="preserve"> dropdown to the</w:t>
      </w:r>
      <w:r w:rsidDel="00000000" w:rsidR="00000000" w:rsidRPr="00000000">
        <w:rPr>
          <w:color w:val="bfbfbf"/>
          <w:sz w:val="21"/>
          <w:szCs w:val="21"/>
          <w:rtl w:val="0"/>
        </w:rPr>
        <w:t xml:space="preserve"> Explorer</w:t>
      </w:r>
      <w:r w:rsidDel="00000000" w:rsidR="00000000" w:rsidRPr="00000000">
        <w:rPr>
          <w:rFonts w:ascii="Roboto" w:cs="Roboto" w:eastAsia="Roboto" w:hAnsi="Roboto"/>
          <w:color w:val="bfbfbf"/>
          <w:sz w:val="21"/>
          <w:szCs w:val="21"/>
          <w:rtl w:val="0"/>
        </w:rPr>
        <w:t xml:space="preserve"> menu. You can use this to browse datasets and tables.</w:t>
      </w:r>
    </w:p>
    <w:p w:rsidR="00000000" w:rsidDel="00000000" w:rsidP="00000000" w:rsidRDefault="00000000" w:rsidRPr="00000000" w14:paraId="00000018">
      <w:pPr>
        <w:shd w:fill="1f1f1f" w:val="clear"/>
        <w:spacing w:after="300" w:line="360" w:lineRule="auto"/>
        <w:rPr>
          <w:color w:val="bfbfbf"/>
          <w:sz w:val="21"/>
          <w:szCs w:val="21"/>
        </w:rPr>
      </w:pPr>
      <w:r w:rsidDel="00000000" w:rsidR="00000000" w:rsidRPr="00000000">
        <w:rPr>
          <w:color w:val="bfbfbf"/>
          <w:sz w:val="21"/>
          <w:szCs w:val="21"/>
          <w:rtl w:val="0"/>
        </w:rPr>
        <w:t xml:space="preserve">9. Click back to the Editor tab. This is where you’ll use SQL during this activity.</w:t>
      </w:r>
    </w:p>
    <w:p w:rsidR="00000000" w:rsidDel="00000000" w:rsidP="00000000" w:rsidRDefault="00000000" w:rsidRPr="00000000" w14:paraId="00000019">
      <w:pPr>
        <w:shd w:fill="1f1f1f" w:val="clear"/>
        <w:spacing w:after="300" w:line="360" w:lineRule="auto"/>
        <w:rPr>
          <w:color w:val="bfbfbf"/>
          <w:sz w:val="21"/>
          <w:szCs w:val="21"/>
        </w:rPr>
      </w:pPr>
      <w:r w:rsidDel="00000000" w:rsidR="00000000" w:rsidRPr="00000000">
        <w:rPr>
          <w:color w:val="bfbfbf"/>
          <w:sz w:val="21"/>
          <w:szCs w:val="21"/>
          <w:rtl w:val="0"/>
        </w:rPr>
        <w:t xml:space="preserve">10. Copy, paste, and run the following query to display the first 1,000 rows of the county_natality table:</w:t>
      </w:r>
    </w:p>
    <w:p w:rsidR="00000000" w:rsidDel="00000000" w:rsidP="00000000" w:rsidRDefault="00000000" w:rsidRPr="00000000" w14:paraId="0000001A">
      <w:pPr>
        <w:shd w:fill="1f1f1f" w:val="clear"/>
        <w:spacing w:after="600" w:line="325.71428571428567" w:lineRule="auto"/>
        <w:jc w:val="left"/>
        <w:rPr>
          <w:rFonts w:ascii="Courier New" w:cs="Courier New" w:eastAsia="Courier New" w:hAnsi="Courier New"/>
          <w:color w:val="99d4e6"/>
          <w:sz w:val="21"/>
          <w:szCs w:val="21"/>
          <w:shd w:fill="242424" w:val="clear"/>
        </w:rPr>
      </w:pPr>
      <w:r w:rsidDel="00000000" w:rsidR="00000000" w:rsidRPr="00000000">
        <w:rPr>
          <w:rtl w:val="0"/>
        </w:rPr>
      </w:r>
    </w:p>
    <w:p w:rsidR="00000000" w:rsidDel="00000000" w:rsidP="00000000" w:rsidRDefault="00000000" w:rsidRPr="00000000" w14:paraId="0000001B">
      <w:pPr>
        <w:shd w:fill="1f1f1f" w:val="clear"/>
        <w:spacing w:after="600" w:line="325.71428571428567" w:lineRule="auto"/>
        <w:jc w:val="left"/>
        <w:rPr>
          <w:rFonts w:ascii="Courier New" w:cs="Courier New" w:eastAsia="Courier New" w:hAnsi="Courier New"/>
          <w:color w:val="99d4e6"/>
          <w:sz w:val="21"/>
          <w:szCs w:val="21"/>
          <w:shd w:fill="242424" w:val="clear"/>
        </w:rPr>
      </w:pPr>
      <w:r w:rsidDel="00000000" w:rsidR="00000000" w:rsidRPr="00000000">
        <w:rPr>
          <w:rFonts w:ascii="Courier New" w:cs="Courier New" w:eastAsia="Courier New" w:hAnsi="Courier New"/>
          <w:color w:val="99d4e6"/>
          <w:sz w:val="21"/>
          <w:szCs w:val="21"/>
          <w:shd w:fill="242424" w:val="clear"/>
          <w:rtl w:val="0"/>
        </w:rPr>
        <w:t xml:space="preserve">Select * from </w:t>
      </w:r>
    </w:p>
    <w:p w:rsidR="00000000" w:rsidDel="00000000" w:rsidP="00000000" w:rsidRDefault="00000000" w:rsidRPr="00000000" w14:paraId="0000001C">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bfbfbf"/>
          <w:sz w:val="21"/>
          <w:szCs w:val="21"/>
          <w:shd w:fill="242424" w:val="clear"/>
          <w:rtl w:val="0"/>
        </w:rPr>
        <w:t xml:space="preserve">  `bigquery</w:t>
      </w:r>
      <w:r w:rsidDel="00000000" w:rsidR="00000000" w:rsidRPr="00000000">
        <w:rPr>
          <w:rFonts w:ascii="Courier New" w:cs="Courier New" w:eastAsia="Courier New" w:hAnsi="Courier New"/>
          <w:color w:val="b6bfc8"/>
          <w:sz w:val="21"/>
          <w:szCs w:val="21"/>
          <w:shd w:fill="242424" w:val="clear"/>
          <w:rtl w:val="0"/>
        </w:rPr>
        <w:t xml:space="preserve">-</w:t>
      </w:r>
      <w:r w:rsidDel="00000000" w:rsidR="00000000" w:rsidRPr="00000000">
        <w:rPr>
          <w:rFonts w:ascii="Courier New" w:cs="Courier New" w:eastAsia="Courier New" w:hAnsi="Courier New"/>
          <w:color w:val="9999e6"/>
          <w:sz w:val="21"/>
          <w:szCs w:val="21"/>
          <w:shd w:fill="242424" w:val="clear"/>
          <w:rtl w:val="0"/>
        </w:rPr>
        <w:t xml:space="preserve">public</w:t>
      </w:r>
      <w:r w:rsidDel="00000000" w:rsidR="00000000" w:rsidRPr="00000000">
        <w:rPr>
          <w:rFonts w:ascii="Courier New" w:cs="Courier New" w:eastAsia="Courier New" w:hAnsi="Courier New"/>
          <w:color w:val="b6bfc8"/>
          <w:sz w:val="21"/>
          <w:szCs w:val="21"/>
          <w:shd w:fill="242424" w:val="clear"/>
          <w:rtl w:val="0"/>
        </w:rPr>
        <w:t xml:space="preserve">-</w:t>
      </w:r>
      <w:r w:rsidDel="00000000" w:rsidR="00000000" w:rsidRPr="00000000">
        <w:rPr>
          <w:rFonts w:ascii="Courier New" w:cs="Courier New" w:eastAsia="Courier New" w:hAnsi="Courier New"/>
          <w:color w:val="9999e6"/>
          <w:sz w:val="21"/>
          <w:szCs w:val="21"/>
          <w:shd w:fill="242424" w:val="clear"/>
          <w:rtl w:val="0"/>
        </w:rPr>
        <w:t xml:space="preserve">data</w:t>
      </w:r>
      <w:r w:rsidDel="00000000" w:rsidR="00000000" w:rsidRPr="00000000">
        <w:rPr>
          <w:rFonts w:ascii="Courier New" w:cs="Courier New" w:eastAsia="Courier New" w:hAnsi="Courier New"/>
          <w:color w:val="bfbfbf"/>
          <w:sz w:val="21"/>
          <w:szCs w:val="21"/>
          <w:shd w:fill="242424" w:val="clear"/>
          <w:rtl w:val="0"/>
        </w:rPr>
        <w:t xml:space="preserve">.sdoh_cdc_wonder_natality.county_natality` </w:t>
      </w:r>
    </w:p>
    <w:p w:rsidR="00000000" w:rsidDel="00000000" w:rsidP="00000000" w:rsidRDefault="00000000" w:rsidRPr="00000000" w14:paraId="0000001D">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LIMIT</w:t>
      </w:r>
      <w:r w:rsidDel="00000000" w:rsidR="00000000" w:rsidRPr="00000000">
        <w:rPr>
          <w:rFonts w:ascii="Courier New" w:cs="Courier New" w:eastAsia="Courier New" w:hAnsi="Courier New"/>
          <w:color w:val="bfbfbf"/>
          <w:sz w:val="21"/>
          <w:szCs w:val="21"/>
          <w:shd w:fill="242424" w:val="clear"/>
          <w:rtl w:val="0"/>
        </w:rPr>
        <w:t xml:space="preserve"> </w:t>
      </w:r>
    </w:p>
    <w:p w:rsidR="00000000" w:rsidDel="00000000" w:rsidP="00000000" w:rsidRDefault="00000000" w:rsidRPr="00000000" w14:paraId="0000001E">
      <w:pPr>
        <w:shd w:fill="1f1f1f" w:val="clear"/>
        <w:spacing w:after="600" w:line="325.71428571428567" w:lineRule="auto"/>
        <w:rPr>
          <w:rFonts w:ascii="Courier New" w:cs="Courier New" w:eastAsia="Courier New" w:hAnsi="Courier New"/>
          <w:color w:val="99e6c8"/>
          <w:sz w:val="21"/>
          <w:szCs w:val="21"/>
          <w:shd w:fill="242424" w:val="clear"/>
        </w:rPr>
      </w:pPr>
      <w:r w:rsidDel="00000000" w:rsidR="00000000" w:rsidRPr="00000000">
        <w:rPr>
          <w:rFonts w:ascii="Courier New" w:cs="Courier New" w:eastAsia="Courier New" w:hAnsi="Courier New"/>
          <w:color w:val="bfbfbf"/>
          <w:sz w:val="21"/>
          <w:szCs w:val="21"/>
          <w:shd w:fill="242424" w:val="clear"/>
          <w:rtl w:val="0"/>
        </w:rPr>
        <w:t xml:space="preserve">  </w:t>
      </w:r>
      <w:r w:rsidDel="00000000" w:rsidR="00000000" w:rsidRPr="00000000">
        <w:rPr>
          <w:rFonts w:ascii="Courier New" w:cs="Courier New" w:eastAsia="Courier New" w:hAnsi="Courier New"/>
          <w:color w:val="99e6c8"/>
          <w:sz w:val="21"/>
          <w:szCs w:val="21"/>
          <w:shd w:fill="242424" w:val="clear"/>
          <w:rtl w:val="0"/>
        </w:rPr>
        <w:t xml:space="preserve">1000</w:t>
      </w:r>
    </w:p>
    <w:p w:rsidR="00000000" w:rsidDel="00000000" w:rsidP="00000000" w:rsidRDefault="00000000" w:rsidRPr="00000000" w14:paraId="0000001F">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SELECT</w:t>
      </w:r>
      <w:r w:rsidDel="00000000" w:rsidR="00000000" w:rsidRPr="00000000">
        <w:rPr>
          <w:rFonts w:ascii="Courier New" w:cs="Courier New" w:eastAsia="Courier New" w:hAnsi="Courier New"/>
          <w:color w:val="bfbfbf"/>
          <w:sz w:val="21"/>
          <w:szCs w:val="21"/>
          <w:shd w:fill="242424" w:val="clear"/>
          <w:rtl w:val="0"/>
        </w:rPr>
        <w:t xml:space="preserve"> </w:t>
      </w:r>
    </w:p>
    <w:p w:rsidR="00000000" w:rsidDel="00000000" w:rsidP="00000000" w:rsidRDefault="00000000" w:rsidRPr="00000000" w14:paraId="00000020">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bfbfbf"/>
          <w:sz w:val="21"/>
          <w:szCs w:val="21"/>
          <w:shd w:fill="242424" w:val="clear"/>
          <w:rtl w:val="0"/>
        </w:rPr>
        <w:t xml:space="preserve">  </w:t>
      </w:r>
      <w:r w:rsidDel="00000000" w:rsidR="00000000" w:rsidRPr="00000000">
        <w:rPr>
          <w:rFonts w:ascii="Courier New" w:cs="Courier New" w:eastAsia="Courier New" w:hAnsi="Courier New"/>
          <w:color w:val="b6bfc8"/>
          <w:sz w:val="21"/>
          <w:szCs w:val="21"/>
          <w:shd w:fill="242424" w:val="clear"/>
          <w:rtl w:val="0"/>
        </w:rPr>
        <w:t xml:space="preserve">*</w:t>
      </w:r>
      <w:r w:rsidDel="00000000" w:rsidR="00000000" w:rsidRPr="00000000">
        <w:rPr>
          <w:rFonts w:ascii="Courier New" w:cs="Courier New" w:eastAsia="Courier New" w:hAnsi="Courier New"/>
          <w:color w:val="bfbfbf"/>
          <w:sz w:val="21"/>
          <w:szCs w:val="21"/>
          <w:shd w:fill="242424" w:val="clear"/>
          <w:rtl w:val="0"/>
        </w:rPr>
        <w:t xml:space="preserve"> </w:t>
      </w:r>
    </w:p>
    <w:p w:rsidR="00000000" w:rsidDel="00000000" w:rsidP="00000000" w:rsidRDefault="00000000" w:rsidRPr="00000000" w14:paraId="00000021">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FROM</w:t>
      </w:r>
      <w:r w:rsidDel="00000000" w:rsidR="00000000" w:rsidRPr="00000000">
        <w:rPr>
          <w:rFonts w:ascii="Courier New" w:cs="Courier New" w:eastAsia="Courier New" w:hAnsi="Courier New"/>
          <w:color w:val="bfbfbf"/>
          <w:sz w:val="21"/>
          <w:szCs w:val="21"/>
          <w:shd w:fill="242424" w:val="clear"/>
          <w:rtl w:val="0"/>
        </w:rPr>
        <w:t xml:space="preserve"> </w:t>
      </w:r>
    </w:p>
    <w:p w:rsidR="00000000" w:rsidDel="00000000" w:rsidP="00000000" w:rsidRDefault="00000000" w:rsidRPr="00000000" w14:paraId="00000022">
      <w:pPr>
        <w:shd w:fill="1f1f1f" w:val="clear"/>
        <w:spacing w:after="300" w:line="360" w:lineRule="auto"/>
        <w:rPr>
          <w:color w:val="bfbfbf"/>
          <w:sz w:val="21"/>
          <w:szCs w:val="21"/>
        </w:rPr>
      </w:pPr>
      <w:r w:rsidDel="00000000" w:rsidR="00000000" w:rsidRPr="00000000">
        <w:rPr>
          <w:color w:val="bfbfbf"/>
          <w:sz w:val="21"/>
          <w:szCs w:val="21"/>
          <w:rtl w:val="0"/>
        </w:rPr>
        <w:t xml:space="preserve">After the query has run, your results should appear like this:</w:t>
      </w:r>
    </w:p>
    <w:p w:rsidR="00000000" w:rsidDel="00000000" w:rsidP="00000000" w:rsidRDefault="00000000" w:rsidRPr="00000000" w14:paraId="00000023">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6362700"/>
            <wp:effectExtent b="0" l="0" r="0" t="0"/>
            <wp:docPr descr="screenshot of query results" id="13" name="image12.png"/>
            <a:graphic>
              <a:graphicData uri="http://schemas.openxmlformats.org/drawingml/2006/picture">
                <pic:pic>
                  <pic:nvPicPr>
                    <pic:cNvPr descr="screenshot of query results" id="0" name="image12.png"/>
                    <pic:cNvPicPr preferRelativeResize="0"/>
                  </pic:nvPicPr>
                  <pic:blipFill>
                    <a:blip r:embed="rId12"/>
                    <a:srcRect b="0" l="0" r="0" t="0"/>
                    <a:stretch>
                      <a:fillRect/>
                    </a:stretch>
                  </pic:blipFill>
                  <pic:spPr>
                    <a:xfrm>
                      <a:off x="0" y="0"/>
                      <a:ext cx="57312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4pc2sak6vmpy" w:id="4"/>
      <w:bookmarkEnd w:id="4"/>
      <w:r w:rsidDel="00000000" w:rsidR="00000000" w:rsidRPr="00000000">
        <w:rPr>
          <w:color w:val="bfbfbf"/>
          <w:sz w:val="24"/>
          <w:szCs w:val="24"/>
          <w:rtl w:val="0"/>
        </w:rPr>
        <w:t xml:space="preserve">Use the ORDER BY clause</w:t>
      </w:r>
    </w:p>
    <w:p w:rsidR="00000000" w:rsidDel="00000000" w:rsidP="00000000" w:rsidRDefault="00000000" w:rsidRPr="00000000" w14:paraId="00000025">
      <w:pPr>
        <w:shd w:fill="1f1f1f" w:val="clear"/>
        <w:rPr>
          <w:color w:val="bfbfbf"/>
          <w:sz w:val="24"/>
          <w:szCs w:val="24"/>
        </w:rPr>
      </w:pPr>
      <w:r w:rsidDel="00000000" w:rsidR="00000000" w:rsidRPr="00000000">
        <w:rPr>
          <w:color w:val="bfbfbf"/>
          <w:sz w:val="24"/>
          <w:szCs w:val="24"/>
        </w:rPr>
        <w:drawing>
          <wp:inline distB="114300" distT="114300" distL="114300" distR="114300">
            <wp:extent cx="5731200" cy="635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1f1f1f" w:val="clear"/>
        <w:spacing w:after="300" w:line="360" w:lineRule="auto"/>
        <w:rPr>
          <w:color w:val="bfbfbf"/>
          <w:sz w:val="21"/>
          <w:szCs w:val="21"/>
        </w:rPr>
      </w:pPr>
      <w:r w:rsidDel="00000000" w:rsidR="00000000" w:rsidRPr="00000000">
        <w:rPr>
          <w:color w:val="bfbfbf"/>
          <w:sz w:val="21"/>
          <w:szCs w:val="21"/>
          <w:rtl w:val="0"/>
        </w:rPr>
        <w:t xml:space="preserve">Examine the dataset you just loaded. Take a moment to familiarize yourself with the columns and get a feel for what each can tell you. Notice that the table is organized by the ID column. </w:t>
      </w:r>
    </w:p>
    <w:p w:rsidR="00000000" w:rsidDel="00000000" w:rsidP="00000000" w:rsidRDefault="00000000" w:rsidRPr="00000000" w14:paraId="00000027">
      <w:pPr>
        <w:shd w:fill="1f1f1f" w:val="clear"/>
        <w:spacing w:after="300" w:line="360" w:lineRule="auto"/>
        <w:rPr>
          <w:color w:val="bfbfbf"/>
          <w:sz w:val="21"/>
          <w:szCs w:val="21"/>
        </w:rPr>
      </w:pPr>
      <w:r w:rsidDel="00000000" w:rsidR="00000000" w:rsidRPr="00000000">
        <w:rPr>
          <w:color w:val="bfbfbf"/>
          <w:sz w:val="21"/>
          <w:szCs w:val="21"/>
          <w:rtl w:val="0"/>
        </w:rPr>
        <w:t xml:space="preserve">Now, imagine you were asked by your manager to figure out which 10 counties had the lowest birth count for 2016-2018. You could accomplish this by modifying your query to use the ORDER BY clause.</w:t>
      </w:r>
    </w:p>
    <w:p w:rsidR="00000000" w:rsidDel="00000000" w:rsidP="00000000" w:rsidRDefault="00000000" w:rsidRPr="00000000" w14:paraId="00000028">
      <w:pPr>
        <w:shd w:fill="1f1f1f" w:val="clear"/>
        <w:spacing w:after="300" w:line="360" w:lineRule="auto"/>
        <w:rPr>
          <w:color w:val="bfbfbf"/>
          <w:sz w:val="21"/>
          <w:szCs w:val="21"/>
        </w:rPr>
      </w:pPr>
      <w:r w:rsidDel="00000000" w:rsidR="00000000" w:rsidRPr="00000000">
        <w:rPr>
          <w:color w:val="bfbfbf"/>
          <w:sz w:val="21"/>
          <w:szCs w:val="21"/>
          <w:rtl w:val="0"/>
        </w:rPr>
        <w:t xml:space="preserve">Copy, paste, and run the following query:</w:t>
      </w:r>
    </w:p>
    <w:p w:rsidR="00000000" w:rsidDel="00000000" w:rsidP="00000000" w:rsidRDefault="00000000" w:rsidRPr="00000000" w14:paraId="00000029">
      <w:pPr>
        <w:shd w:fill="1f1f1f" w:val="clear"/>
        <w:spacing w:after="600" w:line="325.71428571428567" w:lineRule="auto"/>
        <w:jc w:val="right"/>
        <w:rPr>
          <w:rFonts w:ascii="Courier New" w:cs="Courier New" w:eastAsia="Courier New" w:hAnsi="Courier New"/>
          <w:color w:val="99d4e6"/>
          <w:sz w:val="21"/>
          <w:szCs w:val="21"/>
          <w:shd w:fill="242424" w:val="clear"/>
        </w:rPr>
      </w:pPr>
      <w:r w:rsidDel="00000000" w:rsidR="00000000" w:rsidRPr="00000000">
        <w:rPr>
          <w:rFonts w:ascii="Courier New" w:cs="Courier New" w:eastAsia="Courier New" w:hAnsi="Courier New"/>
          <w:color w:val="99d4e6"/>
          <w:sz w:val="21"/>
          <w:szCs w:val="21"/>
          <w:shd w:fill="242424" w:val="clear"/>
          <w:rtl w:val="0"/>
        </w:rPr>
        <w:t xml:space="preserve">8</w:t>
      </w:r>
    </w:p>
    <w:p w:rsidR="00000000" w:rsidDel="00000000" w:rsidP="00000000" w:rsidRDefault="00000000" w:rsidRPr="00000000" w14:paraId="0000002A">
      <w:pPr>
        <w:shd w:fill="1f1f1f" w:val="clear"/>
        <w:spacing w:after="600" w:line="325.71428571428567" w:lineRule="auto"/>
        <w:rPr>
          <w:rFonts w:ascii="Courier New" w:cs="Courier New" w:eastAsia="Courier New" w:hAnsi="Courier New"/>
          <w:color w:val="99e6c8"/>
          <w:sz w:val="21"/>
          <w:szCs w:val="21"/>
          <w:shd w:fill="242424" w:val="clear"/>
        </w:rPr>
      </w:pPr>
      <w:r w:rsidDel="00000000" w:rsidR="00000000" w:rsidRPr="00000000">
        <w:rPr>
          <w:rFonts w:ascii="Courier New" w:cs="Courier New" w:eastAsia="Courier New" w:hAnsi="Courier New"/>
          <w:color w:val="bfbfbf"/>
          <w:sz w:val="21"/>
          <w:szCs w:val="21"/>
          <w:shd w:fill="242424" w:val="clear"/>
          <w:rtl w:val="0"/>
        </w:rPr>
        <w:t xml:space="preserve">  </w:t>
      </w:r>
      <w:r w:rsidDel="00000000" w:rsidR="00000000" w:rsidRPr="00000000">
        <w:rPr>
          <w:rFonts w:ascii="Courier New" w:cs="Courier New" w:eastAsia="Courier New" w:hAnsi="Courier New"/>
          <w:color w:val="99e6c8"/>
          <w:sz w:val="21"/>
          <w:szCs w:val="21"/>
          <w:shd w:fill="242424" w:val="clear"/>
          <w:rtl w:val="0"/>
        </w:rPr>
        <w:t xml:space="preserve">10</w:t>
      </w:r>
    </w:p>
    <w:p w:rsidR="00000000" w:rsidDel="00000000" w:rsidP="00000000" w:rsidRDefault="00000000" w:rsidRPr="00000000" w14:paraId="0000002B">
      <w:pPr>
        <w:shd w:fill="1f1f1f" w:val="clear"/>
        <w:spacing w:after="300" w:line="360" w:lineRule="auto"/>
        <w:rPr>
          <w:color w:val="bfbfbf"/>
          <w:sz w:val="21"/>
          <w:szCs w:val="21"/>
        </w:rPr>
      </w:pPr>
      <w:r w:rsidDel="00000000" w:rsidR="00000000" w:rsidRPr="00000000">
        <w:rPr>
          <w:color w:val="bfbfbf"/>
          <w:sz w:val="21"/>
          <w:szCs w:val="21"/>
          <w:rtl w:val="0"/>
        </w:rPr>
        <w:t xml:space="preserve">The results of your query should appear like this:</w:t>
      </w:r>
    </w:p>
    <w:p w:rsidR="00000000" w:rsidDel="00000000" w:rsidP="00000000" w:rsidRDefault="00000000" w:rsidRPr="00000000" w14:paraId="0000002C">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6362700"/>
            <wp:effectExtent b="0" l="0" r="0" t="0"/>
            <wp:docPr descr="screenshot of query results" id="11" name="image8.png"/>
            <a:graphic>
              <a:graphicData uri="http://schemas.openxmlformats.org/drawingml/2006/picture">
                <pic:pic>
                  <pic:nvPicPr>
                    <pic:cNvPr descr="screenshot of query results" id="0" name="image8.png"/>
                    <pic:cNvPicPr preferRelativeResize="0"/>
                  </pic:nvPicPr>
                  <pic:blipFill>
                    <a:blip r:embed="rId14"/>
                    <a:srcRect b="0" l="0" r="0" t="0"/>
                    <a:stretch>
                      <a:fillRect/>
                    </a:stretch>
                  </pic:blipFill>
                  <pic:spPr>
                    <a:xfrm>
                      <a:off x="0" y="0"/>
                      <a:ext cx="57312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1f1f1f" w:val="clear"/>
        <w:spacing w:after="300" w:line="360" w:lineRule="auto"/>
        <w:rPr>
          <w:color w:val="bfbfbf"/>
          <w:sz w:val="21"/>
          <w:szCs w:val="21"/>
        </w:rPr>
      </w:pPr>
      <w:r w:rsidDel="00000000" w:rsidR="00000000" w:rsidRPr="00000000">
        <w:rPr>
          <w:color w:val="bfbfbf"/>
          <w:sz w:val="21"/>
          <w:szCs w:val="21"/>
          <w:rtl w:val="0"/>
        </w:rPr>
        <w:t xml:space="preserve">You may have noticed that the query did not specify whether it should be sorted ASC (ascending) or DESC (descending). When this is not specified, SQL defaults to sorting by ascending order. You can run another query to confirm this. </w:t>
      </w:r>
    </w:p>
    <w:p w:rsidR="00000000" w:rsidDel="00000000" w:rsidP="00000000" w:rsidRDefault="00000000" w:rsidRPr="00000000" w14:paraId="0000002E">
      <w:pPr>
        <w:shd w:fill="1f1f1f" w:val="clear"/>
        <w:spacing w:after="300" w:line="360" w:lineRule="auto"/>
        <w:rPr>
          <w:color w:val="bfbfbf"/>
          <w:sz w:val="21"/>
          <w:szCs w:val="21"/>
        </w:rPr>
      </w:pPr>
      <w:r w:rsidDel="00000000" w:rsidR="00000000" w:rsidRPr="00000000">
        <w:rPr>
          <w:color w:val="bfbfbf"/>
          <w:sz w:val="21"/>
          <w:szCs w:val="21"/>
          <w:rtl w:val="0"/>
        </w:rPr>
        <w:t xml:space="preserve">Copy, paste, and run the following query that includes ASC:</w:t>
      </w:r>
    </w:p>
    <w:p w:rsidR="00000000" w:rsidDel="00000000" w:rsidP="00000000" w:rsidRDefault="00000000" w:rsidRPr="00000000" w14:paraId="0000002F">
      <w:pPr>
        <w:shd w:fill="1f1f1f" w:val="clear"/>
        <w:spacing w:after="600" w:line="325.71428571428567" w:lineRule="auto"/>
        <w:jc w:val="right"/>
        <w:rPr>
          <w:rFonts w:ascii="Courier New" w:cs="Courier New" w:eastAsia="Courier New" w:hAnsi="Courier New"/>
          <w:color w:val="99d4e6"/>
          <w:sz w:val="21"/>
          <w:szCs w:val="21"/>
          <w:shd w:fill="242424" w:val="clear"/>
        </w:rPr>
      </w:pPr>
      <w:r w:rsidDel="00000000" w:rsidR="00000000" w:rsidRPr="00000000">
        <w:rPr>
          <w:rtl w:val="0"/>
        </w:rPr>
      </w:r>
    </w:p>
    <w:p w:rsidR="00000000" w:rsidDel="00000000" w:rsidP="00000000" w:rsidRDefault="00000000" w:rsidRPr="00000000" w14:paraId="00000030">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SELECT</w:t>
      </w:r>
      <w:r w:rsidDel="00000000" w:rsidR="00000000" w:rsidRPr="00000000">
        <w:rPr>
          <w:rFonts w:ascii="Courier New" w:cs="Courier New" w:eastAsia="Courier New" w:hAnsi="Courier New"/>
          <w:color w:val="bfbfbf"/>
          <w:sz w:val="21"/>
          <w:szCs w:val="21"/>
          <w:shd w:fill="242424" w:val="clear"/>
          <w:rtl w:val="0"/>
        </w:rPr>
        <w:t xml:space="preserve"> </w:t>
      </w:r>
    </w:p>
    <w:p w:rsidR="00000000" w:rsidDel="00000000" w:rsidP="00000000" w:rsidRDefault="00000000" w:rsidRPr="00000000" w14:paraId="00000031">
      <w:pPr>
        <w:shd w:fill="1f1f1f" w:val="clear"/>
        <w:spacing w:after="600" w:line="325.71428571428567" w:lineRule="auto"/>
        <w:rPr>
          <w:rFonts w:ascii="Courier New" w:cs="Courier New" w:eastAsia="Courier New" w:hAnsi="Courier New"/>
          <w:color w:val="b6bfc8"/>
          <w:sz w:val="21"/>
          <w:szCs w:val="21"/>
          <w:shd w:fill="242424" w:val="clear"/>
        </w:rPr>
      </w:pPr>
      <w:r w:rsidDel="00000000" w:rsidR="00000000" w:rsidRPr="00000000">
        <w:rPr>
          <w:rFonts w:ascii="Courier New" w:cs="Courier New" w:eastAsia="Courier New" w:hAnsi="Courier New"/>
          <w:color w:val="bfbfbf"/>
          <w:sz w:val="21"/>
          <w:szCs w:val="21"/>
          <w:shd w:fill="242424" w:val="clear"/>
          <w:rtl w:val="0"/>
        </w:rPr>
        <w:t xml:space="preserve">  </w:t>
      </w:r>
      <w:r w:rsidDel="00000000" w:rsidR="00000000" w:rsidRPr="00000000">
        <w:rPr>
          <w:rFonts w:ascii="Courier New" w:cs="Courier New" w:eastAsia="Courier New" w:hAnsi="Courier New"/>
          <w:color w:val="b6bfc8"/>
          <w:sz w:val="21"/>
          <w:szCs w:val="21"/>
          <w:shd w:fill="242424" w:val="clear"/>
          <w:rtl w:val="0"/>
        </w:rPr>
        <w:t xml:space="preserve">*</w:t>
      </w:r>
    </w:p>
    <w:p w:rsidR="00000000" w:rsidDel="00000000" w:rsidP="00000000" w:rsidRDefault="00000000" w:rsidRPr="00000000" w14:paraId="00000032">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FROM</w:t>
      </w:r>
      <w:r w:rsidDel="00000000" w:rsidR="00000000" w:rsidRPr="00000000">
        <w:rPr>
          <w:rFonts w:ascii="Courier New" w:cs="Courier New" w:eastAsia="Courier New" w:hAnsi="Courier New"/>
          <w:color w:val="bfbfbf"/>
          <w:sz w:val="21"/>
          <w:szCs w:val="21"/>
          <w:shd w:fill="242424" w:val="clear"/>
          <w:rtl w:val="0"/>
        </w:rPr>
        <w:t xml:space="preserve"> </w:t>
      </w:r>
    </w:p>
    <w:p w:rsidR="00000000" w:rsidDel="00000000" w:rsidP="00000000" w:rsidRDefault="00000000" w:rsidRPr="00000000" w14:paraId="00000033">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bfbfbf"/>
          <w:sz w:val="21"/>
          <w:szCs w:val="21"/>
          <w:shd w:fill="242424" w:val="clear"/>
          <w:rtl w:val="0"/>
        </w:rPr>
        <w:t xml:space="preserve">  `bigquery</w:t>
      </w:r>
      <w:r w:rsidDel="00000000" w:rsidR="00000000" w:rsidRPr="00000000">
        <w:rPr>
          <w:rFonts w:ascii="Courier New" w:cs="Courier New" w:eastAsia="Courier New" w:hAnsi="Courier New"/>
          <w:color w:val="b6bfc8"/>
          <w:sz w:val="21"/>
          <w:szCs w:val="21"/>
          <w:shd w:fill="242424" w:val="clear"/>
          <w:rtl w:val="0"/>
        </w:rPr>
        <w:t xml:space="preserve">-</w:t>
      </w:r>
      <w:r w:rsidDel="00000000" w:rsidR="00000000" w:rsidRPr="00000000">
        <w:rPr>
          <w:rFonts w:ascii="Courier New" w:cs="Courier New" w:eastAsia="Courier New" w:hAnsi="Courier New"/>
          <w:color w:val="9999e6"/>
          <w:sz w:val="21"/>
          <w:szCs w:val="21"/>
          <w:shd w:fill="242424" w:val="clear"/>
          <w:rtl w:val="0"/>
        </w:rPr>
        <w:t xml:space="preserve">public</w:t>
      </w:r>
      <w:r w:rsidDel="00000000" w:rsidR="00000000" w:rsidRPr="00000000">
        <w:rPr>
          <w:rFonts w:ascii="Courier New" w:cs="Courier New" w:eastAsia="Courier New" w:hAnsi="Courier New"/>
          <w:color w:val="b6bfc8"/>
          <w:sz w:val="21"/>
          <w:szCs w:val="21"/>
          <w:shd w:fill="242424" w:val="clear"/>
          <w:rtl w:val="0"/>
        </w:rPr>
        <w:t xml:space="preserve">-</w:t>
      </w:r>
      <w:r w:rsidDel="00000000" w:rsidR="00000000" w:rsidRPr="00000000">
        <w:rPr>
          <w:rFonts w:ascii="Courier New" w:cs="Courier New" w:eastAsia="Courier New" w:hAnsi="Courier New"/>
          <w:color w:val="9999e6"/>
          <w:sz w:val="21"/>
          <w:szCs w:val="21"/>
          <w:shd w:fill="242424" w:val="clear"/>
          <w:rtl w:val="0"/>
        </w:rPr>
        <w:t xml:space="preserve">data</w:t>
      </w:r>
      <w:r w:rsidDel="00000000" w:rsidR="00000000" w:rsidRPr="00000000">
        <w:rPr>
          <w:rFonts w:ascii="Courier New" w:cs="Courier New" w:eastAsia="Courier New" w:hAnsi="Courier New"/>
          <w:color w:val="bfbfbf"/>
          <w:sz w:val="21"/>
          <w:szCs w:val="21"/>
          <w:shd w:fill="242424" w:val="clear"/>
          <w:rtl w:val="0"/>
        </w:rPr>
        <w:t xml:space="preserve">.sdoh_cdc_wonder_natality.county_natality` </w:t>
      </w:r>
    </w:p>
    <w:p w:rsidR="00000000" w:rsidDel="00000000" w:rsidP="00000000" w:rsidRDefault="00000000" w:rsidRPr="00000000" w14:paraId="00000034">
      <w:pPr>
        <w:shd w:fill="1f1f1f" w:val="clear"/>
        <w:spacing w:after="600" w:line="325.71428571428567" w:lineRule="auto"/>
        <w:rPr>
          <w:rFonts w:ascii="Courier New" w:cs="Courier New" w:eastAsia="Courier New" w:hAnsi="Courier New"/>
          <w:color w:val="9999e6"/>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ORDER</w:t>
      </w:r>
      <w:r w:rsidDel="00000000" w:rsidR="00000000" w:rsidRPr="00000000">
        <w:rPr>
          <w:rFonts w:ascii="Courier New" w:cs="Courier New" w:eastAsia="Courier New" w:hAnsi="Courier New"/>
          <w:color w:val="bfbfbf"/>
          <w:sz w:val="21"/>
          <w:szCs w:val="21"/>
          <w:shd w:fill="242424" w:val="clear"/>
          <w:rtl w:val="0"/>
        </w:rPr>
        <w:t xml:space="preserve"> </w:t>
      </w:r>
      <w:r w:rsidDel="00000000" w:rsidR="00000000" w:rsidRPr="00000000">
        <w:rPr>
          <w:rFonts w:ascii="Courier New" w:cs="Courier New" w:eastAsia="Courier New" w:hAnsi="Courier New"/>
          <w:color w:val="9999e6"/>
          <w:sz w:val="21"/>
          <w:szCs w:val="21"/>
          <w:shd w:fill="242424" w:val="clear"/>
          <w:rtl w:val="0"/>
        </w:rPr>
        <w:t xml:space="preserve">BY</w:t>
      </w:r>
    </w:p>
    <w:p w:rsidR="00000000" w:rsidDel="00000000" w:rsidP="00000000" w:rsidRDefault="00000000" w:rsidRPr="00000000" w14:paraId="00000035">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bfbfbf"/>
          <w:sz w:val="21"/>
          <w:szCs w:val="21"/>
          <w:shd w:fill="242424" w:val="clear"/>
          <w:rtl w:val="0"/>
        </w:rPr>
        <w:t xml:space="preserve">  Births</w:t>
      </w:r>
    </w:p>
    <w:p w:rsidR="00000000" w:rsidDel="00000000" w:rsidP="00000000" w:rsidRDefault="00000000" w:rsidRPr="00000000" w14:paraId="00000036">
      <w:pPr>
        <w:shd w:fill="1f1f1f" w:val="clear"/>
        <w:spacing w:after="600" w:line="325.71428571428567" w:lineRule="auto"/>
        <w:rPr>
          <w:rFonts w:ascii="Courier New" w:cs="Courier New" w:eastAsia="Courier New" w:hAnsi="Courier New"/>
          <w:color w:val="9999e6"/>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ASC</w:t>
      </w:r>
    </w:p>
    <w:p w:rsidR="00000000" w:rsidDel="00000000" w:rsidP="00000000" w:rsidRDefault="00000000" w:rsidRPr="00000000" w14:paraId="00000037">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LIMIT</w:t>
      </w:r>
      <w:r w:rsidDel="00000000" w:rsidR="00000000" w:rsidRPr="00000000">
        <w:rPr>
          <w:rFonts w:ascii="Courier New" w:cs="Courier New" w:eastAsia="Courier New" w:hAnsi="Courier New"/>
          <w:color w:val="bfbfbf"/>
          <w:sz w:val="21"/>
          <w:szCs w:val="21"/>
          <w:shd w:fill="242424" w:val="clear"/>
          <w:rtl w:val="0"/>
        </w:rPr>
        <w:t xml:space="preserve"> </w:t>
      </w:r>
    </w:p>
    <w:p w:rsidR="00000000" w:rsidDel="00000000" w:rsidP="00000000" w:rsidRDefault="00000000" w:rsidRPr="00000000" w14:paraId="00000038">
      <w:pPr>
        <w:shd w:fill="1f1f1f" w:val="clear"/>
        <w:spacing w:after="600" w:line="325.71428571428567" w:lineRule="auto"/>
        <w:rPr>
          <w:rFonts w:ascii="Courier New" w:cs="Courier New" w:eastAsia="Courier New" w:hAnsi="Courier New"/>
          <w:color w:val="99e6c8"/>
          <w:sz w:val="21"/>
          <w:szCs w:val="21"/>
          <w:shd w:fill="242424" w:val="clear"/>
        </w:rPr>
      </w:pPr>
      <w:r w:rsidDel="00000000" w:rsidR="00000000" w:rsidRPr="00000000">
        <w:rPr>
          <w:rFonts w:ascii="Courier New" w:cs="Courier New" w:eastAsia="Courier New" w:hAnsi="Courier New"/>
          <w:color w:val="bfbfbf"/>
          <w:sz w:val="21"/>
          <w:szCs w:val="21"/>
          <w:shd w:fill="242424" w:val="clear"/>
          <w:rtl w:val="0"/>
        </w:rPr>
        <w:t xml:space="preserve">  </w:t>
      </w:r>
      <w:r w:rsidDel="00000000" w:rsidR="00000000" w:rsidRPr="00000000">
        <w:rPr>
          <w:rFonts w:ascii="Courier New" w:cs="Courier New" w:eastAsia="Courier New" w:hAnsi="Courier New"/>
          <w:color w:val="99e6c8"/>
          <w:sz w:val="21"/>
          <w:szCs w:val="21"/>
          <w:shd w:fill="242424" w:val="clear"/>
          <w:rtl w:val="0"/>
        </w:rPr>
        <w:t xml:space="preserve">10</w:t>
      </w:r>
    </w:p>
    <w:p w:rsidR="00000000" w:rsidDel="00000000" w:rsidP="00000000" w:rsidRDefault="00000000" w:rsidRPr="00000000" w14:paraId="00000039">
      <w:pPr>
        <w:shd w:fill="1f1f1f" w:val="clear"/>
        <w:spacing w:after="300" w:line="360" w:lineRule="auto"/>
        <w:rPr>
          <w:color w:val="bfbfbf"/>
          <w:sz w:val="21"/>
          <w:szCs w:val="21"/>
        </w:rPr>
      </w:pPr>
      <w:r w:rsidDel="00000000" w:rsidR="00000000" w:rsidRPr="00000000">
        <w:rPr>
          <w:color w:val="bfbfbf"/>
          <w:sz w:val="21"/>
          <w:szCs w:val="21"/>
          <w:rtl w:val="0"/>
        </w:rPr>
        <w:t xml:space="preserve">You’ll find that the results did not change. Notice that Tompkins County, NY, had just 735 births in 2018—the lowest birth count of any county in the US between 2016-2018.</w:t>
      </w:r>
    </w:p>
    <w:p w:rsidR="00000000" w:rsidDel="00000000" w:rsidP="00000000" w:rsidRDefault="00000000" w:rsidRPr="00000000" w14:paraId="0000003A">
      <w:pPr>
        <w:shd w:fill="1f1f1f" w:val="clear"/>
        <w:spacing w:after="300" w:line="360" w:lineRule="auto"/>
        <w:rPr>
          <w:color w:val="bfbfbf"/>
          <w:sz w:val="21"/>
          <w:szCs w:val="21"/>
        </w:rPr>
      </w:pPr>
      <w:r w:rsidDel="00000000" w:rsidR="00000000" w:rsidRPr="00000000">
        <w:rPr>
          <w:color w:val="bfbfbf"/>
          <w:sz w:val="21"/>
          <w:szCs w:val="21"/>
          <w:rtl w:val="0"/>
        </w:rPr>
        <w:t xml:space="preserve"> </w:t>
      </w:r>
    </w:p>
    <w:p w:rsidR="00000000" w:rsidDel="00000000" w:rsidP="00000000" w:rsidRDefault="00000000" w:rsidRPr="00000000" w14:paraId="0000003B">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6362700"/>
            <wp:effectExtent b="0" l="0" r="0" t="0"/>
            <wp:docPr descr="screenshot of query results" id="4" name="image6.png"/>
            <a:graphic>
              <a:graphicData uri="http://schemas.openxmlformats.org/drawingml/2006/picture">
                <pic:pic>
                  <pic:nvPicPr>
                    <pic:cNvPr descr="screenshot of query results" id="0" name="image6.png"/>
                    <pic:cNvPicPr preferRelativeResize="0"/>
                  </pic:nvPicPr>
                  <pic:blipFill>
                    <a:blip r:embed="rId15"/>
                    <a:srcRect b="0" l="0" r="0" t="0"/>
                    <a:stretch>
                      <a:fillRect/>
                    </a:stretch>
                  </pic:blipFill>
                  <pic:spPr>
                    <a:xfrm>
                      <a:off x="0" y="0"/>
                      <a:ext cx="57312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smdiwieqt8py" w:id="5"/>
      <w:bookmarkEnd w:id="5"/>
      <w:r w:rsidDel="00000000" w:rsidR="00000000" w:rsidRPr="00000000">
        <w:rPr>
          <w:color w:val="bfbfbf"/>
          <w:sz w:val="24"/>
          <w:szCs w:val="24"/>
          <w:rtl w:val="0"/>
        </w:rPr>
        <w:t xml:space="preserve">Use DESC to reverse sorting order</w:t>
      </w:r>
    </w:p>
    <w:p w:rsidR="00000000" w:rsidDel="00000000" w:rsidP="00000000" w:rsidRDefault="00000000" w:rsidRPr="00000000" w14:paraId="0000003D">
      <w:pPr>
        <w:shd w:fill="1f1f1f" w:val="clear"/>
        <w:rPr>
          <w:color w:val="bfbfbf"/>
          <w:sz w:val="24"/>
          <w:szCs w:val="24"/>
        </w:rPr>
      </w:pPr>
      <w:r w:rsidDel="00000000" w:rsidR="00000000" w:rsidRPr="00000000">
        <w:rPr>
          <w:color w:val="bfbfbf"/>
          <w:sz w:val="24"/>
          <w:szCs w:val="24"/>
        </w:rPr>
        <w:drawing>
          <wp:inline distB="114300" distT="114300" distL="114300" distR="114300">
            <wp:extent cx="5731200" cy="635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1f1f1f" w:val="clear"/>
        <w:spacing w:after="300" w:line="360" w:lineRule="auto"/>
        <w:rPr>
          <w:color w:val="bfbfbf"/>
          <w:sz w:val="21"/>
          <w:szCs w:val="21"/>
        </w:rPr>
      </w:pPr>
      <w:r w:rsidDel="00000000" w:rsidR="00000000" w:rsidRPr="00000000">
        <w:rPr>
          <w:color w:val="bfbfbf"/>
          <w:sz w:val="21"/>
          <w:szCs w:val="21"/>
          <w:rtl w:val="0"/>
        </w:rPr>
        <w:t xml:space="preserve">Now, modify the query to sort in the other direction, returning the top 10 counties with the highest yearly birth counts between 2016-2018. </w:t>
      </w:r>
    </w:p>
    <w:p w:rsidR="00000000" w:rsidDel="00000000" w:rsidP="00000000" w:rsidRDefault="00000000" w:rsidRPr="00000000" w14:paraId="0000003F">
      <w:pPr>
        <w:shd w:fill="1f1f1f" w:val="clear"/>
        <w:spacing w:after="300" w:line="360" w:lineRule="auto"/>
        <w:rPr>
          <w:color w:val="bfbfbf"/>
          <w:sz w:val="21"/>
          <w:szCs w:val="21"/>
        </w:rPr>
      </w:pPr>
      <w:r w:rsidDel="00000000" w:rsidR="00000000" w:rsidRPr="00000000">
        <w:rPr>
          <w:color w:val="bfbfbf"/>
          <w:sz w:val="21"/>
          <w:szCs w:val="21"/>
          <w:rtl w:val="0"/>
        </w:rPr>
        <w:t xml:space="preserve">Copy, paste, and run the following query:</w:t>
      </w:r>
    </w:p>
    <w:p w:rsidR="00000000" w:rsidDel="00000000" w:rsidP="00000000" w:rsidRDefault="00000000" w:rsidRPr="00000000" w14:paraId="00000040">
      <w:pPr>
        <w:shd w:fill="1f1f1f" w:val="clear"/>
        <w:spacing w:after="600" w:line="325.71428571428567" w:lineRule="auto"/>
        <w:jc w:val="right"/>
        <w:rPr>
          <w:rFonts w:ascii="Courier New" w:cs="Courier New" w:eastAsia="Courier New" w:hAnsi="Courier New"/>
          <w:color w:val="99d4e6"/>
          <w:sz w:val="21"/>
          <w:szCs w:val="21"/>
          <w:shd w:fill="242424" w:val="clear"/>
        </w:rPr>
      </w:pPr>
      <w:r w:rsidDel="00000000" w:rsidR="00000000" w:rsidRPr="00000000">
        <w:rPr>
          <w:rFonts w:ascii="Courier New" w:cs="Courier New" w:eastAsia="Courier New" w:hAnsi="Courier New"/>
          <w:color w:val="99d4e6"/>
          <w:sz w:val="21"/>
          <w:szCs w:val="21"/>
          <w:shd w:fill="242424" w:val="clear"/>
          <w:rtl w:val="0"/>
        </w:rPr>
        <w:t xml:space="preserve">1</w:t>
      </w:r>
    </w:p>
    <w:p w:rsidR="00000000" w:rsidDel="00000000" w:rsidP="00000000" w:rsidRDefault="00000000" w:rsidRPr="00000000" w14:paraId="00000041">
      <w:pPr>
        <w:shd w:fill="1f1f1f" w:val="clear"/>
        <w:spacing w:after="600" w:line="325.71428571428567" w:lineRule="auto"/>
        <w:jc w:val="right"/>
        <w:rPr>
          <w:rFonts w:ascii="Courier New" w:cs="Courier New" w:eastAsia="Courier New" w:hAnsi="Courier New"/>
          <w:color w:val="99d4e6"/>
          <w:sz w:val="21"/>
          <w:szCs w:val="21"/>
          <w:shd w:fill="242424" w:val="clear"/>
        </w:rPr>
      </w:pPr>
      <w:r w:rsidDel="00000000" w:rsidR="00000000" w:rsidRPr="00000000">
        <w:rPr>
          <w:rtl w:val="0"/>
        </w:rPr>
      </w:r>
    </w:p>
    <w:p w:rsidR="00000000" w:rsidDel="00000000" w:rsidP="00000000" w:rsidRDefault="00000000" w:rsidRPr="00000000" w14:paraId="00000042">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SELECT</w:t>
      </w:r>
      <w:r w:rsidDel="00000000" w:rsidR="00000000" w:rsidRPr="00000000">
        <w:rPr>
          <w:rFonts w:ascii="Courier New" w:cs="Courier New" w:eastAsia="Courier New" w:hAnsi="Courier New"/>
          <w:color w:val="bfbfbf"/>
          <w:sz w:val="21"/>
          <w:szCs w:val="21"/>
          <w:shd w:fill="242424" w:val="clear"/>
          <w:rtl w:val="0"/>
        </w:rPr>
        <w:t xml:space="preserve"> </w:t>
      </w:r>
    </w:p>
    <w:p w:rsidR="00000000" w:rsidDel="00000000" w:rsidP="00000000" w:rsidRDefault="00000000" w:rsidRPr="00000000" w14:paraId="00000043">
      <w:pPr>
        <w:shd w:fill="1f1f1f" w:val="clear"/>
        <w:spacing w:after="600" w:line="325.71428571428567" w:lineRule="auto"/>
        <w:rPr>
          <w:rFonts w:ascii="Courier New" w:cs="Courier New" w:eastAsia="Courier New" w:hAnsi="Courier New"/>
          <w:color w:val="b6bfc8"/>
          <w:sz w:val="21"/>
          <w:szCs w:val="21"/>
          <w:shd w:fill="242424" w:val="clear"/>
        </w:rPr>
      </w:pPr>
      <w:r w:rsidDel="00000000" w:rsidR="00000000" w:rsidRPr="00000000">
        <w:rPr>
          <w:rFonts w:ascii="Courier New" w:cs="Courier New" w:eastAsia="Courier New" w:hAnsi="Courier New"/>
          <w:color w:val="bfbfbf"/>
          <w:sz w:val="21"/>
          <w:szCs w:val="21"/>
          <w:shd w:fill="242424" w:val="clear"/>
          <w:rtl w:val="0"/>
        </w:rPr>
        <w:t xml:space="preserve">  </w:t>
      </w:r>
      <w:r w:rsidDel="00000000" w:rsidR="00000000" w:rsidRPr="00000000">
        <w:rPr>
          <w:rFonts w:ascii="Courier New" w:cs="Courier New" w:eastAsia="Courier New" w:hAnsi="Courier New"/>
          <w:color w:val="b6bfc8"/>
          <w:sz w:val="21"/>
          <w:szCs w:val="21"/>
          <w:shd w:fill="242424" w:val="clear"/>
          <w:rtl w:val="0"/>
        </w:rPr>
        <w:t xml:space="preserve">*</w:t>
      </w:r>
    </w:p>
    <w:p w:rsidR="00000000" w:rsidDel="00000000" w:rsidP="00000000" w:rsidRDefault="00000000" w:rsidRPr="00000000" w14:paraId="00000044">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FROM</w:t>
      </w:r>
      <w:r w:rsidDel="00000000" w:rsidR="00000000" w:rsidRPr="00000000">
        <w:rPr>
          <w:rFonts w:ascii="Courier New" w:cs="Courier New" w:eastAsia="Courier New" w:hAnsi="Courier New"/>
          <w:color w:val="bfbfbf"/>
          <w:sz w:val="21"/>
          <w:szCs w:val="21"/>
          <w:shd w:fill="242424" w:val="clear"/>
          <w:rtl w:val="0"/>
        </w:rPr>
        <w:t xml:space="preserve"> </w:t>
      </w:r>
    </w:p>
    <w:p w:rsidR="00000000" w:rsidDel="00000000" w:rsidP="00000000" w:rsidRDefault="00000000" w:rsidRPr="00000000" w14:paraId="00000045">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bfbfbf"/>
          <w:sz w:val="21"/>
          <w:szCs w:val="21"/>
          <w:shd w:fill="242424" w:val="clear"/>
          <w:rtl w:val="0"/>
        </w:rPr>
        <w:t xml:space="preserve">  `bigquery</w:t>
      </w:r>
      <w:r w:rsidDel="00000000" w:rsidR="00000000" w:rsidRPr="00000000">
        <w:rPr>
          <w:rFonts w:ascii="Courier New" w:cs="Courier New" w:eastAsia="Courier New" w:hAnsi="Courier New"/>
          <w:color w:val="b6bfc8"/>
          <w:sz w:val="21"/>
          <w:szCs w:val="21"/>
          <w:shd w:fill="242424" w:val="clear"/>
          <w:rtl w:val="0"/>
        </w:rPr>
        <w:t xml:space="preserve">-</w:t>
      </w:r>
      <w:r w:rsidDel="00000000" w:rsidR="00000000" w:rsidRPr="00000000">
        <w:rPr>
          <w:rFonts w:ascii="Courier New" w:cs="Courier New" w:eastAsia="Courier New" w:hAnsi="Courier New"/>
          <w:color w:val="9999e6"/>
          <w:sz w:val="21"/>
          <w:szCs w:val="21"/>
          <w:shd w:fill="242424" w:val="clear"/>
          <w:rtl w:val="0"/>
        </w:rPr>
        <w:t xml:space="preserve">public</w:t>
      </w:r>
      <w:r w:rsidDel="00000000" w:rsidR="00000000" w:rsidRPr="00000000">
        <w:rPr>
          <w:rFonts w:ascii="Courier New" w:cs="Courier New" w:eastAsia="Courier New" w:hAnsi="Courier New"/>
          <w:color w:val="b6bfc8"/>
          <w:sz w:val="21"/>
          <w:szCs w:val="21"/>
          <w:shd w:fill="242424" w:val="clear"/>
          <w:rtl w:val="0"/>
        </w:rPr>
        <w:t xml:space="preserve">-</w:t>
      </w:r>
      <w:r w:rsidDel="00000000" w:rsidR="00000000" w:rsidRPr="00000000">
        <w:rPr>
          <w:rFonts w:ascii="Courier New" w:cs="Courier New" w:eastAsia="Courier New" w:hAnsi="Courier New"/>
          <w:color w:val="9999e6"/>
          <w:sz w:val="21"/>
          <w:szCs w:val="21"/>
          <w:shd w:fill="242424" w:val="clear"/>
          <w:rtl w:val="0"/>
        </w:rPr>
        <w:t xml:space="preserve">data</w:t>
      </w:r>
      <w:r w:rsidDel="00000000" w:rsidR="00000000" w:rsidRPr="00000000">
        <w:rPr>
          <w:rFonts w:ascii="Courier New" w:cs="Courier New" w:eastAsia="Courier New" w:hAnsi="Courier New"/>
          <w:color w:val="bfbfbf"/>
          <w:sz w:val="21"/>
          <w:szCs w:val="21"/>
          <w:shd w:fill="242424" w:val="clear"/>
          <w:rtl w:val="0"/>
        </w:rPr>
        <w:t xml:space="preserve">.sdoh_cdc_wonder_natality.county_natality` </w:t>
      </w:r>
    </w:p>
    <w:p w:rsidR="00000000" w:rsidDel="00000000" w:rsidP="00000000" w:rsidRDefault="00000000" w:rsidRPr="00000000" w14:paraId="00000046">
      <w:pPr>
        <w:shd w:fill="1f1f1f" w:val="clear"/>
        <w:spacing w:after="600" w:line="325.71428571428567" w:lineRule="auto"/>
        <w:rPr>
          <w:rFonts w:ascii="Courier New" w:cs="Courier New" w:eastAsia="Courier New" w:hAnsi="Courier New"/>
          <w:color w:val="9999e6"/>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ORDER</w:t>
      </w:r>
      <w:r w:rsidDel="00000000" w:rsidR="00000000" w:rsidRPr="00000000">
        <w:rPr>
          <w:rFonts w:ascii="Courier New" w:cs="Courier New" w:eastAsia="Courier New" w:hAnsi="Courier New"/>
          <w:color w:val="bfbfbf"/>
          <w:sz w:val="21"/>
          <w:szCs w:val="21"/>
          <w:shd w:fill="242424" w:val="clear"/>
          <w:rtl w:val="0"/>
        </w:rPr>
        <w:t xml:space="preserve"> </w:t>
      </w:r>
      <w:r w:rsidDel="00000000" w:rsidR="00000000" w:rsidRPr="00000000">
        <w:rPr>
          <w:rFonts w:ascii="Courier New" w:cs="Courier New" w:eastAsia="Courier New" w:hAnsi="Courier New"/>
          <w:color w:val="9999e6"/>
          <w:sz w:val="21"/>
          <w:szCs w:val="21"/>
          <w:shd w:fill="242424" w:val="clear"/>
          <w:rtl w:val="0"/>
        </w:rPr>
        <w:t xml:space="preserve">BY</w:t>
      </w:r>
    </w:p>
    <w:p w:rsidR="00000000" w:rsidDel="00000000" w:rsidP="00000000" w:rsidRDefault="00000000" w:rsidRPr="00000000" w14:paraId="00000047">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bfbfbf"/>
          <w:sz w:val="21"/>
          <w:szCs w:val="21"/>
          <w:shd w:fill="242424" w:val="clear"/>
          <w:rtl w:val="0"/>
        </w:rPr>
        <w:t xml:space="preserve">  Births</w:t>
      </w:r>
    </w:p>
    <w:p w:rsidR="00000000" w:rsidDel="00000000" w:rsidP="00000000" w:rsidRDefault="00000000" w:rsidRPr="00000000" w14:paraId="00000048">
      <w:pPr>
        <w:shd w:fill="1f1f1f" w:val="clear"/>
        <w:spacing w:after="600" w:line="325.71428571428567" w:lineRule="auto"/>
        <w:rPr>
          <w:rFonts w:ascii="Courier New" w:cs="Courier New" w:eastAsia="Courier New" w:hAnsi="Courier New"/>
          <w:color w:val="9999e6"/>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DESC</w:t>
      </w:r>
    </w:p>
    <w:p w:rsidR="00000000" w:rsidDel="00000000" w:rsidP="00000000" w:rsidRDefault="00000000" w:rsidRPr="00000000" w14:paraId="00000049">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LIMIT</w:t>
      </w:r>
      <w:r w:rsidDel="00000000" w:rsidR="00000000" w:rsidRPr="00000000">
        <w:rPr>
          <w:rFonts w:ascii="Courier New" w:cs="Courier New" w:eastAsia="Courier New" w:hAnsi="Courier New"/>
          <w:color w:val="bfbfbf"/>
          <w:sz w:val="21"/>
          <w:szCs w:val="21"/>
          <w:shd w:fill="242424" w:val="clear"/>
          <w:rtl w:val="0"/>
        </w:rPr>
        <w:t xml:space="preserve"> </w:t>
      </w:r>
    </w:p>
    <w:p w:rsidR="00000000" w:rsidDel="00000000" w:rsidP="00000000" w:rsidRDefault="00000000" w:rsidRPr="00000000" w14:paraId="0000004A">
      <w:pPr>
        <w:shd w:fill="1f1f1f" w:val="clear"/>
        <w:spacing w:after="600" w:line="325.71428571428567" w:lineRule="auto"/>
        <w:rPr>
          <w:rFonts w:ascii="Courier New" w:cs="Courier New" w:eastAsia="Courier New" w:hAnsi="Courier New"/>
          <w:color w:val="99e6c8"/>
          <w:sz w:val="21"/>
          <w:szCs w:val="21"/>
          <w:shd w:fill="242424" w:val="clear"/>
        </w:rPr>
      </w:pPr>
      <w:r w:rsidDel="00000000" w:rsidR="00000000" w:rsidRPr="00000000">
        <w:rPr>
          <w:rFonts w:ascii="Courier New" w:cs="Courier New" w:eastAsia="Courier New" w:hAnsi="Courier New"/>
          <w:color w:val="bfbfbf"/>
          <w:sz w:val="21"/>
          <w:szCs w:val="21"/>
          <w:shd w:fill="242424" w:val="clear"/>
          <w:rtl w:val="0"/>
        </w:rPr>
        <w:t xml:space="preserve">  </w:t>
      </w:r>
      <w:r w:rsidDel="00000000" w:rsidR="00000000" w:rsidRPr="00000000">
        <w:rPr>
          <w:rFonts w:ascii="Courier New" w:cs="Courier New" w:eastAsia="Courier New" w:hAnsi="Courier New"/>
          <w:color w:val="99e6c8"/>
          <w:sz w:val="21"/>
          <w:szCs w:val="21"/>
          <w:shd w:fill="242424" w:val="clear"/>
          <w:rtl w:val="0"/>
        </w:rPr>
        <w:t xml:space="preserve">10</w:t>
      </w:r>
    </w:p>
    <w:p w:rsidR="00000000" w:rsidDel="00000000" w:rsidP="00000000" w:rsidRDefault="00000000" w:rsidRPr="00000000" w14:paraId="0000004B">
      <w:pPr>
        <w:shd w:fill="1f1f1f" w:val="clear"/>
        <w:spacing w:after="300" w:line="360" w:lineRule="auto"/>
        <w:rPr>
          <w:color w:val="bfbfbf"/>
          <w:sz w:val="21"/>
          <w:szCs w:val="21"/>
        </w:rPr>
      </w:pPr>
      <w:r w:rsidDel="00000000" w:rsidR="00000000" w:rsidRPr="00000000">
        <w:rPr>
          <w:color w:val="bfbfbf"/>
          <w:sz w:val="21"/>
          <w:szCs w:val="21"/>
          <w:rtl w:val="0"/>
        </w:rPr>
        <w:t xml:space="preserve">Your results should appear like this:</w:t>
      </w:r>
    </w:p>
    <w:p w:rsidR="00000000" w:rsidDel="00000000" w:rsidP="00000000" w:rsidRDefault="00000000" w:rsidRPr="00000000" w14:paraId="0000004C">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6362700"/>
            <wp:effectExtent b="0" l="0" r="0" t="0"/>
            <wp:docPr descr="screenshot of query results" id="1" name="image7.png"/>
            <a:graphic>
              <a:graphicData uri="http://schemas.openxmlformats.org/drawingml/2006/picture">
                <pic:pic>
                  <pic:nvPicPr>
                    <pic:cNvPr descr="screenshot of query results" id="0" name="image7.png"/>
                    <pic:cNvPicPr preferRelativeResize="0"/>
                  </pic:nvPicPr>
                  <pic:blipFill>
                    <a:blip r:embed="rId17"/>
                    <a:srcRect b="0" l="0" r="0" t="0"/>
                    <a:stretch>
                      <a:fillRect/>
                    </a:stretch>
                  </pic:blipFill>
                  <pic:spPr>
                    <a:xfrm>
                      <a:off x="0" y="0"/>
                      <a:ext cx="57312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1f1f1f" w:val="clear"/>
        <w:spacing w:after="300" w:line="360" w:lineRule="auto"/>
        <w:rPr>
          <w:color w:val="bfbfbf"/>
          <w:sz w:val="21"/>
          <w:szCs w:val="21"/>
        </w:rPr>
      </w:pPr>
      <w:r w:rsidDel="00000000" w:rsidR="00000000" w:rsidRPr="00000000">
        <w:rPr>
          <w:color w:val="bfbfbf"/>
          <w:sz w:val="21"/>
          <w:szCs w:val="21"/>
          <w:rtl w:val="0"/>
        </w:rPr>
        <w:t xml:space="preserve">Now, the query returns the 10 rows with the largest values in the Birth column. Los Angeles County takes up the top three spots. </w:t>
      </w:r>
    </w:p>
    <w:p w:rsidR="00000000" w:rsidDel="00000000" w:rsidP="00000000" w:rsidRDefault="00000000" w:rsidRPr="00000000" w14:paraId="000000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y4iqbzc2smci" w:id="6"/>
      <w:bookmarkEnd w:id="6"/>
      <w:r w:rsidDel="00000000" w:rsidR="00000000" w:rsidRPr="00000000">
        <w:rPr>
          <w:color w:val="bfbfbf"/>
          <w:sz w:val="24"/>
          <w:szCs w:val="24"/>
          <w:rtl w:val="0"/>
        </w:rPr>
        <w:t xml:space="preserve">Combine ORDER BY with WHERE clauses</w:t>
      </w:r>
    </w:p>
    <w:p w:rsidR="00000000" w:rsidDel="00000000" w:rsidP="00000000" w:rsidRDefault="00000000" w:rsidRPr="00000000" w14:paraId="0000004F">
      <w:pPr>
        <w:shd w:fill="1f1f1f" w:val="clear"/>
        <w:rPr>
          <w:color w:val="bfbfbf"/>
          <w:sz w:val="24"/>
          <w:szCs w:val="24"/>
        </w:rPr>
      </w:pPr>
      <w:r w:rsidDel="00000000" w:rsidR="00000000" w:rsidRPr="00000000">
        <w:rPr>
          <w:color w:val="bfbfbf"/>
          <w:sz w:val="24"/>
          <w:szCs w:val="24"/>
        </w:rPr>
        <w:drawing>
          <wp:inline distB="114300" distT="114300" distL="114300" distR="114300">
            <wp:extent cx="5731200" cy="6350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color w:val="bfbfbf"/>
          <w:sz w:val="21"/>
          <w:szCs w:val="21"/>
        </w:rPr>
      </w:pPr>
      <w:r w:rsidDel="00000000" w:rsidR="00000000" w:rsidRPr="00000000">
        <w:rPr>
          <w:color w:val="bfbfbf"/>
          <w:sz w:val="21"/>
          <w:szCs w:val="21"/>
          <w:rtl w:val="0"/>
        </w:rPr>
        <w:t xml:space="preserve">Next, modify the query so that it returns the top 10 counties with the highest birth counts for 2018 only. To do this, add a WHERE clause to the query that specifies only rows that have a Year value equal to 2018-01-01. Note how the ORDER BY clause comes after the WHERE clause. </w:t>
      </w:r>
    </w:p>
    <w:p w:rsidR="00000000" w:rsidDel="00000000" w:rsidP="00000000" w:rsidRDefault="00000000" w:rsidRPr="00000000" w14:paraId="00000051">
      <w:pPr>
        <w:rPr>
          <w:color w:val="bfbfbf"/>
          <w:sz w:val="21"/>
          <w:szCs w:val="21"/>
        </w:rPr>
      </w:pPr>
      <w:r w:rsidDel="00000000" w:rsidR="00000000" w:rsidRPr="00000000">
        <w:rPr>
          <w:rtl w:val="0"/>
        </w:rPr>
      </w:r>
    </w:p>
    <w:p w:rsidR="00000000" w:rsidDel="00000000" w:rsidP="00000000" w:rsidRDefault="00000000" w:rsidRPr="00000000" w14:paraId="00000052">
      <w:pPr>
        <w:shd w:fill="1f1f1f" w:val="clear"/>
        <w:spacing w:after="300" w:line="360" w:lineRule="auto"/>
        <w:rPr>
          <w:rFonts w:ascii="Courier New" w:cs="Courier New" w:eastAsia="Courier New" w:hAnsi="Courier New"/>
          <w:color w:val="99e6c8"/>
          <w:sz w:val="21"/>
          <w:szCs w:val="21"/>
          <w:shd w:fill="242424" w:val="clear"/>
        </w:rPr>
      </w:pPr>
      <w:r w:rsidDel="00000000" w:rsidR="00000000" w:rsidRPr="00000000">
        <w:rPr>
          <w:color w:val="bfbfbf"/>
          <w:sz w:val="21"/>
          <w:szCs w:val="21"/>
          <w:rtl w:val="0"/>
        </w:rPr>
        <w:t xml:space="preserve">Copy, paste, and run the following query:</w:t>
      </w:r>
      <w:r w:rsidDel="00000000" w:rsidR="00000000" w:rsidRPr="00000000">
        <w:rPr>
          <w:rtl w:val="0"/>
        </w:rPr>
      </w:r>
    </w:p>
    <w:p w:rsidR="00000000" w:rsidDel="00000000" w:rsidP="00000000" w:rsidRDefault="00000000" w:rsidRPr="00000000" w14:paraId="00000053">
      <w:pPr>
        <w:shd w:fill="1f1f1f" w:val="clear"/>
        <w:spacing w:after="600" w:line="325.71428571428567" w:lineRule="auto"/>
        <w:rPr>
          <w:rFonts w:ascii="Courier New" w:cs="Courier New" w:eastAsia="Courier New" w:hAnsi="Courier New"/>
          <w:color w:val="9999e6"/>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ORDER</w:t>
      </w:r>
      <w:r w:rsidDel="00000000" w:rsidR="00000000" w:rsidRPr="00000000">
        <w:rPr>
          <w:rFonts w:ascii="Courier New" w:cs="Courier New" w:eastAsia="Courier New" w:hAnsi="Courier New"/>
          <w:color w:val="bfbfbf"/>
          <w:sz w:val="21"/>
          <w:szCs w:val="21"/>
          <w:shd w:fill="242424" w:val="clear"/>
          <w:rtl w:val="0"/>
        </w:rPr>
        <w:t xml:space="preserve"> </w:t>
      </w:r>
      <w:r w:rsidDel="00000000" w:rsidR="00000000" w:rsidRPr="00000000">
        <w:rPr>
          <w:rFonts w:ascii="Courier New" w:cs="Courier New" w:eastAsia="Courier New" w:hAnsi="Courier New"/>
          <w:color w:val="9999e6"/>
          <w:sz w:val="21"/>
          <w:szCs w:val="21"/>
          <w:shd w:fill="242424" w:val="clear"/>
          <w:rtl w:val="0"/>
        </w:rPr>
        <w:t xml:space="preserve">BY</w:t>
      </w:r>
    </w:p>
    <w:p w:rsidR="00000000" w:rsidDel="00000000" w:rsidP="00000000" w:rsidRDefault="00000000" w:rsidRPr="00000000" w14:paraId="00000054">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bfbfbf"/>
          <w:sz w:val="21"/>
          <w:szCs w:val="21"/>
          <w:shd w:fill="242424" w:val="clear"/>
          <w:rtl w:val="0"/>
        </w:rPr>
        <w:t xml:space="preserve">  Births</w:t>
      </w:r>
    </w:p>
    <w:p w:rsidR="00000000" w:rsidDel="00000000" w:rsidP="00000000" w:rsidRDefault="00000000" w:rsidRPr="00000000" w14:paraId="00000055">
      <w:pPr>
        <w:shd w:fill="1f1f1f" w:val="clear"/>
        <w:spacing w:after="600" w:line="325.71428571428567" w:lineRule="auto"/>
        <w:rPr>
          <w:rFonts w:ascii="Courier New" w:cs="Courier New" w:eastAsia="Courier New" w:hAnsi="Courier New"/>
          <w:color w:val="9999e6"/>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DESC</w:t>
      </w:r>
    </w:p>
    <w:p w:rsidR="00000000" w:rsidDel="00000000" w:rsidP="00000000" w:rsidRDefault="00000000" w:rsidRPr="00000000" w14:paraId="00000056">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LIMIT</w:t>
      </w:r>
      <w:r w:rsidDel="00000000" w:rsidR="00000000" w:rsidRPr="00000000">
        <w:rPr>
          <w:rFonts w:ascii="Courier New" w:cs="Courier New" w:eastAsia="Courier New" w:hAnsi="Courier New"/>
          <w:color w:val="bfbfbf"/>
          <w:sz w:val="21"/>
          <w:szCs w:val="21"/>
          <w:shd w:fill="242424" w:val="clear"/>
          <w:rtl w:val="0"/>
        </w:rPr>
        <w:t xml:space="preserve"> </w:t>
      </w:r>
    </w:p>
    <w:p w:rsidR="00000000" w:rsidDel="00000000" w:rsidP="00000000" w:rsidRDefault="00000000" w:rsidRPr="00000000" w14:paraId="00000057">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bfbfbf"/>
          <w:sz w:val="21"/>
          <w:szCs w:val="21"/>
          <w:shd w:fill="242424" w:val="clear"/>
          <w:rtl w:val="0"/>
        </w:rPr>
        <w:t xml:space="preserve">  `bigquery</w:t>
      </w:r>
      <w:r w:rsidDel="00000000" w:rsidR="00000000" w:rsidRPr="00000000">
        <w:rPr>
          <w:rFonts w:ascii="Courier New" w:cs="Courier New" w:eastAsia="Courier New" w:hAnsi="Courier New"/>
          <w:color w:val="b6bfc8"/>
          <w:sz w:val="21"/>
          <w:szCs w:val="21"/>
          <w:shd w:fill="242424" w:val="clear"/>
          <w:rtl w:val="0"/>
        </w:rPr>
        <w:t xml:space="preserve">-</w:t>
      </w:r>
      <w:r w:rsidDel="00000000" w:rsidR="00000000" w:rsidRPr="00000000">
        <w:rPr>
          <w:rFonts w:ascii="Courier New" w:cs="Courier New" w:eastAsia="Courier New" w:hAnsi="Courier New"/>
          <w:color w:val="9999e6"/>
          <w:sz w:val="21"/>
          <w:szCs w:val="21"/>
          <w:shd w:fill="242424" w:val="clear"/>
          <w:rtl w:val="0"/>
        </w:rPr>
        <w:t xml:space="preserve">public</w:t>
      </w:r>
      <w:r w:rsidDel="00000000" w:rsidR="00000000" w:rsidRPr="00000000">
        <w:rPr>
          <w:rFonts w:ascii="Courier New" w:cs="Courier New" w:eastAsia="Courier New" w:hAnsi="Courier New"/>
          <w:color w:val="b6bfc8"/>
          <w:sz w:val="21"/>
          <w:szCs w:val="21"/>
          <w:shd w:fill="242424" w:val="clear"/>
          <w:rtl w:val="0"/>
        </w:rPr>
        <w:t xml:space="preserve">-</w:t>
      </w:r>
      <w:r w:rsidDel="00000000" w:rsidR="00000000" w:rsidRPr="00000000">
        <w:rPr>
          <w:rFonts w:ascii="Courier New" w:cs="Courier New" w:eastAsia="Courier New" w:hAnsi="Courier New"/>
          <w:color w:val="9999e6"/>
          <w:sz w:val="21"/>
          <w:szCs w:val="21"/>
          <w:shd w:fill="242424" w:val="clear"/>
          <w:rtl w:val="0"/>
        </w:rPr>
        <w:t xml:space="preserve">data</w:t>
      </w:r>
      <w:r w:rsidDel="00000000" w:rsidR="00000000" w:rsidRPr="00000000">
        <w:rPr>
          <w:rFonts w:ascii="Courier New" w:cs="Courier New" w:eastAsia="Courier New" w:hAnsi="Courier New"/>
          <w:color w:val="bfbfbf"/>
          <w:sz w:val="21"/>
          <w:szCs w:val="21"/>
          <w:shd w:fill="242424" w:val="clear"/>
          <w:rtl w:val="0"/>
        </w:rPr>
        <w:t xml:space="preserve">.sdoh_cdc_wonder_natality.county_natality` </w:t>
      </w:r>
    </w:p>
    <w:p w:rsidR="00000000" w:rsidDel="00000000" w:rsidP="00000000" w:rsidRDefault="00000000" w:rsidRPr="00000000" w14:paraId="00000058">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WHERE</w:t>
      </w:r>
      <w:r w:rsidDel="00000000" w:rsidR="00000000" w:rsidRPr="00000000">
        <w:rPr>
          <w:rFonts w:ascii="Courier New" w:cs="Courier New" w:eastAsia="Courier New" w:hAnsi="Courier New"/>
          <w:color w:val="bfbfbf"/>
          <w:sz w:val="21"/>
          <w:szCs w:val="21"/>
          <w:shd w:fill="242424" w:val="clear"/>
          <w:rtl w:val="0"/>
        </w:rPr>
        <w:t xml:space="preserve"> </w:t>
      </w:r>
    </w:p>
    <w:p w:rsidR="00000000" w:rsidDel="00000000" w:rsidP="00000000" w:rsidRDefault="00000000" w:rsidRPr="00000000" w14:paraId="00000059">
      <w:pPr>
        <w:shd w:fill="1f1f1f" w:val="clear"/>
        <w:spacing w:after="600" w:line="325.71428571428567" w:lineRule="auto"/>
        <w:rPr>
          <w:rFonts w:ascii="Courier New" w:cs="Courier New" w:eastAsia="Courier New" w:hAnsi="Courier New"/>
          <w:color w:val="e69999"/>
          <w:sz w:val="21"/>
          <w:szCs w:val="21"/>
          <w:shd w:fill="242424" w:val="clear"/>
        </w:rPr>
      </w:pPr>
      <w:r w:rsidDel="00000000" w:rsidR="00000000" w:rsidRPr="00000000">
        <w:rPr>
          <w:rFonts w:ascii="Courier New" w:cs="Courier New" w:eastAsia="Courier New" w:hAnsi="Courier New"/>
          <w:color w:val="bfbfbf"/>
          <w:sz w:val="21"/>
          <w:szCs w:val="21"/>
          <w:shd w:fill="242424" w:val="clear"/>
          <w:rtl w:val="0"/>
        </w:rPr>
        <w:t xml:space="preserve">  </w:t>
      </w:r>
      <w:r w:rsidDel="00000000" w:rsidR="00000000" w:rsidRPr="00000000">
        <w:rPr>
          <w:rFonts w:ascii="Courier New" w:cs="Courier New" w:eastAsia="Courier New" w:hAnsi="Courier New"/>
          <w:color w:val="9999e6"/>
          <w:sz w:val="21"/>
          <w:szCs w:val="21"/>
          <w:shd w:fill="242424" w:val="clear"/>
          <w:rtl w:val="0"/>
        </w:rPr>
        <w:t xml:space="preserve">Year</w:t>
      </w:r>
      <w:r w:rsidDel="00000000" w:rsidR="00000000" w:rsidRPr="00000000">
        <w:rPr>
          <w:rFonts w:ascii="Courier New" w:cs="Courier New" w:eastAsia="Courier New" w:hAnsi="Courier New"/>
          <w:color w:val="bfbfbf"/>
          <w:sz w:val="21"/>
          <w:szCs w:val="21"/>
          <w:shd w:fill="242424" w:val="clear"/>
          <w:rtl w:val="0"/>
        </w:rPr>
        <w:t xml:space="preserve"> </w:t>
      </w:r>
      <w:r w:rsidDel="00000000" w:rsidR="00000000" w:rsidRPr="00000000">
        <w:rPr>
          <w:rFonts w:ascii="Courier New" w:cs="Courier New" w:eastAsia="Courier New" w:hAnsi="Courier New"/>
          <w:color w:val="b6bfc8"/>
          <w:sz w:val="21"/>
          <w:szCs w:val="21"/>
          <w:shd w:fill="242424" w:val="clear"/>
          <w:rtl w:val="0"/>
        </w:rPr>
        <w:t xml:space="preserve">=</w:t>
      </w:r>
      <w:r w:rsidDel="00000000" w:rsidR="00000000" w:rsidRPr="00000000">
        <w:rPr>
          <w:rFonts w:ascii="Courier New" w:cs="Courier New" w:eastAsia="Courier New" w:hAnsi="Courier New"/>
          <w:color w:val="bfbfbf"/>
          <w:sz w:val="21"/>
          <w:szCs w:val="21"/>
          <w:shd w:fill="242424" w:val="clear"/>
          <w:rtl w:val="0"/>
        </w:rPr>
        <w:t xml:space="preserve"> </w:t>
      </w:r>
      <w:r w:rsidDel="00000000" w:rsidR="00000000" w:rsidRPr="00000000">
        <w:rPr>
          <w:rFonts w:ascii="Courier New" w:cs="Courier New" w:eastAsia="Courier New" w:hAnsi="Courier New"/>
          <w:color w:val="e69999"/>
          <w:sz w:val="21"/>
          <w:szCs w:val="21"/>
          <w:shd w:fill="242424" w:val="clear"/>
          <w:rtl w:val="0"/>
        </w:rPr>
        <w:t xml:space="preserve">'2018-01-01'</w:t>
      </w:r>
    </w:p>
    <w:p w:rsidR="00000000" w:rsidDel="00000000" w:rsidP="00000000" w:rsidRDefault="00000000" w:rsidRPr="00000000" w14:paraId="0000005A">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SELECT</w:t>
      </w:r>
      <w:r w:rsidDel="00000000" w:rsidR="00000000" w:rsidRPr="00000000">
        <w:rPr>
          <w:rFonts w:ascii="Courier New" w:cs="Courier New" w:eastAsia="Courier New" w:hAnsi="Courier New"/>
          <w:color w:val="bfbfbf"/>
          <w:sz w:val="21"/>
          <w:szCs w:val="21"/>
          <w:shd w:fill="242424" w:val="clear"/>
          <w:rtl w:val="0"/>
        </w:rPr>
        <w:t xml:space="preserve"> </w:t>
      </w:r>
    </w:p>
    <w:p w:rsidR="00000000" w:rsidDel="00000000" w:rsidP="00000000" w:rsidRDefault="00000000" w:rsidRPr="00000000" w14:paraId="0000005B">
      <w:pPr>
        <w:shd w:fill="1f1f1f" w:val="clear"/>
        <w:spacing w:after="600" w:line="325.71428571428567" w:lineRule="auto"/>
        <w:rPr>
          <w:rFonts w:ascii="Courier New" w:cs="Courier New" w:eastAsia="Courier New" w:hAnsi="Courier New"/>
          <w:color w:val="b6bfc8"/>
          <w:sz w:val="21"/>
          <w:szCs w:val="21"/>
          <w:shd w:fill="242424" w:val="clear"/>
        </w:rPr>
      </w:pPr>
      <w:r w:rsidDel="00000000" w:rsidR="00000000" w:rsidRPr="00000000">
        <w:rPr>
          <w:rFonts w:ascii="Courier New" w:cs="Courier New" w:eastAsia="Courier New" w:hAnsi="Courier New"/>
          <w:color w:val="bfbfbf"/>
          <w:sz w:val="21"/>
          <w:szCs w:val="21"/>
          <w:shd w:fill="242424" w:val="clear"/>
          <w:rtl w:val="0"/>
        </w:rPr>
        <w:t xml:space="preserve">  </w:t>
      </w:r>
      <w:r w:rsidDel="00000000" w:rsidR="00000000" w:rsidRPr="00000000">
        <w:rPr>
          <w:rFonts w:ascii="Courier New" w:cs="Courier New" w:eastAsia="Courier New" w:hAnsi="Courier New"/>
          <w:color w:val="b6bfc8"/>
          <w:sz w:val="21"/>
          <w:szCs w:val="21"/>
          <w:shd w:fill="242424" w:val="clear"/>
          <w:rtl w:val="0"/>
        </w:rPr>
        <w:t xml:space="preserve">*</w:t>
      </w:r>
    </w:p>
    <w:p w:rsidR="00000000" w:rsidDel="00000000" w:rsidP="00000000" w:rsidRDefault="00000000" w:rsidRPr="00000000" w14:paraId="0000005C">
      <w:pPr>
        <w:shd w:fill="1f1f1f" w:val="clear"/>
        <w:spacing w:after="600" w:line="325.71428571428567" w:lineRule="auto"/>
        <w:rPr>
          <w:rFonts w:ascii="Courier New" w:cs="Courier New" w:eastAsia="Courier New" w:hAnsi="Courier New"/>
          <w:color w:val="bfbfbf"/>
          <w:sz w:val="21"/>
          <w:szCs w:val="21"/>
          <w:shd w:fill="242424" w:val="clear"/>
        </w:rPr>
      </w:pPr>
      <w:r w:rsidDel="00000000" w:rsidR="00000000" w:rsidRPr="00000000">
        <w:rPr>
          <w:rFonts w:ascii="Courier New" w:cs="Courier New" w:eastAsia="Courier New" w:hAnsi="Courier New"/>
          <w:color w:val="9999e6"/>
          <w:sz w:val="21"/>
          <w:szCs w:val="21"/>
          <w:shd w:fill="242424" w:val="clear"/>
          <w:rtl w:val="0"/>
        </w:rPr>
        <w:t xml:space="preserve">FROM</w:t>
      </w:r>
      <w:r w:rsidDel="00000000" w:rsidR="00000000" w:rsidRPr="00000000">
        <w:rPr>
          <w:rFonts w:ascii="Courier New" w:cs="Courier New" w:eastAsia="Courier New" w:hAnsi="Courier New"/>
          <w:color w:val="bfbfbf"/>
          <w:sz w:val="21"/>
          <w:szCs w:val="21"/>
          <w:shd w:fill="242424" w:val="clear"/>
          <w:rtl w:val="0"/>
        </w:rPr>
        <w:t xml:space="preserve"> </w:t>
      </w:r>
    </w:p>
    <w:p w:rsidR="00000000" w:rsidDel="00000000" w:rsidP="00000000" w:rsidRDefault="00000000" w:rsidRPr="00000000" w14:paraId="0000005D">
      <w:pPr>
        <w:shd w:fill="1f1f1f" w:val="clear"/>
        <w:spacing w:after="300" w:line="360" w:lineRule="auto"/>
        <w:rPr>
          <w:color w:val="bfbfbf"/>
          <w:sz w:val="21"/>
          <w:szCs w:val="21"/>
        </w:rPr>
      </w:pPr>
      <w:r w:rsidDel="00000000" w:rsidR="00000000" w:rsidRPr="00000000">
        <w:rPr>
          <w:color w:val="bfbfbf"/>
          <w:sz w:val="21"/>
          <w:szCs w:val="21"/>
          <w:rtl w:val="0"/>
        </w:rPr>
        <w:t xml:space="preserve">Your results should appear something like this:</w:t>
      </w:r>
    </w:p>
    <w:p w:rsidR="00000000" w:rsidDel="00000000" w:rsidP="00000000" w:rsidRDefault="00000000" w:rsidRPr="00000000" w14:paraId="0000005E">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6362700"/>
            <wp:effectExtent b="0" l="0" r="0" t="0"/>
            <wp:docPr descr="screenshot of query results" id="12" name="image9.png"/>
            <a:graphic>
              <a:graphicData uri="http://schemas.openxmlformats.org/drawingml/2006/picture">
                <pic:pic>
                  <pic:nvPicPr>
                    <pic:cNvPr descr="screenshot of query results" id="0" name="image9.png"/>
                    <pic:cNvPicPr preferRelativeResize="0"/>
                  </pic:nvPicPr>
                  <pic:blipFill>
                    <a:blip r:embed="rId19"/>
                    <a:srcRect b="0" l="0" r="0" t="0"/>
                    <a:stretch>
                      <a:fillRect/>
                    </a:stretch>
                  </pic:blipFill>
                  <pic:spPr>
                    <a:xfrm>
                      <a:off x="0" y="0"/>
                      <a:ext cx="57312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1f1f1f" w:val="clear"/>
        <w:spacing w:after="300" w:line="360" w:lineRule="auto"/>
        <w:rPr>
          <w:color w:val="bfbfbf"/>
          <w:sz w:val="21"/>
          <w:szCs w:val="21"/>
        </w:rPr>
      </w:pPr>
      <w:r w:rsidDel="00000000" w:rsidR="00000000" w:rsidRPr="00000000">
        <w:rPr>
          <w:color w:val="bfbfbf"/>
          <w:sz w:val="21"/>
          <w:szCs w:val="21"/>
          <w:rtl w:val="0"/>
        </w:rPr>
        <w:t xml:space="preserve">The query worked! You successfully used both ORDER BY and WHERE clauses in the same query.</w:t>
      </w:r>
    </w:p>
    <w:p w:rsidR="00000000" w:rsidDel="00000000" w:rsidP="00000000" w:rsidRDefault="00000000" w:rsidRPr="00000000" w14:paraId="0000006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czr7dsbrwfww" w:id="7"/>
      <w:bookmarkEnd w:id="7"/>
      <w:r w:rsidDel="00000000" w:rsidR="00000000" w:rsidRPr="00000000">
        <w:rPr>
          <w:color w:val="bfbfbf"/>
          <w:sz w:val="33"/>
          <w:szCs w:val="33"/>
          <w:rtl w:val="0"/>
        </w:rPr>
        <w:t xml:space="preserve">Confirmation and reflection</w:t>
      </w:r>
    </w:p>
    <w:p w:rsidR="00000000" w:rsidDel="00000000" w:rsidP="00000000" w:rsidRDefault="00000000" w:rsidRPr="00000000" w14:paraId="00000061">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1f1f1f" w:val="clear"/>
        <w:spacing w:line="360" w:lineRule="auto"/>
        <w:rPr>
          <w:color w:val="bfbfbf"/>
          <w:sz w:val="21"/>
          <w:szCs w:val="21"/>
        </w:rPr>
      </w:pPr>
      <w:r w:rsidDel="00000000" w:rsidR="00000000" w:rsidRPr="00000000">
        <w:rPr>
          <w:color w:val="bfbfbf"/>
          <w:sz w:val="21"/>
          <w:szCs w:val="21"/>
          <w:rtl w:val="0"/>
        </w:rPr>
        <w:t xml:space="preserve">The last query you ran returned the top 10 counties with the highest birth counts for 2018 only. Remove the LIMIT statement and run the query again. What is the county with the 11th highest birth count? </w:t>
      </w:r>
    </w:p>
    <w:p w:rsidR="00000000" w:rsidDel="00000000" w:rsidP="00000000" w:rsidRDefault="00000000" w:rsidRPr="00000000" w14:paraId="00000063">
      <w:pPr>
        <w:shd w:fill="1f1f1f" w:val="clear"/>
        <w:rPr>
          <w:rFonts w:ascii="Roboto" w:cs="Roboto" w:eastAsia="Roboto" w:hAnsi="Roboto"/>
          <w:b w:val="1"/>
          <w:color w:val="ffffff"/>
          <w:sz w:val="21"/>
          <w:szCs w:val="21"/>
          <w:shd w:fill="757575" w:val="clear"/>
        </w:rPr>
      </w:pPr>
      <w:r w:rsidDel="00000000" w:rsidR="00000000" w:rsidRPr="00000000">
        <w:rPr>
          <w:rFonts w:ascii="Roboto" w:cs="Roboto" w:eastAsia="Roboto" w:hAnsi="Roboto"/>
          <w:b w:val="1"/>
          <w:color w:val="ffffff"/>
          <w:sz w:val="21"/>
          <w:szCs w:val="21"/>
          <w:shd w:fill="757575" w:val="clear"/>
          <w:rtl w:val="0"/>
        </w:rPr>
        <w:t xml:space="preserve">1 / 1 point</w:t>
      </w:r>
    </w:p>
    <w:p w:rsidR="00000000" w:rsidDel="00000000" w:rsidP="00000000" w:rsidRDefault="00000000" w:rsidRPr="00000000" w14:paraId="00000064">
      <w:pPr>
        <w:shd w:fill="1f1f1f" w:val="clear"/>
        <w:spacing w:after="40" w:before="220" w:line="360" w:lineRule="auto"/>
        <w:rPr>
          <w:color w:val="bfbfbf"/>
          <w:sz w:val="21"/>
          <w:szCs w:val="21"/>
        </w:rPr>
      </w:pPr>
      <w:r w:rsidDel="00000000" w:rsidR="00000000" w:rsidRPr="00000000">
        <w:rPr>
          <w:color w:val="bfbfbf"/>
          <w:sz w:val="21"/>
          <w:szCs w:val="21"/>
          <w:rtl w:val="0"/>
        </w:rPr>
        <w:t xml:space="preserve">Orange County, CA</w:t>
      </w:r>
    </w:p>
    <w:p w:rsidR="00000000" w:rsidDel="00000000" w:rsidP="00000000" w:rsidRDefault="00000000" w:rsidRPr="00000000" w14:paraId="00000065">
      <w:pPr>
        <w:shd w:fill="1f1f1f" w:val="clear"/>
        <w:spacing w:after="40" w:before="220" w:line="360" w:lineRule="auto"/>
        <w:rPr>
          <w:color w:val="bfbfbf"/>
          <w:sz w:val="21"/>
          <w:szCs w:val="21"/>
        </w:rPr>
      </w:pPr>
      <w:r w:rsidDel="00000000" w:rsidR="00000000" w:rsidRPr="00000000">
        <w:rPr>
          <w:color w:val="bfbfbf"/>
          <w:sz w:val="21"/>
          <w:szCs w:val="21"/>
          <w:rtl w:val="0"/>
        </w:rPr>
        <w:t xml:space="preserve">Dallas County, TX</w:t>
      </w:r>
    </w:p>
    <w:p w:rsidR="00000000" w:rsidDel="00000000" w:rsidP="00000000" w:rsidRDefault="00000000" w:rsidRPr="00000000" w14:paraId="00000066">
      <w:pPr>
        <w:shd w:fill="1f1f1f" w:val="clear"/>
        <w:spacing w:after="40" w:before="220" w:line="360" w:lineRule="auto"/>
        <w:rPr>
          <w:color w:val="bfbfbf"/>
          <w:sz w:val="21"/>
          <w:szCs w:val="21"/>
        </w:rPr>
      </w:pPr>
      <w:r w:rsidDel="00000000" w:rsidR="00000000" w:rsidRPr="00000000">
        <w:rPr>
          <w:color w:val="bfbfbf"/>
          <w:sz w:val="21"/>
          <w:szCs w:val="21"/>
          <w:rtl w:val="0"/>
        </w:rPr>
        <w:t xml:space="preserve">Unidentified Counties, KY</w:t>
      </w:r>
    </w:p>
    <w:p w:rsidR="00000000" w:rsidDel="00000000" w:rsidP="00000000" w:rsidRDefault="00000000" w:rsidRPr="00000000" w14:paraId="00000067">
      <w:pPr>
        <w:shd w:fill="1f1f1f" w:val="clear"/>
        <w:spacing w:after="40" w:before="220" w:line="360" w:lineRule="auto"/>
        <w:rPr>
          <w:color w:val="bfbfbf"/>
          <w:sz w:val="21"/>
          <w:szCs w:val="21"/>
        </w:rPr>
      </w:pPr>
      <w:r w:rsidDel="00000000" w:rsidR="00000000" w:rsidRPr="00000000">
        <w:rPr>
          <w:color w:val="bfbfbf"/>
          <w:sz w:val="21"/>
          <w:szCs w:val="21"/>
          <w:rtl w:val="0"/>
        </w:rPr>
        <w:t xml:space="preserve">Miami-Dade County, FL</w:t>
      </w:r>
    </w:p>
    <w:p w:rsidR="00000000" w:rsidDel="00000000" w:rsidP="00000000" w:rsidRDefault="00000000" w:rsidRPr="00000000" w14:paraId="00000068">
      <w:pPr>
        <w:shd w:fill="1f1f1f" w:val="clear"/>
        <w:spacing w:after="0" w:before="560" w:lineRule="auto"/>
        <w:rPr>
          <w:rFonts w:ascii="Roboto" w:cs="Roboto" w:eastAsia="Roboto" w:hAnsi="Roboto"/>
          <w:b w:val="1"/>
          <w:color w:val="bfbfbf"/>
          <w:sz w:val="21"/>
          <w:szCs w:val="21"/>
        </w:rPr>
      </w:pPr>
      <w:r w:rsidDel="00000000" w:rsidR="00000000" w:rsidRPr="00000000">
        <w:rPr>
          <w:rFonts w:ascii="Roboto" w:cs="Roboto" w:eastAsia="Roboto" w:hAnsi="Roboto"/>
          <w:b w:val="1"/>
          <w:color w:val="bfbfbf"/>
          <w:sz w:val="21"/>
          <w:szCs w:val="21"/>
          <w:rtl w:val="0"/>
        </w:rPr>
        <w:t xml:space="preserve">Correct</w:t>
      </w:r>
    </w:p>
    <w:p w:rsidR="00000000" w:rsidDel="00000000" w:rsidP="00000000" w:rsidRDefault="00000000" w:rsidRPr="00000000" w14:paraId="00000069">
      <w:pPr>
        <w:shd w:fill="1f1f1f" w:val="clear"/>
        <w:spacing w:after="0" w:before="480" w:line="360" w:lineRule="auto"/>
        <w:rPr>
          <w:color w:val="bfbfbf"/>
          <w:sz w:val="21"/>
          <w:szCs w:val="21"/>
        </w:rPr>
      </w:pPr>
      <w:r w:rsidDel="00000000" w:rsidR="00000000" w:rsidRPr="00000000">
        <w:rPr>
          <w:color w:val="bfbfbf"/>
          <w:sz w:val="21"/>
          <w:szCs w:val="21"/>
          <w:rtl w:val="0"/>
        </w:rPr>
        <w:t xml:space="preserve">The county with the 11th highest birth count in 2018 is Orange County, CA. To find this answer, you ran a query with an ORDER BY clause and a WHERE clause. Going forward, you can use this knowledge of SQL to better organize and structure your data.</w:t>
      </w:r>
    </w:p>
    <w:p w:rsidR="00000000" w:rsidDel="00000000" w:rsidP="00000000" w:rsidRDefault="00000000" w:rsidRPr="00000000" w14:paraId="0000006A">
      <w:pPr>
        <w:shd w:fill="1f1f1f" w:val="clear"/>
        <w:spacing w:before="1000" w:lineRule="auto"/>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2.</w:t>
      </w:r>
    </w:p>
    <w:p w:rsidR="00000000" w:rsidDel="00000000" w:rsidP="00000000" w:rsidRDefault="00000000" w:rsidRPr="00000000" w14:paraId="0000006B">
      <w:pPr>
        <w:shd w:fill="1f1f1f" w:val="clear"/>
        <w:spacing w:after="0" w:before="980" w:lineRule="auto"/>
        <w:ind w:left="-20" w:right="-20" w:firstLine="0"/>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Question 2</w:t>
      </w:r>
    </w:p>
    <w:p w:rsidR="00000000" w:rsidDel="00000000" w:rsidP="00000000" w:rsidRDefault="00000000" w:rsidRPr="00000000" w14:paraId="0000006C">
      <w:pPr>
        <w:shd w:fill="1f1f1f" w:val="clear"/>
        <w:spacing w:after="300" w:before="1000" w:line="360" w:lineRule="auto"/>
        <w:rPr>
          <w:color w:val="bfbfbf"/>
          <w:sz w:val="21"/>
          <w:szCs w:val="21"/>
        </w:rPr>
      </w:pPr>
      <w:r w:rsidDel="00000000" w:rsidR="00000000" w:rsidRPr="00000000">
        <w:rPr>
          <w:color w:val="bfbfbf"/>
          <w:sz w:val="21"/>
          <w:szCs w:val="21"/>
          <w:rtl w:val="0"/>
        </w:rPr>
        <w:t xml:space="preserve">In this activity, you practiced sorting data using SQL queries with ORDER BY and WHERE clauses. In the text box below, write 2-3 sentences (40-60 words) in response to each of the following questions:</w:t>
      </w:r>
    </w:p>
    <w:p w:rsidR="00000000" w:rsidDel="00000000" w:rsidP="00000000" w:rsidRDefault="00000000" w:rsidRPr="00000000" w14:paraId="0000006D">
      <w:pPr>
        <w:numPr>
          <w:ilvl w:val="0"/>
          <w:numId w:val="1"/>
        </w:numPr>
        <w:spacing w:after="0" w:afterAutospacing="0" w:before="1000" w:lineRule="auto"/>
        <w:ind w:left="840" w:hanging="360"/>
      </w:pPr>
      <w:r w:rsidDel="00000000" w:rsidR="00000000" w:rsidRPr="00000000">
        <w:rPr>
          <w:rFonts w:ascii="Roboto" w:cs="Roboto" w:eastAsia="Roboto" w:hAnsi="Roboto"/>
          <w:color w:val="bfbfbf"/>
          <w:sz w:val="21"/>
          <w:szCs w:val="21"/>
          <w:rtl w:val="0"/>
        </w:rPr>
        <w:t xml:space="preserve">How can the ORDER BY clause help you organize and structure your data?</w:t>
      </w:r>
    </w:p>
    <w:p w:rsidR="00000000" w:rsidDel="00000000" w:rsidP="00000000" w:rsidRDefault="00000000" w:rsidRPr="00000000" w14:paraId="0000006E">
      <w:pPr>
        <w:numPr>
          <w:ilvl w:val="0"/>
          <w:numId w:val="1"/>
        </w:numPr>
        <w:spacing w:after="0" w:afterAutospacing="0" w:before="0" w:beforeAutospacing="0" w:lineRule="auto"/>
        <w:ind w:left="840" w:hanging="360"/>
      </w:pPr>
      <w:r w:rsidDel="00000000" w:rsidR="00000000" w:rsidRPr="00000000">
        <w:rPr>
          <w:rFonts w:ascii="Roboto" w:cs="Roboto" w:eastAsia="Roboto" w:hAnsi="Roboto"/>
          <w:color w:val="bfbfbf"/>
          <w:sz w:val="21"/>
          <w:szCs w:val="21"/>
          <w:rtl w:val="0"/>
        </w:rPr>
        <w:t xml:space="preserve">Why is it helpful to use the ORDER BY and WHERE clauses together when sorting and filtering data?</w:t>
      </w:r>
    </w:p>
    <w:p w:rsidR="00000000" w:rsidDel="00000000" w:rsidP="00000000" w:rsidRDefault="00000000" w:rsidRPr="00000000" w14:paraId="0000006F">
      <w:pPr>
        <w:numPr>
          <w:ilvl w:val="0"/>
          <w:numId w:val="1"/>
        </w:numPr>
        <w:spacing w:after="160" w:before="0" w:beforeAutospacing="0" w:lineRule="auto"/>
        <w:ind w:left="840" w:hanging="360"/>
      </w:pPr>
      <w:r w:rsidDel="00000000" w:rsidR="00000000" w:rsidRPr="00000000">
        <w:rPr>
          <w:rFonts w:ascii="Roboto" w:cs="Roboto" w:eastAsia="Roboto" w:hAnsi="Roboto"/>
          <w:color w:val="bfbfbf"/>
          <w:sz w:val="21"/>
          <w:szCs w:val="21"/>
          <w:rtl w:val="0"/>
        </w:rPr>
        <w:t xml:space="preserve">Can you think of a business question that you could answer using this method?</w:t>
      </w:r>
    </w:p>
    <w:p w:rsidR="00000000" w:rsidDel="00000000" w:rsidP="00000000" w:rsidRDefault="00000000" w:rsidRPr="00000000" w14:paraId="00000070">
      <w:pPr>
        <w:shd w:fill="1f1f1f" w:val="clear"/>
        <w:spacing w:before="1000" w:lineRule="auto"/>
        <w:rPr>
          <w:rFonts w:ascii="Roboto" w:cs="Roboto" w:eastAsia="Roboto" w:hAnsi="Roboto"/>
          <w:b w:val="1"/>
          <w:color w:val="ffffff"/>
          <w:sz w:val="21"/>
          <w:szCs w:val="21"/>
          <w:shd w:fill="757575" w:val="clear"/>
        </w:rPr>
      </w:pPr>
      <w:r w:rsidDel="00000000" w:rsidR="00000000" w:rsidRPr="00000000">
        <w:rPr>
          <w:rFonts w:ascii="Roboto" w:cs="Roboto" w:eastAsia="Roboto" w:hAnsi="Roboto"/>
          <w:b w:val="1"/>
          <w:color w:val="ffffff"/>
          <w:sz w:val="21"/>
          <w:szCs w:val="21"/>
          <w:shd w:fill="757575" w:val="clear"/>
          <w:rtl w:val="0"/>
        </w:rPr>
        <w:t xml:space="preserve">1 / 1 point</w:t>
      </w:r>
    </w:p>
    <w:p w:rsidR="00000000" w:rsidDel="00000000" w:rsidP="00000000" w:rsidRDefault="00000000" w:rsidRPr="00000000" w14:paraId="00000071">
      <w:pPr>
        <w:shd w:fill="242424" w:val="clear"/>
        <w:spacing w:after="0" w:before="1200" w:lineRule="auto"/>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Order by clause is the best clause it can help us to organize data in ascending or descending order. And it's very convenient to use this compare to a spreadsheet. If we want to retrieve very specific data we can use this. both order by and where clause gives us the power to retrieve what we want from the datasets.</w:t>
      </w:r>
    </w:p>
    <w:p w:rsidR="00000000" w:rsidDel="00000000" w:rsidP="00000000" w:rsidRDefault="00000000" w:rsidRPr="00000000" w14:paraId="00000072">
      <w:pPr>
        <w:shd w:fill="1f1f1f" w:val="clear"/>
        <w:spacing w:after="0" w:before="1560" w:lineRule="auto"/>
        <w:rPr>
          <w:rFonts w:ascii="Roboto" w:cs="Roboto" w:eastAsia="Roboto" w:hAnsi="Roboto"/>
          <w:b w:val="1"/>
          <w:color w:val="bfbfbf"/>
          <w:sz w:val="21"/>
          <w:szCs w:val="21"/>
        </w:rPr>
      </w:pPr>
      <w:r w:rsidDel="00000000" w:rsidR="00000000" w:rsidRPr="00000000">
        <w:rPr>
          <w:rFonts w:ascii="Roboto" w:cs="Roboto" w:eastAsia="Roboto" w:hAnsi="Roboto"/>
          <w:b w:val="1"/>
          <w:color w:val="bfbfbf"/>
          <w:sz w:val="21"/>
          <w:szCs w:val="21"/>
          <w:rtl w:val="0"/>
        </w:rPr>
        <w:t xml:space="preserve">Correct</w:t>
      </w:r>
    </w:p>
    <w:p w:rsidR="00000000" w:rsidDel="00000000" w:rsidP="00000000" w:rsidRDefault="00000000" w:rsidRPr="00000000" w14:paraId="00000073">
      <w:pPr>
        <w:shd w:fill="1f1f1f" w:val="clear"/>
        <w:spacing w:after="40" w:before="1480" w:line="360" w:lineRule="auto"/>
        <w:rPr>
          <w:color w:val="bfbfbf"/>
          <w:sz w:val="21"/>
          <w:szCs w:val="21"/>
        </w:rPr>
      </w:pPr>
      <w:r w:rsidDel="00000000" w:rsidR="00000000" w:rsidRPr="00000000">
        <w:rPr>
          <w:color w:val="bfbfbf"/>
          <w:sz w:val="21"/>
          <w:szCs w:val="21"/>
          <w:rtl w:val="0"/>
        </w:rPr>
        <w:t xml:space="preserve">Congratulations on completing this hands-on activity! A good response would include that sorting the data you return in your queries is a crucial tool for analyzing and understanding data.</w:t>
      </w:r>
    </w:p>
    <w:p w:rsidR="00000000" w:rsidDel="00000000" w:rsidP="00000000" w:rsidRDefault="00000000" w:rsidRPr="00000000" w14:paraId="00000074">
      <w:pPr>
        <w:shd w:fill="1f1f1f" w:val="clear"/>
        <w:spacing w:after="0" w:before="1480" w:line="360" w:lineRule="auto"/>
        <w:rPr>
          <w:color w:val="bfbfbf"/>
          <w:sz w:val="21"/>
          <w:szCs w:val="21"/>
        </w:rPr>
      </w:pPr>
      <w:r w:rsidDel="00000000" w:rsidR="00000000" w:rsidRPr="00000000">
        <w:rPr>
          <w:color w:val="bfbfbf"/>
          <w:sz w:val="21"/>
          <w:szCs w:val="21"/>
          <w:rtl w:val="0"/>
        </w:rPr>
        <w:t xml:space="preserve">You can also answer business questions by sorting the dataset according to a given metric. For instance, a store may want to know which products they sell the most or least. Sorting helps you answer business questions that involve phrases such as “how much,” “how many,” “best,” or “worst”—which will be a valuable skill in your career as a data analyst.</w:t>
      </w:r>
    </w:p>
    <w:p w:rsidR="00000000" w:rsidDel="00000000" w:rsidP="00000000" w:rsidRDefault="00000000" w:rsidRPr="00000000" w14:paraId="0000007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cloud.google.com/bigquery/docs/sandbox" TargetMode="External"/><Relationship Id="rId10" Type="http://schemas.openxmlformats.org/officeDocument/2006/relationships/hyperlink" Target="https://cloud.google.com/bigquery/docs/sandbox" TargetMode="External"/><Relationship Id="rId13" Type="http://schemas.openxmlformats.org/officeDocument/2006/relationships/image" Target="media/image2.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3.png"/><Relationship Id="rId18"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