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Consider what data means to you</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Consider what data means to you</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&lt;5/27/2021&gt;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what data means to you</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Data and problem-solving</w:t>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Pause for a moment and think about the word “data.” What does it mean to you? </w:t>
            </w:r>
          </w:p>
          <w:p w:rsidR="00000000" w:rsidDel="00000000" w:rsidP="00000000" w:rsidRDefault="00000000" w:rsidRPr="00000000" w14:paraId="00000010">
            <w:pPr>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Although it’s clear that data is a major part of a data analyst’s job, it’s only part of the “big picture.” The other part is problem solving. Being a successful data analyst means understanding that each problem is unique and working methodically to solve that problem with data. </w:t>
            </w:r>
          </w:p>
          <w:p w:rsidR="00000000" w:rsidDel="00000000" w:rsidP="00000000" w:rsidRDefault="00000000" w:rsidRPr="00000000" w14:paraId="00000011">
            <w:pPr>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By definition, most new problems data analysts face start in “unknown territory." It’s up to the data analyst and their problem solving skills to think strategically, ask good questions, and use data to come up with solutions to these problems. </w:t>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3-5 sentences (60-100 words) reflecting on what data means to you. Then write 2-3 sentences (40-60 words) reflecting on the problem-solving process by answering each of the questions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A">
            <w:pPr>
              <w:numPr>
                <w:ilvl w:val="0"/>
                <w:numId w:val="1"/>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does data mean to you?</w:t>
            </w:r>
          </w:p>
          <w:p w:rsidR="00000000" w:rsidDel="00000000" w:rsidP="00000000" w:rsidRDefault="00000000" w:rsidRPr="00000000" w14:paraId="0000001B">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1C">
            <w:pPr>
              <w:spacing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Data is raw information which is not process it is a collection of fact. </w:t>
            </w:r>
          </w:p>
          <w:p w:rsidR="00000000" w:rsidDel="00000000" w:rsidP="00000000" w:rsidRDefault="00000000" w:rsidRPr="00000000" w14:paraId="0000001D">
            <w:pPr>
              <w:spacing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Data does not give meaning unless we don’t process it. With the help of data, we can solve a problem which or we can analyze the previous problem or we can predict the future problem. </w:t>
            </w:r>
          </w:p>
          <w:p w:rsidR="00000000" w:rsidDel="00000000" w:rsidP="00000000" w:rsidRDefault="00000000" w:rsidRPr="00000000" w14:paraId="0000001E">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F">
            <w:pPr>
              <w:numPr>
                <w:ilvl w:val="0"/>
                <w:numId w:val="1"/>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When you come across a problem and you aren’t sure of the answer or solution, what do you do? </w:t>
            </w:r>
          </w:p>
          <w:p w:rsidR="00000000" w:rsidDel="00000000" w:rsidP="00000000" w:rsidRDefault="00000000" w:rsidRPr="00000000" w14:paraId="00000020">
            <w:pPr>
              <w:spacing w:after="0" w:before="0"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21">
            <w:pPr>
              <w:spacing w:after="0" w:before="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I will try to present the right solution if I was not sure about it I will try to find the solution for it ask for help. I will try to seek help from the senior or my colleagues. </w:t>
            </w:r>
          </w:p>
          <w:p w:rsidR="00000000" w:rsidDel="00000000" w:rsidP="00000000" w:rsidRDefault="00000000" w:rsidRPr="00000000" w14:paraId="00000022">
            <w:pPr>
              <w:spacing w:after="0" w:before="0"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3">
            <w:pPr>
              <w:numPr>
                <w:ilvl w:val="0"/>
                <w:numId w:val="1"/>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do you identify new and interesting problems, to begin with? Is there a process you use to identify problems you want to solve?</w:t>
            </w:r>
          </w:p>
          <w:p w:rsidR="00000000" w:rsidDel="00000000" w:rsidP="00000000" w:rsidRDefault="00000000" w:rsidRPr="00000000" w14:paraId="00000024">
            <w:pPr>
              <w:spacing w:after="0" w:before="0"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25">
            <w:pPr>
              <w:spacing w:after="0" w:before="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No idea</w:t>
            </w:r>
          </w:p>
          <w:p w:rsidR="00000000" w:rsidDel="00000000" w:rsidP="00000000" w:rsidRDefault="00000000" w:rsidRPr="00000000" w14:paraId="00000026">
            <w:pPr>
              <w:spacing w:after="0" w:before="0" w:line="240"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7">
            <w:pPr>
              <w:spacing w:after="0" w:before="0"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8">
            <w:pPr>
              <w:spacing w:after="0" w:before="0" w:line="240" w:lineRule="auto"/>
              <w:ind w:left="720" w:firstLine="0"/>
              <w:rPr>
                <w:rFonts w:ascii="Roboto" w:cs="Roboto" w:eastAsia="Roboto" w:hAnsi="Roboto"/>
                <w:color w:val="666666"/>
              </w:rPr>
            </w:pPr>
            <w:r w:rsidDel="00000000" w:rsidR="00000000" w:rsidRPr="00000000">
              <w:rPr>
                <w:rtl w:val="0"/>
              </w:rPr>
            </w:r>
          </w:p>
        </w:tc>
      </w:tr>
    </w:tbl>
    <w:p w:rsidR="00000000" w:rsidDel="00000000" w:rsidP="00000000" w:rsidRDefault="00000000" w:rsidRPr="00000000" w14:paraId="0000002B">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ask-questions-make-decisions/supplement/8LO5m/learning-log-consider-what-data-means-to-yo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M/QoX6qRUIclHqYGeIOWl2wTw==">AMUW2mXljVu+lexK1dM9vBKmfKrX3T1eoHnuvbuveAeuZjrt982egnZrKgAQEYibUPKr8RWBh1niHbxoNysviwPsWZCk8HShagXZyChsq2NszkmCuVeqRXo=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