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373a3c"/>
          <w:sz w:val="34"/>
          <w:szCs w:val="34"/>
        </w:rPr>
      </w:pPr>
      <w:bookmarkStart w:colFirst="0" w:colLast="0" w:name="_nl4arwjcdlf9" w:id="0"/>
      <w:bookmarkEnd w:id="0"/>
      <w:r w:rsidDel="00000000" w:rsidR="00000000" w:rsidRPr="00000000">
        <w:rPr>
          <w:b w:val="1"/>
          <w:color w:val="373a3c"/>
          <w:sz w:val="34"/>
          <w:szCs w:val="34"/>
          <w:rtl w:val="0"/>
        </w:rPr>
        <w:t xml:space="preserve">Self-Reflection: Dive deeper into dashboards</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spacing w:after="0" w:before="0" w:lineRule="auto"/>
        <w:ind w:left="-20" w:right="-20" w:firstLine="0"/>
        <w:rPr/>
      </w:pPr>
      <w:r w:rsidDel="00000000" w:rsidR="00000000" w:rsidRPr="00000000">
        <w:rPr>
          <w:rtl w:val="0"/>
        </w:rPr>
        <w:t xml:space="preserve">Question 1</w:t>
      </w:r>
    </w:p>
    <w:p w:rsidR="00000000" w:rsidDel="00000000" w:rsidP="00000000" w:rsidRDefault="00000000" w:rsidRPr="00000000" w14:paraId="00000004">
      <w:pPr>
        <w:rPr/>
      </w:pPr>
      <w:r w:rsidDel="00000000" w:rsidR="00000000" w:rsidRPr="00000000">
        <w:rPr/>
        <w:drawing>
          <wp:inline distB="114300" distT="114300" distL="114300" distR="114300">
            <wp:extent cx="5731200" cy="685800"/>
            <wp:effectExtent b="0" l="0" r="0" t="0"/>
            <wp:docPr id="1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540" w:line="261.8181818181818" w:lineRule="auto"/>
        <w:rPr>
          <w:sz w:val="33"/>
          <w:szCs w:val="33"/>
        </w:rPr>
      </w:pPr>
      <w:bookmarkStart w:colFirst="0" w:colLast="0" w:name="_1t3jd0nwi3v5" w:id="1"/>
      <w:bookmarkEnd w:id="1"/>
      <w:r w:rsidDel="00000000" w:rsidR="00000000" w:rsidRPr="00000000">
        <w:rPr>
          <w:sz w:val="33"/>
          <w:szCs w:val="33"/>
          <w:rtl w:val="0"/>
        </w:rPr>
        <w:t xml:space="preserve">Benefits of a dashboard</w:t>
      </w:r>
    </w:p>
    <w:p w:rsidR="00000000" w:rsidDel="00000000" w:rsidP="00000000" w:rsidRDefault="00000000" w:rsidRPr="00000000" w14:paraId="00000006">
      <w:pPr>
        <w:rPr>
          <w:sz w:val="33"/>
          <w:szCs w:val="33"/>
        </w:rPr>
      </w:pPr>
      <w:r w:rsidDel="00000000" w:rsidR="00000000" w:rsidRPr="00000000">
        <w:rPr>
          <w:sz w:val="33"/>
          <w:szCs w:val="33"/>
        </w:rPr>
        <w:drawing>
          <wp:inline distB="114300" distT="114300" distL="114300" distR="114300">
            <wp:extent cx="5731200" cy="254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300" w:line="360" w:lineRule="auto"/>
        <w:rPr>
          <w:sz w:val="21"/>
          <w:szCs w:val="21"/>
        </w:rPr>
      </w:pPr>
      <w:r w:rsidDel="00000000" w:rsidR="00000000" w:rsidRPr="00000000">
        <w:rPr>
          <w:sz w:val="21"/>
          <w:szCs w:val="21"/>
          <w:rtl w:val="0"/>
        </w:rPr>
        <w:t xml:space="preserve">Previously, you were introduced to the data management tool known as a dashboard. In short, a dashboard is a single point of access for managing a business's information. It allows people to pull key information from data at a glance by visualizing the data in a way that makes things obvious or easy to understand. </w:t>
      </w:r>
    </w:p>
    <w:p w:rsidR="00000000" w:rsidDel="00000000" w:rsidP="00000000" w:rsidRDefault="00000000" w:rsidRPr="00000000" w14:paraId="00000008">
      <w:pPr>
        <w:spacing w:after="300" w:line="360" w:lineRule="auto"/>
        <w:rPr>
          <w:sz w:val="21"/>
          <w:szCs w:val="21"/>
        </w:rPr>
      </w:pPr>
      <w:r w:rsidDel="00000000" w:rsidR="00000000" w:rsidRPr="00000000">
        <w:rPr>
          <w:sz w:val="21"/>
          <w:szCs w:val="21"/>
          <w:rtl w:val="0"/>
        </w:rPr>
        <w:t xml:space="preserve">In this activity, you’ll examine a few different kinds of dashboards and consider how they are used by data analysts and their teams. </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540" w:line="332.30769230769226" w:lineRule="auto"/>
        <w:rPr>
          <w:color w:val="000000"/>
          <w:sz w:val="24"/>
          <w:szCs w:val="24"/>
        </w:rPr>
      </w:pPr>
      <w:bookmarkStart w:colFirst="0" w:colLast="0" w:name="_grxhqhb0pmg9" w:id="2"/>
      <w:bookmarkEnd w:id="2"/>
      <w:r w:rsidDel="00000000" w:rsidR="00000000" w:rsidRPr="00000000">
        <w:rPr>
          <w:color w:val="000000"/>
          <w:sz w:val="24"/>
          <w:szCs w:val="24"/>
          <w:rtl w:val="0"/>
        </w:rPr>
        <w:t xml:space="preserve">Reflection</w:t>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5731200" cy="254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300" w:line="360" w:lineRule="auto"/>
        <w:rPr>
          <w:sz w:val="21"/>
          <w:szCs w:val="21"/>
        </w:rPr>
      </w:pPr>
      <w:r w:rsidDel="00000000" w:rsidR="00000000" w:rsidRPr="00000000">
        <w:rPr>
          <w:sz w:val="21"/>
          <w:szCs w:val="21"/>
          <w:rtl w:val="0"/>
        </w:rPr>
        <w:t xml:space="preserve">Before we go on, in the box below brainstorm any benefits that a company might gain from using a dashboard. </w:t>
      </w:r>
    </w:p>
    <w:p w:rsidR="00000000" w:rsidDel="00000000" w:rsidP="00000000" w:rsidRDefault="00000000" w:rsidRPr="00000000" w14:paraId="0000000C">
      <w:pPr>
        <w:spacing w:line="360" w:lineRule="auto"/>
        <w:rPr>
          <w:sz w:val="21"/>
          <w:szCs w:val="21"/>
        </w:rPr>
      </w:pPr>
      <w:r w:rsidDel="00000000" w:rsidR="00000000" w:rsidRPr="00000000">
        <w:rPr>
          <w:sz w:val="21"/>
          <w:szCs w:val="21"/>
          <w:rtl w:val="0"/>
        </w:rPr>
        <w:t xml:space="preserve">Also, write 2-3 sentences (40-60 words) outlining an example of a data source a company might use with a dashboard, and how they would benefit from it.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f7fbf9" w:val="clear"/>
        <w:spacing w:after="300" w:line="360" w:lineRule="auto"/>
        <w:rPr>
          <w:color w:val="1f1f1f"/>
          <w:sz w:val="21"/>
          <w:szCs w:val="21"/>
        </w:rPr>
      </w:pPr>
      <w:r w:rsidDel="00000000" w:rsidR="00000000" w:rsidRPr="00000000">
        <w:rPr>
          <w:color w:val="1f1f1f"/>
          <w:sz w:val="21"/>
          <w:szCs w:val="21"/>
          <w:rtl w:val="0"/>
        </w:rPr>
        <w:t xml:space="preserve">There are numerous benefits to a company that can be provided by a dashboard, such as:</w:t>
      </w:r>
    </w:p>
    <w:p w:rsidR="00000000" w:rsidDel="00000000" w:rsidP="00000000" w:rsidRDefault="00000000" w:rsidRPr="00000000" w14:paraId="0000000F">
      <w:pPr>
        <w:numPr>
          <w:ilvl w:val="0"/>
          <w:numId w:val="3"/>
        </w:numPr>
        <w:shd w:fill="f7fbf9" w:val="clear"/>
        <w:spacing w:after="0" w:afterAutospacing="0" w:lineRule="auto"/>
        <w:ind w:left="840" w:hanging="360"/>
      </w:pPr>
      <w:r w:rsidDel="00000000" w:rsidR="00000000" w:rsidRPr="00000000">
        <w:rPr>
          <w:rFonts w:ascii="Roboto" w:cs="Roboto" w:eastAsia="Roboto" w:hAnsi="Roboto"/>
          <w:color w:val="1f1f1f"/>
          <w:sz w:val="21"/>
          <w:szCs w:val="21"/>
          <w:rtl w:val="0"/>
        </w:rPr>
        <w:t xml:space="preserve">Track historical and current performance</w:t>
      </w:r>
    </w:p>
    <w:p w:rsidR="00000000" w:rsidDel="00000000" w:rsidP="00000000" w:rsidRDefault="00000000" w:rsidRPr="00000000" w14:paraId="00000010">
      <w:pPr>
        <w:numPr>
          <w:ilvl w:val="0"/>
          <w:numId w:val="3"/>
        </w:numPr>
        <w:shd w:fill="f7fbf9" w:val="clear"/>
        <w:spacing w:after="0" w:afterAutospacing="0" w:lineRule="auto"/>
        <w:ind w:left="840" w:hanging="360"/>
      </w:pPr>
      <w:r w:rsidDel="00000000" w:rsidR="00000000" w:rsidRPr="00000000">
        <w:rPr>
          <w:rFonts w:ascii="Roboto" w:cs="Roboto" w:eastAsia="Roboto" w:hAnsi="Roboto"/>
          <w:color w:val="1f1f1f"/>
          <w:sz w:val="21"/>
          <w:szCs w:val="21"/>
          <w:rtl w:val="0"/>
        </w:rPr>
        <w:t xml:space="preserve">Establish both long-term and/or short-term goals</w:t>
      </w:r>
    </w:p>
    <w:p w:rsidR="00000000" w:rsidDel="00000000" w:rsidP="00000000" w:rsidRDefault="00000000" w:rsidRPr="00000000" w14:paraId="00000011">
      <w:pPr>
        <w:numPr>
          <w:ilvl w:val="0"/>
          <w:numId w:val="3"/>
        </w:numPr>
        <w:shd w:fill="f7fbf9" w:val="clear"/>
        <w:spacing w:after="0" w:afterAutospacing="0" w:lineRule="auto"/>
        <w:ind w:left="840" w:hanging="360"/>
      </w:pPr>
      <w:r w:rsidDel="00000000" w:rsidR="00000000" w:rsidRPr="00000000">
        <w:rPr>
          <w:rFonts w:ascii="Roboto" w:cs="Roboto" w:eastAsia="Roboto" w:hAnsi="Roboto"/>
          <w:color w:val="1f1f1f"/>
          <w:sz w:val="21"/>
          <w:szCs w:val="21"/>
          <w:rtl w:val="0"/>
        </w:rPr>
        <w:t xml:space="preserve">Define key performance indicators or metrics</w:t>
      </w:r>
    </w:p>
    <w:p w:rsidR="00000000" w:rsidDel="00000000" w:rsidP="00000000" w:rsidRDefault="00000000" w:rsidRPr="00000000" w14:paraId="00000012">
      <w:pPr>
        <w:numPr>
          <w:ilvl w:val="0"/>
          <w:numId w:val="3"/>
        </w:numPr>
        <w:shd w:fill="f7fbf9" w:val="clear"/>
        <w:spacing w:after="160" w:lineRule="auto"/>
        <w:ind w:left="840" w:hanging="360"/>
      </w:pPr>
      <w:r w:rsidDel="00000000" w:rsidR="00000000" w:rsidRPr="00000000">
        <w:rPr>
          <w:rFonts w:ascii="Roboto" w:cs="Roboto" w:eastAsia="Roboto" w:hAnsi="Roboto"/>
          <w:color w:val="1f1f1f"/>
          <w:sz w:val="21"/>
          <w:szCs w:val="21"/>
          <w:rtl w:val="0"/>
        </w:rPr>
        <w:t xml:space="preserve">Identify potential issues or points of inefficiency</w:t>
      </w:r>
    </w:p>
    <w:p w:rsidR="00000000" w:rsidDel="00000000" w:rsidP="00000000" w:rsidRDefault="00000000" w:rsidRPr="00000000" w14:paraId="00000013">
      <w:pPr>
        <w:shd w:fill="ffffff" w:val="clea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2.</w:t>
      </w:r>
    </w:p>
    <w:p w:rsidR="00000000" w:rsidDel="00000000" w:rsidP="00000000" w:rsidRDefault="00000000" w:rsidRPr="00000000" w14:paraId="00000014">
      <w:pPr>
        <w:shd w:fill="ffffff" w:val="clear"/>
        <w:spacing w:after="0" w:before="0" w:lineRule="auto"/>
        <w:ind w:left="-20" w:right="-20" w:firstLine="0"/>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Question 2</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5.6" w:lineRule="auto"/>
        <w:rPr>
          <w:color w:val="373a3c"/>
          <w:sz w:val="24"/>
          <w:szCs w:val="24"/>
        </w:rPr>
      </w:pPr>
      <w:bookmarkStart w:colFirst="0" w:colLast="0" w:name="_83fubz5in7v0" w:id="3"/>
      <w:bookmarkEnd w:id="3"/>
      <w:r w:rsidDel="00000000" w:rsidR="00000000" w:rsidRPr="00000000">
        <w:rPr>
          <w:color w:val="373a3c"/>
          <w:sz w:val="24"/>
          <w:szCs w:val="24"/>
          <w:rtl w:val="0"/>
        </w:rPr>
        <w:t xml:space="preserve">Reflection</w:t>
      </w:r>
    </w:p>
    <w:p w:rsidR="00000000" w:rsidDel="00000000" w:rsidP="00000000" w:rsidRDefault="00000000" w:rsidRPr="00000000" w14:paraId="00000016">
      <w:pPr>
        <w:shd w:fill="ffffff" w:val="clear"/>
        <w:rPr>
          <w:color w:val="373a3c"/>
          <w:sz w:val="24"/>
          <w:szCs w:val="24"/>
        </w:rPr>
      </w:pPr>
      <w:r w:rsidDel="00000000" w:rsidR="00000000" w:rsidRPr="00000000">
        <w:rPr>
          <w:color w:val="373a3c"/>
          <w:sz w:val="24"/>
          <w:szCs w:val="24"/>
        </w:rPr>
        <w:drawing>
          <wp:inline distB="114300" distT="114300" distL="114300" distR="114300">
            <wp:extent cx="5731200" cy="254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line="360" w:lineRule="auto"/>
        <w:rPr>
          <w:color w:val="373a3c"/>
          <w:sz w:val="21"/>
          <w:szCs w:val="21"/>
        </w:rPr>
      </w:pPr>
      <w:r w:rsidDel="00000000" w:rsidR="00000000" w:rsidRPr="00000000">
        <w:rPr>
          <w:color w:val="373a3c"/>
          <w:sz w:val="21"/>
          <w:szCs w:val="21"/>
          <w:rtl w:val="0"/>
        </w:rPr>
        <w:t xml:space="preserve">Make a list or write 2-3 sentences (40-60 words) with examples of industries or businesses that could benefit from using dashboards more than others.</w:t>
      </w:r>
    </w:p>
    <w:p w:rsidR="00000000" w:rsidDel="00000000" w:rsidP="00000000" w:rsidRDefault="00000000" w:rsidRPr="00000000" w14:paraId="00000018">
      <w:pPr>
        <w:rPr>
          <w:color w:val="1f1f1f"/>
          <w:sz w:val="21"/>
          <w:szCs w:val="21"/>
          <w:shd w:fill="f7fbf9" w:val="clear"/>
        </w:rPr>
      </w:pPr>
      <w:r w:rsidDel="00000000" w:rsidR="00000000" w:rsidRPr="00000000">
        <w:rPr>
          <w:color w:val="1f1f1f"/>
          <w:sz w:val="21"/>
          <w:szCs w:val="21"/>
          <w:shd w:fill="f7fbf9" w:val="clear"/>
          <w:rtl w:val="0"/>
        </w:rPr>
        <w:t xml:space="preserve">While almost every company can benefit in some way from using a dashboard, larger companies and companies with a wider range of products or services will likely benefit more. Companies operating in volatile, or swiftly changing markets like marketing, sales, and tech also tend to benefit more.</w:t>
      </w:r>
    </w:p>
    <w:p w:rsidR="00000000" w:rsidDel="00000000" w:rsidP="00000000" w:rsidRDefault="00000000" w:rsidRPr="00000000" w14:paraId="00000019">
      <w:pPr>
        <w:shd w:fill="ffffff" w:val="clear"/>
        <w:rPr>
          <w:rFonts w:ascii="Roboto" w:cs="Roboto" w:eastAsia="Roboto" w:hAnsi="Roboto"/>
          <w:color w:val="373a3c"/>
          <w:sz w:val="21"/>
          <w:szCs w:val="21"/>
          <w:shd w:fill="f7fbf9" w:val="clear"/>
        </w:rPr>
      </w:pPr>
      <w:r w:rsidDel="00000000" w:rsidR="00000000" w:rsidRPr="00000000">
        <w:rPr>
          <w:rFonts w:ascii="Roboto" w:cs="Roboto" w:eastAsia="Roboto" w:hAnsi="Roboto"/>
          <w:color w:val="373a3c"/>
          <w:sz w:val="21"/>
          <w:szCs w:val="21"/>
          <w:shd w:fill="f7fbf9" w:val="clear"/>
          <w:rtl w:val="0"/>
        </w:rPr>
        <w:t xml:space="preserve">3.</w:t>
      </w:r>
    </w:p>
    <w:p w:rsidR="00000000" w:rsidDel="00000000" w:rsidP="00000000" w:rsidRDefault="00000000" w:rsidRPr="00000000" w14:paraId="0000001A">
      <w:pPr>
        <w:shd w:fill="ffffff" w:val="clear"/>
        <w:spacing w:after="0" w:before="0" w:lineRule="auto"/>
        <w:ind w:left="-20" w:right="-20" w:firstLine="0"/>
        <w:rPr>
          <w:rFonts w:ascii="Roboto" w:cs="Roboto" w:eastAsia="Roboto" w:hAnsi="Roboto"/>
          <w:color w:val="373a3c"/>
          <w:sz w:val="21"/>
          <w:szCs w:val="21"/>
          <w:shd w:fill="f7fbf9" w:val="clear"/>
        </w:rPr>
      </w:pPr>
      <w:r w:rsidDel="00000000" w:rsidR="00000000" w:rsidRPr="00000000">
        <w:rPr>
          <w:rFonts w:ascii="Roboto" w:cs="Roboto" w:eastAsia="Roboto" w:hAnsi="Roboto"/>
          <w:color w:val="373a3c"/>
          <w:sz w:val="21"/>
          <w:szCs w:val="21"/>
          <w:shd w:fill="f7fbf9" w:val="clear"/>
          <w:rtl w:val="0"/>
        </w:rPr>
        <w:t xml:space="preserve">Question 3</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61.8181818181818" w:lineRule="auto"/>
        <w:rPr>
          <w:color w:val="373a3c"/>
          <w:sz w:val="33"/>
          <w:szCs w:val="33"/>
          <w:shd w:fill="f7fbf9" w:val="clear"/>
        </w:rPr>
      </w:pPr>
      <w:bookmarkStart w:colFirst="0" w:colLast="0" w:name="_35vknuuhn379" w:id="4"/>
      <w:bookmarkEnd w:id="4"/>
      <w:r w:rsidDel="00000000" w:rsidR="00000000" w:rsidRPr="00000000">
        <w:rPr>
          <w:color w:val="373a3c"/>
          <w:sz w:val="33"/>
          <w:szCs w:val="33"/>
          <w:shd w:fill="f7fbf9" w:val="clear"/>
          <w:rtl w:val="0"/>
        </w:rPr>
        <w:t xml:space="preserve">Types of dashboards</w:t>
      </w:r>
    </w:p>
    <w:p w:rsidR="00000000" w:rsidDel="00000000" w:rsidP="00000000" w:rsidRDefault="00000000" w:rsidRPr="00000000" w14:paraId="0000001C">
      <w:pPr>
        <w:shd w:fill="ffffff" w:val="clear"/>
        <w:rPr>
          <w:color w:val="373a3c"/>
          <w:sz w:val="33"/>
          <w:szCs w:val="33"/>
          <w:shd w:fill="f7fbf9" w:val="clear"/>
        </w:rPr>
      </w:pPr>
      <w:r w:rsidDel="00000000" w:rsidR="00000000" w:rsidRPr="00000000">
        <w:rPr>
          <w:color w:val="373a3c"/>
          <w:sz w:val="33"/>
          <w:szCs w:val="33"/>
          <w:shd w:fill="f7fbf9" w:val="clear"/>
        </w:rPr>
        <w:drawing>
          <wp:inline distB="114300" distT="114300" distL="114300" distR="114300">
            <wp:extent cx="5731200" cy="254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300" w:line="360" w:lineRule="auto"/>
        <w:rPr>
          <w:color w:val="373a3c"/>
          <w:sz w:val="21"/>
          <w:szCs w:val="21"/>
          <w:shd w:fill="f7fbf9" w:val="clear"/>
        </w:rPr>
      </w:pPr>
      <w:r w:rsidDel="00000000" w:rsidR="00000000" w:rsidRPr="00000000">
        <w:rPr>
          <w:color w:val="373a3c"/>
          <w:sz w:val="21"/>
          <w:szCs w:val="21"/>
          <w:shd w:fill="f7fbf9" w:val="clear"/>
          <w:rtl w:val="0"/>
        </w:rPr>
        <w:t xml:space="preserve">Often, businesses will tailor a dashboard for a specific purpose. The three most common categories are:</w:t>
      </w:r>
    </w:p>
    <w:p w:rsidR="00000000" w:rsidDel="00000000" w:rsidP="00000000" w:rsidRDefault="00000000" w:rsidRPr="00000000" w14:paraId="0000001E">
      <w:pPr>
        <w:numPr>
          <w:ilvl w:val="0"/>
          <w:numId w:val="1"/>
        </w:numPr>
        <w:spacing w:after="0" w:afterAutospacing="0" w:lineRule="auto"/>
        <w:ind w:left="840" w:hanging="360"/>
        <w:rPr>
          <w:shd w:fill="f7fbf9" w:val="clear"/>
        </w:rPr>
      </w:pPr>
      <w:r w:rsidDel="00000000" w:rsidR="00000000" w:rsidRPr="00000000">
        <w:rPr>
          <w:color w:val="373a3c"/>
          <w:sz w:val="21"/>
          <w:szCs w:val="21"/>
          <w:shd w:fill="f7fbf9" w:val="clear"/>
          <w:rtl w:val="0"/>
        </w:rPr>
        <w:t xml:space="preserve">Strategic</w:t>
      </w:r>
      <w:r w:rsidDel="00000000" w:rsidR="00000000" w:rsidRPr="00000000">
        <w:rPr>
          <w:rFonts w:ascii="Roboto" w:cs="Roboto" w:eastAsia="Roboto" w:hAnsi="Roboto"/>
          <w:color w:val="373a3c"/>
          <w:sz w:val="21"/>
          <w:szCs w:val="21"/>
          <w:shd w:fill="f7fbf9" w:val="clear"/>
          <w:rtl w:val="0"/>
        </w:rPr>
        <w:t xml:space="preserve">: Focuses on long term goals and strategies at the highest level of metrics</w:t>
      </w:r>
    </w:p>
    <w:p w:rsidR="00000000" w:rsidDel="00000000" w:rsidP="00000000" w:rsidRDefault="00000000" w:rsidRPr="00000000" w14:paraId="0000001F">
      <w:pPr>
        <w:numPr>
          <w:ilvl w:val="0"/>
          <w:numId w:val="1"/>
        </w:numPr>
        <w:spacing w:after="0" w:afterAutospacing="0" w:lineRule="auto"/>
        <w:ind w:left="840" w:hanging="360"/>
        <w:rPr>
          <w:shd w:fill="f7fbf9" w:val="clear"/>
        </w:rPr>
      </w:pPr>
      <w:r w:rsidDel="00000000" w:rsidR="00000000" w:rsidRPr="00000000">
        <w:rPr>
          <w:color w:val="373a3c"/>
          <w:sz w:val="21"/>
          <w:szCs w:val="21"/>
          <w:shd w:fill="f7fbf9" w:val="clear"/>
          <w:rtl w:val="0"/>
        </w:rPr>
        <w:t xml:space="preserve">Operational: </w:t>
      </w:r>
      <w:r w:rsidDel="00000000" w:rsidR="00000000" w:rsidRPr="00000000">
        <w:rPr>
          <w:rFonts w:ascii="Roboto" w:cs="Roboto" w:eastAsia="Roboto" w:hAnsi="Roboto"/>
          <w:color w:val="373a3c"/>
          <w:sz w:val="21"/>
          <w:szCs w:val="21"/>
          <w:shd w:fill="f7fbf9" w:val="clear"/>
          <w:rtl w:val="0"/>
        </w:rPr>
        <w:t xml:space="preserve">Short-term performance tracking and intermediate goals</w:t>
      </w:r>
    </w:p>
    <w:p w:rsidR="00000000" w:rsidDel="00000000" w:rsidP="00000000" w:rsidRDefault="00000000" w:rsidRPr="00000000" w14:paraId="00000020">
      <w:pPr>
        <w:numPr>
          <w:ilvl w:val="0"/>
          <w:numId w:val="1"/>
        </w:numPr>
        <w:spacing w:after="460" w:lineRule="auto"/>
        <w:ind w:left="840" w:hanging="360"/>
        <w:rPr>
          <w:shd w:fill="f7fbf9" w:val="clear"/>
        </w:rPr>
      </w:pPr>
      <w:r w:rsidDel="00000000" w:rsidR="00000000" w:rsidRPr="00000000">
        <w:rPr>
          <w:color w:val="373a3c"/>
          <w:sz w:val="21"/>
          <w:szCs w:val="21"/>
          <w:shd w:fill="f7fbf9" w:val="clear"/>
          <w:rtl w:val="0"/>
        </w:rPr>
        <w:t xml:space="preserve">Analytical: </w:t>
      </w:r>
      <w:r w:rsidDel="00000000" w:rsidR="00000000" w:rsidRPr="00000000">
        <w:rPr>
          <w:rFonts w:ascii="Roboto" w:cs="Roboto" w:eastAsia="Roboto" w:hAnsi="Roboto"/>
          <w:color w:val="373a3c"/>
          <w:sz w:val="21"/>
          <w:szCs w:val="21"/>
          <w:shd w:fill="f7fbf9" w:val="clear"/>
          <w:rtl w:val="0"/>
        </w:rPr>
        <w:t xml:space="preserve">Consists of the datasets and the mathematics used in these sets</w:t>
      </w:r>
    </w:p>
    <w:p w:rsidR="00000000" w:rsidDel="00000000" w:rsidP="00000000" w:rsidRDefault="00000000" w:rsidRPr="00000000" w14:paraId="00000021">
      <w:pPr>
        <w:shd w:fill="ffffff" w:val="clear"/>
        <w:spacing w:after="300" w:line="360" w:lineRule="auto"/>
        <w:rPr>
          <w:color w:val="373a3c"/>
          <w:sz w:val="21"/>
          <w:szCs w:val="21"/>
          <w:shd w:fill="f7fbf9" w:val="clear"/>
        </w:rPr>
      </w:pPr>
      <w:r w:rsidDel="00000000" w:rsidR="00000000" w:rsidRPr="00000000">
        <w:rPr>
          <w:color w:val="373a3c"/>
          <w:sz w:val="21"/>
          <w:szCs w:val="21"/>
          <w:shd w:fill="f7fbf9" w:val="clear"/>
          <w:rtl w:val="0"/>
        </w:rPr>
        <w:t xml:space="preserve">Let’s go into more detail about these three kinds of dashboards.</w:t>
      </w:r>
    </w:p>
    <w:p w:rsidR="00000000" w:rsidDel="00000000" w:rsidP="00000000" w:rsidRDefault="00000000" w:rsidRPr="00000000" w14:paraId="00000022">
      <w:pPr>
        <w:shd w:fill="ffffff" w:val="clear"/>
        <w:spacing w:after="300" w:line="360" w:lineRule="auto"/>
        <w:rPr>
          <w:color w:val="373a3c"/>
          <w:sz w:val="21"/>
          <w:szCs w:val="21"/>
          <w:shd w:fill="f7fbf9" w:val="clear"/>
        </w:rPr>
      </w:pPr>
      <w:r w:rsidDel="00000000" w:rsidR="00000000" w:rsidRPr="00000000">
        <w:rPr>
          <w:color w:val="373a3c"/>
          <w:sz w:val="21"/>
          <w:szCs w:val="21"/>
          <w:shd w:fill="f7fbf9" w:val="clear"/>
          <w:rtl w:val="0"/>
        </w:rPr>
        <w:t xml:space="preserve">Strategic dashboards</w:t>
      </w:r>
    </w:p>
    <w:p w:rsidR="00000000" w:rsidDel="00000000" w:rsidP="00000000" w:rsidRDefault="00000000" w:rsidRPr="00000000" w14:paraId="00000023">
      <w:pPr>
        <w:shd w:fill="ffffff" w:val="clear"/>
        <w:rPr>
          <w:color w:val="373a3c"/>
          <w:sz w:val="21"/>
          <w:szCs w:val="21"/>
          <w:shd w:fill="f7fbf9" w:val="clear"/>
        </w:rPr>
      </w:pPr>
      <w:r w:rsidDel="00000000" w:rsidR="00000000" w:rsidRPr="00000000">
        <w:rPr>
          <w:color w:val="373a3c"/>
          <w:sz w:val="21"/>
          <w:szCs w:val="21"/>
          <w:shd w:fill="f7fbf9" w:val="clear"/>
        </w:rPr>
        <w:drawing>
          <wp:inline distB="114300" distT="114300" distL="114300" distR="114300">
            <wp:extent cx="5731200" cy="63500"/>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300" w:line="360" w:lineRule="auto"/>
        <w:rPr>
          <w:color w:val="373a3c"/>
          <w:sz w:val="21"/>
          <w:szCs w:val="21"/>
          <w:shd w:fill="f7fbf9" w:val="clear"/>
        </w:rPr>
      </w:pPr>
      <w:r w:rsidDel="00000000" w:rsidR="00000000" w:rsidRPr="00000000">
        <w:rPr>
          <w:color w:val="373a3c"/>
          <w:sz w:val="21"/>
          <w:szCs w:val="21"/>
          <w:shd w:fill="f7fbf9" w:val="clear"/>
          <w:rtl w:val="0"/>
        </w:rPr>
        <w:t xml:space="preserve"> A wide range of businesses use strategic dashboards when evaluating and aligning their strategic goals. These dashboards provide information over the longest time frame — from a single financial quarter to years. They typically contain information that is useful for enterprise-wide decision-making. An example of such a dashboard is below, which focuses on key performance indicators (KPIs) over a year.</w:t>
      </w:r>
    </w:p>
    <w:p w:rsidR="00000000" w:rsidDel="00000000" w:rsidP="00000000" w:rsidRDefault="00000000" w:rsidRPr="00000000" w14:paraId="00000025">
      <w:pPr>
        <w:shd w:fill="ffffff" w:val="clear"/>
        <w:rPr>
          <w:color w:val="373a3c"/>
          <w:sz w:val="21"/>
          <w:szCs w:val="21"/>
          <w:shd w:fill="f7fbf9" w:val="clear"/>
        </w:rPr>
      </w:pPr>
      <w:r w:rsidDel="00000000" w:rsidR="00000000" w:rsidRPr="00000000">
        <w:rPr>
          <w:color w:val="373a3c"/>
          <w:sz w:val="21"/>
          <w:szCs w:val="21"/>
          <w:shd w:fill="f7fbf9" w:val="clear"/>
        </w:rPr>
        <w:drawing>
          <wp:inline distB="114300" distT="114300" distL="114300" distR="114300">
            <wp:extent cx="5731200" cy="2628900"/>
            <wp:effectExtent b="0" l="0" r="0" t="0"/>
            <wp:docPr descr="strategic dashboard titled Revenue and Customer Overview - Q1" id="1" name="image12.png"/>
            <a:graphic>
              <a:graphicData uri="http://schemas.openxmlformats.org/drawingml/2006/picture">
                <pic:pic>
                  <pic:nvPicPr>
                    <pic:cNvPr descr="strategic dashboard titled Revenue and Customer Overview - Q1" id="0" name="image12.png"/>
                    <pic:cNvPicPr preferRelativeResize="0"/>
                  </pic:nvPicPr>
                  <pic:blipFill>
                    <a:blip r:embed="rId12"/>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300" w:line="360" w:lineRule="auto"/>
        <w:rPr>
          <w:color w:val="373a3c"/>
          <w:sz w:val="21"/>
          <w:szCs w:val="21"/>
          <w:shd w:fill="f7fbf9" w:val="clear"/>
        </w:rPr>
      </w:pPr>
      <w:r w:rsidDel="00000000" w:rsidR="00000000" w:rsidRPr="00000000">
        <w:rPr>
          <w:color w:val="373a3c"/>
          <w:sz w:val="21"/>
          <w:szCs w:val="21"/>
          <w:shd w:fill="f7fbf9" w:val="clear"/>
          <w:rtl w:val="0"/>
        </w:rPr>
        <w:t xml:space="preserve">Operational dashboards</w:t>
      </w:r>
    </w:p>
    <w:p w:rsidR="00000000" w:rsidDel="00000000" w:rsidP="00000000" w:rsidRDefault="00000000" w:rsidRPr="00000000" w14:paraId="00000027">
      <w:pPr>
        <w:shd w:fill="ffffff" w:val="clear"/>
        <w:rPr>
          <w:color w:val="373a3c"/>
          <w:sz w:val="21"/>
          <w:szCs w:val="21"/>
          <w:shd w:fill="f7fbf9" w:val="clear"/>
        </w:rPr>
      </w:pPr>
      <w:r w:rsidDel="00000000" w:rsidR="00000000" w:rsidRPr="00000000">
        <w:rPr>
          <w:color w:val="373a3c"/>
          <w:sz w:val="21"/>
          <w:szCs w:val="21"/>
          <w:shd w:fill="f7fbf9" w:val="clear"/>
        </w:rPr>
        <w:drawing>
          <wp:inline distB="114300" distT="114300" distL="114300" distR="114300">
            <wp:extent cx="5731200" cy="635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300" w:line="360" w:lineRule="auto"/>
        <w:rPr>
          <w:color w:val="373a3c"/>
          <w:sz w:val="21"/>
          <w:szCs w:val="21"/>
          <w:shd w:fill="f7fbf9" w:val="clear"/>
        </w:rPr>
      </w:pPr>
      <w:r w:rsidDel="00000000" w:rsidR="00000000" w:rsidRPr="00000000">
        <w:rPr>
          <w:color w:val="373a3c"/>
          <w:sz w:val="21"/>
          <w:szCs w:val="21"/>
          <w:shd w:fill="f7fbf9" w:val="clear"/>
          <w:rtl w:val="0"/>
        </w:rPr>
        <w:t xml:space="preserve">Operational dashboards are, arguably, the most common type of dashboard. Because these dashboards contain information on a time scale of days, weeks, or months, they can provide performance insight almost in real-time. This allows businesses to track and maintain their immediate operational processes in light of their strategic goals. The operational dashboard below focuses on customer service.</w:t>
      </w:r>
    </w:p>
    <w:p w:rsidR="00000000" w:rsidDel="00000000" w:rsidP="00000000" w:rsidRDefault="00000000" w:rsidRPr="00000000" w14:paraId="00000029">
      <w:pPr>
        <w:shd w:fill="ffffff" w:val="clear"/>
        <w:spacing w:after="360" w:lineRule="auto"/>
        <w:rPr>
          <w:color w:val="373a3c"/>
          <w:sz w:val="21"/>
          <w:szCs w:val="21"/>
          <w:shd w:fill="f7fbf9" w:val="clear"/>
        </w:rPr>
      </w:pPr>
      <w:r w:rsidDel="00000000" w:rsidR="00000000" w:rsidRPr="00000000">
        <w:rPr>
          <w:color w:val="373a3c"/>
          <w:sz w:val="21"/>
          <w:szCs w:val="21"/>
          <w:shd w:fill="f7fbf9" w:val="clear"/>
        </w:rPr>
        <w:drawing>
          <wp:inline distB="114300" distT="114300" distL="114300" distR="114300">
            <wp:extent cx="5731200" cy="2628900"/>
            <wp:effectExtent b="0" l="0" r="0" t="0"/>
            <wp:docPr descr="Operational dashboard titled customer service team dashboard" id="13" name="image5.png"/>
            <a:graphic>
              <a:graphicData uri="http://schemas.openxmlformats.org/drawingml/2006/picture">
                <pic:pic>
                  <pic:nvPicPr>
                    <pic:cNvPr descr="Operational dashboard titled customer service team dashboard" id="0" name="image5.png"/>
                    <pic:cNvPicPr preferRelativeResize="0"/>
                  </pic:nvPicPr>
                  <pic:blipFill>
                    <a:blip r:embed="rId14"/>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340" w:before="0" w:lineRule="auto"/>
        <w:ind w:left="-20" w:right="-20" w:firstLine="0"/>
        <w:rPr>
          <w:rFonts w:ascii="Roboto" w:cs="Roboto" w:eastAsia="Roboto" w:hAnsi="Roboto"/>
          <w:color w:val="373a3c"/>
          <w:sz w:val="21"/>
          <w:szCs w:val="21"/>
          <w:shd w:fill="f7fbf9" w:val="clear"/>
        </w:rPr>
      </w:pPr>
      <w:r w:rsidDel="00000000" w:rsidR="00000000" w:rsidRPr="00000000">
        <w:rPr>
          <w:rFonts w:ascii="Roboto" w:cs="Roboto" w:eastAsia="Roboto" w:hAnsi="Roboto"/>
          <w:color w:val="373a3c"/>
          <w:sz w:val="21"/>
          <w:szCs w:val="21"/>
          <w:shd w:fill="f7fbf9" w:val="clear"/>
          <w:rtl w:val="0"/>
        </w:rPr>
        <w:t xml:space="preserve">Resolutions are divided between first call resolution (61%) and unresolved calls (9%)</w:t>
      </w:r>
    </w:p>
    <w:p w:rsidR="00000000" w:rsidDel="00000000" w:rsidP="00000000" w:rsidRDefault="00000000" w:rsidRPr="00000000" w14:paraId="0000002B">
      <w:pPr>
        <w:shd w:fill="ffffff" w:val="clear"/>
        <w:spacing w:after="300" w:line="360" w:lineRule="auto"/>
        <w:rPr>
          <w:color w:val="373a3c"/>
          <w:sz w:val="21"/>
          <w:szCs w:val="21"/>
          <w:shd w:fill="f7fbf9" w:val="clear"/>
        </w:rPr>
      </w:pPr>
      <w:r w:rsidDel="00000000" w:rsidR="00000000" w:rsidRPr="00000000">
        <w:rPr>
          <w:color w:val="373a3c"/>
          <w:sz w:val="21"/>
          <w:szCs w:val="21"/>
          <w:shd w:fill="f7fbf9" w:val="clear"/>
          <w:rtl w:val="0"/>
        </w:rPr>
        <w:t xml:space="preserve">Analytical dashboards</w:t>
      </w:r>
    </w:p>
    <w:p w:rsidR="00000000" w:rsidDel="00000000" w:rsidP="00000000" w:rsidRDefault="00000000" w:rsidRPr="00000000" w14:paraId="0000002C">
      <w:pPr>
        <w:shd w:fill="ffffff" w:val="clear"/>
        <w:rPr>
          <w:color w:val="373a3c"/>
          <w:sz w:val="21"/>
          <w:szCs w:val="21"/>
          <w:shd w:fill="f7fbf9" w:val="clear"/>
        </w:rPr>
      </w:pPr>
      <w:r w:rsidDel="00000000" w:rsidR="00000000" w:rsidRPr="00000000">
        <w:rPr>
          <w:color w:val="373a3c"/>
          <w:sz w:val="21"/>
          <w:szCs w:val="21"/>
          <w:shd w:fill="f7fbf9" w:val="clear"/>
        </w:rPr>
        <w:drawing>
          <wp:inline distB="114300" distT="114300" distL="114300" distR="114300">
            <wp:extent cx="5731200" cy="63500"/>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300" w:line="360" w:lineRule="auto"/>
        <w:rPr>
          <w:color w:val="373a3c"/>
          <w:sz w:val="21"/>
          <w:szCs w:val="21"/>
          <w:shd w:fill="f7fbf9" w:val="clear"/>
        </w:rPr>
      </w:pPr>
      <w:r w:rsidDel="00000000" w:rsidR="00000000" w:rsidRPr="00000000">
        <w:rPr>
          <w:color w:val="373a3c"/>
          <w:sz w:val="21"/>
          <w:szCs w:val="21"/>
          <w:shd w:fill="f7fbf9" w:val="clear"/>
          <w:rtl w:val="0"/>
        </w:rPr>
        <w:t xml:space="preserve">Analytical dashboards contain the details involved in the usage, analysis, and predictions made by data scientists. Certainly the most technical category, analytic dashboards are usually created and maintained by data science teams and rarely shared with upper management as they can be very difficult to understand.</w:t>
      </w:r>
    </w:p>
    <w:p w:rsidR="00000000" w:rsidDel="00000000" w:rsidP="00000000" w:rsidRDefault="00000000" w:rsidRPr="00000000" w14:paraId="0000002E">
      <w:pPr>
        <w:shd w:fill="ffffff" w:val="clear"/>
        <w:spacing w:after="360" w:lineRule="auto"/>
        <w:rPr>
          <w:color w:val="373a3c"/>
          <w:sz w:val="21"/>
          <w:szCs w:val="21"/>
          <w:shd w:fill="f7fbf9" w:val="clear"/>
        </w:rPr>
      </w:pPr>
      <w:r w:rsidDel="00000000" w:rsidR="00000000" w:rsidRPr="00000000">
        <w:rPr>
          <w:color w:val="373a3c"/>
          <w:sz w:val="21"/>
          <w:szCs w:val="21"/>
          <w:shd w:fill="f7fbf9" w:val="clear"/>
        </w:rPr>
        <w:drawing>
          <wp:inline distB="114300" distT="114300" distL="114300" distR="114300">
            <wp:extent cx="5731200" cy="2628900"/>
            <wp:effectExtent b="0" l="0" r="0" t="0"/>
            <wp:docPr descr="analytic dashboard titled financial performance dashboard" id="3" name="image11.png"/>
            <a:graphic>
              <a:graphicData uri="http://schemas.openxmlformats.org/drawingml/2006/picture">
                <pic:pic>
                  <pic:nvPicPr>
                    <pic:cNvPr descr="analytic dashboard titled financial performance dashboard" id="0" name="image11.png"/>
                    <pic:cNvPicPr preferRelativeResize="0"/>
                  </pic:nvPicPr>
                  <pic:blipFill>
                    <a:blip r:embed="rId16"/>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340" w:before="0" w:lineRule="auto"/>
        <w:ind w:left="-20" w:right="-20" w:firstLine="0"/>
        <w:rPr>
          <w:rFonts w:ascii="Roboto" w:cs="Roboto" w:eastAsia="Roboto" w:hAnsi="Roboto"/>
          <w:color w:val="373a3c"/>
          <w:sz w:val="21"/>
          <w:szCs w:val="21"/>
          <w:shd w:fill="f7fbf9" w:val="clear"/>
        </w:rPr>
      </w:pPr>
      <w:r w:rsidDel="00000000" w:rsidR="00000000" w:rsidRPr="00000000">
        <w:rPr>
          <w:rFonts w:ascii="Roboto" w:cs="Roboto" w:eastAsia="Roboto" w:hAnsi="Roboto"/>
          <w:color w:val="373a3c"/>
          <w:sz w:val="21"/>
          <w:szCs w:val="21"/>
          <w:shd w:fill="f7fbf9" w:val="clear"/>
          <w:rtl w:val="0"/>
        </w:rPr>
        <w:t xml:space="preserve">Contains Return on assets, wrong capital ratio, and balance sheet</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45.6" w:lineRule="auto"/>
        <w:rPr>
          <w:color w:val="373a3c"/>
          <w:sz w:val="24"/>
          <w:szCs w:val="24"/>
          <w:shd w:fill="f7fbf9" w:val="clear"/>
        </w:rPr>
      </w:pPr>
      <w:bookmarkStart w:colFirst="0" w:colLast="0" w:name="_n1y5coa5xnvq" w:id="5"/>
      <w:bookmarkEnd w:id="5"/>
      <w:r w:rsidDel="00000000" w:rsidR="00000000" w:rsidRPr="00000000">
        <w:rPr>
          <w:color w:val="373a3c"/>
          <w:sz w:val="24"/>
          <w:szCs w:val="24"/>
          <w:shd w:fill="f7fbf9" w:val="clear"/>
          <w:rtl w:val="0"/>
        </w:rPr>
        <w:t xml:space="preserve">Reflection</w:t>
      </w:r>
    </w:p>
    <w:p w:rsidR="00000000" w:rsidDel="00000000" w:rsidP="00000000" w:rsidRDefault="00000000" w:rsidRPr="00000000" w14:paraId="00000031">
      <w:pPr>
        <w:shd w:fill="ffffff" w:val="clear"/>
        <w:rPr>
          <w:color w:val="373a3c"/>
          <w:sz w:val="24"/>
          <w:szCs w:val="24"/>
          <w:shd w:fill="f7fbf9" w:val="clear"/>
        </w:rPr>
      </w:pPr>
      <w:r w:rsidDel="00000000" w:rsidR="00000000" w:rsidRPr="00000000">
        <w:rPr>
          <w:color w:val="373a3c"/>
          <w:sz w:val="24"/>
          <w:szCs w:val="24"/>
          <w:shd w:fill="f7fbf9" w:val="clear"/>
        </w:rPr>
        <w:drawing>
          <wp:inline distB="114300" distT="114300" distL="114300" distR="114300">
            <wp:extent cx="5731200" cy="2540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300" w:line="360" w:lineRule="auto"/>
        <w:rPr>
          <w:color w:val="373a3c"/>
          <w:sz w:val="21"/>
          <w:szCs w:val="21"/>
          <w:shd w:fill="f7fbf9" w:val="clear"/>
        </w:rPr>
      </w:pPr>
      <w:r w:rsidDel="00000000" w:rsidR="00000000" w:rsidRPr="00000000">
        <w:rPr>
          <w:color w:val="373a3c"/>
          <w:sz w:val="21"/>
          <w:szCs w:val="21"/>
          <w:shd w:fill="f7fbf9" w:val="clear"/>
          <w:rtl w:val="0"/>
        </w:rPr>
        <w:t xml:space="preserve">After examining these dashboard examples, write 2-3 sentences (40-60 words) explaining their similarities and differences.</w:t>
      </w:r>
    </w:p>
    <w:p w:rsidR="00000000" w:rsidDel="00000000" w:rsidP="00000000" w:rsidRDefault="00000000" w:rsidRPr="00000000" w14:paraId="00000033">
      <w:pPr>
        <w:rPr>
          <w:color w:val="1f1f1f"/>
          <w:sz w:val="21"/>
          <w:szCs w:val="21"/>
          <w:shd w:fill="f7fbf9" w:val="clear"/>
        </w:rPr>
      </w:pPr>
      <w:r w:rsidDel="00000000" w:rsidR="00000000" w:rsidRPr="00000000">
        <w:rPr>
          <w:rtl w:val="0"/>
        </w:rPr>
      </w:r>
    </w:p>
    <w:p w:rsidR="00000000" w:rsidDel="00000000" w:rsidP="00000000" w:rsidRDefault="00000000" w:rsidRPr="00000000" w14:paraId="00000034">
      <w:pPr>
        <w:shd w:fill="f7fbf9" w:val="clear"/>
        <w:spacing w:after="40" w:before="1480" w:line="360" w:lineRule="auto"/>
        <w:rPr>
          <w:color w:val="1f1f1f"/>
          <w:sz w:val="21"/>
          <w:szCs w:val="21"/>
          <w:shd w:fill="f7fbf9" w:val="clear"/>
        </w:rPr>
      </w:pPr>
      <w:r w:rsidDel="00000000" w:rsidR="00000000" w:rsidRPr="00000000">
        <w:rPr>
          <w:color w:val="1f1f1f"/>
          <w:sz w:val="21"/>
          <w:szCs w:val="21"/>
          <w:shd w:fill="f7fbf9" w:val="clear"/>
          <w:rtl w:val="0"/>
        </w:rPr>
        <w:t xml:space="preserve">A few commonalities in these examples include: </w:t>
      </w:r>
    </w:p>
    <w:p w:rsidR="00000000" w:rsidDel="00000000" w:rsidP="00000000" w:rsidRDefault="00000000" w:rsidRPr="00000000" w14:paraId="00000035">
      <w:pPr>
        <w:numPr>
          <w:ilvl w:val="0"/>
          <w:numId w:val="2"/>
        </w:numPr>
        <w:spacing w:after="0" w:afterAutospacing="0" w:before="1480" w:lineRule="auto"/>
        <w:ind w:left="840" w:hanging="360"/>
        <w:rPr>
          <w:shd w:fill="f7fbf9" w:val="clear"/>
        </w:rPr>
      </w:pPr>
      <w:r w:rsidDel="00000000" w:rsidR="00000000" w:rsidRPr="00000000">
        <w:rPr>
          <w:rFonts w:ascii="Roboto" w:cs="Roboto" w:eastAsia="Roboto" w:hAnsi="Roboto"/>
          <w:color w:val="1f1f1f"/>
          <w:sz w:val="21"/>
          <w:szCs w:val="21"/>
          <w:shd w:fill="f7fbf9" w:val="clear"/>
          <w:rtl w:val="0"/>
        </w:rPr>
        <w:t xml:space="preserve">Dashboards are visualizations. Visualizing data can be enormously valuable in understanding what the data really means.  </w:t>
      </w:r>
    </w:p>
    <w:p w:rsidR="00000000" w:rsidDel="00000000" w:rsidP="00000000" w:rsidRDefault="00000000" w:rsidRPr="00000000" w14:paraId="00000036">
      <w:pPr>
        <w:numPr>
          <w:ilvl w:val="0"/>
          <w:numId w:val="2"/>
        </w:numPr>
        <w:spacing w:after="200" w:before="0" w:beforeAutospacing="0" w:lineRule="auto"/>
        <w:ind w:left="840" w:hanging="360"/>
        <w:rPr>
          <w:shd w:fill="f7fbf9" w:val="clear"/>
        </w:rPr>
      </w:pPr>
      <w:r w:rsidDel="00000000" w:rsidR="00000000" w:rsidRPr="00000000">
        <w:rPr>
          <w:rFonts w:ascii="Roboto" w:cs="Roboto" w:eastAsia="Roboto" w:hAnsi="Roboto"/>
          <w:color w:val="1f1f1f"/>
          <w:sz w:val="21"/>
          <w:szCs w:val="21"/>
          <w:shd w:fill="f7fbf9" w:val="clear"/>
          <w:rtl w:val="0"/>
        </w:rPr>
        <w:t xml:space="preserve">Each dashboard identifies relevant metrics that may be used to assess company performance.</w:t>
      </w:r>
    </w:p>
    <w:p w:rsidR="00000000" w:rsidDel="00000000" w:rsidP="00000000" w:rsidRDefault="00000000" w:rsidRPr="00000000" w14:paraId="00000037">
      <w:pPr>
        <w:shd w:fill="f7fbf9" w:val="clear"/>
        <w:spacing w:after="0" w:before="1480" w:line="360" w:lineRule="auto"/>
        <w:rPr>
          <w:color w:val="1f1f1f"/>
          <w:sz w:val="21"/>
          <w:szCs w:val="21"/>
          <w:shd w:fill="f7fbf9" w:val="clear"/>
        </w:rPr>
      </w:pPr>
      <w:r w:rsidDel="00000000" w:rsidR="00000000" w:rsidRPr="00000000">
        <w:rPr>
          <w:color w:val="1f1f1f"/>
          <w:sz w:val="21"/>
          <w:szCs w:val="21"/>
          <w:shd w:fill="f7fbf9" w:val="clear"/>
          <w:rtl w:val="0"/>
        </w:rPr>
        <w:t xml:space="preserve">As for differences, the most obvious one is the timeframe covered in each dashboard.  The operational dashboard has a timeframe of days and weeks, while the strategic dashboard displays the entire year. The analytic dashboard skips a specific timeframe and instead identifies and tracks the various KPIs that may be used in the assessment of strategic and operational goals.</w:t>
      </w:r>
    </w:p>
    <w:p w:rsidR="00000000" w:rsidDel="00000000" w:rsidP="00000000" w:rsidRDefault="00000000" w:rsidRPr="00000000" w14:paraId="00000038">
      <w:pPr>
        <w:shd w:fill="ffffff" w:val="clear"/>
        <w:spacing w:before="1000" w:lineRule="auto"/>
        <w:rPr>
          <w:rFonts w:ascii="Roboto" w:cs="Roboto" w:eastAsia="Roboto" w:hAnsi="Roboto"/>
          <w:color w:val="373a3c"/>
          <w:sz w:val="21"/>
          <w:szCs w:val="21"/>
          <w:shd w:fill="f7fbf9" w:val="clear"/>
        </w:rPr>
      </w:pPr>
      <w:r w:rsidDel="00000000" w:rsidR="00000000" w:rsidRPr="00000000">
        <w:rPr>
          <w:rFonts w:ascii="Roboto" w:cs="Roboto" w:eastAsia="Roboto" w:hAnsi="Roboto"/>
          <w:color w:val="373a3c"/>
          <w:sz w:val="21"/>
          <w:szCs w:val="21"/>
          <w:shd w:fill="f7fbf9" w:val="clear"/>
          <w:rtl w:val="0"/>
        </w:rPr>
        <w:t xml:space="preserve">4.</w:t>
      </w:r>
    </w:p>
    <w:p w:rsidR="00000000" w:rsidDel="00000000" w:rsidP="00000000" w:rsidRDefault="00000000" w:rsidRPr="00000000" w14:paraId="00000039">
      <w:pPr>
        <w:shd w:fill="ffffff" w:val="clear"/>
        <w:spacing w:after="0" w:before="980" w:lineRule="auto"/>
        <w:ind w:left="-20" w:right="-20" w:firstLine="0"/>
        <w:rPr>
          <w:rFonts w:ascii="Roboto" w:cs="Roboto" w:eastAsia="Roboto" w:hAnsi="Roboto"/>
          <w:color w:val="373a3c"/>
          <w:sz w:val="21"/>
          <w:szCs w:val="21"/>
          <w:shd w:fill="f7fbf9" w:val="clear"/>
        </w:rPr>
      </w:pPr>
      <w:r w:rsidDel="00000000" w:rsidR="00000000" w:rsidRPr="00000000">
        <w:rPr>
          <w:rFonts w:ascii="Roboto" w:cs="Roboto" w:eastAsia="Roboto" w:hAnsi="Roboto"/>
          <w:color w:val="373a3c"/>
          <w:sz w:val="21"/>
          <w:szCs w:val="21"/>
          <w:shd w:fill="f7fbf9" w:val="clear"/>
          <w:rtl w:val="0"/>
        </w:rPr>
        <w:t xml:space="preserve">Question 4</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000" w:line="345.6" w:lineRule="auto"/>
        <w:rPr>
          <w:color w:val="373a3c"/>
          <w:sz w:val="24"/>
          <w:szCs w:val="24"/>
          <w:shd w:fill="f7fbf9" w:val="clear"/>
        </w:rPr>
      </w:pPr>
      <w:bookmarkStart w:colFirst="0" w:colLast="0" w:name="_u3vtaygbx8pd" w:id="6"/>
      <w:bookmarkEnd w:id="6"/>
      <w:r w:rsidDel="00000000" w:rsidR="00000000" w:rsidRPr="00000000">
        <w:rPr>
          <w:color w:val="373a3c"/>
          <w:sz w:val="24"/>
          <w:szCs w:val="24"/>
          <w:shd w:fill="f7fbf9" w:val="clear"/>
          <w:rtl w:val="0"/>
        </w:rPr>
        <w:t xml:space="preserve">Reflection</w:t>
      </w:r>
    </w:p>
    <w:p w:rsidR="00000000" w:rsidDel="00000000" w:rsidP="00000000" w:rsidRDefault="00000000" w:rsidRPr="00000000" w14:paraId="0000003B">
      <w:pPr>
        <w:shd w:fill="ffffff" w:val="clear"/>
        <w:spacing w:before="1000" w:lineRule="auto"/>
        <w:rPr>
          <w:color w:val="373a3c"/>
          <w:sz w:val="24"/>
          <w:szCs w:val="24"/>
          <w:shd w:fill="f7fbf9" w:val="clear"/>
        </w:rPr>
      </w:pPr>
      <w:r w:rsidDel="00000000" w:rsidR="00000000" w:rsidRPr="00000000">
        <w:rPr>
          <w:color w:val="373a3c"/>
          <w:sz w:val="24"/>
          <w:szCs w:val="24"/>
          <w:shd w:fill="f7fbf9" w:val="clear"/>
        </w:rPr>
        <w:drawing>
          <wp:inline distB="114300" distT="114300" distL="114300" distR="114300">
            <wp:extent cx="5731200" cy="25400"/>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before="1000" w:line="360" w:lineRule="auto"/>
        <w:rPr>
          <w:color w:val="373a3c"/>
          <w:sz w:val="21"/>
          <w:szCs w:val="21"/>
          <w:shd w:fill="f7fbf9" w:val="clear"/>
        </w:rPr>
      </w:pPr>
      <w:r w:rsidDel="00000000" w:rsidR="00000000" w:rsidRPr="00000000">
        <w:rPr>
          <w:color w:val="373a3c"/>
          <w:sz w:val="21"/>
          <w:szCs w:val="21"/>
          <w:shd w:fill="f7fbf9" w:val="clear"/>
          <w:rtl w:val="0"/>
        </w:rPr>
        <w:t xml:space="preserve">Think about the person you had your data conversation with previously and write 2-3 sentences (40-60 words) explaining what dashboard you would recommend for that person.</w:t>
      </w:r>
    </w:p>
    <w:p w:rsidR="00000000" w:rsidDel="00000000" w:rsidP="00000000" w:rsidRDefault="00000000" w:rsidRPr="00000000" w14:paraId="0000003D">
      <w:pPr>
        <w:rPr>
          <w:color w:val="1f1f1f"/>
          <w:sz w:val="21"/>
          <w:szCs w:val="21"/>
          <w:shd w:fill="f7fbf9"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3a3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