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Reflect on the data analysis process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Reflect on the data analysis process. Type your answers in this document, and save it on your computer or Google Drive.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Reflect on the data analysis process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trHeight w:val="420" w:hRule="atLeast"/>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trHeight w:val="420" w:hRule="atLeast"/>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Reflect on the data analysis process</w:t>
            </w:r>
          </w:p>
        </w:tc>
      </w:tr>
      <w:tr>
        <w:trPr>
          <w:trHeight w:val="1061" w:hRule="atLeast"/>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The data analysis process so far</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In reviewing the data analysis process so far, you have already performed a lot of analysis tasks!</w:t>
            </w:r>
          </w:p>
          <w:p w:rsidR="00000000" w:rsidDel="00000000" w:rsidP="00000000" w:rsidRDefault="00000000" w:rsidRPr="00000000" w14:paraId="0000000C">
            <w:pPr>
              <w:widowControl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0D">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an interesting question and defined a problem to solve through data analysis so you can answer that question. </w:t>
            </w:r>
            <w:r w:rsidDel="00000000" w:rsidR="00000000" w:rsidRPr="00000000">
              <w:rPr>
                <w:rtl w:val="0"/>
              </w:rPr>
            </w:r>
          </w:p>
          <w:p w:rsidR="00000000" w:rsidDel="00000000" w:rsidP="00000000" w:rsidRDefault="00000000" w:rsidRPr="00000000" w14:paraId="0000000E">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thought deeply about what data you would need, and how you would collect it in order to </w:t>
            </w:r>
            <w:r w:rsidDel="00000000" w:rsidR="00000000" w:rsidRPr="00000000">
              <w:rPr>
                <w:rFonts w:ascii="Roboto" w:cs="Roboto" w:eastAsia="Roboto" w:hAnsi="Roboto"/>
                <w:b w:val="1"/>
                <w:color w:val="666666"/>
                <w:rtl w:val="0"/>
              </w:rPr>
              <w:t xml:space="preserve">prepare</w:t>
            </w:r>
            <w:r w:rsidDel="00000000" w:rsidR="00000000" w:rsidRPr="00000000">
              <w:rPr>
                <w:rFonts w:ascii="Roboto" w:cs="Roboto" w:eastAsia="Roboto" w:hAnsi="Roboto"/>
                <w:color w:val="666666"/>
                <w:rtl w:val="0"/>
              </w:rPr>
              <w:t xml:space="preserve">.</w:t>
            </w:r>
            <w:r w:rsidDel="00000000" w:rsidR="00000000" w:rsidRPr="00000000">
              <w:rPr>
                <w:rtl w:val="0"/>
              </w:rPr>
            </w:r>
          </w:p>
          <w:p w:rsidR="00000000" w:rsidDel="00000000" w:rsidP="00000000" w:rsidRDefault="00000000" w:rsidRPr="00000000" w14:paraId="0000000F">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your data by organizing and structuring your data in a table and then moving it to a spreadsheet. </w:t>
            </w:r>
            <w:r w:rsidDel="00000000" w:rsidR="00000000" w:rsidRPr="00000000">
              <w:rPr>
                <w:rtl w:val="0"/>
              </w:rPr>
            </w:r>
          </w:p>
          <w:p w:rsidR="00000000" w:rsidDel="00000000" w:rsidP="00000000" w:rsidRDefault="00000000" w:rsidRPr="00000000" w14:paraId="00000010">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analyzed</w:t>
            </w:r>
            <w:r w:rsidDel="00000000" w:rsidR="00000000" w:rsidRPr="00000000">
              <w:rPr>
                <w:rFonts w:ascii="Roboto" w:cs="Roboto" w:eastAsia="Roboto" w:hAnsi="Roboto"/>
                <w:color w:val="666666"/>
                <w:rtl w:val="0"/>
              </w:rPr>
              <w:t xml:space="preserve"> your data by inspecting and scanning it for patterns.</w:t>
            </w:r>
            <w:r w:rsidDel="00000000" w:rsidR="00000000" w:rsidRPr="00000000">
              <w:rPr>
                <w:rtl w:val="0"/>
              </w:rPr>
            </w:r>
          </w:p>
          <w:p w:rsidR="00000000" w:rsidDel="00000000" w:rsidP="00000000" w:rsidRDefault="00000000" w:rsidRPr="00000000" w14:paraId="00000011">
            <w:pPr>
              <w:widowControl w:val="0"/>
              <w:numPr>
                <w:ilvl w:val="0"/>
                <w:numId w:val="2"/>
              </w:numPr>
              <w:spacing w:line="240" w:lineRule="auto"/>
              <w:ind w:left="720" w:hanging="360"/>
              <w:rPr>
                <w:color w:val="666666"/>
              </w:rPr>
            </w:pPr>
            <w:r w:rsidDel="00000000" w:rsidR="00000000" w:rsidRPr="00000000">
              <w:rPr>
                <w:rFonts w:ascii="Roboto" w:cs="Roboto" w:eastAsia="Roboto" w:hAnsi="Roboto"/>
                <w:color w:val="666666"/>
                <w:rtl w:val="0"/>
              </w:rPr>
              <w:t xml:space="preserve">You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your first data visualization: a bar chart.</w:t>
            </w:r>
            <w:r w:rsidDel="00000000" w:rsidR="00000000" w:rsidRPr="00000000">
              <w:rPr>
                <w:rtl w:val="0"/>
              </w:rPr>
            </w:r>
          </w:p>
          <w:p w:rsidR="00000000" w:rsidDel="00000000" w:rsidP="00000000" w:rsidRDefault="00000000" w:rsidRPr="00000000" w14:paraId="00000012">
            <w:pPr>
              <w:widowControl w:val="0"/>
              <w:numPr>
                <w:ilvl w:val="0"/>
                <w:numId w:val="3"/>
              </w:numPr>
              <w:spacing w:line="240" w:lineRule="auto"/>
              <w:ind w:left="720" w:hanging="360"/>
              <w:rPr>
                <w:color w:val="666666"/>
              </w:rPr>
            </w:pPr>
            <w:r w:rsidDel="00000000" w:rsidR="00000000" w:rsidRPr="00000000">
              <w:rPr>
                <w:rFonts w:ascii="Roboto" w:cs="Roboto" w:eastAsia="Roboto" w:hAnsi="Roboto"/>
                <w:color w:val="666666"/>
                <w:rtl w:val="0"/>
              </w:rPr>
              <w:t xml:space="preserve">After completing all the other steps, you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You reflected on your results, made decisions, and gained insight into your problem--even if that insight was that you don’t have enough data, or that there were no obvious patterns in your data. Remember, negative results count just as much as positive results in data analysis.</w:t>
            </w:r>
            <w:r w:rsidDel="00000000" w:rsidR="00000000" w:rsidRPr="00000000">
              <w:rPr>
                <w:rtl w:val="0"/>
              </w:rPr>
            </w:r>
          </w:p>
          <w:p w:rsidR="00000000" w:rsidDel="00000000" w:rsidP="00000000" w:rsidRDefault="00000000" w:rsidRPr="00000000" w14:paraId="00000013">
            <w:pPr>
              <w:spacing w:line="240" w:lineRule="auto"/>
              <w:rPr>
                <w:rFonts w:ascii="Roboto" w:cs="Roboto" w:eastAsia="Roboto" w:hAnsi="Roboto"/>
              </w:rPr>
            </w:pPr>
            <w:r w:rsidDel="00000000" w:rsidR="00000000" w:rsidRPr="00000000">
              <w:rPr>
                <w:rtl w:val="0"/>
              </w:rPr>
            </w:r>
          </w:p>
        </w:tc>
      </w:tr>
      <w:tr>
        <w:trPr>
          <w:trHeight w:val="525" w:hRule="atLeast"/>
        </w:trPr>
        <w:tc>
          <w:tcPr>
            <w:shd w:fill="d9ead3"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trHeight w:val="420" w:hRule="atLeast"/>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17">
            <w:pPr>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Which part(s) of the data analysis process did you enjoy the most? What did you enjoy about it? </w:t>
            </w:r>
          </w:p>
          <w:p w:rsidR="00000000" w:rsidDel="00000000" w:rsidP="00000000" w:rsidRDefault="00000000" w:rsidRPr="00000000" w14:paraId="00000018">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9">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What were some of the key ideas you learned in this course?</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C">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Are there concepts or portions of the content that you would like to learn more about? If so, what are they? Which upcoming course do you think would teach you the most about this area?</w:t>
            </w:r>
          </w:p>
          <w:p w:rsidR="00000000" w:rsidDel="00000000" w:rsidP="00000000" w:rsidRDefault="00000000" w:rsidRPr="00000000" w14:paraId="0000001E">
            <w:pPr>
              <w:spacing w:line="240"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1F">
            <w:pPr>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Roboto" w:cs="Roboto" w:eastAsia="Roboto" w:hAnsi="Roboto"/>
                <w:color w:val="666666"/>
                <w:highlight w:val="white"/>
              </w:rPr>
            </w:pPr>
            <w:r w:rsidDel="00000000" w:rsidR="00000000" w:rsidRPr="00000000">
              <w:rPr>
                <w:rFonts w:ascii="Roboto" w:cs="Roboto" w:eastAsia="Roboto" w:hAnsi="Roboto"/>
                <w:color w:val="666666"/>
                <w:highlight w:val="white"/>
                <w:rtl w:val="0"/>
              </w:rPr>
              <w:t xml:space="preserve">Now that you’ve gained experience doing data analysis, how do you feel about becoming a data analyst? Have your feelings changed since you began this course? If so, how?</w:t>
            </w:r>
          </w:p>
          <w:p w:rsidR="00000000" w:rsidDel="00000000" w:rsidP="00000000" w:rsidRDefault="00000000" w:rsidRPr="00000000" w14:paraId="00000021">
            <w:pPr>
              <w:spacing w:line="240" w:lineRule="auto"/>
              <w:ind w:left="720" w:firstLine="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tl w:val="0"/>
              </w:rPr>
            </w:r>
          </w:p>
          <w:p w:rsidR="00000000" w:rsidDel="00000000" w:rsidP="00000000" w:rsidRDefault="00000000" w:rsidRPr="00000000" w14:paraId="00000022">
            <w:pPr>
              <w:spacing w:line="240" w:lineRule="auto"/>
              <w:ind w:left="720" w:firstLine="0"/>
              <w:rPr>
                <w:rFonts w:ascii="Roboto" w:cs="Roboto" w:eastAsia="Roboto" w:hAnsi="Roboto"/>
                <w:color w:val="5f6368"/>
              </w:rPr>
            </w:pPr>
            <w:r w:rsidDel="00000000" w:rsidR="00000000" w:rsidRPr="00000000">
              <w:rPr>
                <w:rtl w:val="0"/>
              </w:rPr>
            </w:r>
          </w:p>
        </w:tc>
      </w:tr>
    </w:tbl>
    <w:p w:rsidR="00000000" w:rsidDel="00000000" w:rsidP="00000000" w:rsidRDefault="00000000" w:rsidRPr="00000000" w14:paraId="00000023">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line="48"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A6amf/learning-log-reflect-on-the-data-analysis-proces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728xlsfOCUKj2c6c6MmdSJ4MA==">AMUW2mXN9OAW7kUXKTlpBWTw2hxepLlI4sEykn6oKx1RCF/q+RAlWWya3A87E3H1FGCm78If9cqiQovoYbT1DoHlKuBb5WWxlQ6NiWnNBowo6TC/IRvA3NE=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2021-04-16T23:34:00Z</dcterms:created>
</cp:coreProperties>
</file>