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80" w:before="0" w:lineRule="auto"/>
        <w:rPr>
          <w:b w:val="1"/>
          <w:color w:val="bfbfbf"/>
          <w:sz w:val="36"/>
          <w:szCs w:val="36"/>
        </w:rPr>
      </w:pPr>
      <w:bookmarkStart w:colFirst="0" w:colLast="0" w:name="_6r0ribked49o" w:id="0"/>
      <w:bookmarkEnd w:id="0"/>
      <w:r w:rsidDel="00000000" w:rsidR="00000000" w:rsidRPr="00000000">
        <w:rPr>
          <w:b w:val="1"/>
          <w:color w:val="bfbfbf"/>
          <w:sz w:val="36"/>
          <w:szCs w:val="36"/>
          <w:rtl w:val="0"/>
        </w:rPr>
        <w:t xml:space="preserve">Data Journal: Prepare for your capstone project</w:t>
      </w:r>
    </w:p>
    <w:p w:rsidR="00000000" w:rsidDel="00000000" w:rsidP="00000000" w:rsidRDefault="00000000" w:rsidRPr="00000000" w14:paraId="00000002">
      <w:pPr>
        <w:shd w:fill="1f1f1f" w:val="clear"/>
        <w:spacing w:after="280" w:lineRule="auto"/>
        <w:rPr>
          <w:b w:val="1"/>
          <w:color w:val="bfbfbf"/>
          <w:sz w:val="24"/>
          <w:szCs w:val="24"/>
        </w:rPr>
      </w:pPr>
      <w:r w:rsidDel="00000000" w:rsidR="00000000" w:rsidRPr="00000000">
        <w:rPr>
          <w:b w:val="1"/>
          <w:color w:val="bfbfbf"/>
          <w:sz w:val="24"/>
          <w:szCs w:val="24"/>
          <w:rtl w:val="0"/>
        </w:rPr>
        <w:t xml:space="preserve">TOTAL POINTS 1</w:t>
      </w:r>
    </w:p>
    <w:p w:rsidR="00000000" w:rsidDel="00000000" w:rsidP="00000000" w:rsidRDefault="00000000" w:rsidRPr="00000000" w14:paraId="00000003">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1.</w:t>
      </w:r>
    </w:p>
    <w:p w:rsidR="00000000" w:rsidDel="00000000" w:rsidP="00000000" w:rsidRDefault="00000000" w:rsidRPr="00000000" w14:paraId="00000004">
      <w:pPr>
        <w:shd w:fill="1f1f1f" w:val="clear"/>
        <w:spacing w:after="0" w:before="0" w:lineRule="auto"/>
        <w:ind w:left="-20" w:right="-20" w:firstLine="0"/>
        <w:rPr>
          <w:rFonts w:ascii="Roboto" w:cs="Roboto" w:eastAsia="Roboto" w:hAnsi="Roboto"/>
          <w:color w:val="bfbfbf"/>
          <w:sz w:val="21"/>
          <w:szCs w:val="21"/>
        </w:rPr>
      </w:pPr>
      <w:r w:rsidDel="00000000" w:rsidR="00000000" w:rsidRPr="00000000">
        <w:rPr>
          <w:rFonts w:ascii="Roboto" w:cs="Roboto" w:eastAsia="Roboto" w:hAnsi="Roboto"/>
          <w:color w:val="bfbfbf"/>
          <w:sz w:val="21"/>
          <w:szCs w:val="21"/>
          <w:rtl w:val="0"/>
        </w:rPr>
        <w:t xml:space="preserve">Question 1</w:t>
      </w:r>
    </w:p>
    <w:p w:rsidR="00000000" w:rsidDel="00000000" w:rsidP="00000000" w:rsidRDefault="00000000" w:rsidRPr="00000000" w14:paraId="00000005">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6858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1f1f1f" w:val="clear"/>
        <w:spacing w:after="300" w:line="360" w:lineRule="auto"/>
        <w:rPr>
          <w:color w:val="bfbfbf"/>
          <w:sz w:val="21"/>
          <w:szCs w:val="21"/>
        </w:rPr>
      </w:pPr>
      <w:r w:rsidDel="00000000" w:rsidR="00000000" w:rsidRPr="00000000">
        <w:rPr>
          <w:color w:val="bfbfbf"/>
          <w:sz w:val="21"/>
          <w:szCs w:val="21"/>
          <w:rtl w:val="0"/>
        </w:rPr>
        <w:t xml:space="preserve">In this activity, you’ll complete an entry in your data journal. If you’ve used the data journal template from an earlier course, you can open your draft now. </w:t>
      </w:r>
    </w:p>
    <w:p w:rsidR="00000000" w:rsidDel="00000000" w:rsidP="00000000" w:rsidRDefault="00000000" w:rsidRPr="00000000" w14:paraId="00000007">
      <w:pPr>
        <w:shd w:fill="1f1f1f" w:val="clear"/>
        <w:spacing w:after="300" w:line="360" w:lineRule="auto"/>
        <w:rPr>
          <w:color w:val="bfbfbf"/>
          <w:sz w:val="21"/>
          <w:szCs w:val="21"/>
        </w:rPr>
      </w:pPr>
      <w:r w:rsidDel="00000000" w:rsidR="00000000" w:rsidRPr="00000000">
        <w:rPr>
          <w:color w:val="bfbfbf"/>
          <w:sz w:val="21"/>
          <w:szCs w:val="21"/>
          <w:rtl w:val="0"/>
        </w:rPr>
        <w:t xml:space="preserve">Or, if you’d like to start a new data journal document, you may click the link to create a copy of the template. If you don’t have a Google account, download the template directly from the attachment below.</w:t>
      </w:r>
    </w:p>
    <w:p w:rsidR="00000000" w:rsidDel="00000000" w:rsidP="00000000" w:rsidRDefault="00000000" w:rsidRPr="00000000" w14:paraId="00000008">
      <w:pPr>
        <w:shd w:fill="1f1f1f" w:val="clear"/>
        <w:rPr>
          <w:color w:val="bfbfbf"/>
          <w:sz w:val="21"/>
          <w:szCs w:val="21"/>
        </w:rPr>
      </w:pPr>
      <w:r w:rsidDel="00000000" w:rsidR="00000000" w:rsidRPr="00000000">
        <w:rPr>
          <w:color w:val="bfbfbf"/>
          <w:sz w:val="21"/>
          <w:szCs w:val="21"/>
        </w:rPr>
        <w:drawing>
          <wp:inline distB="114300" distT="114300" distL="114300" distR="114300">
            <wp:extent cx="5731200" cy="50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1f1f1f" w:val="clear"/>
        <w:spacing w:after="300" w:line="360" w:lineRule="auto"/>
        <w:rPr>
          <w:color w:val="99bae6"/>
          <w:sz w:val="21"/>
          <w:szCs w:val="21"/>
          <w:u w:val="single"/>
        </w:rPr>
      </w:pPr>
      <w:r w:rsidDel="00000000" w:rsidR="00000000" w:rsidRPr="00000000">
        <w:rPr>
          <w:color w:val="bfbfbf"/>
          <w:sz w:val="21"/>
          <w:szCs w:val="21"/>
          <w:rtl w:val="0"/>
        </w:rPr>
        <w:t xml:space="preserve">Link to data journal template:</w:t>
      </w:r>
      <w:hyperlink r:id="rId8">
        <w:r w:rsidDel="00000000" w:rsidR="00000000" w:rsidRPr="00000000">
          <w:rPr>
            <w:color w:val="bfbfbf"/>
            <w:sz w:val="21"/>
            <w:szCs w:val="21"/>
            <w:rtl w:val="0"/>
          </w:rPr>
          <w:t xml:space="preserve"> </w:t>
        </w:r>
      </w:hyperlink>
      <w:hyperlink r:id="rId9">
        <w:r w:rsidDel="00000000" w:rsidR="00000000" w:rsidRPr="00000000">
          <w:rPr>
            <w:color w:val="99bae6"/>
            <w:sz w:val="21"/>
            <w:szCs w:val="21"/>
            <w:u w:val="single"/>
            <w:rtl w:val="0"/>
          </w:rPr>
          <w:t xml:space="preserve">Data Journal Template </w:t>
        </w:r>
      </w:hyperlink>
      <w:r w:rsidDel="00000000" w:rsidR="00000000" w:rsidRPr="00000000">
        <w:rPr>
          <w:rtl w:val="0"/>
        </w:rPr>
      </w:r>
    </w:p>
    <w:p w:rsidR="00000000" w:rsidDel="00000000" w:rsidP="00000000" w:rsidRDefault="00000000" w:rsidRPr="00000000" w14:paraId="0000000A">
      <w:pPr>
        <w:shd w:fill="1f1f1f" w:val="clear"/>
        <w:spacing w:after="300" w:line="360" w:lineRule="auto"/>
        <w:rPr>
          <w:color w:val="bfbfbf"/>
          <w:sz w:val="21"/>
          <w:szCs w:val="21"/>
        </w:rPr>
      </w:pPr>
      <w:r w:rsidDel="00000000" w:rsidR="00000000" w:rsidRPr="00000000">
        <w:rPr>
          <w:color w:val="bfbfbf"/>
          <w:sz w:val="21"/>
          <w:szCs w:val="21"/>
          <w:rtl w:val="0"/>
        </w:rPr>
        <w:t xml:space="preserve">OR</w:t>
      </w:r>
    </w:p>
    <w:p w:rsidR="00000000" w:rsidDel="00000000" w:rsidP="00000000" w:rsidRDefault="00000000" w:rsidRPr="00000000" w14:paraId="0000000B">
      <w:pPr>
        <w:shd w:fill="1f1f1f" w:val="clear"/>
        <w:spacing w:after="300" w:line="360" w:lineRule="auto"/>
        <w:rPr>
          <w:color w:val="bfbfbf"/>
          <w:sz w:val="21"/>
          <w:szCs w:val="21"/>
        </w:rPr>
      </w:pPr>
      <w:r w:rsidDel="00000000" w:rsidR="00000000" w:rsidRPr="00000000">
        <w:rPr>
          <w:color w:val="bfbfbf"/>
          <w:sz w:val="21"/>
          <w:szCs w:val="21"/>
          <w:rtl w:val="0"/>
        </w:rPr>
        <w:t xml:space="preserve">Download the data journal template:</w:t>
      </w:r>
    </w:p>
    <w:p w:rsidR="00000000" w:rsidDel="00000000" w:rsidP="00000000" w:rsidRDefault="00000000" w:rsidRPr="00000000" w14:paraId="0000000C">
      <w:pPr>
        <w:shd w:fill="1f1f1f" w:val="clear"/>
        <w:spacing w:after="180" w:lineRule="auto"/>
        <w:rPr>
          <w:rFonts w:ascii="Roboto" w:cs="Roboto" w:eastAsia="Roboto" w:hAnsi="Roboto"/>
          <w:color w:val="bfbfbf"/>
          <w:sz w:val="21"/>
          <w:szCs w:val="21"/>
        </w:rPr>
      </w:pPr>
      <w:r w:rsidDel="00000000" w:rsidR="00000000" w:rsidRPr="00000000">
        <w:fldChar w:fldCharType="begin"/>
        <w:instrText xml:space="preserve"> HYPERLINK "https://d3c33hcgiwev3.cloudfront.net/MEt6HXxqS_-Leh18ajv__w_fb3d75d0ad8740d2b240b226422b864c_Data-Journal_-Journal-Entry-Templates.docx?Expires=1624060800&amp;Signature=is4rrDBrKFldVUQ~vbR5LzMsfKxrWQwjQxD3wCKIwrpSPNwQGLQSazhJsdN-Z5NwtJySeM~KvqRaIADXsPC3EIIzUUvbq5GjXYleEmXhglguYalyq3ZLvW8NzEfp17tKanomM76hyOmKrSdd8kofvFfCdAgcleSjYNzA3dPQYU4_&amp;Key-Pair-Id=APKAJLTNE6QMUY6HBC5A" </w:instrText>
        <w:fldChar w:fldCharType="separate"/>
      </w:r>
      <w:r w:rsidDel="00000000" w:rsidR="00000000" w:rsidRPr="00000000">
        <w:rPr>
          <w:rFonts w:ascii="Roboto" w:cs="Roboto" w:eastAsia="Roboto" w:hAnsi="Roboto"/>
          <w:color w:val="bfbfbf"/>
          <w:sz w:val="21"/>
          <w:szCs w:val="21"/>
          <w:rtl w:val="0"/>
        </w:rPr>
        <w:t xml:space="preserve">Data Journal_ Journal Entry Templates.docx</w:t>
      </w:r>
    </w:p>
    <w:p w:rsidR="00000000" w:rsidDel="00000000" w:rsidP="00000000" w:rsidRDefault="00000000" w:rsidRPr="00000000" w14:paraId="0000000D">
      <w:pPr>
        <w:shd w:fill="1f1f1f" w:val="clear"/>
        <w:rPr>
          <w:rFonts w:ascii="Roboto" w:cs="Roboto" w:eastAsia="Roboto" w:hAnsi="Roboto"/>
          <w:color w:val="bfbfbf"/>
          <w:sz w:val="21"/>
          <w:szCs w:val="21"/>
        </w:rPr>
      </w:pPr>
      <w:r w:rsidDel="00000000" w:rsidR="00000000" w:rsidRPr="00000000">
        <w:rPr>
          <w:rFonts w:ascii="Roboto" w:cs="Roboto" w:eastAsia="Roboto" w:hAnsi="Roboto"/>
          <w:color w:val="bfbfbf"/>
          <w:sz w:val="21"/>
          <w:szCs w:val="21"/>
        </w:rPr>
        <w:drawing>
          <wp:inline distB="114300" distT="114300" distL="114300" distR="114300">
            <wp:extent cx="5731200" cy="5080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50800"/>
                    </a:xfrm>
                    <a:prstGeom prst="rect"/>
                    <a:ln/>
                  </pic:spPr>
                </pic:pic>
              </a:graphicData>
            </a:graphic>
          </wp:inline>
        </w:drawing>
      </w:r>
      <w:r w:rsidDel="00000000" w:rsidR="00000000" w:rsidRPr="00000000">
        <w:fldChar w:fldCharType="end"/>
      </w:r>
      <w:r w:rsidDel="00000000" w:rsidR="00000000" w:rsidRPr="00000000">
        <w:rPr>
          <w:rtl w:val="0"/>
        </w:rPr>
      </w:r>
    </w:p>
    <w:p w:rsidR="00000000" w:rsidDel="00000000" w:rsidP="00000000" w:rsidRDefault="00000000" w:rsidRPr="00000000" w14:paraId="0000000E">
      <w:pPr>
        <w:shd w:fill="1f1f1f" w:val="clear"/>
        <w:spacing w:after="300" w:line="360" w:lineRule="auto"/>
        <w:rPr>
          <w:color w:val="bfbfbf"/>
          <w:sz w:val="21"/>
          <w:szCs w:val="21"/>
        </w:rPr>
      </w:pPr>
      <w:r w:rsidDel="00000000" w:rsidR="00000000" w:rsidRPr="00000000">
        <w:rPr>
          <w:color w:val="bfbfbf"/>
          <w:sz w:val="21"/>
          <w:szCs w:val="21"/>
          <w:rtl w:val="0"/>
        </w:rPr>
        <w:t xml:space="preserve">Once you have opened your new or existing data journal document, start a new journal entry and name it “Journal Entry: Prepare for your capstone project.” </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f1mxsyxuuaiz" w:id="1"/>
      <w:bookmarkEnd w:id="1"/>
      <w:r w:rsidDel="00000000" w:rsidR="00000000" w:rsidRPr="00000000">
        <w:rPr>
          <w:color w:val="bfbfbf"/>
          <w:sz w:val="33"/>
          <w:szCs w:val="33"/>
          <w:rtl w:val="0"/>
        </w:rPr>
        <w:t xml:space="preserve">Activity overview</w:t>
      </w:r>
    </w:p>
    <w:p w:rsidR="00000000" w:rsidDel="00000000" w:rsidP="00000000" w:rsidRDefault="00000000" w:rsidRPr="00000000" w14:paraId="00000010">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254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color w:val="bfbfbf"/>
          <w:sz w:val="21"/>
          <w:szCs w:val="21"/>
        </w:rPr>
      </w:pPr>
      <w:r w:rsidDel="00000000" w:rsidR="00000000" w:rsidRPr="00000000">
        <w:rPr>
          <w:color w:val="bfbfbf"/>
          <w:sz w:val="21"/>
          <w:szCs w:val="21"/>
          <w:rtl w:val="0"/>
        </w:rPr>
        <w:t xml:space="preserve">In this journal entry, you will begin to think about and prepare for your upcoming capstone project. Throughout each course in the Google Data Analytics Certificate, you have developed the skills you’ll need to begin a career in data analytics. Now, you will apply these skills to your own in-depth capstone project. This project is designed to be similar to a data analytics case study, so completing it will provide you with valuable experience and a strong addition to your portfolio.</w:t>
      </w:r>
    </w:p>
    <w:p w:rsidR="00000000" w:rsidDel="00000000" w:rsidP="00000000" w:rsidRDefault="00000000" w:rsidRPr="00000000" w14:paraId="00000012">
      <w:pPr>
        <w:shd w:fill="1f1f1f" w:val="clear"/>
        <w:spacing w:after="300" w:line="360" w:lineRule="auto"/>
        <w:rPr>
          <w:color w:val="bfbfbf"/>
          <w:sz w:val="21"/>
          <w:szCs w:val="21"/>
        </w:rPr>
      </w:pPr>
      <w:r w:rsidDel="00000000" w:rsidR="00000000" w:rsidRPr="00000000">
        <w:rPr>
          <w:rtl w:val="0"/>
        </w:rPr>
      </w:r>
    </w:p>
    <w:p w:rsidR="00000000" w:rsidDel="00000000" w:rsidP="00000000" w:rsidRDefault="00000000" w:rsidRPr="00000000" w14:paraId="00000013">
      <w:pPr>
        <w:shd w:fill="1f1f1f" w:val="clear"/>
        <w:spacing w:after="300" w:line="360" w:lineRule="auto"/>
        <w:rPr>
          <w:color w:val="bfbfbf"/>
          <w:sz w:val="21"/>
          <w:szCs w:val="21"/>
        </w:rPr>
      </w:pPr>
      <w:r w:rsidDel="00000000" w:rsidR="00000000" w:rsidRPr="00000000">
        <w:rPr>
          <w:color w:val="bfbfbf"/>
          <w:sz w:val="21"/>
          <w:szCs w:val="21"/>
          <w:rtl w:val="0"/>
        </w:rPr>
        <w:t xml:space="preserve">As you begin, evaluate your goals and expectations for the capstone. Ask yourself the following questions:</w:t>
      </w:r>
    </w:p>
    <w:p w:rsidR="00000000" w:rsidDel="00000000" w:rsidP="00000000" w:rsidRDefault="00000000" w:rsidRPr="00000000" w14:paraId="00000014">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What do you hope to take away from this capstone project? What is one important skill you think you’ll learn?</w:t>
      </w:r>
    </w:p>
    <w:p w:rsidR="00000000" w:rsidDel="00000000" w:rsidP="00000000" w:rsidRDefault="00000000" w:rsidRPr="00000000" w14:paraId="00000015">
      <w:pPr>
        <w:numPr>
          <w:ilvl w:val="0"/>
          <w:numId w:val="1"/>
        </w:numPr>
        <w:spacing w:after="0" w:afterAutospacing="0" w:lineRule="auto"/>
        <w:ind w:left="840" w:hanging="360"/>
      </w:pPr>
      <w:r w:rsidDel="00000000" w:rsidR="00000000" w:rsidRPr="00000000">
        <w:rPr>
          <w:rFonts w:ascii="Roboto" w:cs="Roboto" w:eastAsia="Roboto" w:hAnsi="Roboto"/>
          <w:color w:val="bfbfbf"/>
          <w:sz w:val="21"/>
          <w:szCs w:val="21"/>
          <w:rtl w:val="0"/>
        </w:rPr>
        <w:t xml:space="preserve">Which skills do you most look forward to demonstrating?</w:t>
      </w:r>
    </w:p>
    <w:p w:rsidR="00000000" w:rsidDel="00000000" w:rsidP="00000000" w:rsidRDefault="00000000" w:rsidRPr="00000000" w14:paraId="00000016">
      <w:pPr>
        <w:numPr>
          <w:ilvl w:val="0"/>
          <w:numId w:val="1"/>
        </w:numPr>
        <w:spacing w:after="460" w:lineRule="auto"/>
        <w:ind w:left="840" w:hanging="360"/>
      </w:pPr>
      <w:r w:rsidDel="00000000" w:rsidR="00000000" w:rsidRPr="00000000">
        <w:rPr>
          <w:rFonts w:ascii="Roboto" w:cs="Roboto" w:eastAsia="Roboto" w:hAnsi="Roboto"/>
          <w:color w:val="bfbfbf"/>
          <w:sz w:val="21"/>
          <w:szCs w:val="21"/>
          <w:rtl w:val="0"/>
        </w:rPr>
        <w:t xml:space="preserve">What are some issues you might encounter?</w:t>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240" w:before="540" w:line="261.8181818181818" w:lineRule="auto"/>
        <w:rPr>
          <w:color w:val="bfbfbf"/>
          <w:sz w:val="33"/>
          <w:szCs w:val="33"/>
        </w:rPr>
      </w:pPr>
      <w:bookmarkStart w:colFirst="0" w:colLast="0" w:name="_birlv2guathm" w:id="2"/>
      <w:bookmarkEnd w:id="2"/>
      <w:r w:rsidDel="00000000" w:rsidR="00000000" w:rsidRPr="00000000">
        <w:rPr>
          <w:color w:val="bfbfbf"/>
          <w:sz w:val="33"/>
          <w:szCs w:val="33"/>
          <w:rtl w:val="0"/>
        </w:rPr>
        <w:t xml:space="preserve">Reflection</w:t>
      </w:r>
    </w:p>
    <w:p w:rsidR="00000000" w:rsidDel="00000000" w:rsidP="00000000" w:rsidRDefault="00000000" w:rsidRPr="00000000" w14:paraId="00000018">
      <w:pPr>
        <w:shd w:fill="1f1f1f" w:val="clear"/>
        <w:rPr>
          <w:color w:val="bfbfbf"/>
          <w:sz w:val="33"/>
          <w:szCs w:val="33"/>
        </w:rPr>
      </w:pPr>
      <w:r w:rsidDel="00000000" w:rsidR="00000000" w:rsidRPr="00000000">
        <w:rPr>
          <w:color w:val="bfbfbf"/>
          <w:sz w:val="33"/>
          <w:szCs w:val="33"/>
        </w:rPr>
        <w:drawing>
          <wp:inline distB="114300" distT="114300" distL="114300" distR="114300">
            <wp:extent cx="5731200" cy="63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1f1f1f" w:val="clear"/>
        <w:spacing w:after="300" w:line="360" w:lineRule="auto"/>
        <w:rPr>
          <w:color w:val="bfbfbf"/>
          <w:sz w:val="21"/>
          <w:szCs w:val="21"/>
        </w:rPr>
      </w:pPr>
      <w:r w:rsidDel="00000000" w:rsidR="00000000" w:rsidRPr="00000000">
        <w:rPr>
          <w:color w:val="bfbfbf"/>
          <w:sz w:val="21"/>
          <w:szCs w:val="21"/>
          <w:rtl w:val="0"/>
        </w:rPr>
        <w:t xml:space="preserve">Now, write 3-5 sentences (60-100 words) reflecting on the previous questions. At the end of this course, review your responses and observe how your understanding of data analytics projects has changed. What did you learn? How will you use the lessons you learned in future data analytics projects?</w:t>
      </w:r>
    </w:p>
    <w:p w:rsidR="00000000" w:rsidDel="00000000" w:rsidP="00000000" w:rsidRDefault="00000000" w:rsidRPr="00000000" w14:paraId="0000001A">
      <w:pPr>
        <w:rPr>
          <w:color w:val="bfbfbf"/>
          <w:sz w:val="33"/>
          <w:szCs w:val="33"/>
        </w:rPr>
      </w:pPr>
      <w:r w:rsidDel="00000000" w:rsidR="00000000" w:rsidRPr="00000000">
        <w:rPr>
          <w:rtl w:val="0"/>
        </w:rPr>
      </w:r>
    </w:p>
    <w:p w:rsidR="00000000" w:rsidDel="00000000" w:rsidP="00000000" w:rsidRDefault="00000000" w:rsidRPr="00000000" w14:paraId="0000001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f1f1f" w:val="clear"/>
        <w:spacing w:after="80" w:before="540" w:line="261.8181818181818" w:lineRule="auto"/>
        <w:rPr>
          <w:color w:val="bfbfbf"/>
          <w:sz w:val="33"/>
          <w:szCs w:val="33"/>
        </w:rPr>
      </w:pPr>
      <w:bookmarkStart w:colFirst="0" w:colLast="0" w:name="_ktf3c5mpxw48" w:id="3"/>
      <w:bookmarkEnd w:id="3"/>
      <w:r w:rsidDel="00000000" w:rsidR="00000000" w:rsidRPr="00000000">
        <w:rPr>
          <w:color w:val="bfbfbf"/>
          <w:sz w:val="33"/>
          <w:szCs w:val="33"/>
          <w:rtl w:val="0"/>
        </w:rPr>
        <w:t xml:space="preserve">Did you complete this activity?</w:t>
      </w:r>
    </w:p>
    <w:p w:rsidR="00000000" w:rsidDel="00000000" w:rsidP="00000000" w:rsidRDefault="00000000" w:rsidRPr="00000000" w14:paraId="0000001C">
      <w:pPr>
        <w:shd w:fill="1f1f1f" w:val="clear"/>
        <w:rPr>
          <w:rFonts w:ascii="Roboto" w:cs="Roboto" w:eastAsia="Roboto" w:hAnsi="Roboto"/>
          <w:b w:val="1"/>
          <w:color w:val="ffffff"/>
          <w:sz w:val="21"/>
          <w:szCs w:val="21"/>
          <w:shd w:fill="757575" w:val="clear"/>
        </w:rPr>
      </w:pPr>
      <w:r w:rsidDel="00000000" w:rsidR="00000000" w:rsidRPr="00000000">
        <w:rPr>
          <w:rFonts w:ascii="Roboto" w:cs="Roboto" w:eastAsia="Roboto" w:hAnsi="Roboto"/>
          <w:b w:val="1"/>
          <w:color w:val="ffffff"/>
          <w:sz w:val="21"/>
          <w:szCs w:val="21"/>
          <w:shd w:fill="757575" w:val="clear"/>
          <w:rtl w:val="0"/>
        </w:rPr>
        <w:t xml:space="preserve">1 / 1 point</w:t>
      </w:r>
    </w:p>
    <w:p w:rsidR="00000000" w:rsidDel="00000000" w:rsidP="00000000" w:rsidRDefault="00000000" w:rsidRPr="00000000" w14:paraId="0000001D">
      <w:pPr>
        <w:shd w:fill="1f1f1f" w:val="clear"/>
        <w:spacing w:after="40" w:before="220" w:line="360" w:lineRule="auto"/>
        <w:rPr>
          <w:color w:val="bfbfbf"/>
          <w:sz w:val="21"/>
          <w:szCs w:val="21"/>
        </w:rPr>
      </w:pPr>
      <w:r w:rsidDel="00000000" w:rsidR="00000000" w:rsidRPr="00000000">
        <w:rPr>
          <w:color w:val="bfbfbf"/>
          <w:sz w:val="21"/>
          <w:szCs w:val="21"/>
          <w:rtl w:val="0"/>
        </w:rPr>
        <w:t xml:space="preserve">Yes</w:t>
      </w:r>
    </w:p>
    <w:p w:rsidR="00000000" w:rsidDel="00000000" w:rsidP="00000000" w:rsidRDefault="00000000" w:rsidRPr="00000000" w14:paraId="0000001E">
      <w:pPr>
        <w:shd w:fill="1f1f1f" w:val="clear"/>
        <w:spacing w:after="40" w:before="220" w:line="360" w:lineRule="auto"/>
        <w:rPr>
          <w:color w:val="bfbfbf"/>
          <w:sz w:val="21"/>
          <w:szCs w:val="21"/>
        </w:rPr>
      </w:pPr>
      <w:r w:rsidDel="00000000" w:rsidR="00000000" w:rsidRPr="00000000">
        <w:rPr>
          <w:color w:val="bfbfbf"/>
          <w:sz w:val="21"/>
          <w:szCs w:val="21"/>
          <w:rtl w:val="0"/>
        </w:rPr>
        <w:t xml:space="preserve">No</w:t>
      </w:r>
    </w:p>
    <w:p w:rsidR="00000000" w:rsidDel="00000000" w:rsidP="00000000" w:rsidRDefault="00000000" w:rsidRPr="00000000" w14:paraId="0000001F">
      <w:pPr>
        <w:shd w:fill="1f1f1f" w:val="clear"/>
        <w:spacing w:after="0" w:before="560" w:lineRule="auto"/>
        <w:rPr>
          <w:rFonts w:ascii="Roboto" w:cs="Roboto" w:eastAsia="Roboto" w:hAnsi="Roboto"/>
          <w:b w:val="1"/>
          <w:color w:val="bfbfbf"/>
          <w:sz w:val="21"/>
          <w:szCs w:val="21"/>
        </w:rPr>
      </w:pPr>
      <w:r w:rsidDel="00000000" w:rsidR="00000000" w:rsidRPr="00000000">
        <w:rPr>
          <w:rFonts w:ascii="Roboto" w:cs="Roboto" w:eastAsia="Roboto" w:hAnsi="Roboto"/>
          <w:b w:val="1"/>
          <w:color w:val="bfbfbf"/>
          <w:sz w:val="21"/>
          <w:szCs w:val="21"/>
          <w:rtl w:val="0"/>
        </w:rPr>
        <w:t xml:space="preserve">Correct</w:t>
      </w:r>
    </w:p>
    <w:p w:rsidR="00000000" w:rsidDel="00000000" w:rsidP="00000000" w:rsidRDefault="00000000" w:rsidRPr="00000000" w14:paraId="00000020">
      <w:pPr>
        <w:shd w:fill="1f1f1f" w:val="clear"/>
        <w:spacing w:after="0" w:before="480" w:line="360" w:lineRule="auto"/>
        <w:rPr>
          <w:color w:val="bfbfbf"/>
          <w:sz w:val="21"/>
          <w:szCs w:val="21"/>
        </w:rPr>
      </w:pPr>
      <w:r w:rsidDel="00000000" w:rsidR="00000000" w:rsidRPr="00000000">
        <w:rPr>
          <w:color w:val="bfbfbf"/>
          <w:sz w:val="21"/>
          <w:szCs w:val="21"/>
          <w:rtl w:val="0"/>
        </w:rPr>
        <w:t xml:space="preserve">Thank you for your response! As a data analyst, you will work on many projects in your career. It is important to prepare for these projects carefully and thoughtfully. </w:t>
      </w:r>
    </w:p>
    <w:p w:rsidR="00000000" w:rsidDel="00000000" w:rsidP="00000000" w:rsidRDefault="00000000" w:rsidRPr="00000000" w14:paraId="0000002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2.png"/><Relationship Id="rId12" Type="http://schemas.openxmlformats.org/officeDocument/2006/relationships/image" Target="media/image4.png"/><Relationship Id="rId9" Type="http://schemas.openxmlformats.org/officeDocument/2006/relationships/hyperlink" Target="https://docs.google.com/document/d/1ir6R0GVY6fTdqIN37w1mqyyj0OQYmiFcvNq04fxtRH0/template/preview"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hyperlink" Target="https://docs.google.com/document/d/1ir6R0GVY6fTdqIN37w1mqyyj0OQYmiFcvNq04fxtRH0/template/p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