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after="0" w:before="0" w:line="300" w:lineRule="auto"/>
        <w:rPr>
          <w:color w:val="bfbfbf"/>
          <w:sz w:val="42"/>
          <w:szCs w:val="42"/>
          <w:shd w:fill="1f1f1f" w:val="clear"/>
        </w:rPr>
      </w:pPr>
      <w:bookmarkStart w:colFirst="0" w:colLast="0" w:name="_pxjttcjjfe2h" w:id="0"/>
      <w:bookmarkEnd w:id="0"/>
      <w:r w:rsidDel="00000000" w:rsidR="00000000" w:rsidRPr="00000000">
        <w:rPr>
          <w:color w:val="bfbfbf"/>
          <w:sz w:val="42"/>
          <w:szCs w:val="42"/>
          <w:shd w:fill="1f1f1f" w:val="clear"/>
          <w:rtl w:val="0"/>
        </w:rPr>
        <w:t xml:space="preserve">Hypothesis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828675" cy="466725"/>
            <wp:effectExtent b="0" l="0" r="0" t="0"/>
            <wp:docPr descr="critical values" id="1" name="image1.png"/>
            <a:graphic>
              <a:graphicData uri="http://schemas.openxmlformats.org/drawingml/2006/picture">
                <pic:pic>
                  <pic:nvPicPr>
                    <pic:cNvPr descr="critical valu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bfbfbf"/>
          <w:sz w:val="20"/>
          <w:szCs w:val="20"/>
          <w:shd w:fill="1f1f1f" w:val="clear"/>
        </w:rPr>
      </w:pPr>
      <w:r w:rsidDel="00000000" w:rsidR="00000000" w:rsidRPr="00000000">
        <w:rPr>
          <w:b w:val="1"/>
          <w:color w:val="bfbfbf"/>
          <w:sz w:val="20"/>
          <w:szCs w:val="20"/>
          <w:shd w:fill="1f1f1f" w:val="clear"/>
          <w:rtl w:val="0"/>
        </w:rPr>
        <w:t xml:space="preserve">The main purpose of statistics is to test a hypothesis.</w:t>
      </w:r>
      <w:r w:rsidDel="00000000" w:rsidR="00000000" w:rsidRPr="00000000">
        <w:rPr>
          <w:color w:val="bfbfbf"/>
          <w:sz w:val="20"/>
          <w:szCs w:val="20"/>
          <w:shd w:fill="1f1f1f" w:val="clear"/>
          <w:rtl w:val="0"/>
        </w:rPr>
        <w:t xml:space="preserve"> For example, you might run an experiment and find that a certain drug is effective at treating headaches. But if you can’t repeat that experiment, no one will take your results seriously. A good example of this was the </w:t>
      </w:r>
      <w:hyperlink r:id="rId7">
        <w:r w:rsidDel="00000000" w:rsidR="00000000" w:rsidRPr="00000000">
          <w:rPr>
            <w:color w:val="99dae6"/>
            <w:sz w:val="20"/>
            <w:szCs w:val="20"/>
            <w:shd w:fill="1f1f1f" w:val="clear"/>
            <w:rtl w:val="0"/>
          </w:rPr>
          <w:t xml:space="preserve">cold fusion</w:t>
        </w:r>
      </w:hyperlink>
      <w:r w:rsidDel="00000000" w:rsidR="00000000" w:rsidRPr="00000000">
        <w:rPr>
          <w:color w:val="bfbfbf"/>
          <w:sz w:val="20"/>
          <w:szCs w:val="20"/>
          <w:shd w:fill="1f1f1f" w:val="clear"/>
          <w:rtl w:val="0"/>
        </w:rPr>
        <w:t xml:space="preserve"> discovery, which petered into obscurity because no one was able to duplicate the results.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20" w:line="384.00000000000006" w:lineRule="auto"/>
        <w:rPr>
          <w:b w:val="1"/>
          <w:color w:val="bfbfbf"/>
          <w:sz w:val="20"/>
          <w:szCs w:val="20"/>
        </w:rPr>
      </w:pPr>
      <w:r w:rsidDel="00000000" w:rsidR="00000000" w:rsidRPr="00000000">
        <w:rPr>
          <w:b w:val="1"/>
          <w:color w:val="bfbfbf"/>
          <w:sz w:val="20"/>
          <w:szCs w:val="20"/>
          <w:rtl w:val="0"/>
        </w:rPr>
        <w:t xml:space="preserve">ee also: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afterAutospacing="0" w:lineRule="auto"/>
        <w:ind w:left="1180" w:hanging="360"/>
      </w:pPr>
      <w:hyperlink r:id="rId8">
        <w:r w:rsidDel="00000000" w:rsidR="00000000" w:rsidRPr="00000000">
          <w:rPr>
            <w:color w:val="99dae6"/>
            <w:sz w:val="20"/>
            <w:szCs w:val="20"/>
            <w:rtl w:val="0"/>
          </w:rPr>
          <w:t xml:space="preserve">Hypothesis Tests in One 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0" w:afterAutospacing="0" w:lineRule="auto"/>
        <w:ind w:left="1180" w:hanging="360"/>
      </w:pPr>
      <w:hyperlink r:id="rId9">
        <w:r w:rsidDel="00000000" w:rsidR="00000000" w:rsidRPr="00000000">
          <w:rPr>
            <w:color w:val="99dae6"/>
            <w:sz w:val="20"/>
            <w:szCs w:val="20"/>
            <w:rtl w:val="0"/>
          </w:rPr>
          <w:t xml:space="preserve">Critical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0" w:lineRule="auto"/>
        <w:ind w:left="1180" w:hanging="360"/>
      </w:pPr>
      <w:hyperlink r:id="rId10">
        <w:r w:rsidDel="00000000" w:rsidR="00000000" w:rsidRPr="00000000">
          <w:rPr>
            <w:color w:val="99dae6"/>
            <w:sz w:val="20"/>
            <w:szCs w:val="20"/>
            <w:rtl w:val="0"/>
          </w:rPr>
          <w:t xml:space="preserve">What is the Null Hypothesis?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bfbfb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tatisticshowto.com/probability-and-statistics/null-hypothesis/" TargetMode="External"/><Relationship Id="rId9" Type="http://schemas.openxmlformats.org/officeDocument/2006/relationships/hyperlink" Target="https://www.statisticshowto.com/probability-and-statistics/find-critical-valu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Cold_fusion" TargetMode="External"/><Relationship Id="rId8" Type="http://schemas.openxmlformats.org/officeDocument/2006/relationships/hyperlink" Target="https://www.datasciencecentral.com/profiles/blogs/hypothesis-tests-in-one-pi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