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Reflect on data visualization</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Reflect on data visualization. </w:t>
        </w:r>
      </w:hyperlink>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6: Share Data Through the Art of Visualization</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Reflect on data visualization</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Data visualization in your daily life</w:t>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Roboto" w:cs="Roboto" w:eastAsia="Roboto" w:hAnsi="Roboto"/>
                <w:color w:val="666666"/>
              </w:rPr>
            </w:pPr>
            <w:r w:rsidDel="00000000" w:rsidR="00000000" w:rsidRPr="00000000">
              <w:rPr>
                <w:rFonts w:ascii="Roboto" w:cs="Roboto" w:eastAsia="Roboto" w:hAnsi="Roboto"/>
                <w:color w:val="666666"/>
                <w:rtl w:val="0"/>
              </w:rPr>
              <w:t xml:space="preserve">Before you start writing your learning log entry, consider data visualizations you have encountered on your own. </w:t>
            </w:r>
          </w:p>
          <w:p w:rsidR="00000000" w:rsidDel="00000000" w:rsidP="00000000" w:rsidRDefault="00000000" w:rsidRPr="00000000" w14:paraId="00000010">
            <w:pPr>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rPr>
                <w:rFonts w:ascii="Roboto" w:cs="Roboto" w:eastAsia="Roboto" w:hAnsi="Roboto"/>
                <w:color w:val="666666"/>
              </w:rPr>
            </w:pPr>
            <w:r w:rsidDel="00000000" w:rsidR="00000000" w:rsidRPr="00000000">
              <w:rPr>
                <w:rFonts w:ascii="Roboto" w:cs="Roboto" w:eastAsia="Roboto" w:hAnsi="Roboto"/>
                <w:color w:val="666666"/>
                <w:rtl w:val="0"/>
              </w:rPr>
              <w:t xml:space="preserve">What kinds of visual representations of data have you seen in your daily life? What kind of data did they communicate?</w:t>
            </w:r>
          </w:p>
          <w:p w:rsidR="00000000" w:rsidDel="00000000" w:rsidP="00000000" w:rsidRDefault="00000000" w:rsidRPr="00000000" w14:paraId="00000012">
            <w:pPr>
              <w:rPr>
                <w:rFonts w:ascii="Roboto" w:cs="Roboto" w:eastAsia="Roboto" w:hAnsi="Roboto"/>
                <w:color w:val="666666"/>
              </w:rPr>
            </w:pPr>
            <w:r w:rsidDel="00000000" w:rsidR="00000000" w:rsidRPr="00000000">
              <w:rPr>
                <w:rtl w:val="0"/>
              </w:rPr>
            </w:r>
          </w:p>
          <w:p w:rsidR="00000000" w:rsidDel="00000000" w:rsidP="00000000" w:rsidRDefault="00000000" w:rsidRPr="00000000" w14:paraId="00000013">
            <w:pPr>
              <w:rPr>
                <w:rFonts w:ascii="Roboto" w:cs="Roboto" w:eastAsia="Roboto" w:hAnsi="Roboto"/>
                <w:color w:val="666666"/>
              </w:rPr>
            </w:pPr>
            <w:r w:rsidDel="00000000" w:rsidR="00000000" w:rsidRPr="00000000">
              <w:rPr>
                <w:rFonts w:ascii="Roboto" w:cs="Roboto" w:eastAsia="Roboto" w:hAnsi="Roboto"/>
                <w:color w:val="666666"/>
                <w:rtl w:val="0"/>
              </w:rPr>
              <w:t xml:space="preserve">Now, think about a project you’ve done in the past. Did you use a visual to tell a story about the project? What kind of data did it communicate?</w:t>
            </w:r>
          </w:p>
          <w:p w:rsidR="00000000" w:rsidDel="00000000" w:rsidP="00000000" w:rsidRDefault="00000000" w:rsidRPr="00000000" w14:paraId="00000014">
            <w:pPr>
              <w:rPr>
                <w:rFonts w:ascii="Roboto" w:cs="Roboto" w:eastAsia="Roboto" w:hAnsi="Roboto"/>
                <w:color w:val="666666"/>
              </w:rPr>
            </w:pPr>
            <w:r w:rsidDel="00000000" w:rsidR="00000000" w:rsidRPr="00000000">
              <w:rPr>
                <w:rtl w:val="0"/>
              </w:rPr>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8">
            <w:pPr>
              <w:rPr>
                <w:rFonts w:ascii="Roboto" w:cs="Roboto" w:eastAsia="Roboto" w:hAnsi="Roboto"/>
                <w:color w:val="666666"/>
              </w:rPr>
            </w:pPr>
            <w:r w:rsidDel="00000000" w:rsidR="00000000" w:rsidRPr="00000000">
              <w:rPr>
                <w:rFonts w:ascii="Roboto" w:cs="Roboto" w:eastAsia="Roboto" w:hAnsi="Roboto"/>
                <w:color w:val="666666"/>
                <w:rtl w:val="0"/>
              </w:rPr>
              <w:t xml:space="preserve">Write 1-3 sentences (20-60 words) answering each of the following questions: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Which data visualizations have been particularly effective in communicating data? What do you think made them effective?</w:t>
            </w:r>
          </w:p>
          <w:p w:rsidR="00000000" w:rsidDel="00000000" w:rsidP="00000000" w:rsidRDefault="00000000" w:rsidRPr="00000000" w14:paraId="0000001D">
            <w:pPr>
              <w:widowControl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1E">
            <w:pPr>
              <w:widowControl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F">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Have you ever seen a data visualization that was very unclear or confusing? What do you think might have been the problem with it?</w:t>
            </w:r>
          </w:p>
          <w:p w:rsidR="00000000" w:rsidDel="00000000" w:rsidP="00000000" w:rsidRDefault="00000000" w:rsidRPr="00000000" w14:paraId="00000020">
            <w:pPr>
              <w:widowControl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21">
            <w:pPr>
              <w:widowControl w:val="0"/>
              <w:spacing w:line="240" w:lineRule="auto"/>
              <w:ind w:left="72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2">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do you think your visualizations might complement the data you’ll work on?</w:t>
            </w:r>
          </w:p>
          <w:p w:rsidR="00000000" w:rsidDel="00000000" w:rsidP="00000000" w:rsidRDefault="00000000" w:rsidRPr="00000000" w14:paraId="00000023">
            <w:pPr>
              <w:widowControl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tc>
      </w:tr>
    </w:tbl>
    <w:p w:rsidR="00000000" w:rsidDel="00000000" w:rsidP="00000000" w:rsidRDefault="00000000" w:rsidRPr="00000000" w14:paraId="0000002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28">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visualize-data/supplement/3wbLY/learning-log-reflect-on-data-visualization"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