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g46jo1hno4fw" w:id="0"/>
      <w:bookmarkEnd w:id="0"/>
      <w:r w:rsidDel="00000000" w:rsidR="00000000" w:rsidRPr="00000000">
        <w:rPr>
          <w:b w:val="1"/>
          <w:color w:val="bfbfbf"/>
          <w:sz w:val="34"/>
          <w:szCs w:val="34"/>
          <w:rtl w:val="0"/>
        </w:rPr>
        <w:t xml:space="preserve">Self-Reflection: Selecting visuals and charts</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f1f1f" w:val="clear"/>
        <w:spacing w:after="300" w:line="360" w:lineRule="auto"/>
        <w:rPr>
          <w:color w:val="bfbfbf"/>
          <w:sz w:val="21"/>
          <w:szCs w:val="21"/>
        </w:rPr>
      </w:pPr>
      <w:r w:rsidDel="00000000" w:rsidR="00000000" w:rsidRPr="00000000">
        <w:rPr>
          <w:color w:val="bfbfbf"/>
          <w:sz w:val="21"/>
          <w:szCs w:val="21"/>
          <w:rtl w:val="0"/>
        </w:rPr>
        <w:t xml:space="preserve">The key to effective presentations is data visualizations that are clear and convincing. In turn, the key to effective visualizations is selecting the best way to depict your data. </w:t>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You are learning about some different types of visualizations (i.e. bar graphs, pie charts) and what each type is best at emphasizing. Understanding how to determine which type of visualization will give your presentations the impact they need.</w:t>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So far, you’ve looked at a few rules about what makes a good data visualization. </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If you need a reminder, check out this list: </w:t>
      </w:r>
    </w:p>
    <w:p w:rsidR="00000000" w:rsidDel="00000000" w:rsidP="00000000" w:rsidRDefault="00000000" w:rsidRPr="00000000" w14:paraId="00000009">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Five-second rule: A data visualization should be </w:t>
      </w:r>
      <w:r w:rsidDel="00000000" w:rsidR="00000000" w:rsidRPr="00000000">
        <w:rPr>
          <w:color w:val="bfbfbf"/>
          <w:sz w:val="21"/>
          <w:szCs w:val="21"/>
          <w:rtl w:val="0"/>
        </w:rPr>
        <w:t xml:space="preserve">clear, effective, and convincing</w:t>
      </w:r>
      <w:r w:rsidDel="00000000" w:rsidR="00000000" w:rsidRPr="00000000">
        <w:rPr>
          <w:rFonts w:ascii="Roboto" w:cs="Roboto" w:eastAsia="Roboto" w:hAnsi="Roboto"/>
          <w:color w:val="bfbfbf"/>
          <w:sz w:val="21"/>
          <w:szCs w:val="21"/>
          <w:rtl w:val="0"/>
        </w:rPr>
        <w:t xml:space="preserve"> enough to be absorbed in 5 seconds or less.</w:t>
      </w:r>
    </w:p>
    <w:p w:rsidR="00000000" w:rsidDel="00000000" w:rsidP="00000000" w:rsidRDefault="00000000" w:rsidRPr="00000000" w14:paraId="0000000A">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Graphs and charts should use a </w:t>
      </w:r>
      <w:r w:rsidDel="00000000" w:rsidR="00000000" w:rsidRPr="00000000">
        <w:rPr>
          <w:color w:val="bfbfbf"/>
          <w:sz w:val="21"/>
          <w:szCs w:val="21"/>
          <w:rtl w:val="0"/>
        </w:rPr>
        <w:t xml:space="preserve">diverging color palette</w:t>
      </w:r>
      <w:r w:rsidDel="00000000" w:rsidR="00000000" w:rsidRPr="00000000">
        <w:rPr>
          <w:rFonts w:ascii="Roboto" w:cs="Roboto" w:eastAsia="Roboto" w:hAnsi="Roboto"/>
          <w:color w:val="bfbfbf"/>
          <w:sz w:val="21"/>
          <w:szCs w:val="21"/>
          <w:rtl w:val="0"/>
        </w:rPr>
        <w:t xml:space="preserve"> to show contrast between elements</w:t>
      </w:r>
    </w:p>
    <w:p w:rsidR="00000000" w:rsidDel="00000000" w:rsidP="00000000" w:rsidRDefault="00000000" w:rsidRPr="00000000" w14:paraId="0000000B">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Should align with</w:t>
      </w:r>
      <w:r w:rsidDel="00000000" w:rsidR="00000000" w:rsidRPr="00000000">
        <w:rPr>
          <w:color w:val="bfbfbf"/>
          <w:sz w:val="21"/>
          <w:szCs w:val="21"/>
          <w:rtl w:val="0"/>
        </w:rPr>
        <w:t xml:space="preserve"> audience expectations </w:t>
      </w:r>
      <w:r w:rsidDel="00000000" w:rsidR="00000000" w:rsidRPr="00000000">
        <w:rPr>
          <w:rFonts w:ascii="Roboto" w:cs="Roboto" w:eastAsia="Roboto" w:hAnsi="Roboto"/>
          <w:color w:val="bfbfbf"/>
          <w:sz w:val="21"/>
          <w:szCs w:val="21"/>
          <w:rtl w:val="0"/>
        </w:rPr>
        <w:t xml:space="preserve">and </w:t>
      </w:r>
      <w:r w:rsidDel="00000000" w:rsidR="00000000" w:rsidRPr="00000000">
        <w:rPr>
          <w:color w:val="bfbfbf"/>
          <w:sz w:val="21"/>
          <w:szCs w:val="21"/>
          <w:rtl w:val="0"/>
        </w:rPr>
        <w:t xml:space="preserve">cultural conventions</w:t>
      </w:r>
      <w:r w:rsidDel="00000000" w:rsidR="00000000" w:rsidRPr="00000000">
        <w:rPr>
          <w:rFonts w:ascii="Roboto" w:cs="Roboto" w:eastAsia="Roboto" w:hAnsi="Roboto"/>
          <w:color w:val="bfbfbf"/>
          <w:sz w:val="21"/>
          <w:szCs w:val="21"/>
          <w:rtl w:val="0"/>
        </w:rPr>
        <w:t xml:space="preserve">. For example, if the majority of your audience associates green with a positive concept and red with a negative one, your visualization should reflect this.</w:t>
      </w:r>
    </w:p>
    <w:p w:rsidR="00000000" w:rsidDel="00000000" w:rsidP="00000000" w:rsidRDefault="00000000" w:rsidRPr="00000000" w14:paraId="0000000C">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Should use as </w:t>
      </w:r>
      <w:r w:rsidDel="00000000" w:rsidR="00000000" w:rsidRPr="00000000">
        <w:rPr>
          <w:color w:val="bfbfbf"/>
          <w:sz w:val="21"/>
          <w:szCs w:val="21"/>
          <w:rtl w:val="0"/>
        </w:rPr>
        <w:t xml:space="preserve">few labels</w:t>
      </w:r>
      <w:r w:rsidDel="00000000" w:rsidR="00000000" w:rsidRPr="00000000">
        <w:rPr>
          <w:rFonts w:ascii="Roboto" w:cs="Roboto" w:eastAsia="Roboto" w:hAnsi="Roboto"/>
          <w:color w:val="bfbfbf"/>
          <w:sz w:val="21"/>
          <w:szCs w:val="21"/>
          <w:rtl w:val="0"/>
        </w:rPr>
        <w:t xml:space="preserve"> as it takes to make sense. </w:t>
      </w:r>
    </w:p>
    <w:p w:rsidR="00000000" w:rsidDel="00000000" w:rsidP="00000000" w:rsidRDefault="00000000" w:rsidRPr="00000000" w14:paraId="0000000D">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Having too many labels makes your graph or chart too busy, it takes up too much space, and it prevents the labels from being shown clearly.</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If you are confused, refer back to the readings from this section. Check out</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Designing a chart in 60 minutes</w:t>
        </w:r>
      </w:hyperlink>
      <w:r w:rsidDel="00000000" w:rsidR="00000000" w:rsidRPr="00000000">
        <w:rPr>
          <w:color w:val="bfbfbf"/>
          <w:sz w:val="21"/>
          <w:szCs w:val="21"/>
          <w:rtl w:val="0"/>
        </w:rPr>
        <w:t xml:space="preserv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The wonderful world of visualizations</w:t>
        </w:r>
      </w:hyperlink>
      <w:r w:rsidDel="00000000" w:rsidR="00000000" w:rsidRPr="00000000">
        <w:rPr>
          <w:color w:val="bfbfbf"/>
          <w:sz w:val="21"/>
          <w:szCs w:val="21"/>
          <w:rtl w:val="0"/>
        </w:rPr>
        <w:t xml:space="preserve">, and</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Visualizations in spreadsheets</w:t>
        </w:r>
      </w:hyperlink>
      <w:r w:rsidDel="00000000" w:rsidR="00000000" w:rsidRPr="00000000">
        <w:rPr>
          <w:color w:val="bfbfbf"/>
          <w:sz w:val="21"/>
          <w:szCs w:val="21"/>
          <w:rtl w:val="0"/>
        </w:rPr>
        <w:t xml:space="preserv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n82x4h9ua8hf" w:id="1"/>
      <w:bookmarkEnd w:id="1"/>
      <w:r w:rsidDel="00000000" w:rsidR="00000000" w:rsidRPr="00000000">
        <w:rPr>
          <w:color w:val="bfbfbf"/>
          <w:sz w:val="33"/>
          <w:szCs w:val="33"/>
          <w:rtl w:val="0"/>
        </w:rPr>
        <w:t xml:space="preserve">Reflection</w:t>
      </w:r>
    </w:p>
    <w:p w:rsidR="00000000" w:rsidDel="00000000" w:rsidP="00000000" w:rsidRDefault="00000000" w:rsidRPr="00000000" w14:paraId="00000010">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For this reflection, write 3-5 sentences (60-100 words) in response to the following questions:</w:t>
      </w:r>
    </w:p>
    <w:p w:rsidR="00000000" w:rsidDel="00000000" w:rsidP="00000000" w:rsidRDefault="00000000" w:rsidRPr="00000000" w14:paraId="00000012">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How have you come to understand which data visualizations are appropriate for a project? What is your first step in determining it?</w:t>
      </w:r>
    </w:p>
    <w:p w:rsidR="00000000" w:rsidDel="00000000" w:rsidP="00000000" w:rsidRDefault="00000000" w:rsidRPr="00000000" w14:paraId="00000013">
      <w:pPr>
        <w:numPr>
          <w:ilvl w:val="0"/>
          <w:numId w:val="2"/>
        </w:numPr>
        <w:spacing w:after="160" w:lineRule="auto"/>
        <w:ind w:left="720" w:hanging="360"/>
      </w:pPr>
      <w:r w:rsidDel="00000000" w:rsidR="00000000" w:rsidRPr="00000000">
        <w:rPr>
          <w:rFonts w:ascii="Roboto" w:cs="Roboto" w:eastAsia="Roboto" w:hAnsi="Roboto"/>
          <w:color w:val="bfbfbf"/>
          <w:sz w:val="21"/>
          <w:szCs w:val="21"/>
          <w:rtl w:val="0"/>
        </w:rPr>
        <w:t xml:space="preserve">How have you come to understand which data visualizations are appropriate for a project? What is your first step in determining it?</w:t>
      </w:r>
    </w:p>
    <w:p w:rsidR="00000000" w:rsidDel="00000000" w:rsidP="00000000" w:rsidRDefault="00000000" w:rsidRPr="00000000" w14:paraId="00000014">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5">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Understand the data type I mean the relation of the attribute whether we analyze one variable or more, or it's a time series data or something else.</w:t>
      </w:r>
    </w:p>
    <w:p w:rsidR="00000000" w:rsidDel="00000000" w:rsidP="00000000" w:rsidRDefault="00000000" w:rsidRPr="00000000" w14:paraId="00000016">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7">
      <w:pPr>
        <w:shd w:fill="1f1f1f" w:val="clear"/>
        <w:spacing w:after="0" w:before="480" w:line="360" w:lineRule="auto"/>
        <w:rPr>
          <w:color w:val="bfbfbf"/>
          <w:sz w:val="21"/>
          <w:szCs w:val="21"/>
        </w:rPr>
      </w:pPr>
      <w:r w:rsidDel="00000000" w:rsidR="00000000" w:rsidRPr="00000000">
        <w:rPr>
          <w:color w:val="bfbfbf"/>
          <w:sz w:val="21"/>
          <w:szCs w:val="21"/>
          <w:rtl w:val="0"/>
        </w:rPr>
        <w:t xml:space="preserve">A helpful first step to identifying appropriate visualizations would be to understand what kind of data is being presented. After you understand the type of data (frequency, changes over time, categorical comparisons, etc.), then you must determine what an audience needs to see to understand your analysis. After that, find which graph or chart style fits your goal. Finally, utilize the visual design guidelines above to create an accessible and aesthetically pleasing data visualization.</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visualize-data/supplement/bDdpK/dac6m2l2r3-visualizations-in-spreadsheets" TargetMode="External"/><Relationship Id="rId10" Type="http://schemas.openxmlformats.org/officeDocument/2006/relationships/hyperlink" Target="https://www.coursera.org/learn/visualize-data/supplement/j9Wdl/dac6m1l4-the-wonderful-world-of-visualizations" TargetMode="External"/><Relationship Id="rId13" Type="http://schemas.openxmlformats.org/officeDocument/2006/relationships/image" Target="media/image2.png"/><Relationship Id="rId12" Type="http://schemas.openxmlformats.org/officeDocument/2006/relationships/hyperlink" Target="https://www.coursera.org/learn/visualize-data/supplement/bDdpK/dac6m2l2r3-visualizations-in-spreadshe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visualize-data/supplement/j9Wdl/dac6m1l4-the-wonderful-world-of-visualiza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visualize-data/supplement/IcuWb/dac6m1l4r2-designing-a-chart-in-60-minutes" TargetMode="External"/><Relationship Id="rId8" Type="http://schemas.openxmlformats.org/officeDocument/2006/relationships/hyperlink" Target="https://www.coursera.org/learn/visualize-data/supplement/IcuWb/dac6m1l4r2-designing-a-chart-in-6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