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AB0A5" w14:textId="1AD43D28" w:rsidR="00A32E09" w:rsidRDefault="00A32E09" w:rsidP="00396B6A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47BD324A" wp14:editId="1045D6FC">
            <wp:simplePos x="0" y="0"/>
            <wp:positionH relativeFrom="column">
              <wp:posOffset>-688975</wp:posOffset>
            </wp:positionH>
            <wp:positionV relativeFrom="paragraph">
              <wp:posOffset>-529590</wp:posOffset>
            </wp:positionV>
            <wp:extent cx="3886200" cy="582587"/>
            <wp:effectExtent l="0" t="0" r="0" b="8255"/>
            <wp:wrapNone/>
            <wp:docPr id="114928252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582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AC8505" w14:textId="6E59A21D" w:rsidR="00EC10AC" w:rsidRPr="00EC10AC" w:rsidRDefault="00EC10AC" w:rsidP="00396B6A">
      <w:pPr>
        <w:rPr>
          <w:rFonts w:cstheme="minorHAnsi"/>
          <w:b/>
          <w:bCs/>
          <w:sz w:val="36"/>
          <w:szCs w:val="36"/>
        </w:rPr>
      </w:pPr>
      <w:r w:rsidRPr="00EC10AC">
        <w:rPr>
          <w:rFonts w:cstheme="minorHAnsi"/>
          <w:b/>
          <w:bCs/>
          <w:sz w:val="36"/>
          <w:szCs w:val="36"/>
        </w:rPr>
        <w:t>Olá Cliente,</w:t>
      </w:r>
    </w:p>
    <w:p w14:paraId="298680CE" w14:textId="5ADAEE40" w:rsidR="00EC10AC" w:rsidRDefault="00EC10AC" w:rsidP="00396B6A">
      <w:pPr>
        <w:rPr>
          <w:b/>
          <w:bCs/>
          <w:sz w:val="26"/>
          <w:szCs w:val="26"/>
        </w:rPr>
      </w:pPr>
      <w:r>
        <w:rPr>
          <w:sz w:val="26"/>
          <w:szCs w:val="26"/>
        </w:rPr>
        <w:t xml:space="preserve">Gostaríamos de agradecer a você por confiar em nossa em empresa e no que podemos entregar. Temos ciência do peso que está em nossas mãos e faremos o melhor para te entregar sempre a mais do proposto. </w:t>
      </w:r>
      <w:r w:rsidRPr="00EC10AC">
        <w:rPr>
          <w:b/>
          <w:bCs/>
          <w:sz w:val="26"/>
          <w:szCs w:val="26"/>
        </w:rPr>
        <w:t>Deixe as tilápias com a gente.</w:t>
      </w:r>
    </w:p>
    <w:p w14:paraId="5432E583" w14:textId="77777777" w:rsidR="00EC10AC" w:rsidRPr="00EC10AC" w:rsidRDefault="00EC10AC" w:rsidP="00396B6A">
      <w:pPr>
        <w:rPr>
          <w:sz w:val="26"/>
          <w:szCs w:val="26"/>
        </w:rPr>
      </w:pPr>
    </w:p>
    <w:p w14:paraId="47433F60" w14:textId="691E1B06" w:rsidR="00A32E09" w:rsidRDefault="00EC10AC" w:rsidP="00396B6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Primeiros ajustes</w:t>
      </w:r>
      <w:r w:rsidR="00A32E09">
        <w:rPr>
          <w:b/>
          <w:bCs/>
          <w:sz w:val="36"/>
          <w:szCs w:val="36"/>
        </w:rPr>
        <w:t>:</w:t>
      </w:r>
    </w:p>
    <w:p w14:paraId="551B4823" w14:textId="77777777" w:rsidR="00EC10AC" w:rsidRPr="00EC10AC" w:rsidRDefault="00EC10AC" w:rsidP="00396B6A">
      <w:pPr>
        <w:rPr>
          <w:b/>
          <w:bCs/>
          <w:sz w:val="20"/>
          <w:szCs w:val="20"/>
        </w:rPr>
      </w:pPr>
    </w:p>
    <w:p w14:paraId="473EA31C" w14:textId="26F5BC6A" w:rsidR="00A32E09" w:rsidRDefault="00A32E09" w:rsidP="00396B6A">
      <w:pPr>
        <w:rPr>
          <w:sz w:val="26"/>
          <w:szCs w:val="26"/>
        </w:rPr>
      </w:pPr>
      <w:r>
        <w:rPr>
          <w:sz w:val="26"/>
          <w:szCs w:val="26"/>
        </w:rPr>
        <w:t>Este manual vem acompanhado de um kit de 2 sensores Arduíno UNO com o objetivo exclusivo de monitorar temperatura de tilápias congeladas.</w:t>
      </w:r>
    </w:p>
    <w:p w14:paraId="7AA2E461" w14:textId="0009B477" w:rsidR="00A32E09" w:rsidRDefault="00A32E09" w:rsidP="00396B6A">
      <w:pPr>
        <w:rPr>
          <w:sz w:val="26"/>
          <w:szCs w:val="26"/>
        </w:rPr>
      </w:pPr>
      <w:r>
        <w:rPr>
          <w:sz w:val="26"/>
          <w:szCs w:val="26"/>
        </w:rPr>
        <w:t xml:space="preserve">Para o procedimento será somente necessário certificar que </w:t>
      </w:r>
      <w:r w:rsidR="00EC10AC">
        <w:rPr>
          <w:sz w:val="26"/>
          <w:szCs w:val="26"/>
        </w:rPr>
        <w:t xml:space="preserve">o Arduíno está devidamente carregado, é preciso também que para a visualização de dados, uma </w:t>
      </w:r>
      <w:r w:rsidR="00EC10AC" w:rsidRPr="00EC10AC">
        <w:rPr>
          <w:sz w:val="26"/>
          <w:szCs w:val="26"/>
        </w:rPr>
        <w:t>conexão</w:t>
      </w:r>
      <w:r w:rsidR="00EC10AC">
        <w:rPr>
          <w:sz w:val="26"/>
          <w:szCs w:val="26"/>
        </w:rPr>
        <w:t xml:space="preserve"> estável de internet.</w:t>
      </w:r>
    </w:p>
    <w:p w14:paraId="4FCCAE44" w14:textId="77777777" w:rsidR="00EC10AC" w:rsidRPr="00A32E09" w:rsidRDefault="00EC10AC" w:rsidP="00396B6A">
      <w:pPr>
        <w:rPr>
          <w:sz w:val="26"/>
          <w:szCs w:val="26"/>
        </w:rPr>
      </w:pPr>
    </w:p>
    <w:p w14:paraId="2C96EBDB" w14:textId="23A3355F" w:rsidR="00D3415A" w:rsidRPr="00AD0FD3" w:rsidRDefault="00E05C56" w:rsidP="00396B6A">
      <w:pPr>
        <w:rPr>
          <w:b/>
          <w:bCs/>
          <w:sz w:val="36"/>
          <w:szCs w:val="36"/>
        </w:rPr>
      </w:pPr>
      <w:r w:rsidRPr="00AD0FD3">
        <w:rPr>
          <w:b/>
          <w:bCs/>
          <w:sz w:val="36"/>
          <w:szCs w:val="36"/>
        </w:rPr>
        <w:t>Instalação do Sensor:</w:t>
      </w:r>
    </w:p>
    <w:p w14:paraId="710B2001" w14:textId="636D371C" w:rsidR="00A32E09" w:rsidRDefault="00AD0FD3" w:rsidP="00396B6A">
      <w:pPr>
        <w:rPr>
          <w:sz w:val="26"/>
          <w:szCs w:val="26"/>
        </w:rPr>
      </w:pPr>
      <w:r w:rsidRPr="00AD0FD3">
        <w:rPr>
          <w:sz w:val="26"/>
          <w:szCs w:val="26"/>
        </w:rPr>
        <w:t>1º - Para começar a instalação dos sensores certifique-se que ele está com bateria. Porque nosso produto já vem de fábrica carregados</w:t>
      </w:r>
      <w:r w:rsidR="00A32E09">
        <w:rPr>
          <w:sz w:val="26"/>
          <w:szCs w:val="26"/>
        </w:rPr>
        <w:t>, p</w:t>
      </w:r>
      <w:r w:rsidRPr="00AD0FD3">
        <w:rPr>
          <w:sz w:val="26"/>
          <w:szCs w:val="26"/>
        </w:rPr>
        <w:t>orém pode acontecer de que em trânsito eles acabem perdendo bateria.</w:t>
      </w:r>
    </w:p>
    <w:p w14:paraId="4F5AFD5B" w14:textId="70B67B40" w:rsidR="00A32E09" w:rsidRPr="00EC10AC" w:rsidRDefault="00A32E09" w:rsidP="00A32E09">
      <w:pPr>
        <w:ind w:left="705"/>
        <w:rPr>
          <w:i/>
          <w:iCs/>
          <w:sz w:val="26"/>
          <w:szCs w:val="26"/>
        </w:rPr>
      </w:pPr>
      <w:r w:rsidRPr="00EC10AC">
        <w:rPr>
          <w:i/>
          <w:iCs/>
          <w:sz w:val="26"/>
          <w:szCs w:val="26"/>
        </w:rPr>
        <w:t>-Para recarregar o sensor, use um cabo USB-C (usado em carregadores de celular) que em pouco tempo ele será carregado.</w:t>
      </w:r>
    </w:p>
    <w:p w14:paraId="6D3C113A" w14:textId="1EF7643A" w:rsidR="00AD0FD3" w:rsidRPr="00AD0FD3" w:rsidRDefault="00AD0FD3" w:rsidP="00396B6A">
      <w:pPr>
        <w:rPr>
          <w:sz w:val="26"/>
          <w:szCs w:val="26"/>
        </w:rPr>
      </w:pPr>
      <w:r w:rsidRPr="00AD0FD3">
        <w:rPr>
          <w:sz w:val="26"/>
          <w:szCs w:val="26"/>
        </w:rPr>
        <w:t>2º - Na parte de baixo dos sensores, possui uma pequena chapa de metal que funciona como um imã e será usado para grudar em superfícies metálicas, de preferência em partes altas em que não possua tanto risco de interferência humana.</w:t>
      </w:r>
    </w:p>
    <w:p w14:paraId="3109F670" w14:textId="28D28AE3" w:rsidR="00AD0FD3" w:rsidRPr="00AD0FD3" w:rsidRDefault="00AD0FD3" w:rsidP="00396B6A">
      <w:pPr>
        <w:rPr>
          <w:sz w:val="26"/>
          <w:szCs w:val="26"/>
        </w:rPr>
      </w:pPr>
      <w:r w:rsidRPr="00AD0FD3">
        <w:rPr>
          <w:sz w:val="26"/>
          <w:szCs w:val="26"/>
        </w:rPr>
        <w:t xml:space="preserve">3º Após instalado o sensor, você poderá checar na que na lateral do Arduino irá piscar uma luz laranja, que indica </w:t>
      </w:r>
      <w:r>
        <w:rPr>
          <w:sz w:val="26"/>
          <w:szCs w:val="26"/>
        </w:rPr>
        <w:t>que está funcionando corretamente.</w:t>
      </w:r>
      <w:r w:rsidRPr="00AD0FD3">
        <w:rPr>
          <w:sz w:val="26"/>
          <w:szCs w:val="26"/>
        </w:rPr>
        <w:t xml:space="preserve"> Caso não, entre em contato conosco por meio dos nossos </w:t>
      </w:r>
      <w:r w:rsidR="00A32E09">
        <w:rPr>
          <w:sz w:val="26"/>
          <w:szCs w:val="26"/>
        </w:rPr>
        <w:t xml:space="preserve">canais </w:t>
      </w:r>
      <w:r w:rsidRPr="00AD0FD3">
        <w:rPr>
          <w:sz w:val="26"/>
          <w:szCs w:val="26"/>
        </w:rPr>
        <w:t>de comunicação para solucionar o problema o mais rápido possível.</w:t>
      </w:r>
    </w:p>
    <w:p w14:paraId="1BC35C81" w14:textId="7A983EDA" w:rsidR="00AD0FD3" w:rsidRPr="00AD0FD3" w:rsidRDefault="00AD0FD3" w:rsidP="00396B6A">
      <w:pPr>
        <w:rPr>
          <w:sz w:val="26"/>
          <w:szCs w:val="26"/>
        </w:rPr>
      </w:pPr>
      <w:r w:rsidRPr="00AD0FD3">
        <w:rPr>
          <w:sz w:val="26"/>
          <w:szCs w:val="26"/>
        </w:rPr>
        <w:t xml:space="preserve">4º </w:t>
      </w:r>
      <w:r>
        <w:rPr>
          <w:sz w:val="26"/>
          <w:szCs w:val="26"/>
        </w:rPr>
        <w:t xml:space="preserve">Para visualizar as temperaturas registradas, acesse nosso site </w:t>
      </w:r>
      <w:hyperlink r:id="rId5" w:history="1">
        <w:r w:rsidRPr="00AC4E01">
          <w:rPr>
            <w:rStyle w:val="Hyperlink"/>
            <w:sz w:val="26"/>
            <w:szCs w:val="26"/>
          </w:rPr>
          <w:t>www.</w:t>
        </w:r>
        <w:r w:rsidRPr="00AC4E01">
          <w:rPr>
            <w:rStyle w:val="Hyperlink"/>
            <w:sz w:val="26"/>
            <w:szCs w:val="26"/>
          </w:rPr>
          <w:t>a</w:t>
        </w:r>
        <w:r w:rsidRPr="00AC4E01">
          <w:rPr>
            <w:rStyle w:val="Hyperlink"/>
            <w:sz w:val="26"/>
            <w:szCs w:val="26"/>
          </w:rPr>
          <w:t>nalytical-solutions-tech/dashboard.html</w:t>
        </w:r>
      </w:hyperlink>
      <w:r>
        <w:rPr>
          <w:sz w:val="26"/>
          <w:szCs w:val="26"/>
        </w:rPr>
        <w:t xml:space="preserve"> </w:t>
      </w:r>
      <w:r w:rsidR="00A32E09">
        <w:rPr>
          <w:sz w:val="26"/>
          <w:szCs w:val="26"/>
        </w:rPr>
        <w:t>e selecione qual dos sensores você deseja ver.</w:t>
      </w:r>
    </w:p>
    <w:sectPr w:rsidR="00AD0FD3" w:rsidRPr="00AD0FD3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15A"/>
    <w:rsid w:val="000437B3"/>
    <w:rsid w:val="00396B6A"/>
    <w:rsid w:val="004272D3"/>
    <w:rsid w:val="00516299"/>
    <w:rsid w:val="00617AAC"/>
    <w:rsid w:val="00700651"/>
    <w:rsid w:val="007F4310"/>
    <w:rsid w:val="008C4450"/>
    <w:rsid w:val="008E4652"/>
    <w:rsid w:val="00A32E09"/>
    <w:rsid w:val="00AD0FD3"/>
    <w:rsid w:val="00B04E5A"/>
    <w:rsid w:val="00D244CA"/>
    <w:rsid w:val="00D3415A"/>
    <w:rsid w:val="00E05C56"/>
    <w:rsid w:val="00EC10AC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6EB77"/>
  <w15:docId w15:val="{0BD3BDF1-87BA-4942-A49C-83F8E4258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7834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7834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LinkdaInternet">
    <w:name w:val="Link da Internet"/>
    <w:basedOn w:val="Fontepargpadro"/>
    <w:uiPriority w:val="99"/>
    <w:unhideWhenUsed/>
    <w:rsid w:val="0006664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06664D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ascii="Arial" w:hAnsi="Arial" w:cs="Arial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table" w:styleId="Tabelacomgrade">
    <w:name w:val="Table Grid"/>
    <w:basedOn w:val="Tabelanormal"/>
    <w:uiPriority w:val="39"/>
    <w:rsid w:val="00BD0C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AD0FD3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AD0FD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analytical-solutions-tech/dashboard.html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260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Prado de Araujo</dc:creator>
  <dc:description/>
  <cp:lastModifiedBy>LUCCAS BUENO DE LIMA .</cp:lastModifiedBy>
  <cp:revision>2</cp:revision>
  <dcterms:created xsi:type="dcterms:W3CDTF">2023-05-30T00:41:00Z</dcterms:created>
  <dcterms:modified xsi:type="dcterms:W3CDTF">2023-05-30T00:41:00Z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