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6D" w:rsidRDefault="0066581E" w:rsidP="0066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MATLAB</w:t>
      </w:r>
      <w:r w:rsidR="00744E96">
        <w:rPr>
          <w:rFonts w:ascii="Times New Roman" w:hAnsi="Times New Roman" w:cs="Times New Roman"/>
        </w:rPr>
        <w:t>. This example was written with MATLAB 2020a and STK 12.2</w:t>
      </w:r>
    </w:p>
    <w:p w:rsidR="0066581E" w:rsidRDefault="0066581E" w:rsidP="0066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the ‘Home’ tab, click Simulink (</w:t>
      </w:r>
      <w:r>
        <w:rPr>
          <w:noProof/>
        </w:rPr>
        <w:drawing>
          <wp:inline distT="0" distB="0" distL="0" distR="0" wp14:anchorId="3C9D44A2" wp14:editId="17AE5E31">
            <wp:extent cx="476190" cy="55238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), which will open the Start Page</w:t>
      </w:r>
      <w:bookmarkStart w:id="0" w:name="_GoBack"/>
      <w:bookmarkEnd w:id="0"/>
    </w:p>
    <w:p w:rsidR="0066581E" w:rsidRDefault="0066581E" w:rsidP="0066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‘Blank Model’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open a new window called ‘untitled’</w:t>
      </w:r>
    </w:p>
    <w:p w:rsidR="0066581E" w:rsidRDefault="0066581E" w:rsidP="00665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Library Browser (</w:t>
      </w:r>
      <w:r>
        <w:rPr>
          <w:noProof/>
        </w:rPr>
        <w:drawing>
          <wp:inline distT="0" distB="0" distL="0" distR="0" wp14:anchorId="322FCAC3" wp14:editId="33490033">
            <wp:extent cx="295238" cy="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under Simulink for ‘User-Defined Functions’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and drag the ‘Level-2 MATLAB S-Function’ block into your ‘untitled’ model</w:t>
      </w:r>
    </w:p>
    <w:p w:rsidR="0066581E" w:rsidRDefault="0066581E" w:rsidP="006658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you to put a MATLAB script into the Simulink block and tell the model what to do with the inputs and outputs</w:t>
      </w:r>
    </w:p>
    <w:p w:rsidR="00FC4CDE" w:rsidRPr="00FC4CDE" w:rsidRDefault="00FC4CDE" w:rsidP="00FC4CD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42A902" wp14:editId="58C4204F">
            <wp:extent cx="5943600" cy="4549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DE" w:rsidRDefault="00FC4CDE" w:rsidP="00FC4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</w:t>
      </w:r>
      <w:r w:rsidR="00773F9C">
        <w:rPr>
          <w:rFonts w:ascii="Times New Roman" w:hAnsi="Times New Roman" w:cs="Times New Roman"/>
        </w:rPr>
        <w:t>Save</w:t>
      </w:r>
      <w:r>
        <w:rPr>
          <w:rFonts w:ascii="Times New Roman" w:hAnsi="Times New Roman" w:cs="Times New Roman"/>
        </w:rPr>
        <w:t xml:space="preserve"> &gt; Save As &gt; ‘</w:t>
      </w:r>
      <w:proofErr w:type="spellStart"/>
      <w:r w:rsidRPr="00FC4CDE">
        <w:rPr>
          <w:rFonts w:ascii="Times New Roman" w:hAnsi="Times New Roman" w:cs="Times New Roman"/>
        </w:rPr>
        <w:t>SimpleSTK_Simulink</w:t>
      </w:r>
      <w:r>
        <w:rPr>
          <w:rFonts w:ascii="Times New Roman" w:hAnsi="Times New Roman" w:cs="Times New Roman"/>
        </w:rPr>
        <w:t>.slx</w:t>
      </w:r>
      <w:proofErr w:type="spellEnd"/>
      <w:r>
        <w:rPr>
          <w:rFonts w:ascii="Times New Roman" w:hAnsi="Times New Roman" w:cs="Times New Roman"/>
        </w:rPr>
        <w:t>’ in its own folder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Double-click the block and it will open another window to define the parameters</w:t>
      </w:r>
    </w:p>
    <w:p w:rsidR="005934CF" w:rsidRPr="005934CF" w:rsidRDefault="0066581E" w:rsidP="00593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 provides a helpful template to give you an idea of the setup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‘Help’ button, which will open up the help documentation</w:t>
      </w:r>
    </w:p>
    <w:p w:rsidR="005934CF" w:rsidRDefault="005934CF" w:rsidP="005934CF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64FC9DB" wp14:editId="21CD5663">
            <wp:extent cx="4419048" cy="277142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Description, click the ‘Write Level-2 MATLAB S-Function’ link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‘</w:t>
      </w:r>
      <w:proofErr w:type="spellStart"/>
      <w:r>
        <w:rPr>
          <w:rFonts w:ascii="Times New Roman" w:hAnsi="Times New Roman" w:cs="Times New Roman"/>
        </w:rPr>
        <w:t>msfuntml_basic.m</w:t>
      </w:r>
      <w:proofErr w:type="spellEnd"/>
      <w:r>
        <w:rPr>
          <w:rFonts w:ascii="Times New Roman" w:hAnsi="Times New Roman" w:cs="Times New Roman"/>
        </w:rPr>
        <w:t>’ template by clicking the link under Level-2 MATLAB S-Function Template</w:t>
      </w:r>
    </w:p>
    <w:p w:rsidR="0066581E" w:rsidRDefault="0066581E" w:rsidP="0066581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open up the ‘</w:t>
      </w:r>
      <w:proofErr w:type="spellStart"/>
      <w:r>
        <w:rPr>
          <w:rFonts w:ascii="Times New Roman" w:hAnsi="Times New Roman" w:cs="Times New Roman"/>
        </w:rPr>
        <w:t>msfuntml_basic.m</w:t>
      </w:r>
      <w:proofErr w:type="spellEnd"/>
      <w:r>
        <w:rPr>
          <w:rFonts w:ascii="Times New Roman" w:hAnsi="Times New Roman" w:cs="Times New Roman"/>
        </w:rPr>
        <w:t>’ file in MATLAB</w:t>
      </w:r>
    </w:p>
    <w:p w:rsidR="0066581E" w:rsidRDefault="0066581E" w:rsidP="006658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template and paste it into a new *.m file</w:t>
      </w:r>
    </w:p>
    <w:p w:rsidR="0066581E" w:rsidRDefault="0066581E" w:rsidP="00593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 </w:t>
      </w:r>
      <w:r w:rsidR="005934CF">
        <w:rPr>
          <w:rFonts w:ascii="Times New Roman" w:hAnsi="Times New Roman" w:cs="Times New Roman"/>
        </w:rPr>
        <w:t>as ‘</w:t>
      </w:r>
      <w:proofErr w:type="spellStart"/>
      <w:r w:rsidR="005934CF" w:rsidRPr="005934CF">
        <w:rPr>
          <w:rFonts w:ascii="Times New Roman" w:hAnsi="Times New Roman" w:cs="Times New Roman"/>
        </w:rPr>
        <w:t>SimpleSTK_S_block</w:t>
      </w:r>
      <w:r w:rsidR="005934CF">
        <w:rPr>
          <w:rFonts w:ascii="Times New Roman" w:hAnsi="Times New Roman" w:cs="Times New Roman"/>
        </w:rPr>
        <w:t>.m</w:t>
      </w:r>
      <w:proofErr w:type="spellEnd"/>
      <w:r w:rsidR="005934CF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in </w:t>
      </w:r>
      <w:r w:rsidR="005934CF">
        <w:rPr>
          <w:rFonts w:ascii="Times New Roman" w:hAnsi="Times New Roman" w:cs="Times New Roman"/>
        </w:rPr>
        <w:t>a separate folder which will contain your Simulink model</w:t>
      </w:r>
    </w:p>
    <w:p w:rsidR="005934CF" w:rsidRDefault="005934CF" w:rsidP="00593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function with the same name ‘</w:t>
      </w:r>
      <w:proofErr w:type="spellStart"/>
      <w:r w:rsidRPr="005934CF">
        <w:rPr>
          <w:rFonts w:ascii="Times New Roman" w:hAnsi="Times New Roman" w:cs="Times New Roman"/>
        </w:rPr>
        <w:t>SimpleSTK_S_block</w:t>
      </w:r>
      <w:proofErr w:type="spellEnd"/>
      <w:r>
        <w:rPr>
          <w:rFonts w:ascii="Times New Roman" w:hAnsi="Times New Roman" w:cs="Times New Roman"/>
        </w:rPr>
        <w:t>’</w:t>
      </w:r>
    </w:p>
    <w:p w:rsidR="005934CF" w:rsidRDefault="005934CF" w:rsidP="005934CF">
      <w:pPr>
        <w:ind w:left="360"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61DDFE" wp14:editId="49C32B91">
            <wp:extent cx="3209524" cy="4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CF" w:rsidRDefault="005934CF" w:rsidP="0059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‘</w:t>
      </w:r>
      <w:proofErr w:type="spellStart"/>
      <w:r w:rsidRPr="005934CF">
        <w:rPr>
          <w:rFonts w:ascii="Times New Roman" w:hAnsi="Times New Roman" w:cs="Times New Roman"/>
        </w:rPr>
        <w:t>SimpleSTK_S_block</w:t>
      </w:r>
      <w:r>
        <w:rPr>
          <w:rFonts w:ascii="Times New Roman" w:hAnsi="Times New Roman" w:cs="Times New Roman"/>
        </w:rPr>
        <w:t>.m</w:t>
      </w:r>
      <w:proofErr w:type="spellEnd"/>
      <w:r>
        <w:rPr>
          <w:rFonts w:ascii="Times New Roman" w:hAnsi="Times New Roman" w:cs="Times New Roman"/>
        </w:rPr>
        <w:t>’ file, look for the Outputs(block) function</w:t>
      </w:r>
    </w:p>
    <w:p w:rsidR="005934CF" w:rsidRDefault="005934CF" w:rsidP="00593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time the Simulink model is called, the parameters in this function are refreshed</w:t>
      </w:r>
    </w:p>
    <w:p w:rsidR="005934CF" w:rsidRDefault="005934CF" w:rsidP="005934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connect Simulink to STK using the </w:t>
      </w:r>
      <w:proofErr w:type="spellStart"/>
      <w:r>
        <w:rPr>
          <w:rFonts w:ascii="Times New Roman" w:hAnsi="Times New Roman" w:cs="Times New Roman"/>
        </w:rPr>
        <w:t>actxserver</w:t>
      </w:r>
      <w:proofErr w:type="spellEnd"/>
      <w:r>
        <w:rPr>
          <w:rFonts w:ascii="Times New Roman" w:hAnsi="Times New Roman" w:cs="Times New Roman"/>
        </w:rPr>
        <w:t xml:space="preserve"> we are familiar with in MATLAB, but we do not want this connection refreshed every time the model is run</w:t>
      </w:r>
    </w:p>
    <w:p w:rsidR="005934CF" w:rsidRDefault="005934CF" w:rsidP="005934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create an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function to be called once initially to establish the connection and store the COM handle for our S-block to use</w:t>
      </w:r>
    </w:p>
    <w:p w:rsidR="005934CF" w:rsidRDefault="005934CF" w:rsidP="00FC4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back to the ‘</w:t>
      </w:r>
      <w:proofErr w:type="spellStart"/>
      <w:r w:rsidR="00FC4CDE" w:rsidRPr="00FC4CDE">
        <w:rPr>
          <w:rFonts w:ascii="Times New Roman" w:hAnsi="Times New Roman" w:cs="Times New Roman"/>
        </w:rPr>
        <w:t>SimpleSTK_Simulink</w:t>
      </w:r>
      <w:proofErr w:type="spellEnd"/>
      <w:r>
        <w:rPr>
          <w:rFonts w:ascii="Times New Roman" w:hAnsi="Times New Roman" w:cs="Times New Roman"/>
        </w:rPr>
        <w:t>’ Simulink model and in the Block Parameters, set your ‘</w:t>
      </w:r>
      <w:proofErr w:type="spellStart"/>
      <w:r w:rsidRPr="005934CF">
        <w:rPr>
          <w:rFonts w:ascii="Times New Roman" w:hAnsi="Times New Roman" w:cs="Times New Roman"/>
        </w:rPr>
        <w:t>SimpleSTK_S_block</w:t>
      </w:r>
      <w:proofErr w:type="spellEnd"/>
      <w:r>
        <w:rPr>
          <w:rFonts w:ascii="Times New Roman" w:hAnsi="Times New Roman" w:cs="Times New Roman"/>
        </w:rPr>
        <w:t>’ as the S-function name and click OK</w:t>
      </w:r>
    </w:p>
    <w:p w:rsidR="00836FD8" w:rsidRDefault="00836FD8" w:rsidP="00836FD8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89B08D" wp14:editId="6B8F1D3A">
            <wp:extent cx="4419048" cy="27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CF" w:rsidRDefault="005934CF" w:rsidP="0059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Right-click on the ‘Level-2 MATLAB S-Function’ block and choose Properties</w:t>
      </w:r>
    </w:p>
    <w:p w:rsidR="005934CF" w:rsidRDefault="0060681B" w:rsidP="00606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Callbacks tab</w:t>
      </w:r>
    </w:p>
    <w:p w:rsidR="0060681B" w:rsidRDefault="0060681B" w:rsidP="00606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for the </w:t>
      </w:r>
      <w:proofErr w:type="spellStart"/>
      <w:r>
        <w:rPr>
          <w:rFonts w:ascii="Times New Roman" w:hAnsi="Times New Roman" w:cs="Times New Roman"/>
        </w:rPr>
        <w:t>InitFcn</w:t>
      </w:r>
      <w:proofErr w:type="spellEnd"/>
    </w:p>
    <w:p w:rsidR="0060681B" w:rsidRDefault="0060681B" w:rsidP="006068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where we will initialize connection to STK, create or modify any objects in the scenario, and point references to any variables we want to update</w:t>
      </w:r>
    </w:p>
    <w:p w:rsidR="0060681B" w:rsidRDefault="0060681B" w:rsidP="00606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following code in the </w:t>
      </w:r>
      <w:proofErr w:type="spellStart"/>
      <w:r>
        <w:rPr>
          <w:rFonts w:ascii="Times New Roman" w:hAnsi="Times New Roman" w:cs="Times New Roman"/>
        </w:rPr>
        <w:t>InitFcn</w:t>
      </w:r>
      <w:proofErr w:type="spellEnd"/>
      <w:r>
        <w:rPr>
          <w:rFonts w:ascii="Times New Roman" w:hAnsi="Times New Roman" w:cs="Times New Roman"/>
        </w:rPr>
        <w:t xml:space="preserve"> callback: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C</w:t>
      </w:r>
      <w:r w:rsidRPr="0060681B">
        <w:rPr>
          <w:rFonts w:ascii="Courier New" w:hAnsi="Courier New" w:cs="Courier New"/>
          <w:color w:val="228B22"/>
          <w:sz w:val="20"/>
          <w:szCs w:val="20"/>
        </w:rPr>
        <w:t>reate a new instance of STK1</w:t>
      </w:r>
      <w:r w:rsidR="00773F9C">
        <w:rPr>
          <w:rFonts w:ascii="Courier New" w:hAnsi="Courier New" w:cs="Courier New"/>
          <w:color w:val="228B22"/>
          <w:sz w:val="20"/>
          <w:szCs w:val="20"/>
        </w:rPr>
        <w:t>2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uiapp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actxserver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0681B">
        <w:rPr>
          <w:rFonts w:ascii="Courier New" w:hAnsi="Courier New" w:cs="Courier New"/>
          <w:color w:val="A020F0"/>
          <w:sz w:val="20"/>
          <w:szCs w:val="20"/>
        </w:rPr>
        <w:t>'STK1</w:t>
      </w:r>
      <w:r w:rsidR="00773F9C">
        <w:rPr>
          <w:rFonts w:ascii="Courier New" w:hAnsi="Courier New" w:cs="Courier New"/>
          <w:color w:val="A020F0"/>
          <w:sz w:val="20"/>
          <w:szCs w:val="20"/>
        </w:rPr>
        <w:t>2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.Application'</w:t>
      </w:r>
      <w:r w:rsidRPr="006068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uiapp.visible</w:t>
      </w:r>
      <w:proofErr w:type="spellEnd"/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G</w:t>
      </w:r>
      <w:r w:rsidRPr="0060681B">
        <w:rPr>
          <w:rFonts w:ascii="Courier New" w:hAnsi="Courier New" w:cs="Courier New"/>
          <w:color w:val="228B22"/>
          <w:sz w:val="20"/>
          <w:szCs w:val="20"/>
        </w:rPr>
        <w:t>et the object model root for STK1</w:t>
      </w:r>
      <w:r w:rsidR="00773F9C">
        <w:rPr>
          <w:rFonts w:ascii="Courier New" w:hAnsi="Courier New" w:cs="Courier New"/>
          <w:color w:val="228B22"/>
          <w:sz w:val="20"/>
          <w:szCs w:val="20"/>
        </w:rPr>
        <w:t>2</w:t>
      </w:r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60681B">
        <w:rPr>
          <w:rFonts w:ascii="Courier New" w:hAnsi="Courier New" w:cs="Courier New"/>
          <w:color w:val="228B22"/>
          <w:sz w:val="20"/>
          <w:szCs w:val="20"/>
        </w:rPr>
        <w:t>IAgStkObjectRoot</w:t>
      </w:r>
      <w:proofErr w:type="spellEnd"/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root = </w:t>
      </w:r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uiapp.Personality</w:t>
      </w:r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C</w:t>
      </w:r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reate a new scenario named </w:t>
      </w:r>
      <w:proofErr w:type="spellStart"/>
      <w:r w:rsidRPr="0060681B">
        <w:rPr>
          <w:rFonts w:ascii="Courier New" w:hAnsi="Courier New" w:cs="Courier New"/>
          <w:color w:val="228B22"/>
          <w:sz w:val="20"/>
          <w:szCs w:val="20"/>
        </w:rPr>
        <w:t>SimpleSTK</w:t>
      </w:r>
      <w:proofErr w:type="spellEnd"/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root.NewScenario</w:t>
      </w:r>
      <w:proofErr w:type="spellEnd"/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(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0681B">
        <w:rPr>
          <w:rFonts w:ascii="Courier New" w:hAnsi="Courier New" w:cs="Courier New"/>
          <w:color w:val="A020F0"/>
          <w:sz w:val="20"/>
          <w:szCs w:val="20"/>
        </w:rPr>
        <w:t>SimpleSTK</w:t>
      </w:r>
      <w:proofErr w:type="spellEnd"/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r w:rsidRPr="006068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C</w:t>
      </w:r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reate a satellite named </w:t>
      </w:r>
      <w:proofErr w:type="spellStart"/>
      <w:r w:rsidRPr="0060681B">
        <w:rPr>
          <w:rFonts w:ascii="Courier New" w:hAnsi="Courier New" w:cs="Courier New"/>
          <w:color w:val="228B22"/>
          <w:sz w:val="20"/>
          <w:szCs w:val="20"/>
        </w:rPr>
        <w:t>TestSat</w:t>
      </w:r>
      <w:proofErr w:type="spellEnd"/>
      <w:r w:rsidRPr="0060681B">
        <w:rPr>
          <w:rFonts w:ascii="Courier New" w:hAnsi="Courier New" w:cs="Courier New"/>
          <w:color w:val="228B22"/>
          <w:sz w:val="20"/>
          <w:szCs w:val="20"/>
        </w:rPr>
        <w:t>, propagate with default properties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satObj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root.CurrentScenario.Children</w:t>
      </w:r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.New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(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0681B">
        <w:rPr>
          <w:rFonts w:ascii="Courier New" w:hAnsi="Courier New" w:cs="Courier New"/>
          <w:color w:val="A020F0"/>
          <w:sz w:val="20"/>
          <w:szCs w:val="20"/>
        </w:rPr>
        <w:t>eSatellite</w:t>
      </w:r>
      <w:proofErr w:type="spellEnd"/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0681B">
        <w:rPr>
          <w:rFonts w:ascii="Courier New" w:hAnsi="Courier New" w:cs="Courier New"/>
          <w:color w:val="A020F0"/>
          <w:sz w:val="20"/>
          <w:szCs w:val="20"/>
        </w:rPr>
        <w:t>TestSat</w:t>
      </w:r>
      <w:proofErr w:type="spellEnd"/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r w:rsidRPr="006068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satObj.Propagator.Propagate</w:t>
      </w:r>
      <w:proofErr w:type="spellEnd"/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S</w:t>
      </w:r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tore the </w:t>
      </w:r>
      <w:proofErr w:type="spellStart"/>
      <w:r w:rsidRPr="0060681B">
        <w:rPr>
          <w:rFonts w:ascii="Courier New" w:hAnsi="Courier New" w:cs="Courier New"/>
          <w:color w:val="228B22"/>
          <w:sz w:val="20"/>
          <w:szCs w:val="20"/>
        </w:rPr>
        <w:t>uiapp</w:t>
      </w:r>
      <w:proofErr w:type="spellEnd"/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 and root objects in the </w:t>
      </w:r>
      <w:proofErr w:type="spellStart"/>
      <w:r w:rsidRPr="0060681B">
        <w:rPr>
          <w:rFonts w:ascii="Courier New" w:hAnsi="Courier New" w:cs="Courier New"/>
          <w:color w:val="228B22"/>
          <w:sz w:val="20"/>
          <w:szCs w:val="20"/>
        </w:rPr>
        <w:t>UserData</w:t>
      </w:r>
      <w:proofErr w:type="spellEnd"/>
      <w:r w:rsidRPr="0060681B">
        <w:rPr>
          <w:rFonts w:ascii="Courier New" w:hAnsi="Courier New" w:cs="Courier New"/>
          <w:color w:val="228B22"/>
          <w:sz w:val="20"/>
          <w:szCs w:val="20"/>
        </w:rPr>
        <w:t xml:space="preserve"> property for the block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uiapp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2} = root;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3} = </w:t>
      </w: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satObj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681B" w:rsidRPr="0060681B" w:rsidRDefault="0060681B" w:rsidP="0060681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set_</w:t>
      </w:r>
      <w:proofErr w:type="gramStart"/>
      <w:r w:rsidRPr="0060681B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681B">
        <w:rPr>
          <w:rFonts w:ascii="Courier New" w:hAnsi="Courier New" w:cs="Courier New"/>
          <w:color w:val="000000"/>
          <w:sz w:val="20"/>
          <w:szCs w:val="20"/>
        </w:rPr>
        <w:t>gcb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0681B">
        <w:rPr>
          <w:rFonts w:ascii="Courier New" w:hAnsi="Courier New" w:cs="Courier New"/>
          <w:color w:val="A020F0"/>
          <w:sz w:val="20"/>
          <w:szCs w:val="20"/>
        </w:rPr>
        <w:t>UserData</w:t>
      </w:r>
      <w:proofErr w:type="spellEnd"/>
      <w:r w:rsidRPr="0060681B">
        <w:rPr>
          <w:rFonts w:ascii="Courier New" w:hAnsi="Courier New" w:cs="Courier New"/>
          <w:color w:val="A020F0"/>
          <w:sz w:val="20"/>
          <w:szCs w:val="20"/>
        </w:rPr>
        <w:t>'</w:t>
      </w:r>
      <w:r w:rsidRPr="0060681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681B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60681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0681B" w:rsidRDefault="0060681B" w:rsidP="0060681B">
      <w:pPr>
        <w:rPr>
          <w:rFonts w:ascii="Times New Roman" w:hAnsi="Times New Roman" w:cs="Times New Roman"/>
        </w:rPr>
      </w:pPr>
    </w:p>
    <w:p w:rsidR="0060681B" w:rsidRDefault="0060681B" w:rsidP="006068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connect to STK 1</w:t>
      </w:r>
      <w:r w:rsidR="00773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grab a handle on the Personality2 root, create a new scenario called ‘</w:t>
      </w:r>
      <w:proofErr w:type="spellStart"/>
      <w:r>
        <w:rPr>
          <w:rFonts w:ascii="Times New Roman" w:hAnsi="Times New Roman" w:cs="Times New Roman"/>
        </w:rPr>
        <w:t>SimpleSTK</w:t>
      </w:r>
      <w:proofErr w:type="spellEnd"/>
      <w:r>
        <w:rPr>
          <w:rFonts w:ascii="Times New Roman" w:hAnsi="Times New Roman" w:cs="Times New Roman"/>
        </w:rPr>
        <w:t>’, create a new default satellite called ‘</w:t>
      </w:r>
      <w:proofErr w:type="spellStart"/>
      <w:r>
        <w:rPr>
          <w:rFonts w:ascii="Times New Roman" w:hAnsi="Times New Roman" w:cs="Times New Roman"/>
        </w:rPr>
        <w:t>TestSat</w:t>
      </w:r>
      <w:proofErr w:type="spellEnd"/>
      <w:r>
        <w:rPr>
          <w:rFonts w:ascii="Times New Roman" w:hAnsi="Times New Roman" w:cs="Times New Roman"/>
        </w:rPr>
        <w:t>’, and store the handle objects into the ‘</w:t>
      </w:r>
      <w:proofErr w:type="spellStart"/>
      <w:r>
        <w:rPr>
          <w:rFonts w:ascii="Times New Roman" w:hAnsi="Times New Roman" w:cs="Times New Roman"/>
        </w:rPr>
        <w:t>UserData</w:t>
      </w:r>
      <w:proofErr w:type="spellEnd"/>
      <w:r>
        <w:rPr>
          <w:rFonts w:ascii="Times New Roman" w:hAnsi="Times New Roman" w:cs="Times New Roman"/>
        </w:rPr>
        <w:t>’ variable, which we will use in the S-block function</w:t>
      </w:r>
    </w:p>
    <w:p w:rsidR="00E966BA" w:rsidRPr="00E966BA" w:rsidRDefault="00773F9C" w:rsidP="00E966BA">
      <w:pPr>
        <w:rPr>
          <w:rFonts w:ascii="Times New Roman" w:hAnsi="Times New Roman" w:cs="Times New Roman"/>
        </w:rPr>
      </w:pPr>
      <w:r w:rsidRPr="00773F9C">
        <w:rPr>
          <w:rFonts w:ascii="Times New Roman" w:hAnsi="Times New Roman" w:cs="Times New Roman"/>
        </w:rPr>
        <w:drawing>
          <wp:inline distT="0" distB="0" distL="0" distR="0" wp14:anchorId="7B4B59C9" wp14:editId="6115A6A1">
            <wp:extent cx="5943600" cy="46615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BA" w:rsidRDefault="00E966BA" w:rsidP="00E966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OK</w:t>
      </w:r>
    </w:p>
    <w:p w:rsidR="00E966BA" w:rsidRPr="00E966BA" w:rsidRDefault="00E966BA" w:rsidP="00E96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66BA">
        <w:rPr>
          <w:rFonts w:ascii="Times New Roman" w:hAnsi="Times New Roman" w:cs="Times New Roman"/>
        </w:rPr>
        <w:t>Return to the ‘</w:t>
      </w:r>
      <w:proofErr w:type="spellStart"/>
      <w:r w:rsidRPr="00E966BA">
        <w:rPr>
          <w:rFonts w:ascii="Times New Roman" w:hAnsi="Times New Roman" w:cs="Times New Roman"/>
        </w:rPr>
        <w:t>SimpleSTK_S_block.m</w:t>
      </w:r>
      <w:proofErr w:type="spellEnd"/>
      <w:r w:rsidRPr="00E966BA">
        <w:rPr>
          <w:rFonts w:ascii="Times New Roman" w:hAnsi="Times New Roman" w:cs="Times New Roman"/>
        </w:rPr>
        <w:t xml:space="preserve">’ file and go to the </w:t>
      </w:r>
      <w:r w:rsidRPr="00E966BA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966BA">
        <w:rPr>
          <w:rFonts w:ascii="Courier New" w:hAnsi="Courier New" w:cs="Courier New"/>
          <w:color w:val="000000"/>
          <w:sz w:val="20"/>
          <w:szCs w:val="20"/>
        </w:rPr>
        <w:t xml:space="preserve"> Outputs(block)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66BA">
        <w:rPr>
          <w:rFonts w:ascii="Times New Roman" w:hAnsi="Times New Roman" w:cs="Times New Roman"/>
        </w:rPr>
        <w:t>section</w:t>
      </w:r>
    </w:p>
    <w:p w:rsidR="00E966BA" w:rsidRDefault="00856A0F" w:rsidP="00E966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</w:t>
      </w:r>
      <w:proofErr w:type="spellStart"/>
      <w:proofErr w:type="gramStart"/>
      <w:r>
        <w:rPr>
          <w:rFonts w:ascii="Times New Roman" w:hAnsi="Times New Roman" w:cs="Times New Roman"/>
        </w:rPr>
        <w:t>block.OutputPort</w:t>
      </w:r>
      <w:proofErr w:type="spellEnd"/>
      <w:proofErr w:type="gramEnd"/>
      <w:r>
        <w:rPr>
          <w:rFonts w:ascii="Times New Roman" w:hAnsi="Times New Roman" w:cs="Times New Roman"/>
        </w:rPr>
        <w:t>(1).Data line and add the following code: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G</w:t>
      </w:r>
      <w:r w:rsidRPr="00856A0F">
        <w:rPr>
          <w:rFonts w:ascii="Courier New" w:hAnsi="Courier New" w:cs="Courier New"/>
          <w:color w:val="228B22"/>
          <w:sz w:val="20"/>
          <w:szCs w:val="20"/>
        </w:rPr>
        <w:t>et the User data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856A0F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56A0F"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 w:rsidRPr="00856A0F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56A0F">
        <w:rPr>
          <w:rFonts w:ascii="Courier New" w:hAnsi="Courier New" w:cs="Courier New"/>
          <w:color w:val="000000"/>
          <w:sz w:val="20"/>
          <w:szCs w:val="20"/>
        </w:rPr>
        <w:t>block.BlockHandle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56A0F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A0F">
        <w:rPr>
          <w:rFonts w:ascii="Courier New" w:hAnsi="Courier New" w:cs="Courier New"/>
          <w:color w:val="A020F0"/>
          <w:sz w:val="20"/>
          <w:szCs w:val="20"/>
        </w:rPr>
        <w:t>UserData</w:t>
      </w:r>
      <w:proofErr w:type="spellEnd"/>
      <w:r w:rsidRPr="00856A0F">
        <w:rPr>
          <w:rFonts w:ascii="Courier New" w:hAnsi="Courier New" w:cs="Courier New"/>
          <w:color w:val="A020F0"/>
          <w:sz w:val="20"/>
          <w:szCs w:val="20"/>
        </w:rPr>
        <w:t>'</w:t>
      </w:r>
      <w:r w:rsidRPr="00856A0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G</w:t>
      </w:r>
      <w:r w:rsidRPr="00856A0F">
        <w:rPr>
          <w:rFonts w:ascii="Courier New" w:hAnsi="Courier New" w:cs="Courier New"/>
          <w:color w:val="228B22"/>
          <w:sz w:val="20"/>
          <w:szCs w:val="20"/>
        </w:rPr>
        <w:t>et the object model root and the satellite from the cell array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root = </w:t>
      </w:r>
      <w:proofErr w:type="spellStart"/>
      <w:proofErr w:type="gramStart"/>
      <w:r w:rsidRPr="00856A0F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6A0F">
        <w:rPr>
          <w:rFonts w:ascii="Courier New" w:hAnsi="Courier New" w:cs="Courier New"/>
          <w:color w:val="000000"/>
          <w:sz w:val="20"/>
          <w:szCs w:val="20"/>
        </w:rPr>
        <w:t>2};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856A0F">
        <w:rPr>
          <w:rFonts w:ascii="Courier New" w:hAnsi="Courier New" w:cs="Courier New"/>
          <w:color w:val="000000"/>
          <w:sz w:val="20"/>
          <w:szCs w:val="20"/>
        </w:rPr>
        <w:t>satObj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56A0F">
        <w:rPr>
          <w:rFonts w:ascii="Courier New" w:hAnsi="Courier New" w:cs="Courier New"/>
          <w:color w:val="000000"/>
          <w:sz w:val="20"/>
          <w:szCs w:val="20"/>
        </w:rPr>
        <w:t>stkParams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6A0F">
        <w:rPr>
          <w:rFonts w:ascii="Courier New" w:hAnsi="Courier New" w:cs="Courier New"/>
          <w:color w:val="000000"/>
          <w:sz w:val="20"/>
          <w:szCs w:val="20"/>
        </w:rPr>
        <w:t>3};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S</w:t>
      </w:r>
      <w:r w:rsidRPr="00856A0F">
        <w:rPr>
          <w:rFonts w:ascii="Courier New" w:hAnsi="Courier New" w:cs="Courier New"/>
          <w:color w:val="228B22"/>
          <w:sz w:val="20"/>
          <w:szCs w:val="20"/>
        </w:rPr>
        <w:t>et STK's time to match Simulink's time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56A0F">
        <w:rPr>
          <w:rFonts w:ascii="Courier New" w:hAnsi="Courier New" w:cs="Courier New"/>
          <w:color w:val="000000"/>
          <w:sz w:val="20"/>
          <w:szCs w:val="20"/>
        </w:rPr>
        <w:t>root.CurrentTime</w:t>
      </w:r>
      <w:proofErr w:type="spellEnd"/>
      <w:proofErr w:type="gramEnd"/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56A0F">
        <w:rPr>
          <w:rFonts w:ascii="Courier New" w:hAnsi="Courier New" w:cs="Courier New"/>
          <w:color w:val="000000"/>
          <w:sz w:val="20"/>
          <w:szCs w:val="20"/>
        </w:rPr>
        <w:t>block.CurrentTime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56A0F">
        <w:rPr>
          <w:rFonts w:ascii="Courier New" w:hAnsi="Courier New" w:cs="Courier New"/>
          <w:color w:val="228B22"/>
          <w:sz w:val="20"/>
          <w:szCs w:val="20"/>
        </w:rPr>
        <w:t>%</w:t>
      </w:r>
      <w:r w:rsidR="00773F9C">
        <w:rPr>
          <w:rFonts w:ascii="Courier New" w:hAnsi="Courier New" w:cs="Courier New"/>
          <w:color w:val="228B22"/>
          <w:sz w:val="20"/>
          <w:szCs w:val="20"/>
        </w:rPr>
        <w:t xml:space="preserve"> S</w:t>
      </w:r>
      <w:r w:rsidRPr="00856A0F">
        <w:rPr>
          <w:rFonts w:ascii="Courier New" w:hAnsi="Courier New" w:cs="Courier New"/>
          <w:color w:val="228B22"/>
          <w:sz w:val="20"/>
          <w:szCs w:val="20"/>
        </w:rPr>
        <w:t xml:space="preserve">et the satellite's label to match the </w:t>
      </w:r>
      <w:proofErr w:type="spellStart"/>
      <w:r w:rsidRPr="00856A0F">
        <w:rPr>
          <w:rFonts w:ascii="Courier New" w:hAnsi="Courier New" w:cs="Courier New"/>
          <w:color w:val="228B22"/>
          <w:sz w:val="20"/>
          <w:szCs w:val="20"/>
        </w:rPr>
        <w:t>simulink</w:t>
      </w:r>
      <w:proofErr w:type="spellEnd"/>
      <w:r w:rsidRPr="00856A0F"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56A0F">
        <w:rPr>
          <w:rFonts w:ascii="Courier New" w:hAnsi="Courier New" w:cs="Courier New"/>
          <w:color w:val="000000"/>
          <w:sz w:val="20"/>
          <w:szCs w:val="20"/>
        </w:rPr>
        <w:lastRenderedPageBreak/>
        <w:t>satObj.Graphics.UseInstNameLabel</w:t>
      </w:r>
      <w:proofErr w:type="spellEnd"/>
      <w:proofErr w:type="gramEnd"/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56A0F">
        <w:rPr>
          <w:rFonts w:ascii="Courier New" w:hAnsi="Courier New" w:cs="Courier New"/>
          <w:color w:val="000000"/>
          <w:sz w:val="20"/>
          <w:szCs w:val="20"/>
        </w:rPr>
        <w:t>satObj.Graphics.LabelName</w:t>
      </w:r>
      <w:proofErr w:type="spellEnd"/>
      <w:proofErr w:type="gramEnd"/>
      <w:r w:rsidRPr="00856A0F">
        <w:rPr>
          <w:rFonts w:ascii="Courier New" w:hAnsi="Courier New" w:cs="Courier New"/>
          <w:color w:val="000000"/>
          <w:sz w:val="20"/>
          <w:szCs w:val="20"/>
        </w:rPr>
        <w:t xml:space="preserve"> = num2str(</w:t>
      </w:r>
      <w:proofErr w:type="spellStart"/>
      <w:r w:rsidRPr="00856A0F">
        <w:rPr>
          <w:rFonts w:ascii="Courier New" w:hAnsi="Courier New" w:cs="Courier New"/>
          <w:color w:val="000000"/>
          <w:sz w:val="20"/>
          <w:szCs w:val="20"/>
        </w:rPr>
        <w:t>block.CurrentTime</w:t>
      </w:r>
      <w:proofErr w:type="spellEnd"/>
      <w:r w:rsidRPr="00856A0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6A0F" w:rsidRPr="00856A0F" w:rsidRDefault="00856A0F" w:rsidP="00856A0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:rsidR="00985EBC" w:rsidRDefault="00985EBC" w:rsidP="00985E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grab the </w:t>
      </w:r>
      <w:proofErr w:type="spellStart"/>
      <w:r>
        <w:rPr>
          <w:rFonts w:ascii="Times New Roman" w:hAnsi="Times New Roman" w:cs="Times New Roman"/>
        </w:rPr>
        <w:t>UserData</w:t>
      </w:r>
      <w:proofErr w:type="spellEnd"/>
      <w:r>
        <w:rPr>
          <w:rFonts w:ascii="Times New Roman" w:hAnsi="Times New Roman" w:cs="Times New Roman"/>
        </w:rPr>
        <w:t xml:space="preserve"> variable containing the STK </w:t>
      </w:r>
      <w:r w:rsidR="0050605A">
        <w:rPr>
          <w:rFonts w:ascii="Times New Roman" w:hAnsi="Times New Roman" w:cs="Times New Roman"/>
        </w:rPr>
        <w:t xml:space="preserve">parameters we set in the </w:t>
      </w:r>
      <w:proofErr w:type="spellStart"/>
      <w:r w:rsidR="0050605A">
        <w:rPr>
          <w:rFonts w:ascii="Times New Roman" w:hAnsi="Times New Roman" w:cs="Times New Roman"/>
        </w:rPr>
        <w:t>initFcn</w:t>
      </w:r>
      <w:proofErr w:type="spellEnd"/>
      <w:r w:rsidR="00B4090E">
        <w:rPr>
          <w:rFonts w:ascii="Times New Roman" w:hAnsi="Times New Roman" w:cs="Times New Roman"/>
        </w:rPr>
        <w:t xml:space="preserve"> (root and </w:t>
      </w:r>
      <w:proofErr w:type="spellStart"/>
      <w:r w:rsidR="00B4090E">
        <w:rPr>
          <w:rFonts w:ascii="Times New Roman" w:hAnsi="Times New Roman" w:cs="Times New Roman"/>
        </w:rPr>
        <w:t>satObj</w:t>
      </w:r>
      <w:proofErr w:type="spellEnd"/>
      <w:r w:rsidR="00B4090E">
        <w:rPr>
          <w:rFonts w:ascii="Times New Roman" w:hAnsi="Times New Roman" w:cs="Times New Roman"/>
        </w:rPr>
        <w:t>), set the time of the STK scenario to the Simulink block time so Simulink is driving the STK time, change the satellite’s label to match the current time</w:t>
      </w:r>
    </w:p>
    <w:p w:rsidR="00B4090E" w:rsidRDefault="00FC4CDE" w:rsidP="00B40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</w:t>
      </w:r>
      <w:proofErr w:type="spellStart"/>
      <w:r w:rsidRPr="00E966BA">
        <w:rPr>
          <w:rFonts w:ascii="Times New Roman" w:hAnsi="Times New Roman" w:cs="Times New Roman"/>
        </w:rPr>
        <w:t>SimpleSTK_S_block.m</w:t>
      </w:r>
      <w:proofErr w:type="spellEnd"/>
      <w:r w:rsidRPr="00E966BA">
        <w:rPr>
          <w:rFonts w:ascii="Times New Roman" w:hAnsi="Times New Roman" w:cs="Times New Roman"/>
        </w:rPr>
        <w:t>’ file</w:t>
      </w:r>
      <w:r>
        <w:rPr>
          <w:rFonts w:ascii="Times New Roman" w:hAnsi="Times New Roman" w:cs="Times New Roman"/>
        </w:rPr>
        <w:t xml:space="preserve"> and return to the Simulink model</w:t>
      </w:r>
    </w:p>
    <w:p w:rsidR="00FC4CDE" w:rsidRDefault="00FC4CDE" w:rsidP="00FC4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</w:t>
      </w:r>
      <w:r w:rsidR="005F155B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Settings (</w:t>
      </w:r>
      <w:r>
        <w:rPr>
          <w:noProof/>
        </w:rPr>
        <w:drawing>
          <wp:inline distT="0" distB="0" distL="0" distR="0" wp14:anchorId="7CD2C909" wp14:editId="286D0E53">
            <wp:extent cx="276190" cy="27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) </w:t>
      </w:r>
      <w:r w:rsidR="00744E96">
        <w:rPr>
          <w:rFonts w:ascii="Times New Roman" w:hAnsi="Times New Roman" w:cs="Times New Roman"/>
        </w:rPr>
        <w:t>on the Modeling tab of</w:t>
      </w:r>
      <w:r>
        <w:rPr>
          <w:rFonts w:ascii="Times New Roman" w:hAnsi="Times New Roman" w:cs="Times New Roman"/>
        </w:rPr>
        <w:t xml:space="preserve"> the ‘</w:t>
      </w:r>
      <w:proofErr w:type="spellStart"/>
      <w:r w:rsidRPr="00FC4CDE">
        <w:rPr>
          <w:rFonts w:ascii="Times New Roman" w:hAnsi="Times New Roman" w:cs="Times New Roman"/>
        </w:rPr>
        <w:t>SimpleSTK_Simulink</w:t>
      </w:r>
      <w:proofErr w:type="spellEnd"/>
      <w:r>
        <w:rPr>
          <w:rFonts w:ascii="Times New Roman" w:hAnsi="Times New Roman" w:cs="Times New Roman"/>
        </w:rPr>
        <w:t>’ Simulink model</w:t>
      </w:r>
    </w:p>
    <w:p w:rsidR="00FC4CDE" w:rsidRDefault="008220C3" w:rsidP="00FC4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Solver, increase the Stop time to a large number, 10000000</w:t>
      </w:r>
    </w:p>
    <w:p w:rsidR="008220C3" w:rsidRDefault="008220C3" w:rsidP="00FC4C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Type to a Fixed-step so that it runs a bit slower to properly visualize it</w:t>
      </w:r>
    </w:p>
    <w:p w:rsidR="008220C3" w:rsidRDefault="008220C3" w:rsidP="008220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the ‘Solver details’ and set the ‘Fixed-step size’ to 1</w:t>
      </w:r>
    </w:p>
    <w:p w:rsidR="008220C3" w:rsidRDefault="008220C3" w:rsidP="008220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54E95D" wp14:editId="6238E07C">
            <wp:extent cx="5943600" cy="40373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C3" w:rsidRDefault="008220C3" w:rsidP="00822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OK</w:t>
      </w:r>
    </w:p>
    <w:p w:rsidR="008220C3" w:rsidRDefault="008220C3" w:rsidP="00822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Run button (</w:t>
      </w:r>
      <w:r>
        <w:rPr>
          <w:noProof/>
        </w:rPr>
        <w:drawing>
          <wp:inline distT="0" distB="0" distL="0" distR="0" wp14:anchorId="386224C8" wp14:editId="6A31AB2B">
            <wp:extent cx="276190" cy="276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</w:t>
      </w:r>
    </w:p>
    <w:p w:rsidR="008220C3" w:rsidRDefault="008220C3" w:rsidP="00822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call the </w:t>
      </w:r>
      <w:proofErr w:type="spellStart"/>
      <w:r>
        <w:rPr>
          <w:rFonts w:ascii="Times New Roman" w:hAnsi="Times New Roman" w:cs="Times New Roman"/>
        </w:rPr>
        <w:t>initFcn</w:t>
      </w:r>
      <w:proofErr w:type="spellEnd"/>
      <w:r>
        <w:rPr>
          <w:rFonts w:ascii="Times New Roman" w:hAnsi="Times New Roman" w:cs="Times New Roman"/>
        </w:rPr>
        <w:t xml:space="preserve"> and then watch as the satellite propagates and plays through time with the label updating as time passes</w:t>
      </w:r>
    </w:p>
    <w:p w:rsidR="00744E96" w:rsidRDefault="00744E96" w:rsidP="00822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S-function file is in the MATLAB path</w:t>
      </w:r>
    </w:p>
    <w:p w:rsidR="00A723C5" w:rsidRDefault="00A723C5" w:rsidP="00A72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Pause (</w:t>
      </w:r>
      <w:r>
        <w:rPr>
          <w:noProof/>
        </w:rPr>
        <w:drawing>
          <wp:inline distT="0" distB="0" distL="0" distR="0" wp14:anchorId="34947531" wp14:editId="59C34D95">
            <wp:extent cx="285714" cy="3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 or Stop (</w:t>
      </w:r>
      <w:r>
        <w:rPr>
          <w:noProof/>
        </w:rPr>
        <w:drawing>
          <wp:inline distT="0" distB="0" distL="0" distR="0" wp14:anchorId="08DD5870" wp14:editId="0C6B02A4">
            <wp:extent cx="285714" cy="30476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) buttons at any time during the simulation</w:t>
      </w:r>
    </w:p>
    <w:p w:rsidR="008220C3" w:rsidRPr="008220C3" w:rsidRDefault="008220C3" w:rsidP="00822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514208">
        <w:rPr>
          <w:rFonts w:ascii="Times New Roman" w:hAnsi="Times New Roman" w:cs="Times New Roman"/>
        </w:rPr>
        <w:t xml:space="preserve"> simple tutorial</w:t>
      </w:r>
      <w:r>
        <w:rPr>
          <w:rFonts w:ascii="Times New Roman" w:hAnsi="Times New Roman" w:cs="Times New Roman"/>
        </w:rPr>
        <w:t xml:space="preserve"> shows the very basics of connecting Simulink to an STK scenario</w:t>
      </w:r>
    </w:p>
    <w:sectPr w:rsidR="008220C3" w:rsidRPr="0082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85E75"/>
    <w:multiLevelType w:val="hybridMultilevel"/>
    <w:tmpl w:val="145E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2FDD"/>
    <w:multiLevelType w:val="hybridMultilevel"/>
    <w:tmpl w:val="BAFC01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9340C19"/>
    <w:multiLevelType w:val="hybridMultilevel"/>
    <w:tmpl w:val="2374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987"/>
    <w:rsid w:val="0050605A"/>
    <w:rsid w:val="00514208"/>
    <w:rsid w:val="005934CF"/>
    <w:rsid w:val="005F155B"/>
    <w:rsid w:val="0060681B"/>
    <w:rsid w:val="0066581E"/>
    <w:rsid w:val="00744E96"/>
    <w:rsid w:val="00773F9C"/>
    <w:rsid w:val="008073FD"/>
    <w:rsid w:val="008220C3"/>
    <w:rsid w:val="00836FD8"/>
    <w:rsid w:val="00844987"/>
    <w:rsid w:val="00856A0F"/>
    <w:rsid w:val="00985EBC"/>
    <w:rsid w:val="00A723C5"/>
    <w:rsid w:val="00B4090E"/>
    <w:rsid w:val="00E6146D"/>
    <w:rsid w:val="00E966BA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A3FF"/>
  <w15:chartTrackingRefBased/>
  <w15:docId w15:val="{9C109CA5-0B96-41D7-A576-69C8B103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Analytical Graphics Inc.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Tuan, Karynna</dc:creator>
  <cp:keywords/>
  <dc:description/>
  <cp:lastModifiedBy>Ingwersen, Noah</cp:lastModifiedBy>
  <cp:revision>12</cp:revision>
  <dcterms:created xsi:type="dcterms:W3CDTF">2018-08-07T03:33:00Z</dcterms:created>
  <dcterms:modified xsi:type="dcterms:W3CDTF">2021-06-30T19:48:00Z</dcterms:modified>
</cp:coreProperties>
</file>