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E7940" w14:textId="6F54CC30" w:rsidR="00AF7F5D" w:rsidRDefault="00AF7F5D" w:rsidP="00A01008">
      <w:pPr>
        <w:jc w:val="both"/>
        <w:rPr>
          <w:b/>
          <w:bCs/>
          <w:sz w:val="20"/>
          <w:szCs w:val="20"/>
          <w:lang w:val="en-US"/>
        </w:rPr>
      </w:pPr>
      <w:proofErr w:type="spellStart"/>
      <w:r>
        <w:rPr>
          <w:b/>
          <w:bCs/>
          <w:sz w:val="20"/>
          <w:szCs w:val="20"/>
          <w:lang w:val="en-US"/>
        </w:rPr>
        <w:t>i</w:t>
      </w:r>
      <w:proofErr w:type="spellEnd"/>
      <w:r>
        <w:rPr>
          <w:b/>
          <w:bCs/>
          <w:sz w:val="20"/>
          <w:szCs w:val="20"/>
          <w:lang w:val="en-US"/>
        </w:rPr>
        <w:t>)Title-----</w:t>
      </w:r>
    </w:p>
    <w:p w14:paraId="0E434776" w14:textId="67268189" w:rsidR="00AF7F5D" w:rsidRDefault="00AF7F5D" w:rsidP="00A01008">
      <w:pPr>
        <w:jc w:val="both"/>
        <w:rPr>
          <w:b/>
          <w:bCs/>
          <w:sz w:val="20"/>
          <w:szCs w:val="20"/>
          <w:lang w:val="en-US"/>
        </w:rPr>
      </w:pPr>
      <w:r>
        <w:rPr>
          <w:b/>
          <w:bCs/>
          <w:sz w:val="20"/>
          <w:szCs w:val="20"/>
          <w:lang w:val="en-US"/>
        </w:rPr>
        <w:t>ii)Author---</w:t>
      </w:r>
    </w:p>
    <w:p w14:paraId="101294A4" w14:textId="16B7DA9A" w:rsidR="00A01008" w:rsidRPr="00AF7F5D" w:rsidRDefault="00AF7F5D" w:rsidP="00A01008">
      <w:pPr>
        <w:jc w:val="both"/>
        <w:rPr>
          <w:b/>
          <w:bCs/>
          <w:sz w:val="20"/>
          <w:szCs w:val="20"/>
          <w:lang w:val="en-US"/>
        </w:rPr>
      </w:pPr>
      <w:r>
        <w:rPr>
          <w:b/>
          <w:bCs/>
          <w:sz w:val="20"/>
          <w:szCs w:val="20"/>
          <w:lang w:val="en-US"/>
        </w:rPr>
        <w:t xml:space="preserve">iii) </w:t>
      </w:r>
      <w:r w:rsidR="00067FAF" w:rsidRPr="00B73C50">
        <w:rPr>
          <w:b/>
          <w:bCs/>
          <w:sz w:val="20"/>
          <w:szCs w:val="20"/>
          <w:lang w:val="en-US"/>
        </w:rPr>
        <w:t>Abstract:</w:t>
      </w:r>
      <w:r w:rsidR="00A01008" w:rsidRPr="00B73C50">
        <w:rPr>
          <w:sz w:val="20"/>
          <w:szCs w:val="20"/>
        </w:rPr>
        <w:t xml:space="preserve"> </w:t>
      </w:r>
    </w:p>
    <w:p w14:paraId="71910095" w14:textId="77777777" w:rsidR="00A01008" w:rsidRPr="00A01008" w:rsidRDefault="00A01008" w:rsidP="00A01008">
      <w:pPr>
        <w:jc w:val="both"/>
        <w:rPr>
          <w:sz w:val="20"/>
          <w:szCs w:val="20"/>
        </w:rPr>
      </w:pPr>
      <w:r w:rsidRPr="00A01008">
        <w:rPr>
          <w:sz w:val="20"/>
          <w:szCs w:val="20"/>
        </w:rPr>
        <w:t>The healthcare sector, with its vast and complex datasets, presents a significant opportunity for extracting valuable insights to improve patient care and operational efficiency. However, the potential of this data is often not fully realized. This project aims to bridge this gap by conducting a comprehensive Exploratory Data Analysis (EDA) on a synthetic healthcare dataset from Kaggle. Our objective is to delve into various aspects of healthcare data, including patient demographics, medical conditions, and the utilization of healthcare services. By employing advanced visualization techniques and leveraging Python's powerful data manipulation and plotting libraries, we aim to uncover hidden patterns and trends that can inform better decision-making in the healthcare sector.</w:t>
      </w:r>
    </w:p>
    <w:p w14:paraId="62D041AC" w14:textId="6E9828BF" w:rsidR="00A01008" w:rsidRPr="00A01008" w:rsidRDefault="00A01008" w:rsidP="00A01008">
      <w:pPr>
        <w:jc w:val="both"/>
        <w:rPr>
          <w:sz w:val="20"/>
          <w:szCs w:val="20"/>
        </w:rPr>
      </w:pPr>
      <w:r w:rsidRPr="00A01008">
        <w:rPr>
          <w:sz w:val="20"/>
          <w:szCs w:val="20"/>
        </w:rPr>
        <w:t xml:space="preserve">The analysis will focus on understanding demographic distributions and their implications for healthcare services, identifying prevalent medical conditions and their distribution across different demographics, and </w:t>
      </w:r>
      <w:r w:rsidRPr="00B73C50">
        <w:rPr>
          <w:sz w:val="20"/>
          <w:szCs w:val="20"/>
        </w:rPr>
        <w:t>analysing</w:t>
      </w:r>
      <w:r w:rsidRPr="00A01008">
        <w:rPr>
          <w:sz w:val="20"/>
          <w:szCs w:val="20"/>
        </w:rPr>
        <w:t xml:space="preserve"> the utilization of healthcare services to highlight inefficiencies and areas for improvement. By providing detailed visual analyses, we aim to offer actionable intelligence to healthcare decision-makers, enabling them to refine strategies and enhance the overall quality of healthcare delivery.</w:t>
      </w:r>
    </w:p>
    <w:p w14:paraId="49F85681" w14:textId="77777777" w:rsidR="00A01008" w:rsidRPr="00B73C50" w:rsidRDefault="00A01008" w:rsidP="00A01008">
      <w:pPr>
        <w:jc w:val="both"/>
        <w:rPr>
          <w:b/>
          <w:bCs/>
          <w:i/>
          <w:iCs/>
          <w:sz w:val="20"/>
          <w:szCs w:val="20"/>
        </w:rPr>
      </w:pPr>
      <w:r w:rsidRPr="00A01008">
        <w:rPr>
          <w:b/>
          <w:bCs/>
          <w:i/>
          <w:iCs/>
          <w:sz w:val="20"/>
          <w:szCs w:val="20"/>
        </w:rPr>
        <w:t>Keywords:</w:t>
      </w:r>
    </w:p>
    <w:p w14:paraId="6A7452E7" w14:textId="55D43B6B" w:rsidR="00A01008" w:rsidRPr="00B73C50" w:rsidRDefault="00A01008" w:rsidP="00A01008">
      <w:pPr>
        <w:jc w:val="both"/>
        <w:rPr>
          <w:b/>
          <w:bCs/>
          <w:i/>
          <w:iCs/>
          <w:sz w:val="20"/>
          <w:szCs w:val="20"/>
        </w:rPr>
      </w:pPr>
      <w:r w:rsidRPr="00A01008">
        <w:rPr>
          <w:b/>
          <w:bCs/>
          <w:i/>
          <w:iCs/>
          <w:sz w:val="20"/>
          <w:szCs w:val="20"/>
        </w:rPr>
        <w:t xml:space="preserve"> Exploratory Data Analysis (EDA), Healthcare Data, Data Visualization, Python, Patient Information, Medical Conditions, Healthcare Services, Gender-Wise Analysis, Blood Type Distribution, Insurance Provider Analysis, Medication Analysis, Regression Analysis, ANOVA, Chi-Square Independence Test</w:t>
      </w:r>
    </w:p>
    <w:p w14:paraId="3FB7B04E" w14:textId="0090634A" w:rsidR="00A01008" w:rsidRPr="00AF7F5D" w:rsidRDefault="00AF7F5D" w:rsidP="00A01008">
      <w:pPr>
        <w:jc w:val="both"/>
        <w:rPr>
          <w:b/>
          <w:bCs/>
          <w:sz w:val="20"/>
          <w:szCs w:val="20"/>
        </w:rPr>
      </w:pPr>
      <w:r>
        <w:rPr>
          <w:b/>
          <w:bCs/>
          <w:sz w:val="20"/>
          <w:szCs w:val="20"/>
        </w:rPr>
        <w:t xml:space="preserve">iv) </w:t>
      </w:r>
      <w:r w:rsidR="00A01008" w:rsidRPr="00AF7F5D">
        <w:rPr>
          <w:b/>
          <w:bCs/>
          <w:sz w:val="20"/>
          <w:szCs w:val="20"/>
        </w:rPr>
        <w:t>Introduction:</w:t>
      </w:r>
    </w:p>
    <w:p w14:paraId="478470F8" w14:textId="70CB911D" w:rsidR="00A01008" w:rsidRPr="00A01008" w:rsidRDefault="00A01008" w:rsidP="00A01008">
      <w:pPr>
        <w:jc w:val="both"/>
        <w:rPr>
          <w:sz w:val="20"/>
          <w:szCs w:val="20"/>
        </w:rPr>
      </w:pPr>
      <w:r w:rsidRPr="00B73C50">
        <w:rPr>
          <w:sz w:val="20"/>
          <w:szCs w:val="20"/>
        </w:rPr>
        <w:t>The healthcare sector generates vast amounts of data that are often underutilized. This project seeks to delve into healthcare data to extract meaningful insights through meticulous Exploratory Data Analysis (EDA) and advanced visualization techniques with Python. We will leverage a synthetic dataset from Kaggle to explore patient information, medical conditions, and healthcare services using Python libraries such as Pandas, Matplotlib, and Seaborn. Our analysis will include gender-wise patient distribution, prevalence of medical conditions, blood type distribution, insurance provider analysis, common medications, regression analysis between age and medical conditions, ANOVA to identify significant differences across demographics, and a Chi-Square test for treatment choices versus medical conditions. Our anticipated contribution is a set of detailed visual analyses that illuminate hidden patterns and trends, equipping healthcare decision-makers with actionable intelligence to refine healthcare strategies</w:t>
      </w:r>
    </w:p>
    <w:p w14:paraId="60FEA0E2" w14:textId="3847BDE3" w:rsidR="00C05004" w:rsidRPr="00B73C50" w:rsidRDefault="005C12F4" w:rsidP="00A01008">
      <w:pPr>
        <w:jc w:val="both"/>
        <w:rPr>
          <w:sz w:val="20"/>
          <w:szCs w:val="20"/>
        </w:rPr>
      </w:pPr>
      <w:r w:rsidRPr="00B73C50">
        <w:rPr>
          <w:sz w:val="20"/>
          <w:szCs w:val="20"/>
        </w:rPr>
        <w:t>This study covers diverse dimensions within the healthcare sector, including patient demographics, medical conditions, healthcare services, and insurance information. The significance lies in the dataset's comprehensiveness, enabling an in-depth analysis beyond surface-level observations. The findings not only apply to the specific dataset but also serve as a broader reference for the healthcare industry. Decision-makers can use these insights to enhance patient care, tailor treatment plans, optimize resource allocation, and improve overall healthcare service delivery.</w:t>
      </w:r>
    </w:p>
    <w:p w14:paraId="30D298A4" w14:textId="51A89CBB" w:rsidR="005C12F4" w:rsidRPr="00B73C50" w:rsidRDefault="00AF7F5D" w:rsidP="00A01008">
      <w:pPr>
        <w:jc w:val="both"/>
        <w:rPr>
          <w:b/>
          <w:bCs/>
          <w:sz w:val="20"/>
          <w:szCs w:val="20"/>
        </w:rPr>
      </w:pPr>
      <w:r>
        <w:rPr>
          <w:b/>
          <w:bCs/>
          <w:sz w:val="20"/>
          <w:szCs w:val="20"/>
        </w:rPr>
        <w:t xml:space="preserve">v) </w:t>
      </w:r>
      <w:r w:rsidR="005C12F4" w:rsidRPr="00B73C50">
        <w:rPr>
          <w:b/>
          <w:bCs/>
          <w:sz w:val="20"/>
          <w:szCs w:val="20"/>
        </w:rPr>
        <w:t>Previous work:</w:t>
      </w:r>
    </w:p>
    <w:p w14:paraId="719D9814" w14:textId="499CC774" w:rsidR="005C12F4" w:rsidRPr="005C12F4" w:rsidRDefault="005C12F4" w:rsidP="005C12F4">
      <w:pPr>
        <w:jc w:val="both"/>
        <w:rPr>
          <w:sz w:val="20"/>
          <w:szCs w:val="20"/>
        </w:rPr>
      </w:pPr>
      <w:r w:rsidRPr="005C12F4">
        <w:rPr>
          <w:sz w:val="20"/>
          <w:szCs w:val="20"/>
        </w:rPr>
        <w:t>Previous research in the healthcare sector has extensively explored various facets of patient care, medical conditions, and service utilization. Studies have investigated the impact of demographic factors on health outcomes, the efficacy of different treatments, and the role of insurance coverage in accessing care. Existing literature highlights the importance of leveraging data to enhance healthcare delivery and patient outcomes. However, there remains a significant gap in integrating diverse healthcare datasets for a comprehensive, multi-dimensional analysis.</w:t>
      </w:r>
    </w:p>
    <w:p w14:paraId="3CA47734" w14:textId="21AF7ACB" w:rsidR="00C13AA7" w:rsidRPr="00B73C50" w:rsidRDefault="005C12F4" w:rsidP="005C12F4">
      <w:pPr>
        <w:jc w:val="both"/>
        <w:rPr>
          <w:b/>
          <w:bCs/>
          <w:sz w:val="20"/>
          <w:szCs w:val="20"/>
        </w:rPr>
      </w:pPr>
      <w:r w:rsidRPr="005C12F4">
        <w:rPr>
          <w:sz w:val="20"/>
          <w:szCs w:val="20"/>
        </w:rPr>
        <w:lastRenderedPageBreak/>
        <w:t xml:space="preserve">For instance, research by Smith et al. (2016) utilized electronic health records to </w:t>
      </w:r>
      <w:r w:rsidRPr="00B73C50">
        <w:rPr>
          <w:sz w:val="20"/>
          <w:szCs w:val="20"/>
        </w:rPr>
        <w:t>analyse</w:t>
      </w:r>
      <w:r w:rsidRPr="005C12F4">
        <w:rPr>
          <w:sz w:val="20"/>
          <w:szCs w:val="20"/>
        </w:rPr>
        <w:t xml:space="preserve"> patient outcomes and service utilization, revealing insights into care inefficiencies and demographic influences. Similarly, Jones and Brown (2018) employed predictive </w:t>
      </w:r>
      <w:r w:rsidRPr="00B73C50">
        <w:rPr>
          <w:sz w:val="20"/>
          <w:szCs w:val="20"/>
        </w:rPr>
        <w:t>modelling</w:t>
      </w:r>
      <w:r w:rsidRPr="005C12F4">
        <w:rPr>
          <w:sz w:val="20"/>
          <w:szCs w:val="20"/>
        </w:rPr>
        <w:t xml:space="preserve"> techniques to forecast patient readmission rates, aiming to improve resource allocation and patient management. Recent advancements have seen the use of sophisticated visualization tools to uncover hidden trends in healthcare data, as demonstrated by Lee (2019), who used interactive dashboards to </w:t>
      </w:r>
      <w:r w:rsidRPr="00B73C50">
        <w:rPr>
          <w:sz w:val="20"/>
          <w:szCs w:val="20"/>
        </w:rPr>
        <w:t>analyse</w:t>
      </w:r>
      <w:r w:rsidRPr="005C12F4">
        <w:rPr>
          <w:sz w:val="20"/>
          <w:szCs w:val="20"/>
        </w:rPr>
        <w:t xml:space="preserve"> patient flow and healthcare service usage. These studies underscore the need for more holistic analyses that integrate varied data sources, enabling more informed decision-making and enhancing overall healthcare strategies</w:t>
      </w:r>
      <w:r w:rsidRPr="00B73C50">
        <w:rPr>
          <w:b/>
          <w:bCs/>
          <w:sz w:val="20"/>
          <w:szCs w:val="20"/>
        </w:rPr>
        <w:t>.</w:t>
      </w:r>
    </w:p>
    <w:p w14:paraId="79D13A9B" w14:textId="11BA3F8F" w:rsidR="00AF7F5D" w:rsidRDefault="00AF7F5D" w:rsidP="00C13AA7">
      <w:pPr>
        <w:spacing w:before="100" w:beforeAutospacing="1" w:after="100" w:afterAutospacing="1" w:line="240" w:lineRule="auto"/>
        <w:outlineLvl w:val="2"/>
        <w:rPr>
          <w:rFonts w:eastAsia="Times New Roman" w:cstheme="minorHAnsi"/>
          <w:b/>
          <w:bCs/>
          <w:kern w:val="0"/>
          <w:sz w:val="20"/>
          <w:szCs w:val="20"/>
          <w:lang w:eastAsia="en-IN"/>
          <w14:ligatures w14:val="none"/>
        </w:rPr>
      </w:pPr>
      <w:r>
        <w:rPr>
          <w:rFonts w:eastAsia="Times New Roman" w:cstheme="minorHAnsi"/>
          <w:b/>
          <w:bCs/>
          <w:kern w:val="0"/>
          <w:sz w:val="20"/>
          <w:szCs w:val="20"/>
          <w:lang w:eastAsia="en-IN"/>
          <w14:ligatures w14:val="none"/>
        </w:rPr>
        <w:t>vi)Methodology:</w:t>
      </w:r>
    </w:p>
    <w:p w14:paraId="1B95208B" w14:textId="42E8D8C8" w:rsidR="00C13AA7" w:rsidRPr="00C13AA7" w:rsidRDefault="00C13AA7" w:rsidP="00C13AA7">
      <w:pPr>
        <w:spacing w:before="100" w:beforeAutospacing="1" w:after="100" w:afterAutospacing="1" w:line="240" w:lineRule="auto"/>
        <w:outlineLvl w:val="2"/>
        <w:rPr>
          <w:rFonts w:eastAsia="Times New Roman" w:cstheme="minorHAnsi"/>
          <w:b/>
          <w:bCs/>
          <w:kern w:val="0"/>
          <w:sz w:val="20"/>
          <w:szCs w:val="20"/>
          <w:lang w:eastAsia="en-IN"/>
          <w14:ligatures w14:val="none"/>
        </w:rPr>
      </w:pPr>
      <w:r w:rsidRPr="00C13AA7">
        <w:rPr>
          <w:rFonts w:eastAsia="Times New Roman" w:cstheme="minorHAnsi"/>
          <w:b/>
          <w:bCs/>
          <w:kern w:val="0"/>
          <w:sz w:val="20"/>
          <w:szCs w:val="20"/>
          <w:lang w:eastAsia="en-IN"/>
          <w14:ligatures w14:val="none"/>
        </w:rPr>
        <w:t>Data Set Description</w:t>
      </w:r>
    </w:p>
    <w:p w14:paraId="430E29C5" w14:textId="77777777" w:rsidR="00C13AA7" w:rsidRPr="00C13AA7" w:rsidRDefault="00C13AA7" w:rsidP="00C13A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3AA7">
        <w:rPr>
          <w:rFonts w:ascii="Times New Roman" w:eastAsia="Times New Roman" w:hAnsi="Times New Roman" w:cs="Times New Roman"/>
          <w:kern w:val="0"/>
          <w:sz w:val="24"/>
          <w:szCs w:val="24"/>
          <w:lang w:eastAsia="en-IN"/>
          <w14:ligatures w14:val="none"/>
        </w:rPr>
        <w:t>To conduct an Exploratory Data Analysis (EDA) on healthcare performance, we utilized a synthetic healthcare dataset sourced from Kaggle (</w:t>
      </w:r>
      <w:hyperlink r:id="rId8" w:tgtFrame="_new" w:history="1">
        <w:r w:rsidRPr="00C13AA7">
          <w:rPr>
            <w:rFonts w:ascii="Times New Roman" w:eastAsia="Times New Roman" w:hAnsi="Times New Roman" w:cs="Times New Roman"/>
            <w:color w:val="0000FF"/>
            <w:kern w:val="0"/>
            <w:sz w:val="24"/>
            <w:szCs w:val="24"/>
            <w:u w:val="single"/>
            <w:lang w:eastAsia="en-IN"/>
            <w14:ligatures w14:val="none"/>
          </w:rPr>
          <w:t>https://www.kaggle.com/datasets/healthcare-dataset</w:t>
        </w:r>
      </w:hyperlink>
      <w:r w:rsidRPr="00C13AA7">
        <w:rPr>
          <w:rFonts w:ascii="Times New Roman" w:eastAsia="Times New Roman" w:hAnsi="Times New Roman" w:cs="Times New Roman"/>
          <w:kern w:val="0"/>
          <w:sz w:val="24"/>
          <w:szCs w:val="24"/>
          <w:lang w:eastAsia="en-IN"/>
          <w14:ligatures w14:val="none"/>
        </w:rPr>
        <w:t>). This dataset comprises several key variables:</w:t>
      </w:r>
    </w:p>
    <w:p w14:paraId="11654A07" w14:textId="77777777" w:rsidR="00C13AA7" w:rsidRPr="00C13AA7" w:rsidRDefault="00C13AA7" w:rsidP="00C13AA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3AA7">
        <w:rPr>
          <w:rFonts w:ascii="Times New Roman" w:eastAsia="Times New Roman" w:hAnsi="Times New Roman" w:cs="Times New Roman"/>
          <w:b/>
          <w:bCs/>
          <w:kern w:val="0"/>
          <w:sz w:val="24"/>
          <w:szCs w:val="24"/>
          <w:lang w:eastAsia="en-IN"/>
          <w14:ligatures w14:val="none"/>
        </w:rPr>
        <w:t>Patient Information</w:t>
      </w:r>
      <w:r w:rsidRPr="00C13AA7">
        <w:rPr>
          <w:rFonts w:ascii="Times New Roman" w:eastAsia="Times New Roman" w:hAnsi="Times New Roman" w:cs="Times New Roman"/>
          <w:kern w:val="0"/>
          <w:sz w:val="24"/>
          <w:szCs w:val="24"/>
          <w:lang w:eastAsia="en-IN"/>
          <w14:ligatures w14:val="none"/>
        </w:rPr>
        <w:t>:</w:t>
      </w:r>
    </w:p>
    <w:p w14:paraId="75D5B1C0" w14:textId="77777777" w:rsidR="00C13AA7" w:rsidRPr="00C13AA7" w:rsidRDefault="00C13AA7" w:rsidP="00C13AA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3AA7">
        <w:rPr>
          <w:rFonts w:ascii="Times New Roman" w:eastAsia="Times New Roman" w:hAnsi="Times New Roman" w:cs="Times New Roman"/>
          <w:b/>
          <w:bCs/>
          <w:kern w:val="0"/>
          <w:sz w:val="24"/>
          <w:szCs w:val="24"/>
          <w:lang w:eastAsia="en-IN"/>
          <w14:ligatures w14:val="none"/>
        </w:rPr>
        <w:t>Name</w:t>
      </w:r>
      <w:r w:rsidRPr="00C13AA7">
        <w:rPr>
          <w:rFonts w:ascii="Times New Roman" w:eastAsia="Times New Roman" w:hAnsi="Times New Roman" w:cs="Times New Roman"/>
          <w:kern w:val="0"/>
          <w:sz w:val="24"/>
          <w:szCs w:val="24"/>
          <w:lang w:eastAsia="en-IN"/>
          <w14:ligatures w14:val="none"/>
        </w:rPr>
        <w:t>: The name of the patient.</w:t>
      </w:r>
    </w:p>
    <w:p w14:paraId="22111055" w14:textId="77777777" w:rsidR="00C13AA7" w:rsidRPr="00C13AA7" w:rsidRDefault="00C13AA7" w:rsidP="00C13AA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3AA7">
        <w:rPr>
          <w:rFonts w:ascii="Times New Roman" w:eastAsia="Times New Roman" w:hAnsi="Times New Roman" w:cs="Times New Roman"/>
          <w:b/>
          <w:bCs/>
          <w:kern w:val="0"/>
          <w:sz w:val="24"/>
          <w:szCs w:val="24"/>
          <w:lang w:eastAsia="en-IN"/>
          <w14:ligatures w14:val="none"/>
        </w:rPr>
        <w:t>Age</w:t>
      </w:r>
      <w:r w:rsidRPr="00C13AA7">
        <w:rPr>
          <w:rFonts w:ascii="Times New Roman" w:eastAsia="Times New Roman" w:hAnsi="Times New Roman" w:cs="Times New Roman"/>
          <w:kern w:val="0"/>
          <w:sz w:val="24"/>
          <w:szCs w:val="24"/>
          <w:lang w:eastAsia="en-IN"/>
          <w14:ligatures w14:val="none"/>
        </w:rPr>
        <w:t>: Patient’s age, crucial for demographic analysis.</w:t>
      </w:r>
    </w:p>
    <w:p w14:paraId="03AC50D8" w14:textId="77777777" w:rsidR="00C13AA7" w:rsidRPr="00C13AA7" w:rsidRDefault="00C13AA7" w:rsidP="00C13AA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3AA7">
        <w:rPr>
          <w:rFonts w:ascii="Times New Roman" w:eastAsia="Times New Roman" w:hAnsi="Times New Roman" w:cs="Times New Roman"/>
          <w:b/>
          <w:bCs/>
          <w:kern w:val="0"/>
          <w:sz w:val="24"/>
          <w:szCs w:val="24"/>
          <w:lang w:eastAsia="en-IN"/>
          <w14:ligatures w14:val="none"/>
        </w:rPr>
        <w:t>Gender</w:t>
      </w:r>
      <w:r w:rsidRPr="00C13AA7">
        <w:rPr>
          <w:rFonts w:ascii="Times New Roman" w:eastAsia="Times New Roman" w:hAnsi="Times New Roman" w:cs="Times New Roman"/>
          <w:kern w:val="0"/>
          <w:sz w:val="24"/>
          <w:szCs w:val="24"/>
          <w:lang w:eastAsia="en-IN"/>
          <w14:ligatures w14:val="none"/>
        </w:rPr>
        <w:t>: Patient’s gender, used to identify gender-specific healthcare trends.</w:t>
      </w:r>
    </w:p>
    <w:p w14:paraId="04A61848" w14:textId="77777777" w:rsidR="00C13AA7" w:rsidRPr="00C13AA7" w:rsidRDefault="00C13AA7" w:rsidP="00C13AA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3AA7">
        <w:rPr>
          <w:rFonts w:ascii="Times New Roman" w:eastAsia="Times New Roman" w:hAnsi="Times New Roman" w:cs="Times New Roman"/>
          <w:b/>
          <w:bCs/>
          <w:kern w:val="0"/>
          <w:sz w:val="24"/>
          <w:szCs w:val="24"/>
          <w:lang w:eastAsia="en-IN"/>
          <w14:ligatures w14:val="none"/>
        </w:rPr>
        <w:t>Blood Type</w:t>
      </w:r>
      <w:r w:rsidRPr="00C13AA7">
        <w:rPr>
          <w:rFonts w:ascii="Times New Roman" w:eastAsia="Times New Roman" w:hAnsi="Times New Roman" w:cs="Times New Roman"/>
          <w:kern w:val="0"/>
          <w:sz w:val="24"/>
          <w:szCs w:val="24"/>
          <w:lang w:eastAsia="en-IN"/>
          <w14:ligatures w14:val="none"/>
        </w:rPr>
        <w:t>: Patient’s blood type, relevant for understanding blood type distribution.</w:t>
      </w:r>
    </w:p>
    <w:p w14:paraId="72FE4344" w14:textId="77777777" w:rsidR="00C13AA7" w:rsidRPr="00C13AA7" w:rsidRDefault="00C13AA7" w:rsidP="00C13AA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3AA7">
        <w:rPr>
          <w:rFonts w:ascii="Times New Roman" w:eastAsia="Times New Roman" w:hAnsi="Times New Roman" w:cs="Times New Roman"/>
          <w:b/>
          <w:bCs/>
          <w:kern w:val="0"/>
          <w:sz w:val="24"/>
          <w:szCs w:val="24"/>
          <w:lang w:eastAsia="en-IN"/>
          <w14:ligatures w14:val="none"/>
        </w:rPr>
        <w:t>Medical Conditions</w:t>
      </w:r>
      <w:r w:rsidRPr="00C13AA7">
        <w:rPr>
          <w:rFonts w:ascii="Times New Roman" w:eastAsia="Times New Roman" w:hAnsi="Times New Roman" w:cs="Times New Roman"/>
          <w:kern w:val="0"/>
          <w:sz w:val="24"/>
          <w:szCs w:val="24"/>
          <w:lang w:eastAsia="en-IN"/>
          <w14:ligatures w14:val="none"/>
        </w:rPr>
        <w:t>:</w:t>
      </w:r>
    </w:p>
    <w:p w14:paraId="1F6781FD" w14:textId="77777777" w:rsidR="00C13AA7" w:rsidRPr="00C13AA7" w:rsidRDefault="00C13AA7" w:rsidP="00C13AA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3AA7">
        <w:rPr>
          <w:rFonts w:ascii="Times New Roman" w:eastAsia="Times New Roman" w:hAnsi="Times New Roman" w:cs="Times New Roman"/>
          <w:b/>
          <w:bCs/>
          <w:kern w:val="0"/>
          <w:sz w:val="24"/>
          <w:szCs w:val="24"/>
          <w:lang w:eastAsia="en-IN"/>
          <w14:ligatures w14:val="none"/>
        </w:rPr>
        <w:t>Medical Condition</w:t>
      </w:r>
      <w:r w:rsidRPr="00C13AA7">
        <w:rPr>
          <w:rFonts w:ascii="Times New Roman" w:eastAsia="Times New Roman" w:hAnsi="Times New Roman" w:cs="Times New Roman"/>
          <w:kern w:val="0"/>
          <w:sz w:val="24"/>
          <w:szCs w:val="24"/>
          <w:lang w:eastAsia="en-IN"/>
          <w14:ligatures w14:val="none"/>
        </w:rPr>
        <w:t>: The medical condition diagnosed, key for assessing prevalence and treatment outcomes.</w:t>
      </w:r>
    </w:p>
    <w:p w14:paraId="60F28B2B" w14:textId="77777777" w:rsidR="00C13AA7" w:rsidRPr="00C13AA7" w:rsidRDefault="00C13AA7" w:rsidP="00C13AA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3AA7">
        <w:rPr>
          <w:rFonts w:ascii="Times New Roman" w:eastAsia="Times New Roman" w:hAnsi="Times New Roman" w:cs="Times New Roman"/>
          <w:b/>
          <w:bCs/>
          <w:kern w:val="0"/>
          <w:sz w:val="24"/>
          <w:szCs w:val="24"/>
          <w:lang w:eastAsia="en-IN"/>
          <w14:ligatures w14:val="none"/>
        </w:rPr>
        <w:t>Healthcare Services</w:t>
      </w:r>
      <w:r w:rsidRPr="00C13AA7">
        <w:rPr>
          <w:rFonts w:ascii="Times New Roman" w:eastAsia="Times New Roman" w:hAnsi="Times New Roman" w:cs="Times New Roman"/>
          <w:kern w:val="0"/>
          <w:sz w:val="24"/>
          <w:szCs w:val="24"/>
          <w:lang w:eastAsia="en-IN"/>
          <w14:ligatures w14:val="none"/>
        </w:rPr>
        <w:t>:</w:t>
      </w:r>
    </w:p>
    <w:p w14:paraId="53D1DCAB" w14:textId="77777777" w:rsidR="00C13AA7" w:rsidRPr="00C13AA7" w:rsidRDefault="00C13AA7" w:rsidP="00C13AA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3AA7">
        <w:rPr>
          <w:rFonts w:ascii="Times New Roman" w:eastAsia="Times New Roman" w:hAnsi="Times New Roman" w:cs="Times New Roman"/>
          <w:b/>
          <w:bCs/>
          <w:kern w:val="0"/>
          <w:sz w:val="24"/>
          <w:szCs w:val="24"/>
          <w:lang w:eastAsia="en-IN"/>
          <w14:ligatures w14:val="none"/>
        </w:rPr>
        <w:t>Date of Admission</w:t>
      </w:r>
      <w:r w:rsidRPr="00C13AA7">
        <w:rPr>
          <w:rFonts w:ascii="Times New Roman" w:eastAsia="Times New Roman" w:hAnsi="Times New Roman" w:cs="Times New Roman"/>
          <w:kern w:val="0"/>
          <w:sz w:val="24"/>
          <w:szCs w:val="24"/>
          <w:lang w:eastAsia="en-IN"/>
          <w14:ligatures w14:val="none"/>
        </w:rPr>
        <w:t>: The date when the patient was admitted, important for temporal analysis.</w:t>
      </w:r>
    </w:p>
    <w:p w14:paraId="350B631D" w14:textId="77777777" w:rsidR="00C13AA7" w:rsidRPr="00C13AA7" w:rsidRDefault="00C13AA7" w:rsidP="00C13AA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3AA7">
        <w:rPr>
          <w:rFonts w:ascii="Times New Roman" w:eastAsia="Times New Roman" w:hAnsi="Times New Roman" w:cs="Times New Roman"/>
          <w:b/>
          <w:bCs/>
          <w:kern w:val="0"/>
          <w:sz w:val="24"/>
          <w:szCs w:val="24"/>
          <w:lang w:eastAsia="en-IN"/>
          <w14:ligatures w14:val="none"/>
        </w:rPr>
        <w:t>Doctor</w:t>
      </w:r>
      <w:r w:rsidRPr="00C13AA7">
        <w:rPr>
          <w:rFonts w:ascii="Times New Roman" w:eastAsia="Times New Roman" w:hAnsi="Times New Roman" w:cs="Times New Roman"/>
          <w:kern w:val="0"/>
          <w:sz w:val="24"/>
          <w:szCs w:val="24"/>
          <w:lang w:eastAsia="en-IN"/>
          <w14:ligatures w14:val="none"/>
        </w:rPr>
        <w:t>: The name of the attending doctor, used to examine doctor-specific patterns.</w:t>
      </w:r>
    </w:p>
    <w:p w14:paraId="10E624F5" w14:textId="77777777" w:rsidR="00C13AA7" w:rsidRPr="00C13AA7" w:rsidRDefault="00C13AA7" w:rsidP="00C13AA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3AA7">
        <w:rPr>
          <w:rFonts w:ascii="Times New Roman" w:eastAsia="Times New Roman" w:hAnsi="Times New Roman" w:cs="Times New Roman"/>
          <w:b/>
          <w:bCs/>
          <w:kern w:val="0"/>
          <w:sz w:val="24"/>
          <w:szCs w:val="24"/>
          <w:lang w:eastAsia="en-IN"/>
          <w14:ligatures w14:val="none"/>
        </w:rPr>
        <w:t>Hospital</w:t>
      </w:r>
      <w:r w:rsidRPr="00C13AA7">
        <w:rPr>
          <w:rFonts w:ascii="Times New Roman" w:eastAsia="Times New Roman" w:hAnsi="Times New Roman" w:cs="Times New Roman"/>
          <w:kern w:val="0"/>
          <w:sz w:val="24"/>
          <w:szCs w:val="24"/>
          <w:lang w:eastAsia="en-IN"/>
          <w14:ligatures w14:val="none"/>
        </w:rPr>
        <w:t>: The name of the hospital where the patient was treated, useful for hospital-level analysis.</w:t>
      </w:r>
    </w:p>
    <w:p w14:paraId="6824812D" w14:textId="77777777" w:rsidR="00C13AA7" w:rsidRPr="00C13AA7" w:rsidRDefault="00C13AA7" w:rsidP="00C13AA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3AA7">
        <w:rPr>
          <w:rFonts w:ascii="Times New Roman" w:eastAsia="Times New Roman" w:hAnsi="Times New Roman" w:cs="Times New Roman"/>
          <w:b/>
          <w:bCs/>
          <w:kern w:val="0"/>
          <w:sz w:val="24"/>
          <w:szCs w:val="24"/>
          <w:lang w:eastAsia="en-IN"/>
          <w14:ligatures w14:val="none"/>
        </w:rPr>
        <w:t>Admission Type</w:t>
      </w:r>
      <w:r w:rsidRPr="00C13AA7">
        <w:rPr>
          <w:rFonts w:ascii="Times New Roman" w:eastAsia="Times New Roman" w:hAnsi="Times New Roman" w:cs="Times New Roman"/>
          <w:kern w:val="0"/>
          <w:sz w:val="24"/>
          <w:szCs w:val="24"/>
          <w:lang w:eastAsia="en-IN"/>
          <w14:ligatures w14:val="none"/>
        </w:rPr>
        <w:t>: The type of admission (e.g., emergency, elective), which affects service utilization patterns.</w:t>
      </w:r>
    </w:p>
    <w:p w14:paraId="5B7C81B3" w14:textId="77777777" w:rsidR="00C13AA7" w:rsidRPr="00C13AA7" w:rsidRDefault="00C13AA7" w:rsidP="00C13AA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3AA7">
        <w:rPr>
          <w:rFonts w:ascii="Times New Roman" w:eastAsia="Times New Roman" w:hAnsi="Times New Roman" w:cs="Times New Roman"/>
          <w:b/>
          <w:bCs/>
          <w:kern w:val="0"/>
          <w:sz w:val="24"/>
          <w:szCs w:val="24"/>
          <w:lang w:eastAsia="en-IN"/>
          <w14:ligatures w14:val="none"/>
        </w:rPr>
        <w:t>Discharge Date</w:t>
      </w:r>
      <w:r w:rsidRPr="00C13AA7">
        <w:rPr>
          <w:rFonts w:ascii="Times New Roman" w:eastAsia="Times New Roman" w:hAnsi="Times New Roman" w:cs="Times New Roman"/>
          <w:kern w:val="0"/>
          <w:sz w:val="24"/>
          <w:szCs w:val="24"/>
          <w:lang w:eastAsia="en-IN"/>
          <w14:ligatures w14:val="none"/>
        </w:rPr>
        <w:t>: The date of discharge, used to determine the length of stay.</w:t>
      </w:r>
    </w:p>
    <w:p w14:paraId="52888E83" w14:textId="77777777" w:rsidR="00C13AA7" w:rsidRPr="00C13AA7" w:rsidRDefault="00C13AA7" w:rsidP="00C13AA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3AA7">
        <w:rPr>
          <w:rFonts w:ascii="Times New Roman" w:eastAsia="Times New Roman" w:hAnsi="Times New Roman" w:cs="Times New Roman"/>
          <w:b/>
          <w:bCs/>
          <w:kern w:val="0"/>
          <w:sz w:val="24"/>
          <w:szCs w:val="24"/>
          <w:lang w:eastAsia="en-IN"/>
          <w14:ligatures w14:val="none"/>
        </w:rPr>
        <w:t>Insurance Information</w:t>
      </w:r>
      <w:r w:rsidRPr="00C13AA7">
        <w:rPr>
          <w:rFonts w:ascii="Times New Roman" w:eastAsia="Times New Roman" w:hAnsi="Times New Roman" w:cs="Times New Roman"/>
          <w:kern w:val="0"/>
          <w:sz w:val="24"/>
          <w:szCs w:val="24"/>
          <w:lang w:eastAsia="en-IN"/>
          <w14:ligatures w14:val="none"/>
        </w:rPr>
        <w:t>:</w:t>
      </w:r>
    </w:p>
    <w:p w14:paraId="5BD0134D" w14:textId="77777777" w:rsidR="00C13AA7" w:rsidRPr="00C13AA7" w:rsidRDefault="00C13AA7" w:rsidP="00C13AA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3AA7">
        <w:rPr>
          <w:rFonts w:ascii="Times New Roman" w:eastAsia="Times New Roman" w:hAnsi="Times New Roman" w:cs="Times New Roman"/>
          <w:b/>
          <w:bCs/>
          <w:kern w:val="0"/>
          <w:sz w:val="24"/>
          <w:szCs w:val="24"/>
          <w:lang w:eastAsia="en-IN"/>
          <w14:ligatures w14:val="none"/>
        </w:rPr>
        <w:t>Insurance Provider</w:t>
      </w:r>
      <w:r w:rsidRPr="00C13AA7">
        <w:rPr>
          <w:rFonts w:ascii="Times New Roman" w:eastAsia="Times New Roman" w:hAnsi="Times New Roman" w:cs="Times New Roman"/>
          <w:kern w:val="0"/>
          <w:sz w:val="24"/>
          <w:szCs w:val="24"/>
          <w:lang w:eastAsia="en-IN"/>
          <w14:ligatures w14:val="none"/>
        </w:rPr>
        <w:t xml:space="preserve">: The insurance provider for the patient, relevant for </w:t>
      </w:r>
      <w:proofErr w:type="spellStart"/>
      <w:r w:rsidRPr="00C13AA7">
        <w:rPr>
          <w:rFonts w:ascii="Times New Roman" w:eastAsia="Times New Roman" w:hAnsi="Times New Roman" w:cs="Times New Roman"/>
          <w:kern w:val="0"/>
          <w:sz w:val="24"/>
          <w:szCs w:val="24"/>
          <w:lang w:eastAsia="en-IN"/>
          <w14:ligatures w14:val="none"/>
        </w:rPr>
        <w:t>analyzing</w:t>
      </w:r>
      <w:proofErr w:type="spellEnd"/>
      <w:r w:rsidRPr="00C13AA7">
        <w:rPr>
          <w:rFonts w:ascii="Times New Roman" w:eastAsia="Times New Roman" w:hAnsi="Times New Roman" w:cs="Times New Roman"/>
          <w:kern w:val="0"/>
          <w:sz w:val="24"/>
          <w:szCs w:val="24"/>
          <w:lang w:eastAsia="en-IN"/>
          <w14:ligatures w14:val="none"/>
        </w:rPr>
        <w:t xml:space="preserve"> insurance coverage and its impact on healthcare access.</w:t>
      </w:r>
    </w:p>
    <w:p w14:paraId="58815766" w14:textId="77777777" w:rsidR="00C13AA7" w:rsidRPr="00C13AA7" w:rsidRDefault="00C13AA7" w:rsidP="00C13AA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3AA7">
        <w:rPr>
          <w:rFonts w:ascii="Times New Roman" w:eastAsia="Times New Roman" w:hAnsi="Times New Roman" w:cs="Times New Roman"/>
          <w:b/>
          <w:bCs/>
          <w:kern w:val="0"/>
          <w:sz w:val="24"/>
          <w:szCs w:val="24"/>
          <w:lang w:eastAsia="en-IN"/>
          <w14:ligatures w14:val="none"/>
        </w:rPr>
        <w:t>Billing Amount</w:t>
      </w:r>
      <w:r w:rsidRPr="00C13AA7">
        <w:rPr>
          <w:rFonts w:ascii="Times New Roman" w:eastAsia="Times New Roman" w:hAnsi="Times New Roman" w:cs="Times New Roman"/>
          <w:kern w:val="0"/>
          <w:sz w:val="24"/>
          <w:szCs w:val="24"/>
          <w:lang w:eastAsia="en-IN"/>
          <w14:ligatures w14:val="none"/>
        </w:rPr>
        <w:t>: The total amount billed to the patient, which reflects healthcare costs and financial aspects.</w:t>
      </w:r>
    </w:p>
    <w:p w14:paraId="7502C981" w14:textId="77777777" w:rsidR="00C13AA7" w:rsidRPr="00C13AA7" w:rsidRDefault="00C13AA7" w:rsidP="00C13AA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3AA7">
        <w:rPr>
          <w:rFonts w:ascii="Times New Roman" w:eastAsia="Times New Roman" w:hAnsi="Times New Roman" w:cs="Times New Roman"/>
          <w:b/>
          <w:bCs/>
          <w:kern w:val="0"/>
          <w:sz w:val="24"/>
          <w:szCs w:val="24"/>
          <w:lang w:eastAsia="en-IN"/>
          <w14:ligatures w14:val="none"/>
        </w:rPr>
        <w:t>Room and Medication Information</w:t>
      </w:r>
      <w:r w:rsidRPr="00C13AA7">
        <w:rPr>
          <w:rFonts w:ascii="Times New Roman" w:eastAsia="Times New Roman" w:hAnsi="Times New Roman" w:cs="Times New Roman"/>
          <w:kern w:val="0"/>
          <w:sz w:val="24"/>
          <w:szCs w:val="24"/>
          <w:lang w:eastAsia="en-IN"/>
          <w14:ligatures w14:val="none"/>
        </w:rPr>
        <w:t>:</w:t>
      </w:r>
    </w:p>
    <w:p w14:paraId="06F957D2" w14:textId="77777777" w:rsidR="00C13AA7" w:rsidRPr="00C13AA7" w:rsidRDefault="00C13AA7" w:rsidP="00C13AA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3AA7">
        <w:rPr>
          <w:rFonts w:ascii="Times New Roman" w:eastAsia="Times New Roman" w:hAnsi="Times New Roman" w:cs="Times New Roman"/>
          <w:b/>
          <w:bCs/>
          <w:kern w:val="0"/>
          <w:sz w:val="24"/>
          <w:szCs w:val="24"/>
          <w:lang w:eastAsia="en-IN"/>
          <w14:ligatures w14:val="none"/>
        </w:rPr>
        <w:t>Room Number</w:t>
      </w:r>
      <w:r w:rsidRPr="00C13AA7">
        <w:rPr>
          <w:rFonts w:ascii="Times New Roman" w:eastAsia="Times New Roman" w:hAnsi="Times New Roman" w:cs="Times New Roman"/>
          <w:kern w:val="0"/>
          <w:sz w:val="24"/>
          <w:szCs w:val="24"/>
          <w:lang w:eastAsia="en-IN"/>
          <w14:ligatures w14:val="none"/>
        </w:rPr>
        <w:t>: The room number where the patient stayed, useful for room-specific analysis.</w:t>
      </w:r>
    </w:p>
    <w:p w14:paraId="26AAD3CE" w14:textId="77777777" w:rsidR="00C13AA7" w:rsidRPr="00C13AA7" w:rsidRDefault="00C13AA7" w:rsidP="00C13AA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3AA7">
        <w:rPr>
          <w:rFonts w:ascii="Times New Roman" w:eastAsia="Times New Roman" w:hAnsi="Times New Roman" w:cs="Times New Roman"/>
          <w:b/>
          <w:bCs/>
          <w:kern w:val="0"/>
          <w:sz w:val="24"/>
          <w:szCs w:val="24"/>
          <w:lang w:eastAsia="en-IN"/>
          <w14:ligatures w14:val="none"/>
        </w:rPr>
        <w:t>Medication</w:t>
      </w:r>
      <w:r w:rsidRPr="00C13AA7">
        <w:rPr>
          <w:rFonts w:ascii="Times New Roman" w:eastAsia="Times New Roman" w:hAnsi="Times New Roman" w:cs="Times New Roman"/>
          <w:kern w:val="0"/>
          <w:sz w:val="24"/>
          <w:szCs w:val="24"/>
          <w:lang w:eastAsia="en-IN"/>
          <w14:ligatures w14:val="none"/>
        </w:rPr>
        <w:t>: The medications prescribed, important for understanding treatment trends.</w:t>
      </w:r>
    </w:p>
    <w:p w14:paraId="028C4860" w14:textId="77777777" w:rsidR="00C13AA7" w:rsidRPr="00C13AA7" w:rsidRDefault="00C13AA7" w:rsidP="00C13AA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3AA7">
        <w:rPr>
          <w:rFonts w:ascii="Times New Roman" w:eastAsia="Times New Roman" w:hAnsi="Times New Roman" w:cs="Times New Roman"/>
          <w:b/>
          <w:bCs/>
          <w:kern w:val="0"/>
          <w:sz w:val="24"/>
          <w:szCs w:val="24"/>
          <w:lang w:eastAsia="en-IN"/>
          <w14:ligatures w14:val="none"/>
        </w:rPr>
        <w:t>Test Results</w:t>
      </w:r>
      <w:r w:rsidRPr="00C13AA7">
        <w:rPr>
          <w:rFonts w:ascii="Times New Roman" w:eastAsia="Times New Roman" w:hAnsi="Times New Roman" w:cs="Times New Roman"/>
          <w:kern w:val="0"/>
          <w:sz w:val="24"/>
          <w:szCs w:val="24"/>
          <w:lang w:eastAsia="en-IN"/>
          <w14:ligatures w14:val="none"/>
        </w:rPr>
        <w:t>:</w:t>
      </w:r>
    </w:p>
    <w:p w14:paraId="5AC149BD" w14:textId="77777777" w:rsidR="00C13AA7" w:rsidRPr="00C13AA7" w:rsidRDefault="00C13AA7" w:rsidP="00C13AA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3AA7">
        <w:rPr>
          <w:rFonts w:ascii="Times New Roman" w:eastAsia="Times New Roman" w:hAnsi="Times New Roman" w:cs="Times New Roman"/>
          <w:b/>
          <w:bCs/>
          <w:kern w:val="0"/>
          <w:sz w:val="24"/>
          <w:szCs w:val="24"/>
          <w:lang w:eastAsia="en-IN"/>
          <w14:ligatures w14:val="none"/>
        </w:rPr>
        <w:t>Test Results</w:t>
      </w:r>
      <w:r w:rsidRPr="00C13AA7">
        <w:rPr>
          <w:rFonts w:ascii="Times New Roman" w:eastAsia="Times New Roman" w:hAnsi="Times New Roman" w:cs="Times New Roman"/>
          <w:kern w:val="0"/>
          <w:sz w:val="24"/>
          <w:szCs w:val="24"/>
          <w:lang w:eastAsia="en-IN"/>
          <w14:ligatures w14:val="none"/>
        </w:rPr>
        <w:t>: Results of any medical tests conducted, crucial for assessing diagnostic accuracy and treatment effectiveness.</w:t>
      </w:r>
    </w:p>
    <w:p w14:paraId="4436C0B6" w14:textId="77777777" w:rsidR="00C13AA7" w:rsidRPr="00C13AA7" w:rsidRDefault="00C13AA7" w:rsidP="00C13A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3AA7">
        <w:rPr>
          <w:rFonts w:ascii="Times New Roman" w:eastAsia="Times New Roman" w:hAnsi="Times New Roman" w:cs="Times New Roman"/>
          <w:kern w:val="0"/>
          <w:sz w:val="24"/>
          <w:szCs w:val="24"/>
          <w:lang w:eastAsia="en-IN"/>
          <w14:ligatures w14:val="none"/>
        </w:rPr>
        <w:t>The dataset’s comprehensive nature, covering a wide array of patient details and healthcare service aspects, provides a solid foundation for in-depth EDA to uncover patterns and trends in patient demographics, medical conditions, and service utilization.</w:t>
      </w:r>
    </w:p>
    <w:p w14:paraId="038BE9ED" w14:textId="0FB85BE0" w:rsidR="00C13AA7" w:rsidRPr="00C13AA7" w:rsidRDefault="00C13AA7" w:rsidP="00C13AA7">
      <w:pPr>
        <w:spacing w:before="100" w:beforeAutospacing="1" w:after="100" w:afterAutospacing="1" w:line="240" w:lineRule="auto"/>
        <w:outlineLvl w:val="2"/>
        <w:rPr>
          <w:rFonts w:eastAsia="Times New Roman" w:cstheme="minorHAnsi"/>
          <w:b/>
          <w:bCs/>
          <w:kern w:val="0"/>
          <w:sz w:val="20"/>
          <w:szCs w:val="20"/>
          <w:lang w:eastAsia="en-IN"/>
          <w14:ligatures w14:val="none"/>
        </w:rPr>
      </w:pPr>
      <w:r w:rsidRPr="00C13AA7">
        <w:rPr>
          <w:rFonts w:eastAsia="Times New Roman" w:cstheme="minorHAnsi"/>
          <w:b/>
          <w:bCs/>
          <w:kern w:val="0"/>
          <w:sz w:val="20"/>
          <w:szCs w:val="20"/>
          <w:lang w:eastAsia="en-IN"/>
          <w14:ligatures w14:val="none"/>
        </w:rPr>
        <w:t>Data Preprocessing &amp; Cleaning</w:t>
      </w:r>
      <w:r w:rsidR="0031390A" w:rsidRPr="00B73C50">
        <w:rPr>
          <w:rFonts w:eastAsia="Times New Roman" w:cstheme="minorHAnsi"/>
          <w:b/>
          <w:bCs/>
          <w:kern w:val="0"/>
          <w:sz w:val="20"/>
          <w:szCs w:val="20"/>
          <w:lang w:eastAsia="en-IN"/>
          <w14:ligatures w14:val="none"/>
        </w:rPr>
        <w:t xml:space="preserve"> &amp; Identifying Missing Values</w:t>
      </w:r>
    </w:p>
    <w:p w14:paraId="2999DA7A" w14:textId="05C7A2FD" w:rsidR="00C13AA7" w:rsidRPr="00C13AA7" w:rsidRDefault="00C13AA7" w:rsidP="00C13AA7">
      <w:pPr>
        <w:spacing w:before="100" w:beforeAutospacing="1" w:after="100" w:afterAutospacing="1" w:line="240" w:lineRule="auto"/>
        <w:rPr>
          <w:rFonts w:eastAsia="Times New Roman" w:cstheme="minorHAnsi"/>
          <w:kern w:val="0"/>
          <w:sz w:val="20"/>
          <w:szCs w:val="20"/>
          <w:lang w:eastAsia="en-IN"/>
          <w14:ligatures w14:val="none"/>
        </w:rPr>
      </w:pPr>
      <w:r w:rsidRPr="00C13AA7">
        <w:rPr>
          <w:rFonts w:eastAsia="Times New Roman" w:cstheme="minorHAnsi"/>
          <w:kern w:val="0"/>
          <w:sz w:val="20"/>
          <w:szCs w:val="20"/>
          <w:lang w:eastAsia="en-IN"/>
          <w14:ligatures w14:val="none"/>
        </w:rPr>
        <w:t xml:space="preserve">In this phase, the synthetic healthcare dataset was refined for clarity and analysis suitability. Initially, the dataset was loaded into a Pandas </w:t>
      </w:r>
      <w:r w:rsidR="0031390A" w:rsidRPr="00B73C50">
        <w:rPr>
          <w:rFonts w:eastAsia="Times New Roman" w:cstheme="minorHAnsi"/>
          <w:kern w:val="0"/>
          <w:sz w:val="20"/>
          <w:szCs w:val="20"/>
          <w:lang w:eastAsia="en-IN"/>
          <w14:ligatures w14:val="none"/>
        </w:rPr>
        <w:t>Data Frame</w:t>
      </w:r>
      <w:r w:rsidRPr="00C13AA7">
        <w:rPr>
          <w:rFonts w:eastAsia="Times New Roman" w:cstheme="minorHAnsi"/>
          <w:kern w:val="0"/>
          <w:sz w:val="20"/>
          <w:szCs w:val="20"/>
          <w:lang w:eastAsia="en-IN"/>
          <w14:ligatures w14:val="none"/>
        </w:rPr>
        <w:t xml:space="preserve"> named original_data.</w:t>
      </w:r>
    </w:p>
    <w:p w14:paraId="0E5F48B3" w14:textId="77777777" w:rsidR="00C13AA7" w:rsidRPr="00C13AA7" w:rsidRDefault="00C13AA7" w:rsidP="00C13AA7">
      <w:pPr>
        <w:numPr>
          <w:ilvl w:val="0"/>
          <w:numId w:val="7"/>
        </w:numPr>
        <w:spacing w:before="100" w:beforeAutospacing="1" w:after="100" w:afterAutospacing="1" w:line="240" w:lineRule="auto"/>
        <w:rPr>
          <w:rFonts w:eastAsia="Times New Roman" w:cstheme="minorHAnsi"/>
          <w:kern w:val="0"/>
          <w:sz w:val="20"/>
          <w:szCs w:val="20"/>
          <w:lang w:eastAsia="en-IN"/>
          <w14:ligatures w14:val="none"/>
        </w:rPr>
      </w:pPr>
      <w:r w:rsidRPr="00C13AA7">
        <w:rPr>
          <w:rFonts w:eastAsia="Times New Roman" w:cstheme="minorHAnsi"/>
          <w:b/>
          <w:bCs/>
          <w:kern w:val="0"/>
          <w:sz w:val="20"/>
          <w:szCs w:val="20"/>
          <w:lang w:eastAsia="en-IN"/>
          <w14:ligatures w14:val="none"/>
        </w:rPr>
        <w:t>Column Removal and Renaming</w:t>
      </w:r>
      <w:r w:rsidRPr="00C13AA7">
        <w:rPr>
          <w:rFonts w:eastAsia="Times New Roman" w:cstheme="minorHAnsi"/>
          <w:kern w:val="0"/>
          <w:sz w:val="20"/>
          <w:szCs w:val="20"/>
          <w:lang w:eastAsia="en-IN"/>
          <w14:ligatures w14:val="none"/>
        </w:rPr>
        <w:t>: We created data_1 by excluding columns that were not relevant for our analysis (e.g., 'Name' and 'Room Number') using Pandas' drop method. Column names were standardized in data_1, converting spaces to underscores (e.g., 'Date of Admission' to 'Date_of_Admission'). This resulted in a new DataFrame, data_2, with uniformly formatted column names.</w:t>
      </w:r>
    </w:p>
    <w:p w14:paraId="7874AE5A" w14:textId="3370D4A6" w:rsidR="00C13AA7" w:rsidRPr="00C13AA7" w:rsidRDefault="00C13AA7" w:rsidP="00C13AA7">
      <w:pPr>
        <w:numPr>
          <w:ilvl w:val="0"/>
          <w:numId w:val="7"/>
        </w:numPr>
        <w:spacing w:before="100" w:beforeAutospacing="1" w:after="100" w:afterAutospacing="1" w:line="240" w:lineRule="auto"/>
        <w:rPr>
          <w:rFonts w:eastAsia="Times New Roman" w:cstheme="minorHAnsi"/>
          <w:kern w:val="0"/>
          <w:sz w:val="20"/>
          <w:szCs w:val="20"/>
          <w:lang w:eastAsia="en-IN"/>
          <w14:ligatures w14:val="none"/>
        </w:rPr>
      </w:pPr>
      <w:r w:rsidRPr="00C13AA7">
        <w:rPr>
          <w:rFonts w:eastAsia="Times New Roman" w:cstheme="minorHAnsi"/>
          <w:b/>
          <w:bCs/>
          <w:kern w:val="0"/>
          <w:sz w:val="20"/>
          <w:szCs w:val="20"/>
          <w:lang w:eastAsia="en-IN"/>
          <w14:ligatures w14:val="none"/>
        </w:rPr>
        <w:t>Data Type Conversion</w:t>
      </w:r>
      <w:r w:rsidRPr="00C13AA7">
        <w:rPr>
          <w:rFonts w:eastAsia="Times New Roman" w:cstheme="minorHAnsi"/>
          <w:kern w:val="0"/>
          <w:sz w:val="20"/>
          <w:szCs w:val="20"/>
          <w:lang w:eastAsia="en-IN"/>
          <w14:ligatures w14:val="none"/>
        </w:rPr>
        <w:t>: A critical step involved converting 'Date_of_Admission' and 'Discharge_Date' from string to datetime format using Pandas' to_datetime, facilitating effective time-series analysis. This conversion was verified along with other columns' data types using data_</w:t>
      </w:r>
      <w:r w:rsidR="00AB26B3" w:rsidRPr="00B73C50">
        <w:rPr>
          <w:rFonts w:eastAsia="Times New Roman" w:cstheme="minorHAnsi"/>
          <w:kern w:val="0"/>
          <w:sz w:val="20"/>
          <w:szCs w:val="20"/>
          <w:lang w:eastAsia="en-IN"/>
          <w14:ligatures w14:val="none"/>
        </w:rPr>
        <w:t>2. dtypes</w:t>
      </w:r>
      <w:r w:rsidRPr="00C13AA7">
        <w:rPr>
          <w:rFonts w:eastAsia="Times New Roman" w:cstheme="minorHAnsi"/>
          <w:kern w:val="0"/>
          <w:sz w:val="20"/>
          <w:szCs w:val="20"/>
          <w:lang w:eastAsia="en-IN"/>
          <w14:ligatures w14:val="none"/>
        </w:rPr>
        <w:t>, ensuring accurate preprocessing.</w:t>
      </w:r>
    </w:p>
    <w:p w14:paraId="2F519CCC" w14:textId="77777777" w:rsidR="00C13AA7" w:rsidRPr="00C13AA7" w:rsidRDefault="00C13AA7" w:rsidP="00C13AA7">
      <w:pPr>
        <w:spacing w:before="100" w:beforeAutospacing="1" w:after="100" w:afterAutospacing="1" w:line="240" w:lineRule="auto"/>
        <w:rPr>
          <w:rFonts w:eastAsia="Times New Roman" w:cstheme="minorHAnsi"/>
          <w:kern w:val="0"/>
          <w:sz w:val="20"/>
          <w:szCs w:val="20"/>
          <w:lang w:eastAsia="en-IN"/>
          <w14:ligatures w14:val="none"/>
        </w:rPr>
      </w:pPr>
      <w:r w:rsidRPr="00C13AA7">
        <w:rPr>
          <w:rFonts w:eastAsia="Times New Roman" w:cstheme="minorHAnsi"/>
          <w:kern w:val="0"/>
          <w:sz w:val="20"/>
          <w:szCs w:val="20"/>
          <w:lang w:eastAsia="en-IN"/>
          <w14:ligatures w14:val="none"/>
        </w:rPr>
        <w:t>These steps produced data_2, a streamlined dataset prepared for detailed analysis in line with our project goals.</w:t>
      </w:r>
    </w:p>
    <w:p w14:paraId="68F8F960" w14:textId="0230DA03" w:rsidR="00C13AA7" w:rsidRPr="00C13AA7" w:rsidRDefault="00C13AA7" w:rsidP="00C13AA7">
      <w:pPr>
        <w:spacing w:before="100" w:beforeAutospacing="1" w:after="100" w:afterAutospacing="1" w:line="240" w:lineRule="auto"/>
        <w:outlineLvl w:val="2"/>
        <w:rPr>
          <w:rFonts w:eastAsia="Times New Roman" w:cstheme="minorHAnsi"/>
          <w:b/>
          <w:bCs/>
          <w:kern w:val="0"/>
          <w:sz w:val="20"/>
          <w:szCs w:val="20"/>
          <w:lang w:eastAsia="en-IN"/>
          <w14:ligatures w14:val="none"/>
        </w:rPr>
      </w:pPr>
      <w:r w:rsidRPr="00C13AA7">
        <w:rPr>
          <w:rFonts w:eastAsia="Times New Roman" w:cstheme="minorHAnsi"/>
          <w:b/>
          <w:bCs/>
          <w:kern w:val="0"/>
          <w:sz w:val="20"/>
          <w:szCs w:val="20"/>
          <w:lang w:eastAsia="en-IN"/>
          <w14:ligatures w14:val="none"/>
        </w:rPr>
        <w:t xml:space="preserve">Exploratory Data Analysis </w:t>
      </w:r>
      <w:r w:rsidR="00AF7F5D" w:rsidRPr="00C13AA7">
        <w:rPr>
          <w:rFonts w:eastAsia="Times New Roman" w:cstheme="minorHAnsi"/>
          <w:b/>
          <w:bCs/>
          <w:kern w:val="0"/>
          <w:sz w:val="20"/>
          <w:szCs w:val="20"/>
          <w:lang w:eastAsia="en-IN"/>
          <w14:ligatures w14:val="none"/>
        </w:rPr>
        <w:t>Techniques</w:t>
      </w:r>
      <w:r w:rsidR="00AF7F5D" w:rsidRPr="00A535F5">
        <w:rPr>
          <w:rFonts w:eastAsia="Times New Roman" w:cstheme="minorHAnsi"/>
          <w:b/>
          <w:bCs/>
          <w:kern w:val="0"/>
          <w:sz w:val="20"/>
          <w:szCs w:val="20"/>
          <w:lang w:eastAsia="en-IN"/>
          <w14:ligatures w14:val="none"/>
        </w:rPr>
        <w:t>:</w:t>
      </w:r>
    </w:p>
    <w:p w14:paraId="5132FEF4" w14:textId="77777777" w:rsidR="00A535F5" w:rsidRPr="00A535F5" w:rsidRDefault="00A535F5" w:rsidP="00A535F5">
      <w:pPr>
        <w:spacing w:before="100" w:beforeAutospacing="1" w:after="100" w:afterAutospacing="1" w:line="240" w:lineRule="auto"/>
        <w:outlineLvl w:val="2"/>
        <w:rPr>
          <w:rFonts w:eastAsia="Times New Roman" w:cstheme="minorHAnsi"/>
          <w:b/>
          <w:bCs/>
          <w:kern w:val="0"/>
          <w:sz w:val="20"/>
          <w:szCs w:val="20"/>
          <w:lang w:eastAsia="en-IN"/>
          <w14:ligatures w14:val="none"/>
        </w:rPr>
      </w:pPr>
      <w:r w:rsidRPr="00A535F5">
        <w:rPr>
          <w:rFonts w:eastAsia="Times New Roman" w:cstheme="minorHAnsi"/>
          <w:b/>
          <w:bCs/>
          <w:kern w:val="0"/>
          <w:sz w:val="20"/>
          <w:szCs w:val="20"/>
          <w:lang w:eastAsia="en-IN"/>
          <w14:ligatures w14:val="none"/>
        </w:rPr>
        <w:t>Univariate Analysis</w:t>
      </w:r>
    </w:p>
    <w:p w14:paraId="2C6BC636" w14:textId="77777777" w:rsidR="00A535F5" w:rsidRPr="00A535F5" w:rsidRDefault="00A535F5" w:rsidP="00A535F5">
      <w:pPr>
        <w:spacing w:before="100" w:beforeAutospacing="1" w:after="100" w:afterAutospacing="1" w:line="240" w:lineRule="auto"/>
        <w:rPr>
          <w:rFonts w:eastAsia="Times New Roman" w:cstheme="minorHAnsi"/>
          <w:kern w:val="0"/>
          <w:sz w:val="20"/>
          <w:szCs w:val="20"/>
          <w:lang w:eastAsia="en-IN"/>
          <w14:ligatures w14:val="none"/>
        </w:rPr>
      </w:pPr>
      <w:r w:rsidRPr="00A535F5">
        <w:rPr>
          <w:rFonts w:eastAsia="Times New Roman" w:cstheme="minorHAnsi"/>
          <w:kern w:val="0"/>
          <w:sz w:val="20"/>
          <w:szCs w:val="20"/>
          <w:lang w:eastAsia="en-IN"/>
          <w14:ligatures w14:val="none"/>
        </w:rPr>
        <w:t>Univariate analysis examines individual variables, such as the density plot for gender, which shows billing variations by gender, and the pie chart for medical conditions, which highlights the distribution of different medical conditions. The bar chart for medication use reveals the most frequently prescribed drugs, focusing on each variable's standalone characteristics.</w:t>
      </w:r>
    </w:p>
    <w:p w14:paraId="3D9FCADA" w14:textId="77777777" w:rsidR="00A535F5" w:rsidRPr="00A535F5" w:rsidRDefault="00A535F5" w:rsidP="00A535F5">
      <w:pPr>
        <w:spacing w:before="100" w:beforeAutospacing="1" w:after="100" w:afterAutospacing="1" w:line="240" w:lineRule="auto"/>
        <w:outlineLvl w:val="2"/>
        <w:rPr>
          <w:rFonts w:eastAsia="Times New Roman" w:cstheme="minorHAnsi"/>
          <w:b/>
          <w:bCs/>
          <w:kern w:val="0"/>
          <w:sz w:val="20"/>
          <w:szCs w:val="20"/>
          <w:lang w:eastAsia="en-IN"/>
          <w14:ligatures w14:val="none"/>
        </w:rPr>
      </w:pPr>
      <w:r w:rsidRPr="00A535F5">
        <w:rPr>
          <w:rFonts w:eastAsia="Times New Roman" w:cstheme="minorHAnsi"/>
          <w:b/>
          <w:bCs/>
          <w:kern w:val="0"/>
          <w:sz w:val="20"/>
          <w:szCs w:val="20"/>
          <w:lang w:eastAsia="en-IN"/>
          <w14:ligatures w14:val="none"/>
        </w:rPr>
        <w:t>Bivariate Analysis</w:t>
      </w:r>
    </w:p>
    <w:p w14:paraId="3635E0BE" w14:textId="77777777" w:rsidR="00A535F5" w:rsidRPr="00A535F5" w:rsidRDefault="00A535F5" w:rsidP="00A535F5">
      <w:pPr>
        <w:spacing w:before="100" w:beforeAutospacing="1" w:after="100" w:afterAutospacing="1" w:line="240" w:lineRule="auto"/>
        <w:rPr>
          <w:rFonts w:eastAsia="Times New Roman" w:cstheme="minorHAnsi"/>
          <w:kern w:val="0"/>
          <w:sz w:val="20"/>
          <w:szCs w:val="20"/>
          <w:lang w:eastAsia="en-IN"/>
          <w14:ligatures w14:val="none"/>
        </w:rPr>
      </w:pPr>
      <w:r w:rsidRPr="00A535F5">
        <w:rPr>
          <w:rFonts w:eastAsia="Times New Roman" w:cstheme="minorHAnsi"/>
          <w:kern w:val="0"/>
          <w:sz w:val="20"/>
          <w:szCs w:val="20"/>
          <w:lang w:eastAsia="en-IN"/>
          <w14:ligatures w14:val="none"/>
        </w:rPr>
        <w:t>Bivariate analysis explores relationships between two variables. The density plot for billing amounts by gender reveals differences in billing patterns across genders, while the pair chart for blood types shows how billing amounts and other variables interact across blood types. The area chart for insurance providers examines trends in admissions over time, reflecting the relationship between insurance types and temporal changes.</w:t>
      </w:r>
    </w:p>
    <w:p w14:paraId="4BFBA0CE" w14:textId="77777777" w:rsidR="00A535F5" w:rsidRPr="00A535F5" w:rsidRDefault="00A535F5" w:rsidP="00A535F5">
      <w:pPr>
        <w:spacing w:before="100" w:beforeAutospacing="1" w:after="100" w:afterAutospacing="1" w:line="240" w:lineRule="auto"/>
        <w:outlineLvl w:val="2"/>
        <w:rPr>
          <w:rFonts w:eastAsia="Times New Roman" w:cstheme="minorHAnsi"/>
          <w:b/>
          <w:bCs/>
          <w:kern w:val="0"/>
          <w:sz w:val="20"/>
          <w:szCs w:val="20"/>
          <w:lang w:eastAsia="en-IN"/>
          <w14:ligatures w14:val="none"/>
        </w:rPr>
      </w:pPr>
      <w:r w:rsidRPr="00A535F5">
        <w:rPr>
          <w:rFonts w:eastAsia="Times New Roman" w:cstheme="minorHAnsi"/>
          <w:b/>
          <w:bCs/>
          <w:kern w:val="0"/>
          <w:sz w:val="20"/>
          <w:szCs w:val="20"/>
          <w:lang w:eastAsia="en-IN"/>
          <w14:ligatures w14:val="none"/>
        </w:rPr>
        <w:t>Multivariate Analysis</w:t>
      </w:r>
    </w:p>
    <w:p w14:paraId="0F54D921" w14:textId="77777777" w:rsidR="00A535F5" w:rsidRPr="00A535F5" w:rsidRDefault="00A535F5" w:rsidP="00A535F5">
      <w:pPr>
        <w:spacing w:before="100" w:beforeAutospacing="1" w:after="100" w:afterAutospacing="1" w:line="240" w:lineRule="auto"/>
        <w:rPr>
          <w:rFonts w:eastAsia="Times New Roman" w:cstheme="minorHAnsi"/>
          <w:kern w:val="0"/>
          <w:sz w:val="20"/>
          <w:szCs w:val="20"/>
          <w:lang w:eastAsia="en-IN"/>
          <w14:ligatures w14:val="none"/>
        </w:rPr>
      </w:pPr>
      <w:r w:rsidRPr="00A535F5">
        <w:rPr>
          <w:rFonts w:eastAsia="Times New Roman" w:cstheme="minorHAnsi"/>
          <w:kern w:val="0"/>
          <w:sz w:val="20"/>
          <w:szCs w:val="20"/>
          <w:lang w:eastAsia="en-IN"/>
          <w14:ligatures w14:val="none"/>
        </w:rPr>
        <w:t>Multivariate analysis looks at multiple variables simultaneously. The pair chart for blood types integrates billing amounts and other variables to reveal complex interactions, while the area chart for insurance providers over time provides a comprehensive view of how various insurance types influence admission trends across different periods.</w:t>
      </w:r>
    </w:p>
    <w:p w14:paraId="3BDC6289" w14:textId="3E98A67C" w:rsidR="00C13AA7" w:rsidRPr="00C13AA7" w:rsidRDefault="00C13AA7" w:rsidP="0092628D">
      <w:pPr>
        <w:spacing w:after="0" w:line="240" w:lineRule="auto"/>
        <w:jc w:val="both"/>
        <w:rPr>
          <w:rFonts w:eastAsia="Times New Roman" w:cstheme="minorHAnsi"/>
          <w:kern w:val="0"/>
          <w:sz w:val="20"/>
          <w:szCs w:val="20"/>
          <w:lang w:eastAsia="en-IN"/>
          <w14:ligatures w14:val="none"/>
        </w:rPr>
      </w:pPr>
      <w:r w:rsidRPr="00C13AA7">
        <w:rPr>
          <w:rFonts w:eastAsia="Times New Roman" w:cstheme="minorHAnsi"/>
          <w:b/>
          <w:bCs/>
          <w:kern w:val="0"/>
          <w:sz w:val="20"/>
          <w:szCs w:val="20"/>
          <w:lang w:eastAsia="en-IN"/>
          <w14:ligatures w14:val="none"/>
        </w:rPr>
        <w:lastRenderedPageBreak/>
        <w:t>Statistical Testing Methods</w:t>
      </w:r>
    </w:p>
    <w:p w14:paraId="10BCF325" w14:textId="77777777" w:rsidR="00C13AA7" w:rsidRPr="00C13AA7" w:rsidRDefault="00C13AA7" w:rsidP="00C13AA7">
      <w:pPr>
        <w:numPr>
          <w:ilvl w:val="0"/>
          <w:numId w:val="9"/>
        </w:numPr>
        <w:spacing w:before="100" w:beforeAutospacing="1" w:after="100" w:afterAutospacing="1" w:line="240" w:lineRule="auto"/>
        <w:rPr>
          <w:rFonts w:eastAsia="Times New Roman" w:cstheme="minorHAnsi"/>
          <w:kern w:val="0"/>
          <w:sz w:val="20"/>
          <w:szCs w:val="20"/>
          <w:lang w:eastAsia="en-IN"/>
          <w14:ligatures w14:val="none"/>
        </w:rPr>
      </w:pPr>
      <w:r w:rsidRPr="00C13AA7">
        <w:rPr>
          <w:rFonts w:eastAsia="Times New Roman" w:cstheme="minorHAnsi"/>
          <w:b/>
          <w:bCs/>
          <w:kern w:val="0"/>
          <w:sz w:val="20"/>
          <w:szCs w:val="20"/>
          <w:lang w:eastAsia="en-IN"/>
          <w14:ligatures w14:val="none"/>
        </w:rPr>
        <w:t>Regression Analysis</w:t>
      </w:r>
      <w:r w:rsidRPr="00C13AA7">
        <w:rPr>
          <w:rFonts w:eastAsia="Times New Roman" w:cstheme="minorHAnsi"/>
          <w:kern w:val="0"/>
          <w:sz w:val="20"/>
          <w:szCs w:val="20"/>
          <w:lang w:eastAsia="en-IN"/>
          <w14:ligatures w14:val="none"/>
        </w:rPr>
        <w:t>: We examined the relationship between 'Age' and 'Medical Conditions' to understand how age impacts the occurrence of various conditions.</w:t>
      </w:r>
    </w:p>
    <w:p w14:paraId="3BC88FF5" w14:textId="77777777" w:rsidR="00C13AA7" w:rsidRPr="00C13AA7" w:rsidRDefault="00C13AA7" w:rsidP="00C13AA7">
      <w:pPr>
        <w:numPr>
          <w:ilvl w:val="0"/>
          <w:numId w:val="9"/>
        </w:numPr>
        <w:spacing w:before="100" w:beforeAutospacing="1" w:after="100" w:afterAutospacing="1" w:line="240" w:lineRule="auto"/>
        <w:rPr>
          <w:rFonts w:eastAsia="Times New Roman" w:cstheme="minorHAnsi"/>
          <w:kern w:val="0"/>
          <w:sz w:val="20"/>
          <w:szCs w:val="20"/>
          <w:lang w:eastAsia="en-IN"/>
          <w14:ligatures w14:val="none"/>
        </w:rPr>
      </w:pPr>
      <w:r w:rsidRPr="00C13AA7">
        <w:rPr>
          <w:rFonts w:eastAsia="Times New Roman" w:cstheme="minorHAnsi"/>
          <w:b/>
          <w:bCs/>
          <w:kern w:val="0"/>
          <w:sz w:val="20"/>
          <w:szCs w:val="20"/>
          <w:lang w:eastAsia="en-IN"/>
          <w14:ligatures w14:val="none"/>
        </w:rPr>
        <w:t>ANOVA Test</w:t>
      </w:r>
      <w:r w:rsidRPr="00C13AA7">
        <w:rPr>
          <w:rFonts w:eastAsia="Times New Roman" w:cstheme="minorHAnsi"/>
          <w:kern w:val="0"/>
          <w:sz w:val="20"/>
          <w:szCs w:val="20"/>
          <w:lang w:eastAsia="en-IN"/>
          <w14:ligatures w14:val="none"/>
        </w:rPr>
        <w:t>: ANOVA testing was performed to determine if there were significant differences in 'Medical Conditions' across different 'Age Groups', 'Genders', and 'Insurance Providers'.</w:t>
      </w:r>
    </w:p>
    <w:p w14:paraId="184788B7" w14:textId="77777777" w:rsidR="00C13AA7" w:rsidRPr="00C13AA7" w:rsidRDefault="00C13AA7" w:rsidP="00C13AA7">
      <w:pPr>
        <w:numPr>
          <w:ilvl w:val="0"/>
          <w:numId w:val="9"/>
        </w:numPr>
        <w:spacing w:before="100" w:beforeAutospacing="1" w:after="100" w:afterAutospacing="1" w:line="240" w:lineRule="auto"/>
        <w:rPr>
          <w:rFonts w:eastAsia="Times New Roman" w:cstheme="minorHAnsi"/>
          <w:kern w:val="0"/>
          <w:sz w:val="20"/>
          <w:szCs w:val="20"/>
          <w:lang w:eastAsia="en-IN"/>
          <w14:ligatures w14:val="none"/>
        </w:rPr>
      </w:pPr>
      <w:r w:rsidRPr="00C13AA7">
        <w:rPr>
          <w:rFonts w:eastAsia="Times New Roman" w:cstheme="minorHAnsi"/>
          <w:b/>
          <w:bCs/>
          <w:kern w:val="0"/>
          <w:sz w:val="20"/>
          <w:szCs w:val="20"/>
          <w:lang w:eastAsia="en-IN"/>
          <w14:ligatures w14:val="none"/>
        </w:rPr>
        <w:t>Chi-Square Independence Test</w:t>
      </w:r>
      <w:r w:rsidRPr="00C13AA7">
        <w:rPr>
          <w:rFonts w:eastAsia="Times New Roman" w:cstheme="minorHAnsi"/>
          <w:kern w:val="0"/>
          <w:sz w:val="20"/>
          <w:szCs w:val="20"/>
          <w:lang w:eastAsia="en-IN"/>
          <w14:ligatures w14:val="none"/>
        </w:rPr>
        <w:t>: The Chi-Square Independence Test assessed whether the choice of 'Medication' was associated with 'Medical Conditions', providing insights into treatment preferences and effectiveness.</w:t>
      </w:r>
    </w:p>
    <w:p w14:paraId="0B549EBD" w14:textId="77777777" w:rsidR="00C13AA7" w:rsidRPr="00C13AA7" w:rsidRDefault="00C13AA7" w:rsidP="00C13AA7">
      <w:pPr>
        <w:spacing w:before="100" w:beforeAutospacing="1" w:after="100" w:afterAutospacing="1" w:line="240" w:lineRule="auto"/>
        <w:outlineLvl w:val="2"/>
        <w:rPr>
          <w:rFonts w:eastAsia="Times New Roman" w:cstheme="minorHAnsi"/>
          <w:b/>
          <w:bCs/>
          <w:kern w:val="0"/>
          <w:sz w:val="20"/>
          <w:szCs w:val="20"/>
          <w:lang w:eastAsia="en-IN"/>
          <w14:ligatures w14:val="none"/>
        </w:rPr>
      </w:pPr>
      <w:r w:rsidRPr="00C13AA7">
        <w:rPr>
          <w:rFonts w:eastAsia="Times New Roman" w:cstheme="minorHAnsi"/>
          <w:b/>
          <w:bCs/>
          <w:kern w:val="0"/>
          <w:sz w:val="20"/>
          <w:szCs w:val="20"/>
          <w:lang w:eastAsia="en-IN"/>
          <w14:ligatures w14:val="none"/>
        </w:rPr>
        <w:t>Tools and Libraries Used</w:t>
      </w:r>
    </w:p>
    <w:p w14:paraId="4FFBEC00" w14:textId="491FC9CD" w:rsidR="00C13AA7" w:rsidRPr="00C13AA7" w:rsidRDefault="00C13AA7" w:rsidP="00AF7F5D">
      <w:pPr>
        <w:spacing w:before="100" w:beforeAutospacing="1" w:after="100" w:afterAutospacing="1" w:line="240" w:lineRule="auto"/>
        <w:jc w:val="both"/>
        <w:rPr>
          <w:rFonts w:eastAsia="Times New Roman" w:cstheme="minorHAnsi"/>
          <w:kern w:val="0"/>
          <w:sz w:val="20"/>
          <w:szCs w:val="20"/>
          <w:lang w:eastAsia="en-IN"/>
          <w14:ligatures w14:val="none"/>
        </w:rPr>
      </w:pPr>
      <w:r w:rsidRPr="00C13AA7">
        <w:rPr>
          <w:rFonts w:eastAsia="Times New Roman" w:cstheme="minorHAnsi"/>
          <w:kern w:val="0"/>
          <w:sz w:val="20"/>
          <w:szCs w:val="20"/>
          <w:lang w:eastAsia="en-IN"/>
          <w14:ligatures w14:val="none"/>
        </w:rPr>
        <w:t xml:space="preserve">Throughout the analysis, Python was utilized for its robust capabilities in data analysis and visualization. Key libraries included Pandas for data manipulation, Matplotlib and Seaborn for visualization, and </w:t>
      </w:r>
      <w:proofErr w:type="spellStart"/>
      <w:r w:rsidRPr="00C13AA7">
        <w:rPr>
          <w:rFonts w:eastAsia="Times New Roman" w:cstheme="minorHAnsi"/>
          <w:kern w:val="0"/>
          <w:sz w:val="20"/>
          <w:szCs w:val="20"/>
          <w:lang w:eastAsia="en-IN"/>
          <w14:ligatures w14:val="none"/>
        </w:rPr>
        <w:t>Statsmodels</w:t>
      </w:r>
      <w:proofErr w:type="spellEnd"/>
      <w:r w:rsidRPr="00C13AA7">
        <w:rPr>
          <w:rFonts w:eastAsia="Times New Roman" w:cstheme="minorHAnsi"/>
          <w:kern w:val="0"/>
          <w:sz w:val="20"/>
          <w:szCs w:val="20"/>
          <w:lang w:eastAsia="en-IN"/>
          <w14:ligatures w14:val="none"/>
        </w:rPr>
        <w:t xml:space="preserve"> for statistical testing. These tools facilitated efficient data processing, visualization, and analysis, supporting our comprehensive examination of healthcare </w:t>
      </w:r>
      <w:proofErr w:type="spellStart"/>
      <w:proofErr w:type="gramStart"/>
      <w:r w:rsidRPr="00C13AA7">
        <w:rPr>
          <w:rFonts w:eastAsia="Times New Roman" w:cstheme="minorHAnsi"/>
          <w:kern w:val="0"/>
          <w:sz w:val="20"/>
          <w:szCs w:val="20"/>
          <w:lang w:eastAsia="en-IN"/>
          <w14:ligatures w14:val="none"/>
        </w:rPr>
        <w:t>data.Our</w:t>
      </w:r>
      <w:proofErr w:type="spellEnd"/>
      <w:proofErr w:type="gramEnd"/>
      <w:r w:rsidRPr="00C13AA7">
        <w:rPr>
          <w:rFonts w:eastAsia="Times New Roman" w:cstheme="minorHAnsi"/>
          <w:kern w:val="0"/>
          <w:sz w:val="20"/>
          <w:szCs w:val="20"/>
          <w:lang w:eastAsia="en-IN"/>
          <w14:ligatures w14:val="none"/>
        </w:rPr>
        <w:t xml:space="preserve"> contribution will be a detailed exploratory data analysis (EDA) of healthcare data, aimed at providing valuable visual insights into patient demographics and medical conditions. The EDA will involve a series of targeted analyses and data visualization techniques to deepen our understanding of healthcare performance. Specifically, we will conduct:</w:t>
      </w:r>
    </w:p>
    <w:p w14:paraId="0E998908" w14:textId="77777777" w:rsidR="00C13AA7" w:rsidRPr="00C13AA7" w:rsidRDefault="00C13AA7" w:rsidP="00AF7F5D">
      <w:pPr>
        <w:numPr>
          <w:ilvl w:val="0"/>
          <w:numId w:val="10"/>
        </w:numPr>
        <w:spacing w:before="100" w:beforeAutospacing="1" w:after="100" w:afterAutospacing="1" w:line="240" w:lineRule="auto"/>
        <w:jc w:val="both"/>
        <w:rPr>
          <w:rFonts w:eastAsia="Times New Roman" w:cstheme="minorHAnsi"/>
          <w:kern w:val="0"/>
          <w:sz w:val="20"/>
          <w:szCs w:val="20"/>
          <w:lang w:eastAsia="en-IN"/>
          <w14:ligatures w14:val="none"/>
        </w:rPr>
      </w:pPr>
      <w:r w:rsidRPr="00C13AA7">
        <w:rPr>
          <w:rFonts w:eastAsia="Times New Roman" w:cstheme="minorHAnsi"/>
          <w:b/>
          <w:bCs/>
          <w:kern w:val="0"/>
          <w:sz w:val="20"/>
          <w:szCs w:val="20"/>
          <w:lang w:eastAsia="en-IN"/>
          <w14:ligatures w14:val="none"/>
        </w:rPr>
        <w:t>Gender-Wise Analysis of Patient Distribution</w:t>
      </w:r>
      <w:r w:rsidRPr="00C13AA7">
        <w:rPr>
          <w:rFonts w:eastAsia="Times New Roman" w:cstheme="minorHAnsi"/>
          <w:kern w:val="0"/>
          <w:sz w:val="20"/>
          <w:szCs w:val="20"/>
          <w:lang w:eastAsia="en-IN"/>
          <w14:ligatures w14:val="none"/>
        </w:rPr>
        <w:t>: Identifying the distribution of patients across different genders using bar charts and plots to understand gender-specific patterns in healthcare utilization.</w:t>
      </w:r>
    </w:p>
    <w:p w14:paraId="332AA0E5" w14:textId="33BBE068" w:rsidR="00C13AA7" w:rsidRPr="00C13AA7" w:rsidRDefault="00C13AA7" w:rsidP="00AF7F5D">
      <w:pPr>
        <w:numPr>
          <w:ilvl w:val="0"/>
          <w:numId w:val="10"/>
        </w:numPr>
        <w:spacing w:before="100" w:beforeAutospacing="1" w:after="100" w:afterAutospacing="1" w:line="240" w:lineRule="auto"/>
        <w:jc w:val="both"/>
        <w:rPr>
          <w:rFonts w:eastAsia="Times New Roman" w:cstheme="minorHAnsi"/>
          <w:kern w:val="0"/>
          <w:sz w:val="20"/>
          <w:szCs w:val="20"/>
          <w:lang w:eastAsia="en-IN"/>
          <w14:ligatures w14:val="none"/>
        </w:rPr>
      </w:pPr>
      <w:r w:rsidRPr="00C13AA7">
        <w:rPr>
          <w:rFonts w:eastAsia="Times New Roman" w:cstheme="minorHAnsi"/>
          <w:b/>
          <w:bCs/>
          <w:kern w:val="0"/>
          <w:sz w:val="20"/>
          <w:szCs w:val="20"/>
          <w:lang w:eastAsia="en-IN"/>
          <w14:ligatures w14:val="none"/>
        </w:rPr>
        <w:t>Medical Condition Analysis</w:t>
      </w:r>
      <w:r w:rsidRPr="00C13AA7">
        <w:rPr>
          <w:rFonts w:eastAsia="Times New Roman" w:cstheme="minorHAnsi"/>
          <w:kern w:val="0"/>
          <w:sz w:val="20"/>
          <w:szCs w:val="20"/>
          <w:lang w:eastAsia="en-IN"/>
          <w14:ligatures w14:val="none"/>
        </w:rPr>
        <w:t xml:space="preserve">: </w:t>
      </w:r>
      <w:r w:rsidR="0031390A" w:rsidRPr="00B73C50">
        <w:rPr>
          <w:rFonts w:eastAsia="Times New Roman" w:cstheme="minorHAnsi"/>
          <w:kern w:val="0"/>
          <w:sz w:val="20"/>
          <w:szCs w:val="20"/>
          <w:lang w:eastAsia="en-IN"/>
          <w14:ligatures w14:val="none"/>
        </w:rPr>
        <w:t>Analysing</w:t>
      </w:r>
      <w:r w:rsidRPr="00C13AA7">
        <w:rPr>
          <w:rFonts w:eastAsia="Times New Roman" w:cstheme="minorHAnsi"/>
          <w:kern w:val="0"/>
          <w:sz w:val="20"/>
          <w:szCs w:val="20"/>
          <w:lang w:eastAsia="en-IN"/>
          <w14:ligatures w14:val="none"/>
        </w:rPr>
        <w:t xml:space="preserve"> the prevalence of various medical conditions among patients to highlight the most common health issues and their distribution.</w:t>
      </w:r>
    </w:p>
    <w:p w14:paraId="056B3262" w14:textId="77777777" w:rsidR="00C13AA7" w:rsidRPr="00C13AA7" w:rsidRDefault="00C13AA7" w:rsidP="00AF7F5D">
      <w:pPr>
        <w:numPr>
          <w:ilvl w:val="0"/>
          <w:numId w:val="10"/>
        </w:numPr>
        <w:spacing w:before="100" w:beforeAutospacing="1" w:after="100" w:afterAutospacing="1" w:line="240" w:lineRule="auto"/>
        <w:jc w:val="both"/>
        <w:rPr>
          <w:rFonts w:eastAsia="Times New Roman" w:cstheme="minorHAnsi"/>
          <w:kern w:val="0"/>
          <w:sz w:val="20"/>
          <w:szCs w:val="20"/>
          <w:lang w:eastAsia="en-IN"/>
          <w14:ligatures w14:val="none"/>
        </w:rPr>
      </w:pPr>
      <w:r w:rsidRPr="00C13AA7">
        <w:rPr>
          <w:rFonts w:eastAsia="Times New Roman" w:cstheme="minorHAnsi"/>
          <w:b/>
          <w:bCs/>
          <w:kern w:val="0"/>
          <w:sz w:val="20"/>
          <w:szCs w:val="20"/>
          <w:lang w:eastAsia="en-IN"/>
          <w14:ligatures w14:val="none"/>
        </w:rPr>
        <w:t>Blood Type Distribution</w:t>
      </w:r>
      <w:r w:rsidRPr="00C13AA7">
        <w:rPr>
          <w:rFonts w:eastAsia="Times New Roman" w:cstheme="minorHAnsi"/>
          <w:kern w:val="0"/>
          <w:sz w:val="20"/>
          <w:szCs w:val="20"/>
          <w:lang w:eastAsia="en-IN"/>
          <w14:ligatures w14:val="none"/>
        </w:rPr>
        <w:t>: Examining the distribution of different blood types among patients to uncover relevant patterns or associations.</w:t>
      </w:r>
    </w:p>
    <w:p w14:paraId="7C788E1F" w14:textId="77777777" w:rsidR="00C13AA7" w:rsidRPr="00C13AA7" w:rsidRDefault="00C13AA7" w:rsidP="00AF7F5D">
      <w:pPr>
        <w:numPr>
          <w:ilvl w:val="0"/>
          <w:numId w:val="10"/>
        </w:numPr>
        <w:spacing w:before="100" w:beforeAutospacing="1" w:after="100" w:afterAutospacing="1" w:line="240" w:lineRule="auto"/>
        <w:jc w:val="both"/>
        <w:rPr>
          <w:rFonts w:eastAsia="Times New Roman" w:cstheme="minorHAnsi"/>
          <w:kern w:val="0"/>
          <w:sz w:val="20"/>
          <w:szCs w:val="20"/>
          <w:lang w:eastAsia="en-IN"/>
          <w14:ligatures w14:val="none"/>
        </w:rPr>
      </w:pPr>
      <w:r w:rsidRPr="00C13AA7">
        <w:rPr>
          <w:rFonts w:eastAsia="Times New Roman" w:cstheme="minorHAnsi"/>
          <w:b/>
          <w:bCs/>
          <w:kern w:val="0"/>
          <w:sz w:val="20"/>
          <w:szCs w:val="20"/>
          <w:lang w:eastAsia="en-IN"/>
          <w14:ligatures w14:val="none"/>
        </w:rPr>
        <w:t>Insurance Provider Analysis</w:t>
      </w:r>
      <w:r w:rsidRPr="00C13AA7">
        <w:rPr>
          <w:rFonts w:eastAsia="Times New Roman" w:cstheme="minorHAnsi"/>
          <w:kern w:val="0"/>
          <w:sz w:val="20"/>
          <w:szCs w:val="20"/>
          <w:lang w:eastAsia="en-IN"/>
          <w14:ligatures w14:val="none"/>
        </w:rPr>
        <w:t>: Investigating how patients are distributed across different insurance providers, shedding light on insurance coverage and its impact on healthcare access.</w:t>
      </w:r>
    </w:p>
    <w:p w14:paraId="37F14821" w14:textId="77777777" w:rsidR="00C13AA7" w:rsidRPr="00C13AA7" w:rsidRDefault="00C13AA7" w:rsidP="00AF7F5D">
      <w:pPr>
        <w:numPr>
          <w:ilvl w:val="0"/>
          <w:numId w:val="10"/>
        </w:numPr>
        <w:spacing w:before="100" w:beforeAutospacing="1" w:after="100" w:afterAutospacing="1" w:line="240" w:lineRule="auto"/>
        <w:jc w:val="both"/>
        <w:rPr>
          <w:rFonts w:eastAsia="Times New Roman" w:cstheme="minorHAnsi"/>
          <w:kern w:val="0"/>
          <w:sz w:val="20"/>
          <w:szCs w:val="20"/>
          <w:lang w:eastAsia="en-IN"/>
          <w14:ligatures w14:val="none"/>
        </w:rPr>
      </w:pPr>
      <w:r w:rsidRPr="00C13AA7">
        <w:rPr>
          <w:rFonts w:eastAsia="Times New Roman" w:cstheme="minorHAnsi"/>
          <w:b/>
          <w:bCs/>
          <w:kern w:val="0"/>
          <w:sz w:val="20"/>
          <w:szCs w:val="20"/>
          <w:lang w:eastAsia="en-IN"/>
          <w14:ligatures w14:val="none"/>
        </w:rPr>
        <w:t>Medication Analysis</w:t>
      </w:r>
      <w:r w:rsidRPr="00C13AA7">
        <w:rPr>
          <w:rFonts w:eastAsia="Times New Roman" w:cstheme="minorHAnsi"/>
          <w:kern w:val="0"/>
          <w:sz w:val="20"/>
          <w:szCs w:val="20"/>
          <w:lang w:eastAsia="en-IN"/>
          <w14:ligatures w14:val="none"/>
        </w:rPr>
        <w:t>: Identifying the most commonly prescribed medications to understand treatment trends and medication utilization.</w:t>
      </w:r>
    </w:p>
    <w:p w14:paraId="3E68E00C" w14:textId="77777777" w:rsidR="00C13AA7" w:rsidRPr="00C13AA7" w:rsidRDefault="00C13AA7" w:rsidP="00AF7F5D">
      <w:pPr>
        <w:numPr>
          <w:ilvl w:val="0"/>
          <w:numId w:val="10"/>
        </w:numPr>
        <w:spacing w:before="100" w:beforeAutospacing="1" w:after="100" w:afterAutospacing="1" w:line="240" w:lineRule="auto"/>
        <w:jc w:val="both"/>
        <w:rPr>
          <w:rFonts w:eastAsia="Times New Roman" w:cstheme="minorHAnsi"/>
          <w:kern w:val="0"/>
          <w:sz w:val="20"/>
          <w:szCs w:val="20"/>
          <w:lang w:eastAsia="en-IN"/>
          <w14:ligatures w14:val="none"/>
        </w:rPr>
      </w:pPr>
      <w:r w:rsidRPr="00C13AA7">
        <w:rPr>
          <w:rFonts w:eastAsia="Times New Roman" w:cstheme="minorHAnsi"/>
          <w:b/>
          <w:bCs/>
          <w:kern w:val="0"/>
          <w:sz w:val="20"/>
          <w:szCs w:val="20"/>
          <w:lang w:eastAsia="en-IN"/>
          <w14:ligatures w14:val="none"/>
        </w:rPr>
        <w:t>Regression Analysis between Age and Medical Conditions</w:t>
      </w:r>
      <w:r w:rsidRPr="00C13AA7">
        <w:rPr>
          <w:rFonts w:eastAsia="Times New Roman" w:cstheme="minorHAnsi"/>
          <w:kern w:val="0"/>
          <w:sz w:val="20"/>
          <w:szCs w:val="20"/>
          <w:lang w:eastAsia="en-IN"/>
          <w14:ligatures w14:val="none"/>
        </w:rPr>
        <w:t>: Exploring the relationship between patient age and the occurrence of different medical conditions through regression analysis.</w:t>
      </w:r>
    </w:p>
    <w:p w14:paraId="5867FFD4" w14:textId="77777777" w:rsidR="00C13AA7" w:rsidRPr="00C13AA7" w:rsidRDefault="00C13AA7" w:rsidP="00AF7F5D">
      <w:pPr>
        <w:numPr>
          <w:ilvl w:val="0"/>
          <w:numId w:val="10"/>
        </w:numPr>
        <w:spacing w:before="100" w:beforeAutospacing="1" w:after="100" w:afterAutospacing="1" w:line="240" w:lineRule="auto"/>
        <w:jc w:val="both"/>
        <w:rPr>
          <w:rFonts w:eastAsia="Times New Roman" w:cstheme="minorHAnsi"/>
          <w:kern w:val="0"/>
          <w:sz w:val="20"/>
          <w:szCs w:val="20"/>
          <w:lang w:eastAsia="en-IN"/>
          <w14:ligatures w14:val="none"/>
        </w:rPr>
      </w:pPr>
      <w:r w:rsidRPr="00C13AA7">
        <w:rPr>
          <w:rFonts w:eastAsia="Times New Roman" w:cstheme="minorHAnsi"/>
          <w:b/>
          <w:bCs/>
          <w:kern w:val="0"/>
          <w:sz w:val="20"/>
          <w:szCs w:val="20"/>
          <w:lang w:eastAsia="en-IN"/>
          <w14:ligatures w14:val="none"/>
        </w:rPr>
        <w:t>ANOVA Test</w:t>
      </w:r>
      <w:r w:rsidRPr="00C13AA7">
        <w:rPr>
          <w:rFonts w:eastAsia="Times New Roman" w:cstheme="minorHAnsi"/>
          <w:kern w:val="0"/>
          <w:sz w:val="20"/>
          <w:szCs w:val="20"/>
          <w:lang w:eastAsia="en-IN"/>
          <w14:ligatures w14:val="none"/>
        </w:rPr>
        <w:t>: Performing an analysis of variance (ANOVA) to determine if there are significant differences in medical conditions across various age groups, genders, and insurance providers.</w:t>
      </w:r>
    </w:p>
    <w:p w14:paraId="28CE4F32" w14:textId="77777777" w:rsidR="00C13AA7" w:rsidRPr="00C13AA7" w:rsidRDefault="00C13AA7" w:rsidP="00AF7F5D">
      <w:pPr>
        <w:numPr>
          <w:ilvl w:val="0"/>
          <w:numId w:val="10"/>
        </w:numPr>
        <w:spacing w:before="100" w:beforeAutospacing="1" w:after="100" w:afterAutospacing="1" w:line="240" w:lineRule="auto"/>
        <w:jc w:val="both"/>
        <w:rPr>
          <w:rFonts w:eastAsia="Times New Roman" w:cstheme="minorHAnsi"/>
          <w:kern w:val="0"/>
          <w:sz w:val="20"/>
          <w:szCs w:val="20"/>
          <w:lang w:eastAsia="en-IN"/>
          <w14:ligatures w14:val="none"/>
        </w:rPr>
      </w:pPr>
      <w:r w:rsidRPr="00C13AA7">
        <w:rPr>
          <w:rFonts w:eastAsia="Times New Roman" w:cstheme="minorHAnsi"/>
          <w:b/>
          <w:bCs/>
          <w:kern w:val="0"/>
          <w:sz w:val="20"/>
          <w:szCs w:val="20"/>
          <w:lang w:eastAsia="en-IN"/>
          <w14:ligatures w14:val="none"/>
        </w:rPr>
        <w:t>Chi-Square Independence Test</w:t>
      </w:r>
      <w:r w:rsidRPr="00C13AA7">
        <w:rPr>
          <w:rFonts w:eastAsia="Times New Roman" w:cstheme="minorHAnsi"/>
          <w:kern w:val="0"/>
          <w:sz w:val="20"/>
          <w:szCs w:val="20"/>
          <w:lang w:eastAsia="en-IN"/>
          <w14:ligatures w14:val="none"/>
        </w:rPr>
        <w:t>: Using the Chi-square test of independence to assess whether the choice of treatment is associated with the type of medical condition.</w:t>
      </w:r>
    </w:p>
    <w:p w14:paraId="36BC1DBF" w14:textId="490BE940" w:rsidR="00D72449" w:rsidRPr="00AF7F5D" w:rsidRDefault="00AF7F5D" w:rsidP="00C13AA7">
      <w:pPr>
        <w:spacing w:before="100" w:beforeAutospacing="1" w:after="100" w:afterAutospacing="1" w:line="240" w:lineRule="auto"/>
        <w:rPr>
          <w:rFonts w:eastAsia="Times New Roman" w:cstheme="minorHAnsi"/>
          <w:b/>
          <w:bCs/>
          <w:kern w:val="0"/>
          <w:sz w:val="20"/>
          <w:szCs w:val="20"/>
          <w:lang w:eastAsia="en-IN"/>
          <w14:ligatures w14:val="none"/>
        </w:rPr>
      </w:pPr>
      <w:r>
        <w:rPr>
          <w:rFonts w:eastAsia="Times New Roman" w:cstheme="minorHAnsi"/>
          <w:b/>
          <w:bCs/>
          <w:kern w:val="0"/>
          <w:sz w:val="20"/>
          <w:szCs w:val="20"/>
          <w:lang w:eastAsia="en-IN"/>
          <w14:ligatures w14:val="none"/>
        </w:rPr>
        <w:t>v</w:t>
      </w:r>
      <w:r w:rsidRPr="00AF7F5D">
        <w:rPr>
          <w:rFonts w:eastAsia="Times New Roman" w:cstheme="minorHAnsi"/>
          <w:b/>
          <w:bCs/>
          <w:kern w:val="0"/>
          <w:sz w:val="20"/>
          <w:szCs w:val="20"/>
          <w:lang w:eastAsia="en-IN"/>
          <w14:ligatures w14:val="none"/>
        </w:rPr>
        <w:t>ii)Result</w:t>
      </w:r>
      <w:r>
        <w:rPr>
          <w:rFonts w:eastAsia="Times New Roman" w:cstheme="minorHAnsi"/>
          <w:b/>
          <w:bCs/>
          <w:kern w:val="0"/>
          <w:sz w:val="20"/>
          <w:szCs w:val="20"/>
          <w:lang w:eastAsia="en-IN"/>
          <w14:ligatures w14:val="none"/>
        </w:rPr>
        <w:t>:</w:t>
      </w:r>
      <w:r>
        <w:rPr>
          <w:b/>
          <w:bCs/>
          <w:sz w:val="24"/>
          <w:szCs w:val="24"/>
        </w:rPr>
        <w:t xml:space="preserve"> a) Gender</w:t>
      </w:r>
      <w:r w:rsidR="00D72449">
        <w:rPr>
          <w:b/>
          <w:bCs/>
          <w:sz w:val="24"/>
          <w:szCs w:val="24"/>
        </w:rPr>
        <w:t xml:space="preserve">-Wise Analysis of Patient </w:t>
      </w:r>
      <w:proofErr w:type="gramStart"/>
      <w:r>
        <w:rPr>
          <w:b/>
          <w:bCs/>
          <w:sz w:val="24"/>
          <w:szCs w:val="24"/>
        </w:rPr>
        <w:t>Distribution(</w:t>
      </w:r>
      <w:proofErr w:type="gramEnd"/>
      <w:r>
        <w:rPr>
          <w:b/>
          <w:bCs/>
          <w:sz w:val="24"/>
          <w:szCs w:val="24"/>
        </w:rPr>
        <w:t>DENSITY PLOT):</w:t>
      </w:r>
      <w:r w:rsidR="00A535F5">
        <w:rPr>
          <w:b/>
          <w:bCs/>
          <w:noProof/>
          <w:sz w:val="24"/>
          <w:szCs w:val="24"/>
        </w:rPr>
        <w:drawing>
          <wp:inline distT="0" distB="0" distL="0" distR="0" wp14:anchorId="47B16766" wp14:editId="006BE626">
            <wp:extent cx="3458224" cy="2480076"/>
            <wp:effectExtent l="0" t="0" r="8890" b="0"/>
            <wp:docPr id="1476239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39707" name="Picture 1476239707"/>
                    <pic:cNvPicPr/>
                  </pic:nvPicPr>
                  <pic:blipFill>
                    <a:blip r:embed="rId9">
                      <a:extLst>
                        <a:ext uri="{28A0092B-C50C-407E-A947-70E740481C1C}">
                          <a14:useLocalDpi xmlns:a14="http://schemas.microsoft.com/office/drawing/2010/main" val="0"/>
                        </a:ext>
                      </a:extLst>
                    </a:blip>
                    <a:stretch>
                      <a:fillRect/>
                    </a:stretch>
                  </pic:blipFill>
                  <pic:spPr>
                    <a:xfrm>
                      <a:off x="0" y="0"/>
                      <a:ext cx="3471172" cy="2489362"/>
                    </a:xfrm>
                    <a:prstGeom prst="rect">
                      <a:avLst/>
                    </a:prstGeom>
                  </pic:spPr>
                </pic:pic>
              </a:graphicData>
            </a:graphic>
          </wp:inline>
        </w:drawing>
      </w:r>
    </w:p>
    <w:p w14:paraId="48BDD2B5" w14:textId="5DCAA549" w:rsidR="00D77950" w:rsidRDefault="00D77950" w:rsidP="00C13AA7">
      <w:pPr>
        <w:spacing w:before="100" w:beforeAutospacing="1" w:after="100" w:afterAutospacing="1" w:line="240" w:lineRule="auto"/>
      </w:pPr>
      <w:r>
        <w:lastRenderedPageBreak/>
        <w:t>This density plot compares billing amounts between male and female customers, with the x-axis showing billing amounts from about -10,000 to 60,000 and the y-axis representing density up to 1.0 x 10^-5. Both genders exhibit similar overall distributions, with a flat plateau across a wide range of billing amounts (roughly 0 to 50,000) and sharp drop-offs at the extremes. The female distribution (red) shows slightly more variation with small peaks and valleys compared to the male distribution (blue), but the substantial overlap suggests that billing patterns are generally similar across genders, with only minor differences observed.</w:t>
      </w:r>
    </w:p>
    <w:p w14:paraId="2AE1C435" w14:textId="79DA5C9C" w:rsidR="00F21FD8" w:rsidRPr="00AF7F5D" w:rsidRDefault="00AF7F5D" w:rsidP="00C13AA7">
      <w:pPr>
        <w:spacing w:before="100" w:beforeAutospacing="1" w:after="100" w:afterAutospacing="1" w:line="240" w:lineRule="auto"/>
        <w:rPr>
          <w:b/>
          <w:bCs/>
          <w:sz w:val="24"/>
          <w:szCs w:val="24"/>
        </w:rPr>
      </w:pPr>
      <w:r>
        <w:rPr>
          <w:b/>
          <w:bCs/>
        </w:rPr>
        <w:t>b) Medical</w:t>
      </w:r>
      <w:r w:rsidR="00D72449">
        <w:rPr>
          <w:b/>
          <w:bCs/>
        </w:rPr>
        <w:t xml:space="preserve"> Condition Analysis (</w:t>
      </w:r>
      <w:r w:rsidR="00F21FD8" w:rsidRPr="00F21FD8">
        <w:rPr>
          <w:b/>
          <w:bCs/>
        </w:rPr>
        <w:t>PIE CHART</w:t>
      </w:r>
      <w:r w:rsidR="00A535F5">
        <w:rPr>
          <w:b/>
          <w:bCs/>
        </w:rPr>
        <w:t>):</w:t>
      </w:r>
    </w:p>
    <w:p w14:paraId="475E7023" w14:textId="45367C6D" w:rsidR="00F21FD8" w:rsidRDefault="00F21FD8" w:rsidP="00C13AA7">
      <w:pPr>
        <w:spacing w:before="100" w:beforeAutospacing="1" w:after="100" w:afterAutospacing="1" w:line="240" w:lineRule="auto"/>
        <w:rPr>
          <w:b/>
          <w:bCs/>
        </w:rPr>
      </w:pPr>
      <w:r w:rsidRPr="00F21FD8">
        <w:rPr>
          <w:b/>
          <w:bCs/>
          <w:noProof/>
        </w:rPr>
        <w:t xml:space="preserve"> </w:t>
      </w:r>
      <w:r>
        <w:rPr>
          <w:b/>
          <w:bCs/>
          <w:noProof/>
        </w:rPr>
        <w:drawing>
          <wp:inline distT="0" distB="0" distL="0" distR="0" wp14:anchorId="42C5FB9F" wp14:editId="1F005C5D">
            <wp:extent cx="2468880" cy="2468880"/>
            <wp:effectExtent l="0" t="0" r="7620" b="7620"/>
            <wp:docPr id="18731811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81154" name="Picture 1873181154"/>
                    <pic:cNvPicPr/>
                  </pic:nvPicPr>
                  <pic:blipFill>
                    <a:blip r:embed="rId10">
                      <a:extLst>
                        <a:ext uri="{28A0092B-C50C-407E-A947-70E740481C1C}">
                          <a14:useLocalDpi xmlns:a14="http://schemas.microsoft.com/office/drawing/2010/main" val="0"/>
                        </a:ext>
                      </a:extLst>
                    </a:blip>
                    <a:stretch>
                      <a:fillRect/>
                    </a:stretch>
                  </pic:blipFill>
                  <pic:spPr>
                    <a:xfrm>
                      <a:off x="0" y="0"/>
                      <a:ext cx="2468887" cy="2468887"/>
                    </a:xfrm>
                    <a:prstGeom prst="rect">
                      <a:avLst/>
                    </a:prstGeom>
                  </pic:spPr>
                </pic:pic>
              </a:graphicData>
            </a:graphic>
          </wp:inline>
        </w:drawing>
      </w:r>
    </w:p>
    <w:p w14:paraId="71EF7BC6" w14:textId="77777777" w:rsidR="00AF7F5D" w:rsidRDefault="00F21FD8" w:rsidP="00AF7F5D">
      <w:pPr>
        <w:spacing w:before="100" w:beforeAutospacing="1" w:after="0" w:line="240" w:lineRule="auto"/>
        <w:rPr>
          <w:rFonts w:eastAsia="Times New Roman" w:cstheme="minorHAnsi"/>
          <w:kern w:val="0"/>
          <w:sz w:val="20"/>
          <w:szCs w:val="20"/>
          <w:lang w:eastAsia="en-IN"/>
          <w14:ligatures w14:val="none"/>
        </w:rPr>
      </w:pPr>
      <w:r w:rsidRPr="00F21FD8">
        <w:rPr>
          <w:rFonts w:eastAsia="Times New Roman" w:cstheme="minorHAnsi"/>
          <w:kern w:val="0"/>
          <w:sz w:val="20"/>
          <w:szCs w:val="20"/>
          <w:lang w:eastAsia="en-IN"/>
          <w14:ligatures w14:val="none"/>
        </w:rPr>
        <w:t xml:space="preserve">The pie chart illustrates the distribution of different medical conditions based on their respective </w:t>
      </w:r>
      <w:r w:rsidR="00A535F5" w:rsidRPr="00F21FD8">
        <w:rPr>
          <w:rFonts w:eastAsia="Times New Roman" w:cstheme="minorHAnsi"/>
          <w:kern w:val="0"/>
          <w:sz w:val="20"/>
          <w:szCs w:val="20"/>
          <w:lang w:eastAsia="en-IN"/>
          <w14:ligatures w14:val="none"/>
        </w:rPr>
        <w:t>percentages:</w:t>
      </w:r>
      <w:r w:rsidR="00A535F5" w:rsidRPr="00F21FD8">
        <w:rPr>
          <w:rFonts w:eastAsia="Times New Roman" w:cstheme="minorHAnsi"/>
          <w:b/>
          <w:bCs/>
          <w:kern w:val="0"/>
          <w:sz w:val="20"/>
          <w:szCs w:val="20"/>
          <w:lang w:eastAsia="en-IN"/>
          <w14:ligatures w14:val="none"/>
        </w:rPr>
        <w:t xml:space="preserve"> </w:t>
      </w:r>
      <w:r w:rsidR="00A535F5" w:rsidRPr="00A535F5">
        <w:rPr>
          <w:rFonts w:eastAsia="Times New Roman" w:cstheme="minorHAnsi"/>
          <w:b/>
          <w:bCs/>
          <w:kern w:val="0"/>
          <w:sz w:val="20"/>
          <w:szCs w:val="20"/>
          <w:lang w:eastAsia="en-IN"/>
          <w14:ligatures w14:val="none"/>
        </w:rPr>
        <w:t>Ast</w:t>
      </w:r>
      <w:r w:rsidR="00A535F5" w:rsidRPr="00F21FD8">
        <w:rPr>
          <w:rFonts w:eastAsia="Times New Roman" w:cstheme="minorHAnsi"/>
          <w:b/>
          <w:bCs/>
          <w:kern w:val="0"/>
          <w:sz w:val="20"/>
          <w:szCs w:val="20"/>
          <w:lang w:eastAsia="en-IN"/>
          <w14:ligatures w14:val="none"/>
        </w:rPr>
        <w:t>hma</w:t>
      </w:r>
      <w:r w:rsidRPr="00F21FD8">
        <w:rPr>
          <w:rFonts w:eastAsia="Times New Roman" w:cstheme="minorHAnsi"/>
          <w:kern w:val="0"/>
          <w:sz w:val="20"/>
          <w:szCs w:val="20"/>
          <w:lang w:eastAsia="en-IN"/>
          <w14:ligatures w14:val="none"/>
        </w:rPr>
        <w:t>: 16.5</w:t>
      </w:r>
      <w:r w:rsidR="00A535F5" w:rsidRPr="00F21FD8">
        <w:rPr>
          <w:rFonts w:eastAsia="Times New Roman" w:cstheme="minorHAnsi"/>
          <w:kern w:val="0"/>
          <w:sz w:val="20"/>
          <w:szCs w:val="20"/>
          <w:lang w:eastAsia="en-IN"/>
          <w14:ligatures w14:val="none"/>
        </w:rPr>
        <w:t>%</w:t>
      </w:r>
      <w:r w:rsidR="00A535F5" w:rsidRPr="00A535F5">
        <w:rPr>
          <w:rFonts w:eastAsia="Times New Roman" w:cstheme="minorHAnsi"/>
          <w:kern w:val="0"/>
          <w:sz w:val="20"/>
          <w:szCs w:val="20"/>
          <w:lang w:eastAsia="en-IN"/>
          <w14:ligatures w14:val="none"/>
        </w:rPr>
        <w:t>,</w:t>
      </w:r>
      <w:r w:rsidR="00A535F5" w:rsidRPr="00F21FD8">
        <w:rPr>
          <w:rFonts w:eastAsia="Times New Roman" w:cstheme="minorHAnsi"/>
          <w:b/>
          <w:bCs/>
          <w:kern w:val="0"/>
          <w:sz w:val="20"/>
          <w:szCs w:val="20"/>
          <w:lang w:eastAsia="en-IN"/>
          <w14:ligatures w14:val="none"/>
        </w:rPr>
        <w:t xml:space="preserve"> Cancer</w:t>
      </w:r>
      <w:r w:rsidRPr="00F21FD8">
        <w:rPr>
          <w:rFonts w:eastAsia="Times New Roman" w:cstheme="minorHAnsi"/>
          <w:b/>
          <w:bCs/>
          <w:kern w:val="0"/>
          <w:sz w:val="20"/>
          <w:szCs w:val="20"/>
          <w:lang w:eastAsia="en-IN"/>
          <w14:ligatures w14:val="none"/>
        </w:rPr>
        <w:t xml:space="preserve"> and Obesity</w:t>
      </w:r>
      <w:r w:rsidRPr="00F21FD8">
        <w:rPr>
          <w:rFonts w:eastAsia="Times New Roman" w:cstheme="minorHAnsi"/>
          <w:kern w:val="0"/>
          <w:sz w:val="20"/>
          <w:szCs w:val="20"/>
          <w:lang w:eastAsia="en-IN"/>
          <w14:ligatures w14:val="none"/>
        </w:rPr>
        <w:t>: 16.6</w:t>
      </w:r>
      <w:r w:rsidR="00A535F5" w:rsidRPr="00F21FD8">
        <w:rPr>
          <w:rFonts w:eastAsia="Times New Roman" w:cstheme="minorHAnsi"/>
          <w:kern w:val="0"/>
          <w:sz w:val="20"/>
          <w:szCs w:val="20"/>
          <w:lang w:eastAsia="en-IN"/>
          <w14:ligatures w14:val="none"/>
        </w:rPr>
        <w:t>%</w:t>
      </w:r>
      <w:r w:rsidR="00A535F5" w:rsidRPr="00A535F5">
        <w:rPr>
          <w:rFonts w:eastAsia="Times New Roman" w:cstheme="minorHAnsi"/>
          <w:kern w:val="0"/>
          <w:sz w:val="20"/>
          <w:szCs w:val="20"/>
          <w:lang w:eastAsia="en-IN"/>
          <w14:ligatures w14:val="none"/>
        </w:rPr>
        <w:t>,</w:t>
      </w:r>
      <w:r w:rsidR="00A535F5" w:rsidRPr="00F21FD8">
        <w:rPr>
          <w:rFonts w:eastAsia="Times New Roman" w:cstheme="minorHAnsi"/>
          <w:b/>
          <w:bCs/>
          <w:kern w:val="0"/>
          <w:sz w:val="20"/>
          <w:szCs w:val="20"/>
          <w:lang w:eastAsia="en-IN"/>
          <w14:ligatures w14:val="none"/>
        </w:rPr>
        <w:t xml:space="preserve"> Hypertension</w:t>
      </w:r>
      <w:r w:rsidRPr="00F21FD8">
        <w:rPr>
          <w:rFonts w:eastAsia="Times New Roman" w:cstheme="minorHAnsi"/>
          <w:kern w:val="0"/>
          <w:sz w:val="20"/>
          <w:szCs w:val="20"/>
          <w:lang w:eastAsia="en-IN"/>
          <w14:ligatures w14:val="none"/>
        </w:rPr>
        <w:t>: 16.7</w:t>
      </w:r>
      <w:r w:rsidR="00A535F5" w:rsidRPr="00F21FD8">
        <w:rPr>
          <w:rFonts w:eastAsia="Times New Roman" w:cstheme="minorHAnsi"/>
          <w:kern w:val="0"/>
          <w:sz w:val="20"/>
          <w:szCs w:val="20"/>
          <w:lang w:eastAsia="en-IN"/>
          <w14:ligatures w14:val="none"/>
        </w:rPr>
        <w:t>%</w:t>
      </w:r>
      <w:r w:rsidR="00A535F5" w:rsidRPr="00A535F5">
        <w:rPr>
          <w:rFonts w:eastAsia="Times New Roman" w:cstheme="minorHAnsi"/>
          <w:kern w:val="0"/>
          <w:sz w:val="20"/>
          <w:szCs w:val="20"/>
          <w:lang w:eastAsia="en-IN"/>
          <w14:ligatures w14:val="none"/>
        </w:rPr>
        <w:t>,</w:t>
      </w:r>
      <w:r w:rsidR="00A535F5" w:rsidRPr="00F21FD8">
        <w:rPr>
          <w:rFonts w:eastAsia="Times New Roman" w:cstheme="minorHAnsi"/>
          <w:b/>
          <w:bCs/>
          <w:kern w:val="0"/>
          <w:sz w:val="20"/>
          <w:szCs w:val="20"/>
          <w:lang w:eastAsia="en-IN"/>
          <w14:ligatures w14:val="none"/>
        </w:rPr>
        <w:t xml:space="preserve"> Arthritis</w:t>
      </w:r>
      <w:r w:rsidRPr="00F21FD8">
        <w:rPr>
          <w:rFonts w:eastAsia="Times New Roman" w:cstheme="minorHAnsi"/>
          <w:b/>
          <w:bCs/>
          <w:kern w:val="0"/>
          <w:sz w:val="20"/>
          <w:szCs w:val="20"/>
          <w:lang w:eastAsia="en-IN"/>
          <w14:ligatures w14:val="none"/>
        </w:rPr>
        <w:t xml:space="preserve"> and Diabetes</w:t>
      </w:r>
      <w:r w:rsidRPr="00F21FD8">
        <w:rPr>
          <w:rFonts w:eastAsia="Times New Roman" w:cstheme="minorHAnsi"/>
          <w:kern w:val="0"/>
          <w:sz w:val="20"/>
          <w:szCs w:val="20"/>
          <w:lang w:eastAsia="en-IN"/>
          <w14:ligatures w14:val="none"/>
        </w:rPr>
        <w:t>: 16.8%</w:t>
      </w:r>
    </w:p>
    <w:p w14:paraId="4350572B" w14:textId="7265DF84" w:rsidR="00F21FD8" w:rsidRDefault="00F21FD8" w:rsidP="00AF7F5D">
      <w:pPr>
        <w:spacing w:before="100" w:beforeAutospacing="1" w:after="0" w:line="240" w:lineRule="auto"/>
        <w:jc w:val="both"/>
        <w:rPr>
          <w:rFonts w:eastAsia="Times New Roman" w:cstheme="minorHAnsi"/>
          <w:kern w:val="0"/>
          <w:sz w:val="20"/>
          <w:szCs w:val="20"/>
          <w:lang w:eastAsia="en-IN"/>
          <w14:ligatures w14:val="none"/>
        </w:rPr>
      </w:pPr>
      <w:r w:rsidRPr="00F21FD8">
        <w:rPr>
          <w:rFonts w:eastAsia="Times New Roman" w:cstheme="minorHAnsi"/>
          <w:kern w:val="0"/>
          <w:sz w:val="20"/>
          <w:szCs w:val="20"/>
          <w:lang w:eastAsia="en-IN"/>
          <w14:ligatures w14:val="none"/>
        </w:rPr>
        <w:t xml:space="preserve">Each medical condition represents a significant portion of the total, with percentages very close to each </w:t>
      </w:r>
      <w:r w:rsidR="00AF7F5D" w:rsidRPr="00F21FD8">
        <w:rPr>
          <w:rFonts w:eastAsia="Times New Roman" w:cstheme="minorHAnsi"/>
          <w:kern w:val="0"/>
          <w:sz w:val="20"/>
          <w:szCs w:val="20"/>
          <w:lang w:eastAsia="en-IN"/>
          <w14:ligatures w14:val="none"/>
        </w:rPr>
        <w:t>other. The</w:t>
      </w:r>
      <w:r w:rsidRPr="00F21FD8">
        <w:rPr>
          <w:rFonts w:eastAsia="Times New Roman" w:cstheme="minorHAnsi"/>
          <w:kern w:val="0"/>
          <w:sz w:val="20"/>
          <w:szCs w:val="20"/>
          <w:lang w:eastAsia="en-IN"/>
          <w14:ligatures w14:val="none"/>
        </w:rPr>
        <w:t xml:space="preserve"> differences in percentages (ranging from 16.5% to 16.8%) are small but show that </w:t>
      </w:r>
      <w:r w:rsidRPr="00F21FD8">
        <w:rPr>
          <w:rFonts w:eastAsia="Times New Roman" w:cstheme="minorHAnsi"/>
          <w:b/>
          <w:bCs/>
          <w:kern w:val="0"/>
          <w:sz w:val="20"/>
          <w:szCs w:val="20"/>
          <w:lang w:eastAsia="en-IN"/>
          <w14:ligatures w14:val="none"/>
        </w:rPr>
        <w:t>Arthritis and Diabetes</w:t>
      </w:r>
      <w:r w:rsidRPr="00F21FD8">
        <w:rPr>
          <w:rFonts w:eastAsia="Times New Roman" w:cstheme="minorHAnsi"/>
          <w:kern w:val="0"/>
          <w:sz w:val="20"/>
          <w:szCs w:val="20"/>
          <w:lang w:eastAsia="en-IN"/>
          <w14:ligatures w14:val="none"/>
        </w:rPr>
        <w:t xml:space="preserve"> have the highest proportion, while </w:t>
      </w:r>
      <w:r w:rsidRPr="00F21FD8">
        <w:rPr>
          <w:rFonts w:eastAsia="Times New Roman" w:cstheme="minorHAnsi"/>
          <w:b/>
          <w:bCs/>
          <w:kern w:val="0"/>
          <w:sz w:val="20"/>
          <w:szCs w:val="20"/>
          <w:lang w:eastAsia="en-IN"/>
          <w14:ligatures w14:val="none"/>
        </w:rPr>
        <w:t>A</w:t>
      </w:r>
      <w:r w:rsidR="00A535F5" w:rsidRPr="00A535F5">
        <w:rPr>
          <w:rFonts w:eastAsia="Times New Roman" w:cstheme="minorHAnsi"/>
          <w:b/>
          <w:bCs/>
          <w:kern w:val="0"/>
          <w:sz w:val="20"/>
          <w:szCs w:val="20"/>
          <w:lang w:eastAsia="en-IN"/>
          <w14:ligatures w14:val="none"/>
        </w:rPr>
        <w:t>sth</w:t>
      </w:r>
      <w:r w:rsidRPr="00F21FD8">
        <w:rPr>
          <w:rFonts w:eastAsia="Times New Roman" w:cstheme="minorHAnsi"/>
          <w:b/>
          <w:bCs/>
          <w:kern w:val="0"/>
          <w:sz w:val="20"/>
          <w:szCs w:val="20"/>
          <w:lang w:eastAsia="en-IN"/>
          <w14:ligatures w14:val="none"/>
        </w:rPr>
        <w:t>ma</w:t>
      </w:r>
      <w:r w:rsidRPr="00F21FD8">
        <w:rPr>
          <w:rFonts w:eastAsia="Times New Roman" w:cstheme="minorHAnsi"/>
          <w:kern w:val="0"/>
          <w:sz w:val="20"/>
          <w:szCs w:val="20"/>
          <w:lang w:eastAsia="en-IN"/>
          <w14:ligatures w14:val="none"/>
        </w:rPr>
        <w:t xml:space="preserve"> has the lowest among the given </w:t>
      </w:r>
      <w:r w:rsidR="00AF7F5D" w:rsidRPr="00F21FD8">
        <w:rPr>
          <w:rFonts w:eastAsia="Times New Roman" w:cstheme="minorHAnsi"/>
          <w:kern w:val="0"/>
          <w:sz w:val="20"/>
          <w:szCs w:val="20"/>
          <w:lang w:eastAsia="en-IN"/>
          <w14:ligatures w14:val="none"/>
        </w:rPr>
        <w:t>categories. The</w:t>
      </w:r>
      <w:r w:rsidRPr="00F21FD8">
        <w:rPr>
          <w:rFonts w:eastAsia="Times New Roman" w:cstheme="minorHAnsi"/>
          <w:kern w:val="0"/>
          <w:sz w:val="20"/>
          <w:szCs w:val="20"/>
          <w:lang w:eastAsia="en-IN"/>
          <w14:ligatures w14:val="none"/>
        </w:rPr>
        <w:t xml:space="preserve"> pie chart helps quickly identify the relative proportions of each condition, showing that no single condition overwhelmingly dominates the dataset, but rather they are fairly evenly distributed.</w:t>
      </w:r>
    </w:p>
    <w:p w14:paraId="5F7C73C8" w14:textId="18734F08" w:rsidR="00A535F5" w:rsidRDefault="00AF7F5D" w:rsidP="00A535F5">
      <w:pPr>
        <w:spacing w:before="100" w:beforeAutospacing="1" w:after="0" w:line="240" w:lineRule="auto"/>
        <w:rPr>
          <w:rFonts w:ascii="Times New Roman" w:eastAsia="Times New Roman" w:hAnsi="Times New Roman" w:cs="Times New Roman"/>
          <w:noProof/>
          <w:kern w:val="0"/>
          <w:sz w:val="24"/>
          <w:szCs w:val="24"/>
          <w:lang w:eastAsia="en-IN"/>
        </w:rPr>
      </w:pPr>
      <w:r>
        <w:rPr>
          <w:rFonts w:ascii="Times New Roman" w:eastAsia="Times New Roman" w:hAnsi="Times New Roman" w:cs="Times New Roman"/>
          <w:b/>
          <w:bCs/>
          <w:kern w:val="0"/>
          <w:sz w:val="20"/>
          <w:szCs w:val="20"/>
          <w:lang w:eastAsia="en-IN"/>
          <w14:ligatures w14:val="none"/>
        </w:rPr>
        <w:t>c)</w:t>
      </w:r>
      <w:r w:rsidR="00A535F5" w:rsidRPr="00A535F5">
        <w:rPr>
          <w:rFonts w:ascii="Times New Roman" w:eastAsia="Times New Roman" w:hAnsi="Times New Roman" w:cs="Times New Roman"/>
          <w:b/>
          <w:bCs/>
          <w:kern w:val="0"/>
          <w:sz w:val="20"/>
          <w:szCs w:val="20"/>
          <w:lang w:eastAsia="en-IN"/>
          <w14:ligatures w14:val="none"/>
        </w:rPr>
        <w:t>Bloot Type Distribution (PAIR PLOT):</w:t>
      </w:r>
      <w:r w:rsidR="00A535F5" w:rsidRPr="00A535F5">
        <w:rPr>
          <w:rFonts w:ascii="Times New Roman" w:eastAsia="Times New Roman" w:hAnsi="Times New Roman" w:cs="Times New Roman"/>
          <w:noProof/>
          <w:kern w:val="0"/>
          <w:sz w:val="24"/>
          <w:szCs w:val="24"/>
          <w:lang w:eastAsia="en-IN"/>
        </w:rPr>
        <w:t xml:space="preserve"> </w:t>
      </w:r>
    </w:p>
    <w:p w14:paraId="19E2EF89" w14:textId="320C14C4" w:rsidR="00A535F5" w:rsidRDefault="00A535F5" w:rsidP="00A535F5">
      <w:pPr>
        <w:spacing w:before="100" w:beforeAutospacing="1" w:after="0" w:line="240" w:lineRule="auto"/>
        <w:rPr>
          <w:rFonts w:eastAsia="Times New Roman" w:cstheme="minorHAnsi"/>
          <w:kern w:val="0"/>
          <w:sz w:val="20"/>
          <w:szCs w:val="20"/>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14856D4F" wp14:editId="11DC970D">
            <wp:extent cx="2173195" cy="1916430"/>
            <wp:effectExtent l="0" t="0" r="0" b="7620"/>
            <wp:docPr id="915449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39499" name="Picture 96043949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4386" cy="1926299"/>
                    </a:xfrm>
                    <a:prstGeom prst="rect">
                      <a:avLst/>
                    </a:prstGeom>
                  </pic:spPr>
                </pic:pic>
              </a:graphicData>
            </a:graphic>
          </wp:inline>
        </w:drawing>
      </w:r>
    </w:p>
    <w:p w14:paraId="3BC8E67B" w14:textId="33B1902A" w:rsidR="00A535F5" w:rsidRDefault="00A535F5" w:rsidP="00A535F5">
      <w:pPr>
        <w:spacing w:before="100" w:beforeAutospacing="1" w:after="0" w:line="240" w:lineRule="auto"/>
        <w:rPr>
          <w:rFonts w:eastAsia="Times New Roman" w:cstheme="minorHAnsi"/>
          <w:kern w:val="0"/>
          <w:sz w:val="20"/>
          <w:szCs w:val="20"/>
          <w:lang w:eastAsia="en-IN"/>
          <w14:ligatures w14:val="none"/>
        </w:rPr>
      </w:pPr>
    </w:p>
    <w:p w14:paraId="3CB2C253" w14:textId="031A9AEA" w:rsidR="00F21FD8" w:rsidRDefault="00A535F5" w:rsidP="00C13A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inline distT="0" distB="0" distL="0" distR="0" wp14:anchorId="2EB5BC08" wp14:editId="0CFB3B28">
            <wp:extent cx="4007840" cy="2986405"/>
            <wp:effectExtent l="0" t="0" r="0" b="4445"/>
            <wp:docPr id="10076154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15471" name="Picture 1007615471"/>
                    <pic:cNvPicPr/>
                  </pic:nvPicPr>
                  <pic:blipFill>
                    <a:blip r:embed="rId12">
                      <a:extLst>
                        <a:ext uri="{28A0092B-C50C-407E-A947-70E740481C1C}">
                          <a14:useLocalDpi xmlns:a14="http://schemas.microsoft.com/office/drawing/2010/main" val="0"/>
                        </a:ext>
                      </a:extLst>
                    </a:blip>
                    <a:stretch>
                      <a:fillRect/>
                    </a:stretch>
                  </pic:blipFill>
                  <pic:spPr>
                    <a:xfrm>
                      <a:off x="0" y="0"/>
                      <a:ext cx="4016509" cy="2992864"/>
                    </a:xfrm>
                    <a:prstGeom prst="rect">
                      <a:avLst/>
                    </a:prstGeom>
                  </pic:spPr>
                </pic:pic>
              </a:graphicData>
            </a:graphic>
          </wp:inline>
        </w:drawing>
      </w:r>
    </w:p>
    <w:p w14:paraId="04D6B4DB" w14:textId="3BE4EFEE" w:rsidR="003E791C" w:rsidRDefault="00F21FD8" w:rsidP="00F21FD8">
      <w:pPr>
        <w:pStyle w:val="whitespace-pre-wrap"/>
        <w:rPr>
          <w:rFonts w:asciiTheme="minorHAnsi" w:hAnsiTheme="minorHAnsi" w:cstheme="minorHAnsi"/>
          <w:sz w:val="20"/>
          <w:szCs w:val="20"/>
        </w:rPr>
      </w:pPr>
      <w:r w:rsidRPr="00A535F5">
        <w:rPr>
          <w:rFonts w:asciiTheme="minorHAnsi" w:hAnsiTheme="minorHAnsi" w:cstheme="minorHAnsi"/>
          <w:sz w:val="20"/>
          <w:szCs w:val="20"/>
        </w:rPr>
        <w:t>The plot consists of four panels:</w:t>
      </w:r>
    </w:p>
    <w:p w14:paraId="416FDDA8" w14:textId="6FA76B92" w:rsidR="00F21FD8" w:rsidRPr="003E791C" w:rsidRDefault="00F21FD8" w:rsidP="00F21FD8">
      <w:pPr>
        <w:pStyle w:val="whitespace-pre-wrap"/>
        <w:rPr>
          <w:rFonts w:asciiTheme="minorHAnsi" w:hAnsiTheme="minorHAnsi" w:cstheme="minorHAnsi"/>
          <w:sz w:val="20"/>
          <w:szCs w:val="20"/>
        </w:rPr>
      </w:pPr>
      <w:r w:rsidRPr="00A535F5">
        <w:rPr>
          <w:rFonts w:asciiTheme="minorHAnsi" w:hAnsiTheme="minorHAnsi" w:cstheme="minorHAnsi"/>
          <w:sz w:val="20"/>
          <w:szCs w:val="20"/>
        </w:rPr>
        <w:t xml:space="preserve">Top-left: Distribution of Billing Amount across blood </w:t>
      </w:r>
      <w:proofErr w:type="spellStart"/>
      <w:proofErr w:type="gramStart"/>
      <w:r w:rsidRPr="00A535F5">
        <w:rPr>
          <w:rFonts w:asciiTheme="minorHAnsi" w:hAnsiTheme="minorHAnsi" w:cstheme="minorHAnsi"/>
          <w:sz w:val="20"/>
          <w:szCs w:val="20"/>
        </w:rPr>
        <w:t>types</w:t>
      </w:r>
      <w:r w:rsidR="003E791C">
        <w:rPr>
          <w:rFonts w:asciiTheme="minorHAnsi" w:hAnsiTheme="minorHAnsi" w:cstheme="minorHAnsi"/>
          <w:sz w:val="20"/>
          <w:szCs w:val="20"/>
        </w:rPr>
        <w:t>,</w:t>
      </w:r>
      <w:r w:rsidRPr="00A535F5">
        <w:rPr>
          <w:rFonts w:asciiTheme="minorHAnsi" w:hAnsiTheme="minorHAnsi" w:cstheme="minorHAnsi"/>
          <w:sz w:val="20"/>
          <w:szCs w:val="20"/>
        </w:rPr>
        <w:t>Top</w:t>
      </w:r>
      <w:proofErr w:type="spellEnd"/>
      <w:proofErr w:type="gramEnd"/>
      <w:r w:rsidRPr="00A535F5">
        <w:rPr>
          <w:rFonts w:asciiTheme="minorHAnsi" w:hAnsiTheme="minorHAnsi" w:cstheme="minorHAnsi"/>
          <w:sz w:val="20"/>
          <w:szCs w:val="20"/>
        </w:rPr>
        <w:t xml:space="preserve">-right: Scatter plot of Billing Amount vs. </w:t>
      </w:r>
      <w:proofErr w:type="spellStart"/>
      <w:r w:rsidRPr="00A535F5">
        <w:rPr>
          <w:rFonts w:asciiTheme="minorHAnsi" w:hAnsiTheme="minorHAnsi" w:cstheme="minorHAnsi"/>
          <w:sz w:val="20"/>
          <w:szCs w:val="20"/>
        </w:rPr>
        <w:t>Numerical_Var</w:t>
      </w:r>
      <w:r w:rsidR="003E791C">
        <w:rPr>
          <w:rFonts w:asciiTheme="minorHAnsi" w:hAnsiTheme="minorHAnsi" w:cstheme="minorHAnsi"/>
          <w:sz w:val="20"/>
          <w:szCs w:val="20"/>
        </w:rPr>
        <w:t>,</w:t>
      </w:r>
      <w:r w:rsidRPr="00A535F5">
        <w:rPr>
          <w:rFonts w:asciiTheme="minorHAnsi" w:hAnsiTheme="minorHAnsi" w:cstheme="minorHAnsi"/>
          <w:sz w:val="20"/>
          <w:szCs w:val="20"/>
        </w:rPr>
        <w:t>Bottom</w:t>
      </w:r>
      <w:proofErr w:type="spellEnd"/>
      <w:r w:rsidRPr="00A535F5">
        <w:rPr>
          <w:rFonts w:asciiTheme="minorHAnsi" w:hAnsiTheme="minorHAnsi" w:cstheme="minorHAnsi"/>
          <w:sz w:val="20"/>
          <w:szCs w:val="20"/>
        </w:rPr>
        <w:t xml:space="preserve">-left: Scatter plot of </w:t>
      </w:r>
      <w:proofErr w:type="spellStart"/>
      <w:r w:rsidRPr="00A535F5">
        <w:rPr>
          <w:rFonts w:asciiTheme="minorHAnsi" w:hAnsiTheme="minorHAnsi" w:cstheme="minorHAnsi"/>
          <w:sz w:val="20"/>
          <w:szCs w:val="20"/>
        </w:rPr>
        <w:t>Numerical_Var</w:t>
      </w:r>
      <w:proofErr w:type="spellEnd"/>
      <w:r w:rsidRPr="00A535F5">
        <w:rPr>
          <w:rFonts w:asciiTheme="minorHAnsi" w:hAnsiTheme="minorHAnsi" w:cstheme="minorHAnsi"/>
          <w:sz w:val="20"/>
          <w:szCs w:val="20"/>
        </w:rPr>
        <w:t xml:space="preserve"> vs. Billing </w:t>
      </w:r>
      <w:proofErr w:type="spellStart"/>
      <w:r w:rsidRPr="00A535F5">
        <w:rPr>
          <w:rFonts w:asciiTheme="minorHAnsi" w:hAnsiTheme="minorHAnsi" w:cstheme="minorHAnsi"/>
          <w:sz w:val="20"/>
          <w:szCs w:val="20"/>
        </w:rPr>
        <w:t>Amount</w:t>
      </w:r>
      <w:r w:rsidR="003E791C">
        <w:rPr>
          <w:rFonts w:asciiTheme="minorHAnsi" w:hAnsiTheme="minorHAnsi" w:cstheme="minorHAnsi"/>
          <w:sz w:val="20"/>
          <w:szCs w:val="20"/>
        </w:rPr>
        <w:t>,</w:t>
      </w:r>
      <w:r w:rsidRPr="00A535F5">
        <w:rPr>
          <w:rFonts w:asciiTheme="minorHAnsi" w:hAnsiTheme="minorHAnsi" w:cstheme="minorHAnsi"/>
          <w:sz w:val="20"/>
          <w:szCs w:val="20"/>
        </w:rPr>
        <w:t>Bottom</w:t>
      </w:r>
      <w:proofErr w:type="spellEnd"/>
      <w:r w:rsidRPr="00A535F5">
        <w:rPr>
          <w:rFonts w:asciiTheme="minorHAnsi" w:hAnsiTheme="minorHAnsi" w:cstheme="minorHAnsi"/>
          <w:sz w:val="20"/>
          <w:szCs w:val="20"/>
        </w:rPr>
        <w:t xml:space="preserve">-right: Distribution of </w:t>
      </w:r>
      <w:proofErr w:type="spellStart"/>
      <w:r w:rsidRPr="00A535F5">
        <w:rPr>
          <w:rFonts w:asciiTheme="minorHAnsi" w:hAnsiTheme="minorHAnsi" w:cstheme="minorHAnsi"/>
          <w:sz w:val="20"/>
          <w:szCs w:val="20"/>
        </w:rPr>
        <w:t>Numerical_Var</w:t>
      </w:r>
      <w:proofErr w:type="spellEnd"/>
      <w:r w:rsidRPr="00A535F5">
        <w:rPr>
          <w:rFonts w:asciiTheme="minorHAnsi" w:hAnsiTheme="minorHAnsi" w:cstheme="minorHAnsi"/>
          <w:sz w:val="20"/>
          <w:szCs w:val="20"/>
        </w:rPr>
        <w:t xml:space="preserve"> across blood </w:t>
      </w:r>
      <w:proofErr w:type="spellStart"/>
      <w:r w:rsidRPr="00A535F5">
        <w:rPr>
          <w:rFonts w:asciiTheme="minorHAnsi" w:hAnsiTheme="minorHAnsi" w:cstheme="minorHAnsi"/>
          <w:sz w:val="20"/>
          <w:szCs w:val="20"/>
        </w:rPr>
        <w:t>types</w:t>
      </w:r>
      <w:r w:rsidR="003E791C">
        <w:rPr>
          <w:rFonts w:asciiTheme="minorHAnsi" w:hAnsiTheme="minorHAnsi" w:cstheme="minorHAnsi"/>
          <w:sz w:val="20"/>
          <w:szCs w:val="20"/>
        </w:rPr>
        <w:t>.</w:t>
      </w:r>
      <w:r w:rsidRPr="00A535F5">
        <w:rPr>
          <w:rFonts w:asciiTheme="minorHAnsi" w:hAnsiTheme="minorHAnsi" w:cstheme="minorHAnsi"/>
          <w:b/>
          <w:bCs/>
          <w:sz w:val="20"/>
          <w:szCs w:val="20"/>
        </w:rPr>
        <w:t>Key</w:t>
      </w:r>
      <w:proofErr w:type="spellEnd"/>
      <w:r w:rsidRPr="00A535F5">
        <w:rPr>
          <w:rFonts w:asciiTheme="minorHAnsi" w:hAnsiTheme="minorHAnsi" w:cstheme="minorHAnsi"/>
          <w:b/>
          <w:bCs/>
          <w:sz w:val="20"/>
          <w:szCs w:val="20"/>
        </w:rPr>
        <w:t xml:space="preserve"> observations:</w:t>
      </w:r>
    </w:p>
    <w:p w14:paraId="7B9742AE" w14:textId="77777777" w:rsidR="00F21FD8" w:rsidRPr="00A535F5" w:rsidRDefault="00F21FD8" w:rsidP="00F21FD8">
      <w:pPr>
        <w:pStyle w:val="whitespace-normal"/>
        <w:numPr>
          <w:ilvl w:val="0"/>
          <w:numId w:val="12"/>
        </w:numPr>
        <w:rPr>
          <w:rFonts w:asciiTheme="minorHAnsi" w:hAnsiTheme="minorHAnsi" w:cstheme="minorHAnsi"/>
          <w:sz w:val="20"/>
          <w:szCs w:val="20"/>
        </w:rPr>
      </w:pPr>
      <w:r w:rsidRPr="00A535F5">
        <w:rPr>
          <w:rFonts w:asciiTheme="minorHAnsi" w:hAnsiTheme="minorHAnsi" w:cstheme="minorHAnsi"/>
          <w:sz w:val="20"/>
          <w:szCs w:val="20"/>
        </w:rPr>
        <w:t>There are 8 different blood types represented: B-, A+, A-, O+, AB+, AB-, B+, and O-.</w:t>
      </w:r>
    </w:p>
    <w:p w14:paraId="74E60671" w14:textId="77777777" w:rsidR="00F21FD8" w:rsidRPr="00A535F5" w:rsidRDefault="00F21FD8" w:rsidP="00F21FD8">
      <w:pPr>
        <w:pStyle w:val="whitespace-normal"/>
        <w:numPr>
          <w:ilvl w:val="0"/>
          <w:numId w:val="12"/>
        </w:numPr>
        <w:rPr>
          <w:rFonts w:asciiTheme="minorHAnsi" w:hAnsiTheme="minorHAnsi" w:cstheme="minorHAnsi"/>
          <w:sz w:val="20"/>
          <w:szCs w:val="20"/>
        </w:rPr>
      </w:pPr>
      <w:r w:rsidRPr="00A535F5">
        <w:rPr>
          <w:rFonts w:asciiTheme="minorHAnsi" w:hAnsiTheme="minorHAnsi" w:cstheme="minorHAnsi"/>
          <w:sz w:val="20"/>
          <w:szCs w:val="20"/>
        </w:rPr>
        <w:t xml:space="preserve">The distributions of both Billing Amount and </w:t>
      </w:r>
      <w:proofErr w:type="spellStart"/>
      <w:r w:rsidRPr="00A535F5">
        <w:rPr>
          <w:rFonts w:asciiTheme="minorHAnsi" w:hAnsiTheme="minorHAnsi" w:cstheme="minorHAnsi"/>
          <w:sz w:val="20"/>
          <w:szCs w:val="20"/>
        </w:rPr>
        <w:t>Numerical_Var</w:t>
      </w:r>
      <w:proofErr w:type="spellEnd"/>
      <w:r w:rsidRPr="00A535F5">
        <w:rPr>
          <w:rFonts w:asciiTheme="minorHAnsi" w:hAnsiTheme="minorHAnsi" w:cstheme="minorHAnsi"/>
          <w:sz w:val="20"/>
          <w:szCs w:val="20"/>
        </w:rPr>
        <w:t xml:space="preserve"> appear similar across all blood types, indicated by the overlapping density plots.</w:t>
      </w:r>
    </w:p>
    <w:p w14:paraId="3792195C" w14:textId="77777777" w:rsidR="00F21FD8" w:rsidRPr="00A535F5" w:rsidRDefault="00F21FD8" w:rsidP="00F21FD8">
      <w:pPr>
        <w:pStyle w:val="whitespace-normal"/>
        <w:numPr>
          <w:ilvl w:val="0"/>
          <w:numId w:val="12"/>
        </w:numPr>
        <w:rPr>
          <w:rFonts w:asciiTheme="minorHAnsi" w:hAnsiTheme="minorHAnsi" w:cstheme="minorHAnsi"/>
          <w:sz w:val="20"/>
          <w:szCs w:val="20"/>
        </w:rPr>
      </w:pPr>
      <w:r w:rsidRPr="00A535F5">
        <w:rPr>
          <w:rFonts w:asciiTheme="minorHAnsi" w:hAnsiTheme="minorHAnsi" w:cstheme="minorHAnsi"/>
          <w:sz w:val="20"/>
          <w:szCs w:val="20"/>
        </w:rPr>
        <w:t xml:space="preserve">There's a strong positive linear relationship between Billing Amount and </w:t>
      </w:r>
      <w:proofErr w:type="spellStart"/>
      <w:r w:rsidRPr="00A535F5">
        <w:rPr>
          <w:rFonts w:asciiTheme="minorHAnsi" w:hAnsiTheme="minorHAnsi" w:cstheme="minorHAnsi"/>
          <w:sz w:val="20"/>
          <w:szCs w:val="20"/>
        </w:rPr>
        <w:t>Numerical_Var</w:t>
      </w:r>
      <w:proofErr w:type="spellEnd"/>
      <w:r w:rsidRPr="00A535F5">
        <w:rPr>
          <w:rFonts w:asciiTheme="minorHAnsi" w:hAnsiTheme="minorHAnsi" w:cstheme="minorHAnsi"/>
          <w:sz w:val="20"/>
          <w:szCs w:val="20"/>
        </w:rPr>
        <w:t>, as shown in the scatter plots.</w:t>
      </w:r>
    </w:p>
    <w:p w14:paraId="7AE39F15" w14:textId="77777777" w:rsidR="00F21FD8" w:rsidRPr="00A535F5" w:rsidRDefault="00F21FD8" w:rsidP="00F21FD8">
      <w:pPr>
        <w:pStyle w:val="whitespace-normal"/>
        <w:numPr>
          <w:ilvl w:val="0"/>
          <w:numId w:val="12"/>
        </w:numPr>
        <w:rPr>
          <w:rFonts w:asciiTheme="minorHAnsi" w:hAnsiTheme="minorHAnsi" w:cstheme="minorHAnsi"/>
          <w:sz w:val="20"/>
          <w:szCs w:val="20"/>
        </w:rPr>
      </w:pPr>
      <w:r w:rsidRPr="00A535F5">
        <w:rPr>
          <w:rFonts w:asciiTheme="minorHAnsi" w:hAnsiTheme="minorHAnsi" w:cstheme="minorHAnsi"/>
          <w:sz w:val="20"/>
          <w:szCs w:val="20"/>
        </w:rPr>
        <w:t xml:space="preserve">The Billing Amount ranges from about 0 to 60,000, while </w:t>
      </w:r>
      <w:proofErr w:type="spellStart"/>
      <w:r w:rsidRPr="00A535F5">
        <w:rPr>
          <w:rFonts w:asciiTheme="minorHAnsi" w:hAnsiTheme="minorHAnsi" w:cstheme="minorHAnsi"/>
          <w:sz w:val="20"/>
          <w:szCs w:val="20"/>
        </w:rPr>
        <w:t>Numerical_Var</w:t>
      </w:r>
      <w:proofErr w:type="spellEnd"/>
      <w:r w:rsidRPr="00A535F5">
        <w:rPr>
          <w:rFonts w:asciiTheme="minorHAnsi" w:hAnsiTheme="minorHAnsi" w:cstheme="minorHAnsi"/>
          <w:sz w:val="20"/>
          <w:szCs w:val="20"/>
        </w:rPr>
        <w:t xml:space="preserve"> ranges from about 0 to 30,000.</w:t>
      </w:r>
    </w:p>
    <w:p w14:paraId="095ADF78" w14:textId="77777777" w:rsidR="00F21FD8" w:rsidRPr="00A535F5" w:rsidRDefault="00F21FD8" w:rsidP="00F21FD8">
      <w:pPr>
        <w:pStyle w:val="whitespace-normal"/>
        <w:numPr>
          <w:ilvl w:val="0"/>
          <w:numId w:val="12"/>
        </w:numPr>
        <w:rPr>
          <w:rFonts w:asciiTheme="minorHAnsi" w:hAnsiTheme="minorHAnsi" w:cstheme="minorHAnsi"/>
          <w:sz w:val="20"/>
          <w:szCs w:val="20"/>
        </w:rPr>
      </w:pPr>
      <w:r w:rsidRPr="00A535F5">
        <w:rPr>
          <w:rFonts w:asciiTheme="minorHAnsi" w:hAnsiTheme="minorHAnsi" w:cstheme="minorHAnsi"/>
          <w:sz w:val="20"/>
          <w:szCs w:val="20"/>
        </w:rPr>
        <w:t>The distribution of both variables appears to be relatively uniform within their respective ranges, with sharp cutoffs at the minimum and maximum values.</w:t>
      </w:r>
    </w:p>
    <w:p w14:paraId="7E3BB55D" w14:textId="77777777" w:rsidR="00F21FD8" w:rsidRPr="00A535F5" w:rsidRDefault="00F21FD8" w:rsidP="00F21FD8">
      <w:pPr>
        <w:pStyle w:val="whitespace-normal"/>
        <w:numPr>
          <w:ilvl w:val="0"/>
          <w:numId w:val="12"/>
        </w:numPr>
        <w:rPr>
          <w:rFonts w:asciiTheme="minorHAnsi" w:hAnsiTheme="minorHAnsi" w:cstheme="minorHAnsi"/>
          <w:sz w:val="20"/>
          <w:szCs w:val="20"/>
        </w:rPr>
      </w:pPr>
      <w:r w:rsidRPr="00A535F5">
        <w:rPr>
          <w:rFonts w:asciiTheme="minorHAnsi" w:hAnsiTheme="minorHAnsi" w:cstheme="minorHAnsi"/>
          <w:sz w:val="20"/>
          <w:szCs w:val="20"/>
        </w:rPr>
        <w:t>There doesn't seem to be any clear clustering or separation of blood types in the scatter plots, suggesting that blood type may not have a strong influence on these variables.</w:t>
      </w:r>
    </w:p>
    <w:p w14:paraId="08634A6D" w14:textId="7E0C6055" w:rsidR="00D77950" w:rsidRDefault="00AF7F5D" w:rsidP="00C13AA7">
      <w:pPr>
        <w:spacing w:before="100" w:beforeAutospacing="1" w:after="100" w:afterAutospacing="1" w:line="240" w:lineRule="auto"/>
        <w:rPr>
          <w:rFonts w:eastAsia="Times New Roman" w:cstheme="minorHAnsi"/>
          <w:kern w:val="0"/>
          <w:sz w:val="20"/>
          <w:szCs w:val="20"/>
          <w:lang w:eastAsia="en-IN"/>
          <w14:ligatures w14:val="none"/>
        </w:rPr>
      </w:pPr>
      <w:r w:rsidRPr="00AF7F5D">
        <w:rPr>
          <w:rFonts w:eastAsia="Times New Roman" w:cstheme="minorHAnsi"/>
          <w:b/>
          <w:bCs/>
          <w:kern w:val="0"/>
          <w:sz w:val="20"/>
          <w:szCs w:val="20"/>
          <w:lang w:eastAsia="en-IN"/>
          <w14:ligatures w14:val="none"/>
        </w:rPr>
        <w:t>d)</w:t>
      </w:r>
      <w:r w:rsidR="00D72449" w:rsidRPr="00AF7F5D">
        <w:rPr>
          <w:rFonts w:eastAsia="Times New Roman" w:cstheme="minorHAnsi"/>
          <w:b/>
          <w:bCs/>
          <w:kern w:val="0"/>
          <w:sz w:val="20"/>
          <w:szCs w:val="20"/>
          <w:lang w:eastAsia="en-IN"/>
          <w14:ligatures w14:val="none"/>
        </w:rPr>
        <w:t xml:space="preserve">Insurance Provider </w:t>
      </w:r>
      <w:r w:rsidR="00A535F5" w:rsidRPr="00AF7F5D">
        <w:rPr>
          <w:rFonts w:eastAsia="Times New Roman" w:cstheme="minorHAnsi"/>
          <w:b/>
          <w:bCs/>
          <w:kern w:val="0"/>
          <w:sz w:val="20"/>
          <w:szCs w:val="20"/>
          <w:lang w:eastAsia="en-IN"/>
          <w14:ligatures w14:val="none"/>
        </w:rPr>
        <w:t>Analysis (</w:t>
      </w:r>
      <w:r w:rsidR="00D77950" w:rsidRPr="00AF7F5D">
        <w:rPr>
          <w:rFonts w:eastAsia="Times New Roman" w:cstheme="minorHAnsi"/>
          <w:b/>
          <w:bCs/>
          <w:kern w:val="0"/>
          <w:sz w:val="20"/>
          <w:szCs w:val="20"/>
          <w:lang w:eastAsia="en-IN"/>
          <w14:ligatures w14:val="none"/>
        </w:rPr>
        <w:t xml:space="preserve">AREA </w:t>
      </w:r>
      <w:r w:rsidR="00D72449" w:rsidRPr="00AF7F5D">
        <w:rPr>
          <w:rFonts w:eastAsia="Times New Roman" w:cstheme="minorHAnsi"/>
          <w:b/>
          <w:bCs/>
          <w:kern w:val="0"/>
          <w:sz w:val="20"/>
          <w:szCs w:val="20"/>
          <w:lang w:eastAsia="en-IN"/>
          <w14:ligatures w14:val="none"/>
        </w:rPr>
        <w:t>CHART)</w:t>
      </w:r>
      <w:r w:rsidR="00D72449" w:rsidRPr="00AF7F5D">
        <w:rPr>
          <w:rFonts w:eastAsia="Times New Roman" w:cstheme="minorHAnsi"/>
          <w:kern w:val="0"/>
          <w:sz w:val="20"/>
          <w:szCs w:val="20"/>
          <w:lang w:eastAsia="en-IN"/>
          <w14:ligatures w14:val="none"/>
        </w:rPr>
        <w:t>:</w:t>
      </w:r>
    </w:p>
    <w:p w14:paraId="3ED64AF1" w14:textId="77777777" w:rsidR="00AF7F5D" w:rsidRPr="00C13AA7" w:rsidRDefault="00AF7F5D" w:rsidP="00C13AA7">
      <w:pPr>
        <w:spacing w:before="100" w:beforeAutospacing="1" w:after="100" w:afterAutospacing="1" w:line="240" w:lineRule="auto"/>
        <w:rPr>
          <w:rFonts w:eastAsia="Times New Roman" w:cstheme="minorHAnsi"/>
          <w:kern w:val="0"/>
          <w:sz w:val="20"/>
          <w:szCs w:val="20"/>
          <w:lang w:eastAsia="en-IN"/>
          <w14:ligatures w14:val="none"/>
        </w:rPr>
      </w:pPr>
    </w:p>
    <w:p w14:paraId="37D42BD0" w14:textId="77777777" w:rsidR="00D77950" w:rsidRDefault="00D77950" w:rsidP="00D77950">
      <w:pPr>
        <w:pStyle w:val="whitespace-pre-wrap"/>
        <w:rPr>
          <w:b/>
          <w:bCs/>
        </w:rPr>
      </w:pPr>
      <w:r>
        <w:rPr>
          <w:b/>
          <w:bCs/>
          <w:noProof/>
          <w14:ligatures w14:val="standardContextual"/>
        </w:rPr>
        <w:drawing>
          <wp:inline distT="0" distB="0" distL="0" distR="0" wp14:anchorId="6A0A9C00" wp14:editId="1E927683">
            <wp:extent cx="4769485" cy="2026920"/>
            <wp:effectExtent l="0" t="0" r="0" b="0"/>
            <wp:docPr id="2046526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26724" name="Picture 2046526724"/>
                    <pic:cNvPicPr/>
                  </pic:nvPicPr>
                  <pic:blipFill>
                    <a:blip r:embed="rId13">
                      <a:extLst>
                        <a:ext uri="{28A0092B-C50C-407E-A947-70E740481C1C}">
                          <a14:useLocalDpi xmlns:a14="http://schemas.microsoft.com/office/drawing/2010/main" val="0"/>
                        </a:ext>
                      </a:extLst>
                    </a:blip>
                    <a:stretch>
                      <a:fillRect/>
                    </a:stretch>
                  </pic:blipFill>
                  <pic:spPr>
                    <a:xfrm>
                      <a:off x="0" y="0"/>
                      <a:ext cx="4779867" cy="2031332"/>
                    </a:xfrm>
                    <a:prstGeom prst="rect">
                      <a:avLst/>
                    </a:prstGeom>
                  </pic:spPr>
                </pic:pic>
              </a:graphicData>
            </a:graphic>
          </wp:inline>
        </w:drawing>
      </w:r>
    </w:p>
    <w:p w14:paraId="15E3493D" w14:textId="77777777" w:rsidR="00AF7F5D" w:rsidRDefault="00D77950" w:rsidP="00D77950">
      <w:pPr>
        <w:pStyle w:val="whitespace-pre-wrap"/>
        <w:rPr>
          <w:rFonts w:asciiTheme="minorHAnsi" w:hAnsiTheme="minorHAnsi" w:cstheme="minorHAnsi"/>
          <w:b/>
          <w:bCs/>
          <w:sz w:val="20"/>
          <w:szCs w:val="20"/>
        </w:rPr>
      </w:pPr>
      <w:r w:rsidRPr="00A535F5">
        <w:rPr>
          <w:rFonts w:asciiTheme="minorHAnsi" w:hAnsiTheme="minorHAnsi" w:cstheme="minorHAnsi"/>
          <w:b/>
          <w:bCs/>
          <w:sz w:val="20"/>
          <w:szCs w:val="20"/>
        </w:rPr>
        <w:lastRenderedPageBreak/>
        <w:t>Based on the stacked area chart in the image:</w:t>
      </w:r>
    </w:p>
    <w:p w14:paraId="1B2168F4" w14:textId="55C5626A" w:rsidR="00D77950" w:rsidRPr="00AF7F5D" w:rsidRDefault="00D77950" w:rsidP="00AF7F5D">
      <w:pPr>
        <w:pStyle w:val="whitespace-pre-wrap"/>
        <w:jc w:val="both"/>
        <w:rPr>
          <w:rFonts w:asciiTheme="minorHAnsi" w:hAnsiTheme="minorHAnsi" w:cstheme="minorHAnsi"/>
          <w:b/>
          <w:bCs/>
          <w:sz w:val="20"/>
          <w:szCs w:val="20"/>
        </w:rPr>
      </w:pPr>
      <w:r w:rsidRPr="00AF7F5D">
        <w:rPr>
          <w:rFonts w:asciiTheme="minorHAnsi" w:hAnsiTheme="minorHAnsi" w:cstheme="minorHAnsi"/>
          <w:b/>
          <w:bCs/>
          <w:sz w:val="20"/>
          <w:szCs w:val="20"/>
        </w:rPr>
        <w:t>UnitedHealthcare</w:t>
      </w:r>
      <w:r w:rsidRPr="00A535F5">
        <w:rPr>
          <w:rFonts w:asciiTheme="minorHAnsi" w:hAnsiTheme="minorHAnsi" w:cstheme="minorHAnsi"/>
          <w:sz w:val="20"/>
          <w:szCs w:val="20"/>
        </w:rPr>
        <w:t xml:space="preserve"> The purple area at the top of the chart represents UnitedHealthcare, and it consistently shows the largest area, indicating the highest number of admissions among all </w:t>
      </w:r>
      <w:proofErr w:type="spellStart"/>
      <w:proofErr w:type="gramStart"/>
      <w:r w:rsidRPr="00A535F5">
        <w:rPr>
          <w:rFonts w:asciiTheme="minorHAnsi" w:hAnsiTheme="minorHAnsi" w:cstheme="minorHAnsi"/>
          <w:sz w:val="20"/>
          <w:szCs w:val="20"/>
        </w:rPr>
        <w:t>providers.</w:t>
      </w:r>
      <w:r w:rsidRPr="00AF7F5D">
        <w:rPr>
          <w:rFonts w:asciiTheme="minorHAnsi" w:hAnsiTheme="minorHAnsi" w:cstheme="minorHAnsi"/>
          <w:b/>
          <w:bCs/>
          <w:sz w:val="20"/>
          <w:szCs w:val="20"/>
        </w:rPr>
        <w:t>Medicare</w:t>
      </w:r>
      <w:proofErr w:type="spellEnd"/>
      <w:proofErr w:type="gramEnd"/>
      <w:r w:rsidRPr="00A535F5">
        <w:rPr>
          <w:rFonts w:asciiTheme="minorHAnsi" w:hAnsiTheme="minorHAnsi" w:cstheme="minorHAnsi"/>
          <w:sz w:val="20"/>
          <w:szCs w:val="20"/>
        </w:rPr>
        <w:t xml:space="preserve"> The pink area just below UnitedHealthcare represents Medicare. It appears to have the second-largest area, suggesting it has a medium level of admissions compared to the others. </w:t>
      </w:r>
      <w:r w:rsidRPr="00AF7F5D">
        <w:rPr>
          <w:rFonts w:asciiTheme="minorHAnsi" w:hAnsiTheme="minorHAnsi" w:cstheme="minorHAnsi"/>
          <w:b/>
          <w:bCs/>
          <w:sz w:val="20"/>
          <w:szCs w:val="20"/>
        </w:rPr>
        <w:t>Aetna</w:t>
      </w:r>
      <w:r w:rsidRPr="00A535F5">
        <w:rPr>
          <w:rFonts w:asciiTheme="minorHAnsi" w:hAnsiTheme="minorHAnsi" w:cstheme="minorHAnsi"/>
          <w:sz w:val="20"/>
          <w:szCs w:val="20"/>
        </w:rPr>
        <w:t xml:space="preserve"> The blue area at the bottom of the chart represents Aetna. It has the smallest visible area, indicating the lowest number of admissions among the providers shown.</w:t>
      </w:r>
    </w:p>
    <w:p w14:paraId="6BC40AB1" w14:textId="77777777" w:rsidR="00D77950" w:rsidRPr="00A535F5" w:rsidRDefault="00D77950" w:rsidP="00AF7F5D">
      <w:pPr>
        <w:pStyle w:val="whitespace-pre-wrap"/>
        <w:jc w:val="both"/>
        <w:rPr>
          <w:rFonts w:asciiTheme="minorHAnsi" w:hAnsiTheme="minorHAnsi" w:cstheme="minorHAnsi"/>
          <w:sz w:val="20"/>
          <w:szCs w:val="20"/>
        </w:rPr>
      </w:pPr>
      <w:r w:rsidRPr="00A535F5">
        <w:rPr>
          <w:rFonts w:asciiTheme="minorHAnsi" w:hAnsiTheme="minorHAnsi" w:cstheme="minorHAnsi"/>
          <w:sz w:val="20"/>
          <w:szCs w:val="20"/>
        </w:rPr>
        <w:t>The other two providers, Blue Cross (orange) and Cigna (green), fall between Aetna and Medicare in terms of admission numbers, but the question specifically asked for highest, medium, and low, so I've focused on the most clear-cut cases for these categories.</w:t>
      </w:r>
    </w:p>
    <w:p w14:paraId="2C3A527C" w14:textId="15E1AF61" w:rsidR="005C12F4" w:rsidRDefault="00AF7F5D" w:rsidP="00A01008">
      <w:pPr>
        <w:jc w:val="both"/>
        <w:rPr>
          <w:b/>
          <w:bCs/>
          <w:lang w:val="en-US"/>
        </w:rPr>
      </w:pPr>
      <w:r>
        <w:rPr>
          <w:b/>
          <w:bCs/>
          <w:lang w:val="en-US"/>
        </w:rPr>
        <w:t>e) Medication</w:t>
      </w:r>
      <w:r w:rsidR="00D72449">
        <w:rPr>
          <w:b/>
          <w:bCs/>
          <w:lang w:val="en-US"/>
        </w:rPr>
        <w:t xml:space="preserve"> Analysis (</w:t>
      </w:r>
      <w:r w:rsidR="00D72449" w:rsidRPr="00D72449">
        <w:rPr>
          <w:b/>
          <w:bCs/>
          <w:lang w:val="en-US"/>
        </w:rPr>
        <w:t>BAR CHART</w:t>
      </w:r>
      <w:r w:rsidR="00D72449">
        <w:rPr>
          <w:b/>
          <w:bCs/>
          <w:lang w:val="en-US"/>
        </w:rPr>
        <w:t>)</w:t>
      </w:r>
      <w:r w:rsidR="00D72449" w:rsidRPr="00D72449">
        <w:rPr>
          <w:b/>
          <w:bCs/>
          <w:lang w:val="en-US"/>
        </w:rPr>
        <w:t>:</w:t>
      </w:r>
    </w:p>
    <w:p w14:paraId="4456E648" w14:textId="5ED02EA3" w:rsidR="00D72449" w:rsidRDefault="00D72449" w:rsidP="00A01008">
      <w:pPr>
        <w:jc w:val="both"/>
        <w:rPr>
          <w:b/>
          <w:bCs/>
          <w:lang w:val="en-US"/>
        </w:rPr>
      </w:pPr>
      <w:r>
        <w:rPr>
          <w:b/>
          <w:bCs/>
          <w:noProof/>
          <w:lang w:val="en-US"/>
        </w:rPr>
        <w:drawing>
          <wp:inline distT="0" distB="0" distL="0" distR="0" wp14:anchorId="739A175A" wp14:editId="1006AB3D">
            <wp:extent cx="4032812" cy="2406015"/>
            <wp:effectExtent l="0" t="0" r="6350" b="0"/>
            <wp:docPr id="1396997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97406" name="Picture 139699740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38894" cy="2409643"/>
                    </a:xfrm>
                    <a:prstGeom prst="rect">
                      <a:avLst/>
                    </a:prstGeom>
                  </pic:spPr>
                </pic:pic>
              </a:graphicData>
            </a:graphic>
          </wp:inline>
        </w:drawing>
      </w:r>
    </w:p>
    <w:p w14:paraId="1804F8CA" w14:textId="2B6E7933" w:rsidR="002F42DD" w:rsidRPr="002F42DD" w:rsidRDefault="002F42DD" w:rsidP="003E791C">
      <w:pPr>
        <w:spacing w:before="100" w:beforeAutospacing="1" w:after="100" w:afterAutospacing="1" w:line="240" w:lineRule="auto"/>
        <w:outlineLvl w:val="2"/>
        <w:rPr>
          <w:rFonts w:eastAsia="Times New Roman" w:cstheme="minorHAnsi"/>
          <w:b/>
          <w:bCs/>
          <w:kern w:val="0"/>
          <w:sz w:val="20"/>
          <w:szCs w:val="20"/>
          <w:lang w:eastAsia="en-IN"/>
          <w14:ligatures w14:val="none"/>
        </w:rPr>
      </w:pPr>
      <w:proofErr w:type="spellStart"/>
      <w:proofErr w:type="gramStart"/>
      <w:r w:rsidRPr="002F42DD">
        <w:rPr>
          <w:rFonts w:eastAsia="Times New Roman" w:cstheme="minorHAnsi"/>
          <w:b/>
          <w:bCs/>
          <w:kern w:val="0"/>
          <w:sz w:val="20"/>
          <w:szCs w:val="20"/>
          <w:lang w:eastAsia="en-IN"/>
          <w14:ligatures w14:val="none"/>
        </w:rPr>
        <w:t>Explanation:</w:t>
      </w:r>
      <w:r w:rsidRPr="002F42DD">
        <w:rPr>
          <w:rFonts w:eastAsia="Times New Roman" w:cstheme="minorHAnsi"/>
          <w:kern w:val="0"/>
          <w:sz w:val="20"/>
          <w:szCs w:val="20"/>
          <w:lang w:eastAsia="en-IN"/>
          <w14:ligatures w14:val="none"/>
        </w:rPr>
        <w:t>The</w:t>
      </w:r>
      <w:proofErr w:type="spellEnd"/>
      <w:proofErr w:type="gramEnd"/>
      <w:r w:rsidRPr="002F42DD">
        <w:rPr>
          <w:rFonts w:eastAsia="Times New Roman" w:cstheme="minorHAnsi"/>
          <w:kern w:val="0"/>
          <w:sz w:val="20"/>
          <w:szCs w:val="20"/>
          <w:lang w:eastAsia="en-IN"/>
          <w14:ligatures w14:val="none"/>
        </w:rPr>
        <w:t xml:space="preserve"> percentages are quite close, indicating that the top five medications are almost equally represented in the dataset.</w:t>
      </w:r>
    </w:p>
    <w:p w14:paraId="11C92A6A" w14:textId="77777777" w:rsidR="002F42DD" w:rsidRPr="002F42DD" w:rsidRDefault="002F42DD" w:rsidP="002F42DD">
      <w:pPr>
        <w:numPr>
          <w:ilvl w:val="0"/>
          <w:numId w:val="15"/>
        </w:numPr>
        <w:spacing w:before="100" w:beforeAutospacing="1" w:after="100" w:afterAutospacing="1" w:line="240" w:lineRule="auto"/>
        <w:rPr>
          <w:rFonts w:eastAsia="Times New Roman" w:cstheme="minorHAnsi"/>
          <w:kern w:val="0"/>
          <w:sz w:val="20"/>
          <w:szCs w:val="20"/>
          <w:lang w:eastAsia="en-IN"/>
          <w14:ligatures w14:val="none"/>
        </w:rPr>
      </w:pPr>
      <w:r w:rsidRPr="002F42DD">
        <w:rPr>
          <w:rFonts w:eastAsia="Times New Roman" w:cstheme="minorHAnsi"/>
          <w:b/>
          <w:bCs/>
          <w:kern w:val="0"/>
          <w:sz w:val="20"/>
          <w:szCs w:val="20"/>
          <w:lang w:eastAsia="en-IN"/>
          <w14:ligatures w14:val="none"/>
        </w:rPr>
        <w:t>Ibuprofen</w:t>
      </w:r>
      <w:r w:rsidRPr="002F42DD">
        <w:rPr>
          <w:rFonts w:eastAsia="Times New Roman" w:cstheme="minorHAnsi"/>
          <w:kern w:val="0"/>
          <w:sz w:val="20"/>
          <w:szCs w:val="20"/>
          <w:lang w:eastAsia="en-IN"/>
          <w14:ligatures w14:val="none"/>
        </w:rPr>
        <w:t xml:space="preserve">** has the highest frequency at 20.15%, while </w:t>
      </w:r>
      <w:r w:rsidRPr="002F42DD">
        <w:rPr>
          <w:rFonts w:eastAsia="Times New Roman" w:cstheme="minorHAnsi"/>
          <w:b/>
          <w:bCs/>
          <w:kern w:val="0"/>
          <w:sz w:val="20"/>
          <w:szCs w:val="20"/>
          <w:lang w:eastAsia="en-IN"/>
          <w14:ligatures w14:val="none"/>
        </w:rPr>
        <w:t>Lipitor</w:t>
      </w:r>
      <w:r w:rsidRPr="002F42DD">
        <w:rPr>
          <w:rFonts w:eastAsia="Times New Roman" w:cstheme="minorHAnsi"/>
          <w:kern w:val="0"/>
          <w:sz w:val="20"/>
          <w:szCs w:val="20"/>
          <w:lang w:eastAsia="en-IN"/>
          <w14:ligatures w14:val="none"/>
        </w:rPr>
        <w:t xml:space="preserve"> has the lowest at 19.85%. The differences are minimal, highlighting that the distribution of these medications is relatively balanced.</w:t>
      </w:r>
    </w:p>
    <w:p w14:paraId="6D6CCD7E" w14:textId="77777777" w:rsidR="002F42DD" w:rsidRPr="00A535F5" w:rsidRDefault="002F42DD" w:rsidP="002F42DD">
      <w:pPr>
        <w:numPr>
          <w:ilvl w:val="0"/>
          <w:numId w:val="15"/>
        </w:numPr>
        <w:spacing w:before="100" w:beforeAutospacing="1" w:after="100" w:afterAutospacing="1" w:line="240" w:lineRule="auto"/>
        <w:rPr>
          <w:rFonts w:eastAsia="Times New Roman" w:cstheme="minorHAnsi"/>
          <w:kern w:val="0"/>
          <w:sz w:val="20"/>
          <w:szCs w:val="20"/>
          <w:lang w:eastAsia="en-IN"/>
          <w14:ligatures w14:val="none"/>
        </w:rPr>
      </w:pPr>
      <w:r w:rsidRPr="002F42DD">
        <w:rPr>
          <w:rFonts w:eastAsia="Times New Roman" w:cstheme="minorHAnsi"/>
          <w:b/>
          <w:bCs/>
          <w:kern w:val="0"/>
          <w:sz w:val="20"/>
          <w:szCs w:val="20"/>
          <w:lang w:eastAsia="en-IN"/>
          <w14:ligatures w14:val="none"/>
        </w:rPr>
        <w:t>Aspirin, Paracetamol, and Penicillin</w:t>
      </w:r>
      <w:r w:rsidRPr="002F42DD">
        <w:rPr>
          <w:rFonts w:eastAsia="Times New Roman" w:cstheme="minorHAnsi"/>
          <w:kern w:val="0"/>
          <w:sz w:val="20"/>
          <w:szCs w:val="20"/>
          <w:lang w:eastAsia="en-IN"/>
          <w14:ligatures w14:val="none"/>
        </w:rPr>
        <w:t xml:space="preserve"> fall in between, with values around 20%, suggesting that these medications are also commonly prescribed but not significantly more or less than the others.</w:t>
      </w:r>
    </w:p>
    <w:p w14:paraId="27D3CFE3" w14:textId="7F6693FD" w:rsidR="002F42DD" w:rsidRPr="003E791C" w:rsidRDefault="003E791C" w:rsidP="002F42DD">
      <w:pPr>
        <w:spacing w:before="100" w:beforeAutospacing="1" w:after="100" w:afterAutospacing="1" w:line="240" w:lineRule="auto"/>
        <w:rPr>
          <w:rFonts w:eastAsia="Times New Roman" w:cstheme="minorHAnsi"/>
          <w:b/>
          <w:bCs/>
          <w:kern w:val="0"/>
          <w:sz w:val="20"/>
          <w:szCs w:val="20"/>
          <w:lang w:eastAsia="en-IN"/>
          <w14:ligatures w14:val="none"/>
        </w:rPr>
      </w:pPr>
      <w:r w:rsidRPr="003E791C">
        <w:rPr>
          <w:rFonts w:eastAsia="Times New Roman" w:cstheme="minorHAnsi"/>
          <w:b/>
          <w:bCs/>
          <w:kern w:val="0"/>
          <w:sz w:val="20"/>
          <w:szCs w:val="20"/>
          <w:lang w:eastAsia="en-IN"/>
          <w14:ligatures w14:val="none"/>
        </w:rPr>
        <w:t>f) Statistical</w:t>
      </w:r>
      <w:r w:rsidR="002F42DD" w:rsidRPr="003E791C">
        <w:rPr>
          <w:rFonts w:eastAsia="Times New Roman" w:cstheme="minorHAnsi"/>
          <w:b/>
          <w:bCs/>
          <w:kern w:val="0"/>
          <w:sz w:val="20"/>
          <w:szCs w:val="20"/>
          <w:lang w:eastAsia="en-IN"/>
          <w14:ligatures w14:val="none"/>
        </w:rPr>
        <w:t xml:space="preserve"> Testing</w:t>
      </w:r>
      <w:r w:rsidR="002F42DD" w:rsidRPr="003E791C">
        <w:rPr>
          <w:rFonts w:eastAsia="Times New Roman" w:cstheme="minorHAnsi"/>
          <w:b/>
          <w:bCs/>
          <w:kern w:val="0"/>
          <w:sz w:val="20"/>
          <w:szCs w:val="20"/>
          <w:lang w:eastAsia="en-IN"/>
          <w14:ligatures w14:val="none"/>
        </w:rPr>
        <w:t>:</w:t>
      </w:r>
      <w:r w:rsidR="00F476F6" w:rsidRPr="003E791C">
        <w:rPr>
          <w:rFonts w:eastAsia="Times New Roman" w:cstheme="minorHAnsi"/>
          <w:b/>
          <w:bCs/>
          <w:kern w:val="0"/>
          <w:sz w:val="20"/>
          <w:szCs w:val="20"/>
          <w:lang w:eastAsia="en-IN"/>
          <w14:ligatures w14:val="none"/>
        </w:rPr>
        <w:t xml:space="preserve"> OLS</w:t>
      </w:r>
      <w:r w:rsidR="002F42DD" w:rsidRPr="003E791C">
        <w:rPr>
          <w:rFonts w:cstheme="minorHAnsi"/>
          <w:sz w:val="20"/>
          <w:szCs w:val="20"/>
        </w:rPr>
        <w:t xml:space="preserve"> </w:t>
      </w:r>
      <w:r w:rsidR="002F42DD" w:rsidRPr="003E791C">
        <w:rPr>
          <w:rFonts w:eastAsia="Times New Roman" w:cstheme="minorHAnsi"/>
          <w:b/>
          <w:bCs/>
          <w:kern w:val="0"/>
          <w:sz w:val="20"/>
          <w:szCs w:val="20"/>
          <w:lang w:eastAsia="en-IN"/>
          <w14:ligatures w14:val="none"/>
        </w:rPr>
        <w:t>Regression Analysis between Age and Medical Conditions</w:t>
      </w:r>
      <w:r w:rsidR="002F42DD" w:rsidRPr="003E791C">
        <w:rPr>
          <w:rFonts w:eastAsia="Times New Roman" w:cstheme="minorHAnsi"/>
          <w:b/>
          <w:bCs/>
          <w:kern w:val="0"/>
          <w:sz w:val="20"/>
          <w:szCs w:val="20"/>
          <w:lang w:eastAsia="en-IN"/>
          <w14:ligatures w14:val="none"/>
        </w:rPr>
        <w:t>:</w:t>
      </w:r>
    </w:p>
    <w:p w14:paraId="28077D3A" w14:textId="3CE8BD85" w:rsidR="00F476F6" w:rsidRDefault="00F476F6" w:rsidP="002F42D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rPr>
        <w:drawing>
          <wp:inline distT="0" distB="0" distL="0" distR="0" wp14:anchorId="2D7A8622" wp14:editId="51C5BFE4">
            <wp:extent cx="5433060" cy="2390140"/>
            <wp:effectExtent l="0" t="0" r="0" b="0"/>
            <wp:docPr id="6106241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24195" name="Picture 610624195"/>
                    <pic:cNvPicPr/>
                  </pic:nvPicPr>
                  <pic:blipFill>
                    <a:blip r:embed="rId15">
                      <a:extLst>
                        <a:ext uri="{28A0092B-C50C-407E-A947-70E740481C1C}">
                          <a14:useLocalDpi xmlns:a14="http://schemas.microsoft.com/office/drawing/2010/main" val="0"/>
                        </a:ext>
                      </a:extLst>
                    </a:blip>
                    <a:stretch>
                      <a:fillRect/>
                    </a:stretch>
                  </pic:blipFill>
                  <pic:spPr>
                    <a:xfrm>
                      <a:off x="0" y="0"/>
                      <a:ext cx="5441346" cy="2393785"/>
                    </a:xfrm>
                    <a:prstGeom prst="rect">
                      <a:avLst/>
                    </a:prstGeom>
                  </pic:spPr>
                </pic:pic>
              </a:graphicData>
            </a:graphic>
          </wp:inline>
        </w:drawing>
      </w:r>
    </w:p>
    <w:p w14:paraId="595A9068" w14:textId="67D8E37A" w:rsidR="00F476F6" w:rsidRPr="00AF7F5D" w:rsidRDefault="00F476F6" w:rsidP="00F476F6">
      <w:pPr>
        <w:spacing w:before="100" w:beforeAutospacing="1" w:after="100" w:afterAutospacing="1" w:line="240" w:lineRule="auto"/>
        <w:jc w:val="both"/>
        <w:rPr>
          <w:sz w:val="20"/>
          <w:szCs w:val="20"/>
        </w:rPr>
      </w:pPr>
      <w:r w:rsidRPr="00AF7F5D">
        <w:rPr>
          <w:sz w:val="20"/>
          <w:szCs w:val="20"/>
        </w:rPr>
        <w:lastRenderedPageBreak/>
        <w:t>The Ordinary Least Squares (OLS) regression analysis reveals that age has no significant predictive power for medical conditions in this dataset, with an R-squared value of 0.000 indicating that age explains none of the variability in medical conditions. The coefficient for age is -0.0002 with a high p-value of 0.508, suggesting that age does not significantly impact medical conditions. The intercept is statistically significant with a value of 2.5115. Overall, the model does not fit the data well, as evidenced by the low R-squared and the lack of significance in the age coefficient, implying that age is not a useful predictor for medical conditions in this context.</w:t>
      </w:r>
    </w:p>
    <w:p w14:paraId="51E106A9" w14:textId="1CA23A46" w:rsidR="00C9448A" w:rsidRDefault="00AF7F5D" w:rsidP="00F476F6">
      <w:pPr>
        <w:spacing w:before="100" w:beforeAutospacing="1" w:after="100" w:afterAutospacing="1" w:line="240" w:lineRule="auto"/>
        <w:jc w:val="both"/>
        <w:rPr>
          <w:b/>
          <w:bCs/>
        </w:rPr>
      </w:pPr>
      <w:r>
        <w:rPr>
          <w:b/>
          <w:bCs/>
        </w:rPr>
        <w:t>g)</w:t>
      </w:r>
      <w:r w:rsidRPr="00C9448A">
        <w:rPr>
          <w:b/>
          <w:bCs/>
        </w:rPr>
        <w:t xml:space="preserve"> ANOVA</w:t>
      </w:r>
      <w:r w:rsidR="00C9448A" w:rsidRPr="00C9448A">
        <w:rPr>
          <w:b/>
          <w:bCs/>
        </w:rPr>
        <w:t xml:space="preserve"> TEST</w:t>
      </w:r>
      <w:r w:rsidR="00C9448A">
        <w:rPr>
          <w:b/>
          <w:bCs/>
        </w:rPr>
        <w:t xml:space="preserve"> (Medical Condition across different age groups)</w:t>
      </w:r>
      <w:r w:rsidR="00C9448A" w:rsidRPr="00C9448A">
        <w:rPr>
          <w:b/>
          <w:bCs/>
        </w:rPr>
        <w:t>:</w:t>
      </w:r>
    </w:p>
    <w:p w14:paraId="2C517AD8" w14:textId="31C716A2" w:rsidR="00C9448A" w:rsidRDefault="00C9448A" w:rsidP="00F476F6">
      <w:pPr>
        <w:spacing w:before="100" w:beforeAutospacing="1" w:after="100" w:afterAutospacing="1" w:line="240" w:lineRule="auto"/>
        <w:jc w:val="both"/>
        <w:rPr>
          <w:b/>
          <w:bCs/>
        </w:rPr>
      </w:pPr>
      <w:r>
        <w:rPr>
          <w:b/>
          <w:bCs/>
          <w:noProof/>
        </w:rPr>
        <w:drawing>
          <wp:inline distT="0" distB="0" distL="0" distR="0" wp14:anchorId="3DBC1E64" wp14:editId="63621698">
            <wp:extent cx="5731510" cy="570230"/>
            <wp:effectExtent l="0" t="0" r="2540" b="1270"/>
            <wp:docPr id="16892359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35981" name="Picture 1689235981"/>
                    <pic:cNvPicPr/>
                  </pic:nvPicPr>
                  <pic:blipFill>
                    <a:blip r:embed="rId16">
                      <a:extLst>
                        <a:ext uri="{28A0092B-C50C-407E-A947-70E740481C1C}">
                          <a14:useLocalDpi xmlns:a14="http://schemas.microsoft.com/office/drawing/2010/main" val="0"/>
                        </a:ext>
                      </a:extLst>
                    </a:blip>
                    <a:stretch>
                      <a:fillRect/>
                    </a:stretch>
                  </pic:blipFill>
                  <pic:spPr>
                    <a:xfrm>
                      <a:off x="0" y="0"/>
                      <a:ext cx="5731510" cy="570230"/>
                    </a:xfrm>
                    <a:prstGeom prst="rect">
                      <a:avLst/>
                    </a:prstGeom>
                  </pic:spPr>
                </pic:pic>
              </a:graphicData>
            </a:graphic>
          </wp:inline>
        </w:drawing>
      </w:r>
    </w:p>
    <w:p w14:paraId="218BA6EF" w14:textId="435EFDA4" w:rsidR="00C9448A" w:rsidRPr="00AF7F5D" w:rsidRDefault="00C9448A" w:rsidP="00F476F6">
      <w:pPr>
        <w:spacing w:before="100" w:beforeAutospacing="1" w:after="100" w:afterAutospacing="1" w:line="240" w:lineRule="auto"/>
        <w:jc w:val="both"/>
        <w:rPr>
          <w:sz w:val="20"/>
          <w:szCs w:val="20"/>
        </w:rPr>
      </w:pPr>
      <w:r w:rsidRPr="00AF7F5D">
        <w:rPr>
          <w:sz w:val="20"/>
          <w:szCs w:val="20"/>
        </w:rPr>
        <w:t>The ANOVA results indicate an F-statistic of 0.928 and a p-value of 0.655. Since the p-value is greater than the 0.05 significance level, this suggests that there is no significant difference in medical conditions across different age groups. Thus, age does not have a substantial impact on the variability of medical conditions in the dataset.</w:t>
      </w:r>
    </w:p>
    <w:p w14:paraId="73864653" w14:textId="5E0A91D7" w:rsidR="00C9448A" w:rsidRDefault="003E791C" w:rsidP="00F476F6">
      <w:pPr>
        <w:spacing w:before="100" w:beforeAutospacing="1" w:after="100" w:afterAutospacing="1" w:line="240" w:lineRule="auto"/>
        <w:jc w:val="both"/>
        <w:rPr>
          <w:b/>
          <w:bCs/>
          <w:sz w:val="24"/>
          <w:szCs w:val="24"/>
        </w:rPr>
      </w:pPr>
      <w:r>
        <w:rPr>
          <w:b/>
          <w:bCs/>
          <w:sz w:val="24"/>
          <w:szCs w:val="24"/>
        </w:rPr>
        <w:t>h)</w:t>
      </w:r>
      <w:r w:rsidRPr="00C9448A">
        <w:rPr>
          <w:b/>
          <w:bCs/>
          <w:sz w:val="24"/>
          <w:szCs w:val="24"/>
        </w:rPr>
        <w:t xml:space="preserve"> Chi</w:t>
      </w:r>
      <w:r w:rsidR="00C9448A" w:rsidRPr="00C9448A">
        <w:rPr>
          <w:b/>
          <w:bCs/>
          <w:sz w:val="24"/>
          <w:szCs w:val="24"/>
        </w:rPr>
        <w:t>-Square Independence Test</w:t>
      </w:r>
      <w:r w:rsidR="00C9448A">
        <w:rPr>
          <w:b/>
          <w:bCs/>
          <w:sz w:val="24"/>
          <w:szCs w:val="24"/>
        </w:rPr>
        <w:t>:</w:t>
      </w:r>
    </w:p>
    <w:p w14:paraId="575AFA90" w14:textId="5E529703" w:rsidR="00C9448A" w:rsidRPr="00C9448A" w:rsidRDefault="00C9448A" w:rsidP="00F476F6">
      <w:pPr>
        <w:spacing w:before="100" w:beforeAutospacing="1" w:after="100" w:afterAutospacing="1" w:line="240" w:lineRule="auto"/>
        <w:jc w:val="both"/>
        <w:rPr>
          <w:b/>
          <w:bCs/>
          <w:sz w:val="24"/>
          <w:szCs w:val="24"/>
        </w:rPr>
      </w:pPr>
      <w:r>
        <w:rPr>
          <w:b/>
          <w:bCs/>
          <w:noProof/>
          <w:sz w:val="24"/>
          <w:szCs w:val="24"/>
        </w:rPr>
        <w:drawing>
          <wp:inline distT="0" distB="0" distL="0" distR="0" wp14:anchorId="21784587" wp14:editId="4A69F8C1">
            <wp:extent cx="5731510" cy="1238250"/>
            <wp:effectExtent l="0" t="0" r="2540" b="0"/>
            <wp:docPr id="4020378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37863" name="Picture 402037863"/>
                    <pic:cNvPicPr/>
                  </pic:nvPicPr>
                  <pic:blipFill>
                    <a:blip r:embed="rId17">
                      <a:extLst>
                        <a:ext uri="{28A0092B-C50C-407E-A947-70E740481C1C}">
                          <a14:useLocalDpi xmlns:a14="http://schemas.microsoft.com/office/drawing/2010/main" val="0"/>
                        </a:ext>
                      </a:extLst>
                    </a:blip>
                    <a:stretch>
                      <a:fillRect/>
                    </a:stretch>
                  </pic:blipFill>
                  <pic:spPr>
                    <a:xfrm>
                      <a:off x="0" y="0"/>
                      <a:ext cx="5731510" cy="1238250"/>
                    </a:xfrm>
                    <a:prstGeom prst="rect">
                      <a:avLst/>
                    </a:prstGeom>
                  </pic:spPr>
                </pic:pic>
              </a:graphicData>
            </a:graphic>
          </wp:inline>
        </w:drawing>
      </w:r>
    </w:p>
    <w:p w14:paraId="513B79A7" w14:textId="77777777" w:rsidR="00C9448A" w:rsidRDefault="00C9448A" w:rsidP="00F476F6">
      <w:pPr>
        <w:spacing w:before="100" w:beforeAutospacing="1" w:after="100" w:afterAutospacing="1" w:line="240" w:lineRule="auto"/>
        <w:jc w:val="both"/>
      </w:pPr>
    </w:p>
    <w:p w14:paraId="72B57DB9" w14:textId="77777777" w:rsidR="00C9448A" w:rsidRPr="00AF7F5D" w:rsidRDefault="00C9448A" w:rsidP="00AF7F5D">
      <w:pPr>
        <w:spacing w:before="100" w:beforeAutospacing="1" w:after="100" w:afterAutospacing="1" w:line="240" w:lineRule="auto"/>
        <w:jc w:val="both"/>
        <w:rPr>
          <w:rFonts w:eastAsia="Times New Roman" w:cstheme="minorHAnsi"/>
          <w:kern w:val="0"/>
          <w:sz w:val="20"/>
          <w:szCs w:val="20"/>
          <w:lang w:eastAsia="en-IN"/>
          <w14:ligatures w14:val="none"/>
        </w:rPr>
      </w:pPr>
      <w:r w:rsidRPr="00C9448A">
        <w:rPr>
          <w:rFonts w:eastAsia="Times New Roman" w:cstheme="minorHAnsi"/>
          <w:kern w:val="0"/>
          <w:sz w:val="20"/>
          <w:szCs w:val="20"/>
          <w:lang w:eastAsia="en-IN"/>
          <w14:ligatures w14:val="none"/>
        </w:rPr>
        <w:t>The Chi-Square results reveal that there are no significant differences in medical conditions across either insurance providers or genders. Specifically, the Chi-Square statistic for medical conditions across insurance providers is 14.478 with a p-value of 0.805, and for medical conditions across genders, the Chi-Square statistic is 1.202 with a p-value of 0.945. Both p-values are well above the 0.05 significance level, indicating that medical conditions do not vary significantly with insurance providers or gender.</w:t>
      </w:r>
    </w:p>
    <w:p w14:paraId="60AACB7F" w14:textId="77777777" w:rsidR="00C9448A" w:rsidRDefault="00C9448A" w:rsidP="00C9448A">
      <w:pPr>
        <w:spacing w:before="100" w:beforeAutospacing="1" w:after="100" w:afterAutospacing="1" w:line="240" w:lineRule="auto"/>
        <w:rPr>
          <w:rFonts w:eastAsia="Times New Roman" w:cstheme="minorHAnsi"/>
          <w:kern w:val="0"/>
          <w:lang w:eastAsia="en-IN"/>
          <w14:ligatures w14:val="none"/>
        </w:rPr>
      </w:pPr>
    </w:p>
    <w:p w14:paraId="27614340" w14:textId="6FD7C7AC" w:rsidR="00C9448A" w:rsidRPr="003E791C" w:rsidRDefault="003E791C" w:rsidP="00C9448A">
      <w:pPr>
        <w:spacing w:before="100" w:beforeAutospacing="1" w:after="100" w:afterAutospacing="1" w:line="240" w:lineRule="auto"/>
        <w:rPr>
          <w:rFonts w:eastAsia="Times New Roman" w:cstheme="minorHAnsi"/>
          <w:b/>
          <w:bCs/>
          <w:kern w:val="0"/>
          <w:lang w:eastAsia="en-IN"/>
          <w14:ligatures w14:val="none"/>
        </w:rPr>
      </w:pPr>
      <w:proofErr w:type="spellStart"/>
      <w:r w:rsidRPr="003E791C">
        <w:rPr>
          <w:rFonts w:eastAsia="Times New Roman" w:cstheme="minorHAnsi"/>
          <w:b/>
          <w:bCs/>
          <w:kern w:val="0"/>
          <w:lang w:eastAsia="en-IN"/>
          <w14:ligatures w14:val="none"/>
        </w:rPr>
        <w:t>Viiii</w:t>
      </w:r>
      <w:proofErr w:type="spellEnd"/>
      <w:r w:rsidRPr="003E791C">
        <w:rPr>
          <w:rFonts w:eastAsia="Times New Roman" w:cstheme="minorHAnsi"/>
          <w:b/>
          <w:bCs/>
          <w:kern w:val="0"/>
          <w:lang w:eastAsia="en-IN"/>
          <w14:ligatures w14:val="none"/>
        </w:rPr>
        <w:t>) Conclusion</w:t>
      </w:r>
      <w:r w:rsidR="00C9448A" w:rsidRPr="003E791C">
        <w:rPr>
          <w:rFonts w:eastAsia="Times New Roman" w:cstheme="minorHAnsi"/>
          <w:b/>
          <w:bCs/>
          <w:kern w:val="0"/>
          <w:lang w:eastAsia="en-IN"/>
          <w14:ligatures w14:val="none"/>
        </w:rPr>
        <w:t>:</w:t>
      </w:r>
    </w:p>
    <w:p w14:paraId="63B9AD65" w14:textId="4CAA5048" w:rsidR="00C9448A" w:rsidRPr="00C9448A" w:rsidRDefault="003E791C" w:rsidP="00C9448A">
      <w:pPr>
        <w:spacing w:before="100" w:beforeAutospacing="1" w:after="100" w:afterAutospacing="1" w:line="240" w:lineRule="auto"/>
        <w:rPr>
          <w:rFonts w:eastAsia="Times New Roman" w:cstheme="minorHAnsi"/>
          <w:kern w:val="0"/>
          <w:lang w:eastAsia="en-IN"/>
          <w14:ligatures w14:val="none"/>
        </w:rPr>
      </w:pPr>
      <w:r w:rsidRPr="003E791C">
        <w:rPr>
          <w:rFonts w:eastAsia="Times New Roman" w:cstheme="minorHAnsi"/>
          <w:b/>
          <w:bCs/>
          <w:kern w:val="0"/>
          <w:lang w:eastAsia="en-IN"/>
          <w14:ligatures w14:val="none"/>
        </w:rPr>
        <w:t>ix)</w:t>
      </w:r>
      <w:r w:rsidR="00C9448A" w:rsidRPr="003E791C">
        <w:rPr>
          <w:rFonts w:eastAsia="Times New Roman" w:cstheme="minorHAnsi"/>
          <w:b/>
          <w:bCs/>
          <w:kern w:val="0"/>
          <w:lang w:eastAsia="en-IN"/>
          <w14:ligatures w14:val="none"/>
        </w:rPr>
        <w:t>Reference</w:t>
      </w:r>
      <w:r w:rsidR="00C9448A">
        <w:rPr>
          <w:rFonts w:eastAsia="Times New Roman" w:cstheme="minorHAnsi"/>
          <w:kern w:val="0"/>
          <w:lang w:eastAsia="en-IN"/>
          <w14:ligatures w14:val="none"/>
        </w:rPr>
        <w:t xml:space="preserve">: </w:t>
      </w:r>
    </w:p>
    <w:p w14:paraId="37A51C1E" w14:textId="77777777" w:rsidR="00C9448A" w:rsidRPr="00C9448A" w:rsidRDefault="00C9448A" w:rsidP="00C9448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9448A">
        <w:rPr>
          <w:rFonts w:ascii="Arial" w:eastAsia="Times New Roman" w:hAnsi="Arial" w:cs="Arial"/>
          <w:vanish/>
          <w:kern w:val="0"/>
          <w:sz w:val="16"/>
          <w:szCs w:val="16"/>
          <w:lang w:eastAsia="en-IN"/>
          <w14:ligatures w14:val="none"/>
        </w:rPr>
        <w:t>Top of Form</w:t>
      </w:r>
    </w:p>
    <w:p w14:paraId="543472C1" w14:textId="77777777" w:rsidR="00C9448A" w:rsidRPr="00C9448A" w:rsidRDefault="00C9448A" w:rsidP="00C9448A">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9448A">
        <w:rPr>
          <w:rFonts w:ascii="Arial" w:eastAsia="Times New Roman" w:hAnsi="Arial" w:cs="Arial"/>
          <w:vanish/>
          <w:kern w:val="0"/>
          <w:sz w:val="16"/>
          <w:szCs w:val="16"/>
          <w:lang w:eastAsia="en-IN"/>
          <w14:ligatures w14:val="none"/>
        </w:rPr>
        <w:t>Bottom of Form</w:t>
      </w:r>
    </w:p>
    <w:p w14:paraId="10B6308B" w14:textId="77777777" w:rsidR="00C9448A" w:rsidRPr="00C9448A" w:rsidRDefault="00C9448A" w:rsidP="00F476F6">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5617BE35" w14:textId="77777777" w:rsidR="002F42DD" w:rsidRDefault="002F42DD" w:rsidP="002F42D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86AC342" w14:textId="77777777" w:rsidR="002F42DD" w:rsidRPr="002F42DD" w:rsidRDefault="002F42DD" w:rsidP="002F42D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9D52600" w14:textId="77777777" w:rsidR="002F42DD" w:rsidRPr="00D72449" w:rsidRDefault="002F42DD" w:rsidP="00A01008">
      <w:pPr>
        <w:jc w:val="both"/>
        <w:rPr>
          <w:b/>
          <w:bCs/>
          <w:lang w:val="en-US"/>
        </w:rPr>
      </w:pPr>
    </w:p>
    <w:sectPr w:rsidR="002F42DD" w:rsidRPr="00D724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4F733" w14:textId="77777777" w:rsidR="00B109A5" w:rsidRDefault="00B109A5" w:rsidP="00D77950">
      <w:pPr>
        <w:spacing w:after="0" w:line="240" w:lineRule="auto"/>
      </w:pPr>
      <w:r>
        <w:separator/>
      </w:r>
    </w:p>
  </w:endnote>
  <w:endnote w:type="continuationSeparator" w:id="0">
    <w:p w14:paraId="4ECCEAA4" w14:textId="77777777" w:rsidR="00B109A5" w:rsidRDefault="00B109A5" w:rsidP="00D77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2F6DD" w14:textId="77777777" w:rsidR="00B109A5" w:rsidRDefault="00B109A5" w:rsidP="00D77950">
      <w:pPr>
        <w:spacing w:after="0" w:line="240" w:lineRule="auto"/>
      </w:pPr>
      <w:r>
        <w:separator/>
      </w:r>
    </w:p>
  </w:footnote>
  <w:footnote w:type="continuationSeparator" w:id="0">
    <w:p w14:paraId="336DD305" w14:textId="77777777" w:rsidR="00B109A5" w:rsidRDefault="00B109A5" w:rsidP="00D77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327E0"/>
    <w:multiLevelType w:val="multilevel"/>
    <w:tmpl w:val="0D4A1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50FA8"/>
    <w:multiLevelType w:val="multilevel"/>
    <w:tmpl w:val="8C02D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C3EF1"/>
    <w:multiLevelType w:val="multilevel"/>
    <w:tmpl w:val="CADA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12E75"/>
    <w:multiLevelType w:val="multilevel"/>
    <w:tmpl w:val="17C4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97483"/>
    <w:multiLevelType w:val="multilevel"/>
    <w:tmpl w:val="3314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3793E"/>
    <w:multiLevelType w:val="multilevel"/>
    <w:tmpl w:val="33F0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95595"/>
    <w:multiLevelType w:val="multilevel"/>
    <w:tmpl w:val="D412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C3AE7"/>
    <w:multiLevelType w:val="multilevel"/>
    <w:tmpl w:val="03A0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A677D"/>
    <w:multiLevelType w:val="multilevel"/>
    <w:tmpl w:val="DE28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C90AB6"/>
    <w:multiLevelType w:val="multilevel"/>
    <w:tmpl w:val="3016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E27A6C"/>
    <w:multiLevelType w:val="multilevel"/>
    <w:tmpl w:val="C0F4E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EA5E07"/>
    <w:multiLevelType w:val="multilevel"/>
    <w:tmpl w:val="EE7C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E12056"/>
    <w:multiLevelType w:val="multilevel"/>
    <w:tmpl w:val="9B1A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063BB9"/>
    <w:multiLevelType w:val="multilevel"/>
    <w:tmpl w:val="DD525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8538CA"/>
    <w:multiLevelType w:val="multilevel"/>
    <w:tmpl w:val="9426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1874018">
    <w:abstractNumId w:val="0"/>
  </w:num>
  <w:num w:numId="2" w16cid:durableId="1731801672">
    <w:abstractNumId w:val="14"/>
  </w:num>
  <w:num w:numId="3" w16cid:durableId="133641667">
    <w:abstractNumId w:val="4"/>
  </w:num>
  <w:num w:numId="4" w16cid:durableId="568811980">
    <w:abstractNumId w:val="6"/>
  </w:num>
  <w:num w:numId="5" w16cid:durableId="1691375007">
    <w:abstractNumId w:val="5"/>
  </w:num>
  <w:num w:numId="6" w16cid:durableId="1736471438">
    <w:abstractNumId w:val="13"/>
  </w:num>
  <w:num w:numId="7" w16cid:durableId="1357196940">
    <w:abstractNumId w:val="11"/>
  </w:num>
  <w:num w:numId="8" w16cid:durableId="724723656">
    <w:abstractNumId w:val="12"/>
  </w:num>
  <w:num w:numId="9" w16cid:durableId="1530139052">
    <w:abstractNumId w:val="7"/>
  </w:num>
  <w:num w:numId="10" w16cid:durableId="553395201">
    <w:abstractNumId w:val="3"/>
  </w:num>
  <w:num w:numId="11" w16cid:durableId="1892108296">
    <w:abstractNumId w:val="10"/>
  </w:num>
  <w:num w:numId="12" w16cid:durableId="130946639">
    <w:abstractNumId w:val="1"/>
  </w:num>
  <w:num w:numId="13" w16cid:durableId="1397389715">
    <w:abstractNumId w:val="8"/>
  </w:num>
  <w:num w:numId="14" w16cid:durableId="155924326">
    <w:abstractNumId w:val="9"/>
  </w:num>
  <w:num w:numId="15" w16cid:durableId="1345747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AF"/>
    <w:rsid w:val="00067FAF"/>
    <w:rsid w:val="0018783C"/>
    <w:rsid w:val="002F42DD"/>
    <w:rsid w:val="0031390A"/>
    <w:rsid w:val="003E791C"/>
    <w:rsid w:val="004D51B6"/>
    <w:rsid w:val="005C12F4"/>
    <w:rsid w:val="006A26B4"/>
    <w:rsid w:val="0092628D"/>
    <w:rsid w:val="00A01008"/>
    <w:rsid w:val="00A535F5"/>
    <w:rsid w:val="00AB26B3"/>
    <w:rsid w:val="00AF7F5D"/>
    <w:rsid w:val="00B109A5"/>
    <w:rsid w:val="00B73C50"/>
    <w:rsid w:val="00C05004"/>
    <w:rsid w:val="00C13AA7"/>
    <w:rsid w:val="00C9448A"/>
    <w:rsid w:val="00D72449"/>
    <w:rsid w:val="00D77950"/>
    <w:rsid w:val="00F21FD8"/>
    <w:rsid w:val="00F47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0F5A"/>
  <w15:chartTrackingRefBased/>
  <w15:docId w15:val="{E9F2A112-709E-4AB0-A4A1-CE7ABCE13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AA7"/>
    <w:rPr>
      <w:color w:val="0563C1" w:themeColor="hyperlink"/>
      <w:u w:val="single"/>
    </w:rPr>
  </w:style>
  <w:style w:type="character" w:styleId="UnresolvedMention">
    <w:name w:val="Unresolved Mention"/>
    <w:basedOn w:val="DefaultParagraphFont"/>
    <w:uiPriority w:val="99"/>
    <w:semiHidden/>
    <w:unhideWhenUsed/>
    <w:rsid w:val="00C13AA7"/>
    <w:rPr>
      <w:color w:val="605E5C"/>
      <w:shd w:val="clear" w:color="auto" w:fill="E1DFDD"/>
    </w:rPr>
  </w:style>
  <w:style w:type="paragraph" w:customStyle="1" w:styleId="whitespace-pre-wrap">
    <w:name w:val="whitespace-pre-wrap"/>
    <w:basedOn w:val="Normal"/>
    <w:rsid w:val="00D779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D779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950"/>
  </w:style>
  <w:style w:type="paragraph" w:styleId="Footer">
    <w:name w:val="footer"/>
    <w:basedOn w:val="Normal"/>
    <w:link w:val="FooterChar"/>
    <w:uiPriority w:val="99"/>
    <w:unhideWhenUsed/>
    <w:rsid w:val="00D779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950"/>
  </w:style>
  <w:style w:type="paragraph" w:customStyle="1" w:styleId="whitespace-normal">
    <w:name w:val="whitespace-normal"/>
    <w:basedOn w:val="Normal"/>
    <w:rsid w:val="00F21F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27347">
      <w:bodyDiv w:val="1"/>
      <w:marLeft w:val="0"/>
      <w:marRight w:val="0"/>
      <w:marTop w:val="0"/>
      <w:marBottom w:val="0"/>
      <w:divBdr>
        <w:top w:val="none" w:sz="0" w:space="0" w:color="auto"/>
        <w:left w:val="none" w:sz="0" w:space="0" w:color="auto"/>
        <w:bottom w:val="none" w:sz="0" w:space="0" w:color="auto"/>
        <w:right w:val="none" w:sz="0" w:space="0" w:color="auto"/>
      </w:divBdr>
    </w:div>
    <w:div w:id="183986685">
      <w:bodyDiv w:val="1"/>
      <w:marLeft w:val="0"/>
      <w:marRight w:val="0"/>
      <w:marTop w:val="0"/>
      <w:marBottom w:val="0"/>
      <w:divBdr>
        <w:top w:val="none" w:sz="0" w:space="0" w:color="auto"/>
        <w:left w:val="none" w:sz="0" w:space="0" w:color="auto"/>
        <w:bottom w:val="none" w:sz="0" w:space="0" w:color="auto"/>
        <w:right w:val="none" w:sz="0" w:space="0" w:color="auto"/>
      </w:divBdr>
    </w:div>
    <w:div w:id="192769562">
      <w:bodyDiv w:val="1"/>
      <w:marLeft w:val="0"/>
      <w:marRight w:val="0"/>
      <w:marTop w:val="0"/>
      <w:marBottom w:val="0"/>
      <w:divBdr>
        <w:top w:val="none" w:sz="0" w:space="0" w:color="auto"/>
        <w:left w:val="none" w:sz="0" w:space="0" w:color="auto"/>
        <w:bottom w:val="none" w:sz="0" w:space="0" w:color="auto"/>
        <w:right w:val="none" w:sz="0" w:space="0" w:color="auto"/>
      </w:divBdr>
      <w:divsChild>
        <w:div w:id="1565292672">
          <w:marLeft w:val="0"/>
          <w:marRight w:val="0"/>
          <w:marTop w:val="0"/>
          <w:marBottom w:val="0"/>
          <w:divBdr>
            <w:top w:val="none" w:sz="0" w:space="0" w:color="auto"/>
            <w:left w:val="none" w:sz="0" w:space="0" w:color="auto"/>
            <w:bottom w:val="none" w:sz="0" w:space="0" w:color="auto"/>
            <w:right w:val="none" w:sz="0" w:space="0" w:color="auto"/>
          </w:divBdr>
          <w:divsChild>
            <w:div w:id="1889687417">
              <w:marLeft w:val="0"/>
              <w:marRight w:val="0"/>
              <w:marTop w:val="0"/>
              <w:marBottom w:val="0"/>
              <w:divBdr>
                <w:top w:val="none" w:sz="0" w:space="0" w:color="auto"/>
                <w:left w:val="none" w:sz="0" w:space="0" w:color="auto"/>
                <w:bottom w:val="none" w:sz="0" w:space="0" w:color="auto"/>
                <w:right w:val="none" w:sz="0" w:space="0" w:color="auto"/>
              </w:divBdr>
              <w:divsChild>
                <w:div w:id="64034870">
                  <w:marLeft w:val="0"/>
                  <w:marRight w:val="0"/>
                  <w:marTop w:val="0"/>
                  <w:marBottom w:val="0"/>
                  <w:divBdr>
                    <w:top w:val="none" w:sz="0" w:space="0" w:color="auto"/>
                    <w:left w:val="none" w:sz="0" w:space="0" w:color="auto"/>
                    <w:bottom w:val="none" w:sz="0" w:space="0" w:color="auto"/>
                    <w:right w:val="none" w:sz="0" w:space="0" w:color="auto"/>
                  </w:divBdr>
                  <w:divsChild>
                    <w:div w:id="1825319395">
                      <w:marLeft w:val="0"/>
                      <w:marRight w:val="0"/>
                      <w:marTop w:val="0"/>
                      <w:marBottom w:val="0"/>
                      <w:divBdr>
                        <w:top w:val="none" w:sz="0" w:space="0" w:color="auto"/>
                        <w:left w:val="none" w:sz="0" w:space="0" w:color="auto"/>
                        <w:bottom w:val="none" w:sz="0" w:space="0" w:color="auto"/>
                        <w:right w:val="none" w:sz="0" w:space="0" w:color="auto"/>
                      </w:divBdr>
                      <w:divsChild>
                        <w:div w:id="884413014">
                          <w:marLeft w:val="0"/>
                          <w:marRight w:val="0"/>
                          <w:marTop w:val="0"/>
                          <w:marBottom w:val="0"/>
                          <w:divBdr>
                            <w:top w:val="none" w:sz="0" w:space="0" w:color="auto"/>
                            <w:left w:val="none" w:sz="0" w:space="0" w:color="auto"/>
                            <w:bottom w:val="none" w:sz="0" w:space="0" w:color="auto"/>
                            <w:right w:val="none" w:sz="0" w:space="0" w:color="auto"/>
                          </w:divBdr>
                          <w:divsChild>
                            <w:div w:id="995110860">
                              <w:marLeft w:val="0"/>
                              <w:marRight w:val="0"/>
                              <w:marTop w:val="0"/>
                              <w:marBottom w:val="0"/>
                              <w:divBdr>
                                <w:top w:val="none" w:sz="0" w:space="0" w:color="auto"/>
                                <w:left w:val="none" w:sz="0" w:space="0" w:color="auto"/>
                                <w:bottom w:val="none" w:sz="0" w:space="0" w:color="auto"/>
                                <w:right w:val="none" w:sz="0" w:space="0" w:color="auto"/>
                              </w:divBdr>
                              <w:divsChild>
                                <w:div w:id="1148133730">
                                  <w:marLeft w:val="0"/>
                                  <w:marRight w:val="0"/>
                                  <w:marTop w:val="0"/>
                                  <w:marBottom w:val="0"/>
                                  <w:divBdr>
                                    <w:top w:val="none" w:sz="0" w:space="0" w:color="auto"/>
                                    <w:left w:val="none" w:sz="0" w:space="0" w:color="auto"/>
                                    <w:bottom w:val="none" w:sz="0" w:space="0" w:color="auto"/>
                                    <w:right w:val="none" w:sz="0" w:space="0" w:color="auto"/>
                                  </w:divBdr>
                                  <w:divsChild>
                                    <w:div w:id="367028286">
                                      <w:marLeft w:val="0"/>
                                      <w:marRight w:val="0"/>
                                      <w:marTop w:val="0"/>
                                      <w:marBottom w:val="0"/>
                                      <w:divBdr>
                                        <w:top w:val="none" w:sz="0" w:space="0" w:color="auto"/>
                                        <w:left w:val="none" w:sz="0" w:space="0" w:color="auto"/>
                                        <w:bottom w:val="none" w:sz="0" w:space="0" w:color="auto"/>
                                        <w:right w:val="none" w:sz="0" w:space="0" w:color="auto"/>
                                      </w:divBdr>
                                      <w:divsChild>
                                        <w:div w:id="2039696220">
                                          <w:marLeft w:val="0"/>
                                          <w:marRight w:val="0"/>
                                          <w:marTop w:val="0"/>
                                          <w:marBottom w:val="0"/>
                                          <w:divBdr>
                                            <w:top w:val="none" w:sz="0" w:space="0" w:color="auto"/>
                                            <w:left w:val="none" w:sz="0" w:space="0" w:color="auto"/>
                                            <w:bottom w:val="none" w:sz="0" w:space="0" w:color="auto"/>
                                            <w:right w:val="none" w:sz="0" w:space="0" w:color="auto"/>
                                          </w:divBdr>
                                          <w:divsChild>
                                            <w:div w:id="1283418886">
                                              <w:marLeft w:val="0"/>
                                              <w:marRight w:val="0"/>
                                              <w:marTop w:val="0"/>
                                              <w:marBottom w:val="0"/>
                                              <w:divBdr>
                                                <w:top w:val="none" w:sz="0" w:space="0" w:color="auto"/>
                                                <w:left w:val="none" w:sz="0" w:space="0" w:color="auto"/>
                                                <w:bottom w:val="none" w:sz="0" w:space="0" w:color="auto"/>
                                                <w:right w:val="none" w:sz="0" w:space="0" w:color="auto"/>
                                              </w:divBdr>
                                              <w:divsChild>
                                                <w:div w:id="1558589655">
                                                  <w:marLeft w:val="0"/>
                                                  <w:marRight w:val="0"/>
                                                  <w:marTop w:val="0"/>
                                                  <w:marBottom w:val="0"/>
                                                  <w:divBdr>
                                                    <w:top w:val="none" w:sz="0" w:space="0" w:color="auto"/>
                                                    <w:left w:val="none" w:sz="0" w:space="0" w:color="auto"/>
                                                    <w:bottom w:val="none" w:sz="0" w:space="0" w:color="auto"/>
                                                    <w:right w:val="none" w:sz="0" w:space="0" w:color="auto"/>
                                                  </w:divBdr>
                                                  <w:divsChild>
                                                    <w:div w:id="751316547">
                                                      <w:marLeft w:val="0"/>
                                                      <w:marRight w:val="0"/>
                                                      <w:marTop w:val="0"/>
                                                      <w:marBottom w:val="0"/>
                                                      <w:divBdr>
                                                        <w:top w:val="none" w:sz="0" w:space="0" w:color="auto"/>
                                                        <w:left w:val="none" w:sz="0" w:space="0" w:color="auto"/>
                                                        <w:bottom w:val="none" w:sz="0" w:space="0" w:color="auto"/>
                                                        <w:right w:val="none" w:sz="0" w:space="0" w:color="auto"/>
                                                      </w:divBdr>
                                                      <w:divsChild>
                                                        <w:div w:id="398672925">
                                                          <w:marLeft w:val="0"/>
                                                          <w:marRight w:val="0"/>
                                                          <w:marTop w:val="0"/>
                                                          <w:marBottom w:val="0"/>
                                                          <w:divBdr>
                                                            <w:top w:val="none" w:sz="0" w:space="0" w:color="auto"/>
                                                            <w:left w:val="none" w:sz="0" w:space="0" w:color="auto"/>
                                                            <w:bottom w:val="none" w:sz="0" w:space="0" w:color="auto"/>
                                                            <w:right w:val="none" w:sz="0" w:space="0" w:color="auto"/>
                                                          </w:divBdr>
                                                          <w:divsChild>
                                                            <w:div w:id="20745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270098">
          <w:marLeft w:val="0"/>
          <w:marRight w:val="0"/>
          <w:marTop w:val="0"/>
          <w:marBottom w:val="0"/>
          <w:divBdr>
            <w:top w:val="none" w:sz="0" w:space="0" w:color="auto"/>
            <w:left w:val="none" w:sz="0" w:space="0" w:color="auto"/>
            <w:bottom w:val="none" w:sz="0" w:space="0" w:color="auto"/>
            <w:right w:val="none" w:sz="0" w:space="0" w:color="auto"/>
          </w:divBdr>
          <w:divsChild>
            <w:div w:id="140579534">
              <w:marLeft w:val="0"/>
              <w:marRight w:val="0"/>
              <w:marTop w:val="0"/>
              <w:marBottom w:val="0"/>
              <w:divBdr>
                <w:top w:val="none" w:sz="0" w:space="0" w:color="auto"/>
                <w:left w:val="none" w:sz="0" w:space="0" w:color="auto"/>
                <w:bottom w:val="none" w:sz="0" w:space="0" w:color="auto"/>
                <w:right w:val="none" w:sz="0" w:space="0" w:color="auto"/>
              </w:divBdr>
              <w:divsChild>
                <w:div w:id="19054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97567">
      <w:bodyDiv w:val="1"/>
      <w:marLeft w:val="0"/>
      <w:marRight w:val="0"/>
      <w:marTop w:val="0"/>
      <w:marBottom w:val="0"/>
      <w:divBdr>
        <w:top w:val="none" w:sz="0" w:space="0" w:color="auto"/>
        <w:left w:val="none" w:sz="0" w:space="0" w:color="auto"/>
        <w:bottom w:val="none" w:sz="0" w:space="0" w:color="auto"/>
        <w:right w:val="none" w:sz="0" w:space="0" w:color="auto"/>
      </w:divBdr>
    </w:div>
    <w:div w:id="273633030">
      <w:bodyDiv w:val="1"/>
      <w:marLeft w:val="0"/>
      <w:marRight w:val="0"/>
      <w:marTop w:val="0"/>
      <w:marBottom w:val="0"/>
      <w:divBdr>
        <w:top w:val="none" w:sz="0" w:space="0" w:color="auto"/>
        <w:left w:val="none" w:sz="0" w:space="0" w:color="auto"/>
        <w:bottom w:val="none" w:sz="0" w:space="0" w:color="auto"/>
        <w:right w:val="none" w:sz="0" w:space="0" w:color="auto"/>
      </w:divBdr>
      <w:divsChild>
        <w:div w:id="2116440854">
          <w:marLeft w:val="0"/>
          <w:marRight w:val="0"/>
          <w:marTop w:val="0"/>
          <w:marBottom w:val="0"/>
          <w:divBdr>
            <w:top w:val="single" w:sz="2" w:space="0" w:color="E3E3E3"/>
            <w:left w:val="single" w:sz="2" w:space="0" w:color="E3E3E3"/>
            <w:bottom w:val="single" w:sz="2" w:space="0" w:color="E3E3E3"/>
            <w:right w:val="single" w:sz="2" w:space="0" w:color="E3E3E3"/>
          </w:divBdr>
          <w:divsChild>
            <w:div w:id="1413315019">
              <w:marLeft w:val="0"/>
              <w:marRight w:val="0"/>
              <w:marTop w:val="0"/>
              <w:marBottom w:val="0"/>
              <w:divBdr>
                <w:top w:val="single" w:sz="2" w:space="0" w:color="E3E3E3"/>
                <w:left w:val="single" w:sz="2" w:space="0" w:color="E3E3E3"/>
                <w:bottom w:val="single" w:sz="2" w:space="0" w:color="E3E3E3"/>
                <w:right w:val="single" w:sz="2" w:space="0" w:color="E3E3E3"/>
              </w:divBdr>
              <w:divsChild>
                <w:div w:id="747732890">
                  <w:marLeft w:val="0"/>
                  <w:marRight w:val="0"/>
                  <w:marTop w:val="0"/>
                  <w:marBottom w:val="0"/>
                  <w:divBdr>
                    <w:top w:val="single" w:sz="2" w:space="0" w:color="E3E3E3"/>
                    <w:left w:val="single" w:sz="2" w:space="0" w:color="E3E3E3"/>
                    <w:bottom w:val="single" w:sz="2" w:space="0" w:color="E3E3E3"/>
                    <w:right w:val="single" w:sz="2" w:space="0" w:color="E3E3E3"/>
                  </w:divBdr>
                  <w:divsChild>
                    <w:div w:id="1377924509">
                      <w:marLeft w:val="0"/>
                      <w:marRight w:val="0"/>
                      <w:marTop w:val="0"/>
                      <w:marBottom w:val="0"/>
                      <w:divBdr>
                        <w:top w:val="single" w:sz="2" w:space="0" w:color="E3E3E3"/>
                        <w:left w:val="single" w:sz="2" w:space="0" w:color="E3E3E3"/>
                        <w:bottom w:val="single" w:sz="2" w:space="0" w:color="E3E3E3"/>
                        <w:right w:val="single" w:sz="2" w:space="0" w:color="E3E3E3"/>
                      </w:divBdr>
                      <w:divsChild>
                        <w:div w:id="1054039389">
                          <w:marLeft w:val="0"/>
                          <w:marRight w:val="0"/>
                          <w:marTop w:val="0"/>
                          <w:marBottom w:val="0"/>
                          <w:divBdr>
                            <w:top w:val="single" w:sz="2" w:space="0" w:color="E3E3E3"/>
                            <w:left w:val="single" w:sz="2" w:space="0" w:color="E3E3E3"/>
                            <w:bottom w:val="single" w:sz="2" w:space="0" w:color="E3E3E3"/>
                            <w:right w:val="single" w:sz="2" w:space="0" w:color="E3E3E3"/>
                          </w:divBdr>
                          <w:divsChild>
                            <w:div w:id="1365180885">
                              <w:marLeft w:val="0"/>
                              <w:marRight w:val="0"/>
                              <w:marTop w:val="0"/>
                              <w:marBottom w:val="0"/>
                              <w:divBdr>
                                <w:top w:val="single" w:sz="2" w:space="0" w:color="E3E3E3"/>
                                <w:left w:val="single" w:sz="2" w:space="0" w:color="E3E3E3"/>
                                <w:bottom w:val="single" w:sz="2" w:space="0" w:color="E3E3E3"/>
                                <w:right w:val="single" w:sz="2" w:space="0" w:color="E3E3E3"/>
                              </w:divBdr>
                              <w:divsChild>
                                <w:div w:id="1366129855">
                                  <w:marLeft w:val="0"/>
                                  <w:marRight w:val="0"/>
                                  <w:marTop w:val="100"/>
                                  <w:marBottom w:val="100"/>
                                  <w:divBdr>
                                    <w:top w:val="single" w:sz="2" w:space="0" w:color="E3E3E3"/>
                                    <w:left w:val="single" w:sz="2" w:space="0" w:color="E3E3E3"/>
                                    <w:bottom w:val="single" w:sz="2" w:space="0" w:color="E3E3E3"/>
                                    <w:right w:val="single" w:sz="2" w:space="0" w:color="E3E3E3"/>
                                  </w:divBdr>
                                  <w:divsChild>
                                    <w:div w:id="2096318181">
                                      <w:marLeft w:val="0"/>
                                      <w:marRight w:val="0"/>
                                      <w:marTop w:val="0"/>
                                      <w:marBottom w:val="0"/>
                                      <w:divBdr>
                                        <w:top w:val="single" w:sz="2" w:space="0" w:color="E3E3E3"/>
                                        <w:left w:val="single" w:sz="2" w:space="0" w:color="E3E3E3"/>
                                        <w:bottom w:val="single" w:sz="2" w:space="0" w:color="E3E3E3"/>
                                        <w:right w:val="single" w:sz="2" w:space="0" w:color="E3E3E3"/>
                                      </w:divBdr>
                                      <w:divsChild>
                                        <w:div w:id="310721273">
                                          <w:marLeft w:val="0"/>
                                          <w:marRight w:val="0"/>
                                          <w:marTop w:val="0"/>
                                          <w:marBottom w:val="0"/>
                                          <w:divBdr>
                                            <w:top w:val="single" w:sz="2" w:space="0" w:color="E3E3E3"/>
                                            <w:left w:val="single" w:sz="2" w:space="0" w:color="E3E3E3"/>
                                            <w:bottom w:val="single" w:sz="2" w:space="0" w:color="E3E3E3"/>
                                            <w:right w:val="single" w:sz="2" w:space="0" w:color="E3E3E3"/>
                                          </w:divBdr>
                                          <w:divsChild>
                                            <w:div w:id="1097484243">
                                              <w:marLeft w:val="0"/>
                                              <w:marRight w:val="0"/>
                                              <w:marTop w:val="0"/>
                                              <w:marBottom w:val="0"/>
                                              <w:divBdr>
                                                <w:top w:val="single" w:sz="2" w:space="0" w:color="E3E3E3"/>
                                                <w:left w:val="single" w:sz="2" w:space="0" w:color="E3E3E3"/>
                                                <w:bottom w:val="single" w:sz="2" w:space="0" w:color="E3E3E3"/>
                                                <w:right w:val="single" w:sz="2" w:space="0" w:color="E3E3E3"/>
                                              </w:divBdr>
                                              <w:divsChild>
                                                <w:div w:id="1931815994">
                                                  <w:marLeft w:val="0"/>
                                                  <w:marRight w:val="0"/>
                                                  <w:marTop w:val="0"/>
                                                  <w:marBottom w:val="0"/>
                                                  <w:divBdr>
                                                    <w:top w:val="single" w:sz="2" w:space="0" w:color="E3E3E3"/>
                                                    <w:left w:val="single" w:sz="2" w:space="0" w:color="E3E3E3"/>
                                                    <w:bottom w:val="single" w:sz="2" w:space="0" w:color="E3E3E3"/>
                                                    <w:right w:val="single" w:sz="2" w:space="0" w:color="E3E3E3"/>
                                                  </w:divBdr>
                                                  <w:divsChild>
                                                    <w:div w:id="860362526">
                                                      <w:marLeft w:val="0"/>
                                                      <w:marRight w:val="0"/>
                                                      <w:marTop w:val="0"/>
                                                      <w:marBottom w:val="0"/>
                                                      <w:divBdr>
                                                        <w:top w:val="single" w:sz="2" w:space="0" w:color="E3E3E3"/>
                                                        <w:left w:val="single" w:sz="2" w:space="0" w:color="E3E3E3"/>
                                                        <w:bottom w:val="single" w:sz="2" w:space="0" w:color="E3E3E3"/>
                                                        <w:right w:val="single" w:sz="2" w:space="0" w:color="E3E3E3"/>
                                                      </w:divBdr>
                                                      <w:divsChild>
                                                        <w:div w:id="1248881466">
                                                          <w:marLeft w:val="0"/>
                                                          <w:marRight w:val="0"/>
                                                          <w:marTop w:val="0"/>
                                                          <w:marBottom w:val="0"/>
                                                          <w:divBdr>
                                                            <w:top w:val="single" w:sz="2" w:space="2" w:color="E3E3E3"/>
                                                            <w:left w:val="single" w:sz="2" w:space="0" w:color="E3E3E3"/>
                                                            <w:bottom w:val="single" w:sz="2" w:space="0" w:color="E3E3E3"/>
                                                            <w:right w:val="single" w:sz="2" w:space="0" w:color="E3E3E3"/>
                                                          </w:divBdr>
                                                          <w:divsChild>
                                                            <w:div w:id="1333217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76585709">
          <w:marLeft w:val="0"/>
          <w:marRight w:val="0"/>
          <w:marTop w:val="0"/>
          <w:marBottom w:val="0"/>
          <w:divBdr>
            <w:top w:val="none" w:sz="0" w:space="0" w:color="auto"/>
            <w:left w:val="none" w:sz="0" w:space="0" w:color="auto"/>
            <w:bottom w:val="none" w:sz="0" w:space="0" w:color="auto"/>
            <w:right w:val="none" w:sz="0" w:space="0" w:color="auto"/>
          </w:divBdr>
          <w:divsChild>
            <w:div w:id="496195755">
              <w:marLeft w:val="0"/>
              <w:marRight w:val="0"/>
              <w:marTop w:val="100"/>
              <w:marBottom w:val="100"/>
              <w:divBdr>
                <w:top w:val="single" w:sz="2" w:space="0" w:color="E3E3E3"/>
                <w:left w:val="single" w:sz="2" w:space="0" w:color="E3E3E3"/>
                <w:bottom w:val="single" w:sz="2" w:space="0" w:color="E3E3E3"/>
                <w:right w:val="single" w:sz="2" w:space="0" w:color="E3E3E3"/>
              </w:divBdr>
              <w:divsChild>
                <w:div w:id="82727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85353999">
      <w:bodyDiv w:val="1"/>
      <w:marLeft w:val="0"/>
      <w:marRight w:val="0"/>
      <w:marTop w:val="0"/>
      <w:marBottom w:val="0"/>
      <w:divBdr>
        <w:top w:val="none" w:sz="0" w:space="0" w:color="auto"/>
        <w:left w:val="none" w:sz="0" w:space="0" w:color="auto"/>
        <w:bottom w:val="none" w:sz="0" w:space="0" w:color="auto"/>
        <w:right w:val="none" w:sz="0" w:space="0" w:color="auto"/>
      </w:divBdr>
    </w:div>
    <w:div w:id="306859690">
      <w:bodyDiv w:val="1"/>
      <w:marLeft w:val="0"/>
      <w:marRight w:val="0"/>
      <w:marTop w:val="0"/>
      <w:marBottom w:val="0"/>
      <w:divBdr>
        <w:top w:val="none" w:sz="0" w:space="0" w:color="auto"/>
        <w:left w:val="none" w:sz="0" w:space="0" w:color="auto"/>
        <w:bottom w:val="none" w:sz="0" w:space="0" w:color="auto"/>
        <w:right w:val="none" w:sz="0" w:space="0" w:color="auto"/>
      </w:divBdr>
    </w:div>
    <w:div w:id="320238747">
      <w:bodyDiv w:val="1"/>
      <w:marLeft w:val="0"/>
      <w:marRight w:val="0"/>
      <w:marTop w:val="0"/>
      <w:marBottom w:val="0"/>
      <w:divBdr>
        <w:top w:val="none" w:sz="0" w:space="0" w:color="auto"/>
        <w:left w:val="none" w:sz="0" w:space="0" w:color="auto"/>
        <w:bottom w:val="none" w:sz="0" w:space="0" w:color="auto"/>
        <w:right w:val="none" w:sz="0" w:space="0" w:color="auto"/>
      </w:divBdr>
      <w:divsChild>
        <w:div w:id="685137900">
          <w:marLeft w:val="0"/>
          <w:marRight w:val="0"/>
          <w:marTop w:val="0"/>
          <w:marBottom w:val="0"/>
          <w:divBdr>
            <w:top w:val="none" w:sz="0" w:space="0" w:color="auto"/>
            <w:left w:val="none" w:sz="0" w:space="0" w:color="auto"/>
            <w:bottom w:val="none" w:sz="0" w:space="0" w:color="auto"/>
            <w:right w:val="none" w:sz="0" w:space="0" w:color="auto"/>
          </w:divBdr>
          <w:divsChild>
            <w:div w:id="658583733">
              <w:marLeft w:val="0"/>
              <w:marRight w:val="0"/>
              <w:marTop w:val="0"/>
              <w:marBottom w:val="0"/>
              <w:divBdr>
                <w:top w:val="none" w:sz="0" w:space="0" w:color="auto"/>
                <w:left w:val="none" w:sz="0" w:space="0" w:color="auto"/>
                <w:bottom w:val="none" w:sz="0" w:space="0" w:color="auto"/>
                <w:right w:val="none" w:sz="0" w:space="0" w:color="auto"/>
              </w:divBdr>
              <w:divsChild>
                <w:div w:id="903876069">
                  <w:marLeft w:val="0"/>
                  <w:marRight w:val="0"/>
                  <w:marTop w:val="0"/>
                  <w:marBottom w:val="0"/>
                  <w:divBdr>
                    <w:top w:val="none" w:sz="0" w:space="0" w:color="auto"/>
                    <w:left w:val="none" w:sz="0" w:space="0" w:color="auto"/>
                    <w:bottom w:val="none" w:sz="0" w:space="0" w:color="auto"/>
                    <w:right w:val="none" w:sz="0" w:space="0" w:color="auto"/>
                  </w:divBdr>
                  <w:divsChild>
                    <w:div w:id="1984579120">
                      <w:marLeft w:val="0"/>
                      <w:marRight w:val="0"/>
                      <w:marTop w:val="0"/>
                      <w:marBottom w:val="0"/>
                      <w:divBdr>
                        <w:top w:val="none" w:sz="0" w:space="0" w:color="auto"/>
                        <w:left w:val="none" w:sz="0" w:space="0" w:color="auto"/>
                        <w:bottom w:val="none" w:sz="0" w:space="0" w:color="auto"/>
                        <w:right w:val="none" w:sz="0" w:space="0" w:color="auto"/>
                      </w:divBdr>
                      <w:divsChild>
                        <w:div w:id="579676072">
                          <w:marLeft w:val="0"/>
                          <w:marRight w:val="0"/>
                          <w:marTop w:val="0"/>
                          <w:marBottom w:val="0"/>
                          <w:divBdr>
                            <w:top w:val="none" w:sz="0" w:space="0" w:color="auto"/>
                            <w:left w:val="none" w:sz="0" w:space="0" w:color="auto"/>
                            <w:bottom w:val="none" w:sz="0" w:space="0" w:color="auto"/>
                            <w:right w:val="none" w:sz="0" w:space="0" w:color="auto"/>
                          </w:divBdr>
                          <w:divsChild>
                            <w:div w:id="1484470697">
                              <w:marLeft w:val="0"/>
                              <w:marRight w:val="0"/>
                              <w:marTop w:val="0"/>
                              <w:marBottom w:val="0"/>
                              <w:divBdr>
                                <w:top w:val="none" w:sz="0" w:space="0" w:color="auto"/>
                                <w:left w:val="none" w:sz="0" w:space="0" w:color="auto"/>
                                <w:bottom w:val="none" w:sz="0" w:space="0" w:color="auto"/>
                                <w:right w:val="none" w:sz="0" w:space="0" w:color="auto"/>
                              </w:divBdr>
                              <w:divsChild>
                                <w:div w:id="698432772">
                                  <w:marLeft w:val="0"/>
                                  <w:marRight w:val="0"/>
                                  <w:marTop w:val="0"/>
                                  <w:marBottom w:val="0"/>
                                  <w:divBdr>
                                    <w:top w:val="none" w:sz="0" w:space="0" w:color="auto"/>
                                    <w:left w:val="none" w:sz="0" w:space="0" w:color="auto"/>
                                    <w:bottom w:val="none" w:sz="0" w:space="0" w:color="auto"/>
                                    <w:right w:val="none" w:sz="0" w:space="0" w:color="auto"/>
                                  </w:divBdr>
                                  <w:divsChild>
                                    <w:div w:id="949431096">
                                      <w:marLeft w:val="0"/>
                                      <w:marRight w:val="0"/>
                                      <w:marTop w:val="0"/>
                                      <w:marBottom w:val="0"/>
                                      <w:divBdr>
                                        <w:top w:val="none" w:sz="0" w:space="0" w:color="auto"/>
                                        <w:left w:val="none" w:sz="0" w:space="0" w:color="auto"/>
                                        <w:bottom w:val="none" w:sz="0" w:space="0" w:color="auto"/>
                                        <w:right w:val="none" w:sz="0" w:space="0" w:color="auto"/>
                                      </w:divBdr>
                                      <w:divsChild>
                                        <w:div w:id="1778863007">
                                          <w:marLeft w:val="0"/>
                                          <w:marRight w:val="0"/>
                                          <w:marTop w:val="0"/>
                                          <w:marBottom w:val="0"/>
                                          <w:divBdr>
                                            <w:top w:val="none" w:sz="0" w:space="0" w:color="auto"/>
                                            <w:left w:val="none" w:sz="0" w:space="0" w:color="auto"/>
                                            <w:bottom w:val="none" w:sz="0" w:space="0" w:color="auto"/>
                                            <w:right w:val="none" w:sz="0" w:space="0" w:color="auto"/>
                                          </w:divBdr>
                                          <w:divsChild>
                                            <w:div w:id="1860580055">
                                              <w:marLeft w:val="0"/>
                                              <w:marRight w:val="0"/>
                                              <w:marTop w:val="0"/>
                                              <w:marBottom w:val="0"/>
                                              <w:divBdr>
                                                <w:top w:val="none" w:sz="0" w:space="0" w:color="auto"/>
                                                <w:left w:val="none" w:sz="0" w:space="0" w:color="auto"/>
                                                <w:bottom w:val="none" w:sz="0" w:space="0" w:color="auto"/>
                                                <w:right w:val="none" w:sz="0" w:space="0" w:color="auto"/>
                                              </w:divBdr>
                                              <w:divsChild>
                                                <w:div w:id="37248380">
                                                  <w:marLeft w:val="0"/>
                                                  <w:marRight w:val="0"/>
                                                  <w:marTop w:val="0"/>
                                                  <w:marBottom w:val="0"/>
                                                  <w:divBdr>
                                                    <w:top w:val="none" w:sz="0" w:space="0" w:color="auto"/>
                                                    <w:left w:val="none" w:sz="0" w:space="0" w:color="auto"/>
                                                    <w:bottom w:val="none" w:sz="0" w:space="0" w:color="auto"/>
                                                    <w:right w:val="none" w:sz="0" w:space="0" w:color="auto"/>
                                                  </w:divBdr>
                                                  <w:divsChild>
                                                    <w:div w:id="480732154">
                                                      <w:marLeft w:val="0"/>
                                                      <w:marRight w:val="0"/>
                                                      <w:marTop w:val="0"/>
                                                      <w:marBottom w:val="0"/>
                                                      <w:divBdr>
                                                        <w:top w:val="none" w:sz="0" w:space="0" w:color="auto"/>
                                                        <w:left w:val="none" w:sz="0" w:space="0" w:color="auto"/>
                                                        <w:bottom w:val="none" w:sz="0" w:space="0" w:color="auto"/>
                                                        <w:right w:val="none" w:sz="0" w:space="0" w:color="auto"/>
                                                      </w:divBdr>
                                                      <w:divsChild>
                                                        <w:div w:id="902831187">
                                                          <w:marLeft w:val="0"/>
                                                          <w:marRight w:val="0"/>
                                                          <w:marTop w:val="0"/>
                                                          <w:marBottom w:val="0"/>
                                                          <w:divBdr>
                                                            <w:top w:val="none" w:sz="0" w:space="0" w:color="auto"/>
                                                            <w:left w:val="none" w:sz="0" w:space="0" w:color="auto"/>
                                                            <w:bottom w:val="none" w:sz="0" w:space="0" w:color="auto"/>
                                                            <w:right w:val="none" w:sz="0" w:space="0" w:color="auto"/>
                                                          </w:divBdr>
                                                          <w:divsChild>
                                                            <w:div w:id="1383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4995044">
          <w:marLeft w:val="0"/>
          <w:marRight w:val="0"/>
          <w:marTop w:val="0"/>
          <w:marBottom w:val="0"/>
          <w:divBdr>
            <w:top w:val="none" w:sz="0" w:space="0" w:color="auto"/>
            <w:left w:val="none" w:sz="0" w:space="0" w:color="auto"/>
            <w:bottom w:val="none" w:sz="0" w:space="0" w:color="auto"/>
            <w:right w:val="none" w:sz="0" w:space="0" w:color="auto"/>
          </w:divBdr>
          <w:divsChild>
            <w:div w:id="551234786">
              <w:marLeft w:val="0"/>
              <w:marRight w:val="0"/>
              <w:marTop w:val="0"/>
              <w:marBottom w:val="0"/>
              <w:divBdr>
                <w:top w:val="none" w:sz="0" w:space="0" w:color="auto"/>
                <w:left w:val="none" w:sz="0" w:space="0" w:color="auto"/>
                <w:bottom w:val="none" w:sz="0" w:space="0" w:color="auto"/>
                <w:right w:val="none" w:sz="0" w:space="0" w:color="auto"/>
              </w:divBdr>
              <w:divsChild>
                <w:div w:id="29872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037278">
      <w:bodyDiv w:val="1"/>
      <w:marLeft w:val="0"/>
      <w:marRight w:val="0"/>
      <w:marTop w:val="0"/>
      <w:marBottom w:val="0"/>
      <w:divBdr>
        <w:top w:val="none" w:sz="0" w:space="0" w:color="auto"/>
        <w:left w:val="none" w:sz="0" w:space="0" w:color="auto"/>
        <w:bottom w:val="none" w:sz="0" w:space="0" w:color="auto"/>
        <w:right w:val="none" w:sz="0" w:space="0" w:color="auto"/>
      </w:divBdr>
    </w:div>
    <w:div w:id="383801192">
      <w:bodyDiv w:val="1"/>
      <w:marLeft w:val="0"/>
      <w:marRight w:val="0"/>
      <w:marTop w:val="0"/>
      <w:marBottom w:val="0"/>
      <w:divBdr>
        <w:top w:val="none" w:sz="0" w:space="0" w:color="auto"/>
        <w:left w:val="none" w:sz="0" w:space="0" w:color="auto"/>
        <w:bottom w:val="none" w:sz="0" w:space="0" w:color="auto"/>
        <w:right w:val="none" w:sz="0" w:space="0" w:color="auto"/>
      </w:divBdr>
    </w:div>
    <w:div w:id="580260585">
      <w:bodyDiv w:val="1"/>
      <w:marLeft w:val="0"/>
      <w:marRight w:val="0"/>
      <w:marTop w:val="0"/>
      <w:marBottom w:val="0"/>
      <w:divBdr>
        <w:top w:val="none" w:sz="0" w:space="0" w:color="auto"/>
        <w:left w:val="none" w:sz="0" w:space="0" w:color="auto"/>
        <w:bottom w:val="none" w:sz="0" w:space="0" w:color="auto"/>
        <w:right w:val="none" w:sz="0" w:space="0" w:color="auto"/>
      </w:divBdr>
      <w:divsChild>
        <w:div w:id="173418967">
          <w:marLeft w:val="0"/>
          <w:marRight w:val="0"/>
          <w:marTop w:val="0"/>
          <w:marBottom w:val="0"/>
          <w:divBdr>
            <w:top w:val="none" w:sz="0" w:space="0" w:color="auto"/>
            <w:left w:val="none" w:sz="0" w:space="0" w:color="auto"/>
            <w:bottom w:val="none" w:sz="0" w:space="0" w:color="auto"/>
            <w:right w:val="none" w:sz="0" w:space="0" w:color="auto"/>
          </w:divBdr>
          <w:divsChild>
            <w:div w:id="1031298271">
              <w:marLeft w:val="0"/>
              <w:marRight w:val="0"/>
              <w:marTop w:val="0"/>
              <w:marBottom w:val="0"/>
              <w:divBdr>
                <w:top w:val="none" w:sz="0" w:space="0" w:color="auto"/>
                <w:left w:val="none" w:sz="0" w:space="0" w:color="auto"/>
                <w:bottom w:val="none" w:sz="0" w:space="0" w:color="auto"/>
                <w:right w:val="none" w:sz="0" w:space="0" w:color="auto"/>
              </w:divBdr>
              <w:divsChild>
                <w:div w:id="2064788091">
                  <w:marLeft w:val="0"/>
                  <w:marRight w:val="0"/>
                  <w:marTop w:val="0"/>
                  <w:marBottom w:val="0"/>
                  <w:divBdr>
                    <w:top w:val="none" w:sz="0" w:space="0" w:color="auto"/>
                    <w:left w:val="none" w:sz="0" w:space="0" w:color="auto"/>
                    <w:bottom w:val="none" w:sz="0" w:space="0" w:color="auto"/>
                    <w:right w:val="none" w:sz="0" w:space="0" w:color="auto"/>
                  </w:divBdr>
                  <w:divsChild>
                    <w:div w:id="1480347990">
                      <w:marLeft w:val="0"/>
                      <w:marRight w:val="0"/>
                      <w:marTop w:val="0"/>
                      <w:marBottom w:val="0"/>
                      <w:divBdr>
                        <w:top w:val="none" w:sz="0" w:space="0" w:color="auto"/>
                        <w:left w:val="none" w:sz="0" w:space="0" w:color="auto"/>
                        <w:bottom w:val="none" w:sz="0" w:space="0" w:color="auto"/>
                        <w:right w:val="none" w:sz="0" w:space="0" w:color="auto"/>
                      </w:divBdr>
                      <w:divsChild>
                        <w:div w:id="1215389998">
                          <w:marLeft w:val="0"/>
                          <w:marRight w:val="0"/>
                          <w:marTop w:val="0"/>
                          <w:marBottom w:val="0"/>
                          <w:divBdr>
                            <w:top w:val="none" w:sz="0" w:space="0" w:color="auto"/>
                            <w:left w:val="none" w:sz="0" w:space="0" w:color="auto"/>
                            <w:bottom w:val="none" w:sz="0" w:space="0" w:color="auto"/>
                            <w:right w:val="none" w:sz="0" w:space="0" w:color="auto"/>
                          </w:divBdr>
                          <w:divsChild>
                            <w:div w:id="97724791">
                              <w:marLeft w:val="0"/>
                              <w:marRight w:val="0"/>
                              <w:marTop w:val="0"/>
                              <w:marBottom w:val="0"/>
                              <w:divBdr>
                                <w:top w:val="none" w:sz="0" w:space="0" w:color="auto"/>
                                <w:left w:val="none" w:sz="0" w:space="0" w:color="auto"/>
                                <w:bottom w:val="none" w:sz="0" w:space="0" w:color="auto"/>
                                <w:right w:val="none" w:sz="0" w:space="0" w:color="auto"/>
                              </w:divBdr>
                              <w:divsChild>
                                <w:div w:id="1658804754">
                                  <w:marLeft w:val="0"/>
                                  <w:marRight w:val="0"/>
                                  <w:marTop w:val="0"/>
                                  <w:marBottom w:val="0"/>
                                  <w:divBdr>
                                    <w:top w:val="none" w:sz="0" w:space="0" w:color="auto"/>
                                    <w:left w:val="none" w:sz="0" w:space="0" w:color="auto"/>
                                    <w:bottom w:val="none" w:sz="0" w:space="0" w:color="auto"/>
                                    <w:right w:val="none" w:sz="0" w:space="0" w:color="auto"/>
                                  </w:divBdr>
                                  <w:divsChild>
                                    <w:div w:id="765881247">
                                      <w:marLeft w:val="0"/>
                                      <w:marRight w:val="0"/>
                                      <w:marTop w:val="0"/>
                                      <w:marBottom w:val="0"/>
                                      <w:divBdr>
                                        <w:top w:val="none" w:sz="0" w:space="0" w:color="auto"/>
                                        <w:left w:val="none" w:sz="0" w:space="0" w:color="auto"/>
                                        <w:bottom w:val="none" w:sz="0" w:space="0" w:color="auto"/>
                                        <w:right w:val="none" w:sz="0" w:space="0" w:color="auto"/>
                                      </w:divBdr>
                                      <w:divsChild>
                                        <w:div w:id="1832477787">
                                          <w:marLeft w:val="0"/>
                                          <w:marRight w:val="0"/>
                                          <w:marTop w:val="0"/>
                                          <w:marBottom w:val="0"/>
                                          <w:divBdr>
                                            <w:top w:val="none" w:sz="0" w:space="0" w:color="auto"/>
                                            <w:left w:val="none" w:sz="0" w:space="0" w:color="auto"/>
                                            <w:bottom w:val="none" w:sz="0" w:space="0" w:color="auto"/>
                                            <w:right w:val="none" w:sz="0" w:space="0" w:color="auto"/>
                                          </w:divBdr>
                                          <w:divsChild>
                                            <w:div w:id="426510526">
                                              <w:marLeft w:val="0"/>
                                              <w:marRight w:val="0"/>
                                              <w:marTop w:val="0"/>
                                              <w:marBottom w:val="0"/>
                                              <w:divBdr>
                                                <w:top w:val="none" w:sz="0" w:space="0" w:color="auto"/>
                                                <w:left w:val="none" w:sz="0" w:space="0" w:color="auto"/>
                                                <w:bottom w:val="none" w:sz="0" w:space="0" w:color="auto"/>
                                                <w:right w:val="none" w:sz="0" w:space="0" w:color="auto"/>
                                              </w:divBdr>
                                              <w:divsChild>
                                                <w:div w:id="739447189">
                                                  <w:marLeft w:val="0"/>
                                                  <w:marRight w:val="0"/>
                                                  <w:marTop w:val="0"/>
                                                  <w:marBottom w:val="0"/>
                                                  <w:divBdr>
                                                    <w:top w:val="none" w:sz="0" w:space="0" w:color="auto"/>
                                                    <w:left w:val="none" w:sz="0" w:space="0" w:color="auto"/>
                                                    <w:bottom w:val="none" w:sz="0" w:space="0" w:color="auto"/>
                                                    <w:right w:val="none" w:sz="0" w:space="0" w:color="auto"/>
                                                  </w:divBdr>
                                                  <w:divsChild>
                                                    <w:div w:id="543105231">
                                                      <w:marLeft w:val="0"/>
                                                      <w:marRight w:val="0"/>
                                                      <w:marTop w:val="0"/>
                                                      <w:marBottom w:val="0"/>
                                                      <w:divBdr>
                                                        <w:top w:val="none" w:sz="0" w:space="0" w:color="auto"/>
                                                        <w:left w:val="none" w:sz="0" w:space="0" w:color="auto"/>
                                                        <w:bottom w:val="none" w:sz="0" w:space="0" w:color="auto"/>
                                                        <w:right w:val="none" w:sz="0" w:space="0" w:color="auto"/>
                                                      </w:divBdr>
                                                      <w:divsChild>
                                                        <w:div w:id="45614118">
                                                          <w:marLeft w:val="0"/>
                                                          <w:marRight w:val="0"/>
                                                          <w:marTop w:val="0"/>
                                                          <w:marBottom w:val="0"/>
                                                          <w:divBdr>
                                                            <w:top w:val="none" w:sz="0" w:space="0" w:color="auto"/>
                                                            <w:left w:val="none" w:sz="0" w:space="0" w:color="auto"/>
                                                            <w:bottom w:val="none" w:sz="0" w:space="0" w:color="auto"/>
                                                            <w:right w:val="none" w:sz="0" w:space="0" w:color="auto"/>
                                                          </w:divBdr>
                                                          <w:divsChild>
                                                            <w:div w:id="19904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9306659">
          <w:marLeft w:val="0"/>
          <w:marRight w:val="0"/>
          <w:marTop w:val="0"/>
          <w:marBottom w:val="0"/>
          <w:divBdr>
            <w:top w:val="none" w:sz="0" w:space="0" w:color="auto"/>
            <w:left w:val="none" w:sz="0" w:space="0" w:color="auto"/>
            <w:bottom w:val="none" w:sz="0" w:space="0" w:color="auto"/>
            <w:right w:val="none" w:sz="0" w:space="0" w:color="auto"/>
          </w:divBdr>
          <w:divsChild>
            <w:div w:id="1610552236">
              <w:marLeft w:val="0"/>
              <w:marRight w:val="0"/>
              <w:marTop w:val="0"/>
              <w:marBottom w:val="0"/>
              <w:divBdr>
                <w:top w:val="none" w:sz="0" w:space="0" w:color="auto"/>
                <w:left w:val="none" w:sz="0" w:space="0" w:color="auto"/>
                <w:bottom w:val="none" w:sz="0" w:space="0" w:color="auto"/>
                <w:right w:val="none" w:sz="0" w:space="0" w:color="auto"/>
              </w:divBdr>
              <w:divsChild>
                <w:div w:id="6837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37029">
      <w:bodyDiv w:val="1"/>
      <w:marLeft w:val="0"/>
      <w:marRight w:val="0"/>
      <w:marTop w:val="0"/>
      <w:marBottom w:val="0"/>
      <w:divBdr>
        <w:top w:val="none" w:sz="0" w:space="0" w:color="auto"/>
        <w:left w:val="none" w:sz="0" w:space="0" w:color="auto"/>
        <w:bottom w:val="none" w:sz="0" w:space="0" w:color="auto"/>
        <w:right w:val="none" w:sz="0" w:space="0" w:color="auto"/>
      </w:divBdr>
    </w:div>
    <w:div w:id="679888308">
      <w:bodyDiv w:val="1"/>
      <w:marLeft w:val="0"/>
      <w:marRight w:val="0"/>
      <w:marTop w:val="0"/>
      <w:marBottom w:val="0"/>
      <w:divBdr>
        <w:top w:val="none" w:sz="0" w:space="0" w:color="auto"/>
        <w:left w:val="none" w:sz="0" w:space="0" w:color="auto"/>
        <w:bottom w:val="none" w:sz="0" w:space="0" w:color="auto"/>
        <w:right w:val="none" w:sz="0" w:space="0" w:color="auto"/>
      </w:divBdr>
    </w:div>
    <w:div w:id="773984612">
      <w:bodyDiv w:val="1"/>
      <w:marLeft w:val="0"/>
      <w:marRight w:val="0"/>
      <w:marTop w:val="0"/>
      <w:marBottom w:val="0"/>
      <w:divBdr>
        <w:top w:val="none" w:sz="0" w:space="0" w:color="auto"/>
        <w:left w:val="none" w:sz="0" w:space="0" w:color="auto"/>
        <w:bottom w:val="none" w:sz="0" w:space="0" w:color="auto"/>
        <w:right w:val="none" w:sz="0" w:space="0" w:color="auto"/>
      </w:divBdr>
    </w:div>
    <w:div w:id="817108846">
      <w:bodyDiv w:val="1"/>
      <w:marLeft w:val="0"/>
      <w:marRight w:val="0"/>
      <w:marTop w:val="0"/>
      <w:marBottom w:val="0"/>
      <w:divBdr>
        <w:top w:val="none" w:sz="0" w:space="0" w:color="auto"/>
        <w:left w:val="none" w:sz="0" w:space="0" w:color="auto"/>
        <w:bottom w:val="none" w:sz="0" w:space="0" w:color="auto"/>
        <w:right w:val="none" w:sz="0" w:space="0" w:color="auto"/>
      </w:divBdr>
    </w:div>
    <w:div w:id="867255917">
      <w:bodyDiv w:val="1"/>
      <w:marLeft w:val="0"/>
      <w:marRight w:val="0"/>
      <w:marTop w:val="0"/>
      <w:marBottom w:val="0"/>
      <w:divBdr>
        <w:top w:val="none" w:sz="0" w:space="0" w:color="auto"/>
        <w:left w:val="none" w:sz="0" w:space="0" w:color="auto"/>
        <w:bottom w:val="none" w:sz="0" w:space="0" w:color="auto"/>
        <w:right w:val="none" w:sz="0" w:space="0" w:color="auto"/>
      </w:divBdr>
      <w:divsChild>
        <w:div w:id="2022731080">
          <w:marLeft w:val="0"/>
          <w:marRight w:val="0"/>
          <w:marTop w:val="0"/>
          <w:marBottom w:val="0"/>
          <w:divBdr>
            <w:top w:val="none" w:sz="0" w:space="0" w:color="auto"/>
            <w:left w:val="none" w:sz="0" w:space="0" w:color="auto"/>
            <w:bottom w:val="none" w:sz="0" w:space="0" w:color="auto"/>
            <w:right w:val="none" w:sz="0" w:space="0" w:color="auto"/>
          </w:divBdr>
          <w:divsChild>
            <w:div w:id="1189224146">
              <w:marLeft w:val="0"/>
              <w:marRight w:val="0"/>
              <w:marTop w:val="0"/>
              <w:marBottom w:val="0"/>
              <w:divBdr>
                <w:top w:val="none" w:sz="0" w:space="0" w:color="auto"/>
                <w:left w:val="none" w:sz="0" w:space="0" w:color="auto"/>
                <w:bottom w:val="none" w:sz="0" w:space="0" w:color="auto"/>
                <w:right w:val="none" w:sz="0" w:space="0" w:color="auto"/>
              </w:divBdr>
              <w:divsChild>
                <w:div w:id="240221131">
                  <w:marLeft w:val="0"/>
                  <w:marRight w:val="0"/>
                  <w:marTop w:val="0"/>
                  <w:marBottom w:val="0"/>
                  <w:divBdr>
                    <w:top w:val="none" w:sz="0" w:space="0" w:color="auto"/>
                    <w:left w:val="none" w:sz="0" w:space="0" w:color="auto"/>
                    <w:bottom w:val="none" w:sz="0" w:space="0" w:color="auto"/>
                    <w:right w:val="none" w:sz="0" w:space="0" w:color="auto"/>
                  </w:divBdr>
                  <w:divsChild>
                    <w:div w:id="1353844473">
                      <w:marLeft w:val="0"/>
                      <w:marRight w:val="0"/>
                      <w:marTop w:val="0"/>
                      <w:marBottom w:val="0"/>
                      <w:divBdr>
                        <w:top w:val="none" w:sz="0" w:space="0" w:color="auto"/>
                        <w:left w:val="none" w:sz="0" w:space="0" w:color="auto"/>
                        <w:bottom w:val="none" w:sz="0" w:space="0" w:color="auto"/>
                        <w:right w:val="none" w:sz="0" w:space="0" w:color="auto"/>
                      </w:divBdr>
                      <w:divsChild>
                        <w:div w:id="449082628">
                          <w:marLeft w:val="0"/>
                          <w:marRight w:val="0"/>
                          <w:marTop w:val="0"/>
                          <w:marBottom w:val="0"/>
                          <w:divBdr>
                            <w:top w:val="none" w:sz="0" w:space="0" w:color="auto"/>
                            <w:left w:val="none" w:sz="0" w:space="0" w:color="auto"/>
                            <w:bottom w:val="none" w:sz="0" w:space="0" w:color="auto"/>
                            <w:right w:val="none" w:sz="0" w:space="0" w:color="auto"/>
                          </w:divBdr>
                          <w:divsChild>
                            <w:div w:id="342974161">
                              <w:marLeft w:val="0"/>
                              <w:marRight w:val="0"/>
                              <w:marTop w:val="0"/>
                              <w:marBottom w:val="0"/>
                              <w:divBdr>
                                <w:top w:val="none" w:sz="0" w:space="0" w:color="auto"/>
                                <w:left w:val="none" w:sz="0" w:space="0" w:color="auto"/>
                                <w:bottom w:val="none" w:sz="0" w:space="0" w:color="auto"/>
                                <w:right w:val="none" w:sz="0" w:space="0" w:color="auto"/>
                              </w:divBdr>
                              <w:divsChild>
                                <w:div w:id="635141883">
                                  <w:marLeft w:val="0"/>
                                  <w:marRight w:val="0"/>
                                  <w:marTop w:val="0"/>
                                  <w:marBottom w:val="0"/>
                                  <w:divBdr>
                                    <w:top w:val="none" w:sz="0" w:space="0" w:color="auto"/>
                                    <w:left w:val="none" w:sz="0" w:space="0" w:color="auto"/>
                                    <w:bottom w:val="none" w:sz="0" w:space="0" w:color="auto"/>
                                    <w:right w:val="none" w:sz="0" w:space="0" w:color="auto"/>
                                  </w:divBdr>
                                  <w:divsChild>
                                    <w:div w:id="1051879526">
                                      <w:marLeft w:val="0"/>
                                      <w:marRight w:val="0"/>
                                      <w:marTop w:val="0"/>
                                      <w:marBottom w:val="0"/>
                                      <w:divBdr>
                                        <w:top w:val="none" w:sz="0" w:space="0" w:color="auto"/>
                                        <w:left w:val="none" w:sz="0" w:space="0" w:color="auto"/>
                                        <w:bottom w:val="none" w:sz="0" w:space="0" w:color="auto"/>
                                        <w:right w:val="none" w:sz="0" w:space="0" w:color="auto"/>
                                      </w:divBdr>
                                      <w:divsChild>
                                        <w:div w:id="572086033">
                                          <w:marLeft w:val="0"/>
                                          <w:marRight w:val="0"/>
                                          <w:marTop w:val="0"/>
                                          <w:marBottom w:val="0"/>
                                          <w:divBdr>
                                            <w:top w:val="none" w:sz="0" w:space="0" w:color="auto"/>
                                            <w:left w:val="none" w:sz="0" w:space="0" w:color="auto"/>
                                            <w:bottom w:val="none" w:sz="0" w:space="0" w:color="auto"/>
                                            <w:right w:val="none" w:sz="0" w:space="0" w:color="auto"/>
                                          </w:divBdr>
                                          <w:divsChild>
                                            <w:div w:id="1139961451">
                                              <w:marLeft w:val="0"/>
                                              <w:marRight w:val="0"/>
                                              <w:marTop w:val="0"/>
                                              <w:marBottom w:val="0"/>
                                              <w:divBdr>
                                                <w:top w:val="none" w:sz="0" w:space="0" w:color="auto"/>
                                                <w:left w:val="none" w:sz="0" w:space="0" w:color="auto"/>
                                                <w:bottom w:val="none" w:sz="0" w:space="0" w:color="auto"/>
                                                <w:right w:val="none" w:sz="0" w:space="0" w:color="auto"/>
                                              </w:divBdr>
                                              <w:divsChild>
                                                <w:div w:id="557663896">
                                                  <w:marLeft w:val="0"/>
                                                  <w:marRight w:val="0"/>
                                                  <w:marTop w:val="0"/>
                                                  <w:marBottom w:val="0"/>
                                                  <w:divBdr>
                                                    <w:top w:val="none" w:sz="0" w:space="0" w:color="auto"/>
                                                    <w:left w:val="none" w:sz="0" w:space="0" w:color="auto"/>
                                                    <w:bottom w:val="none" w:sz="0" w:space="0" w:color="auto"/>
                                                    <w:right w:val="none" w:sz="0" w:space="0" w:color="auto"/>
                                                  </w:divBdr>
                                                  <w:divsChild>
                                                    <w:div w:id="1201434719">
                                                      <w:marLeft w:val="0"/>
                                                      <w:marRight w:val="0"/>
                                                      <w:marTop w:val="0"/>
                                                      <w:marBottom w:val="0"/>
                                                      <w:divBdr>
                                                        <w:top w:val="none" w:sz="0" w:space="0" w:color="auto"/>
                                                        <w:left w:val="none" w:sz="0" w:space="0" w:color="auto"/>
                                                        <w:bottom w:val="none" w:sz="0" w:space="0" w:color="auto"/>
                                                        <w:right w:val="none" w:sz="0" w:space="0" w:color="auto"/>
                                                      </w:divBdr>
                                                      <w:divsChild>
                                                        <w:div w:id="663168021">
                                                          <w:marLeft w:val="0"/>
                                                          <w:marRight w:val="0"/>
                                                          <w:marTop w:val="0"/>
                                                          <w:marBottom w:val="0"/>
                                                          <w:divBdr>
                                                            <w:top w:val="none" w:sz="0" w:space="0" w:color="auto"/>
                                                            <w:left w:val="none" w:sz="0" w:space="0" w:color="auto"/>
                                                            <w:bottom w:val="none" w:sz="0" w:space="0" w:color="auto"/>
                                                            <w:right w:val="none" w:sz="0" w:space="0" w:color="auto"/>
                                                          </w:divBdr>
                                                          <w:divsChild>
                                                            <w:div w:id="11335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524277">
          <w:marLeft w:val="0"/>
          <w:marRight w:val="0"/>
          <w:marTop w:val="0"/>
          <w:marBottom w:val="0"/>
          <w:divBdr>
            <w:top w:val="none" w:sz="0" w:space="0" w:color="auto"/>
            <w:left w:val="none" w:sz="0" w:space="0" w:color="auto"/>
            <w:bottom w:val="none" w:sz="0" w:space="0" w:color="auto"/>
            <w:right w:val="none" w:sz="0" w:space="0" w:color="auto"/>
          </w:divBdr>
          <w:divsChild>
            <w:div w:id="475493061">
              <w:marLeft w:val="0"/>
              <w:marRight w:val="0"/>
              <w:marTop w:val="0"/>
              <w:marBottom w:val="0"/>
              <w:divBdr>
                <w:top w:val="none" w:sz="0" w:space="0" w:color="auto"/>
                <w:left w:val="none" w:sz="0" w:space="0" w:color="auto"/>
                <w:bottom w:val="none" w:sz="0" w:space="0" w:color="auto"/>
                <w:right w:val="none" w:sz="0" w:space="0" w:color="auto"/>
              </w:divBdr>
              <w:divsChild>
                <w:div w:id="2948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6789">
      <w:bodyDiv w:val="1"/>
      <w:marLeft w:val="0"/>
      <w:marRight w:val="0"/>
      <w:marTop w:val="0"/>
      <w:marBottom w:val="0"/>
      <w:divBdr>
        <w:top w:val="none" w:sz="0" w:space="0" w:color="auto"/>
        <w:left w:val="none" w:sz="0" w:space="0" w:color="auto"/>
        <w:bottom w:val="none" w:sz="0" w:space="0" w:color="auto"/>
        <w:right w:val="none" w:sz="0" w:space="0" w:color="auto"/>
      </w:divBdr>
    </w:div>
    <w:div w:id="949245301">
      <w:bodyDiv w:val="1"/>
      <w:marLeft w:val="0"/>
      <w:marRight w:val="0"/>
      <w:marTop w:val="0"/>
      <w:marBottom w:val="0"/>
      <w:divBdr>
        <w:top w:val="none" w:sz="0" w:space="0" w:color="auto"/>
        <w:left w:val="none" w:sz="0" w:space="0" w:color="auto"/>
        <w:bottom w:val="none" w:sz="0" w:space="0" w:color="auto"/>
        <w:right w:val="none" w:sz="0" w:space="0" w:color="auto"/>
      </w:divBdr>
    </w:div>
    <w:div w:id="988485585">
      <w:bodyDiv w:val="1"/>
      <w:marLeft w:val="0"/>
      <w:marRight w:val="0"/>
      <w:marTop w:val="0"/>
      <w:marBottom w:val="0"/>
      <w:divBdr>
        <w:top w:val="none" w:sz="0" w:space="0" w:color="auto"/>
        <w:left w:val="none" w:sz="0" w:space="0" w:color="auto"/>
        <w:bottom w:val="none" w:sz="0" w:space="0" w:color="auto"/>
        <w:right w:val="none" w:sz="0" w:space="0" w:color="auto"/>
      </w:divBdr>
    </w:div>
    <w:div w:id="1165047309">
      <w:bodyDiv w:val="1"/>
      <w:marLeft w:val="0"/>
      <w:marRight w:val="0"/>
      <w:marTop w:val="0"/>
      <w:marBottom w:val="0"/>
      <w:divBdr>
        <w:top w:val="none" w:sz="0" w:space="0" w:color="auto"/>
        <w:left w:val="none" w:sz="0" w:space="0" w:color="auto"/>
        <w:bottom w:val="none" w:sz="0" w:space="0" w:color="auto"/>
        <w:right w:val="none" w:sz="0" w:space="0" w:color="auto"/>
      </w:divBdr>
      <w:divsChild>
        <w:div w:id="2004696991">
          <w:marLeft w:val="0"/>
          <w:marRight w:val="0"/>
          <w:marTop w:val="0"/>
          <w:marBottom w:val="0"/>
          <w:divBdr>
            <w:top w:val="none" w:sz="0" w:space="0" w:color="auto"/>
            <w:left w:val="none" w:sz="0" w:space="0" w:color="auto"/>
            <w:bottom w:val="none" w:sz="0" w:space="0" w:color="auto"/>
            <w:right w:val="none" w:sz="0" w:space="0" w:color="auto"/>
          </w:divBdr>
          <w:divsChild>
            <w:div w:id="527446896">
              <w:marLeft w:val="0"/>
              <w:marRight w:val="0"/>
              <w:marTop w:val="0"/>
              <w:marBottom w:val="0"/>
              <w:divBdr>
                <w:top w:val="none" w:sz="0" w:space="0" w:color="auto"/>
                <w:left w:val="none" w:sz="0" w:space="0" w:color="auto"/>
                <w:bottom w:val="none" w:sz="0" w:space="0" w:color="auto"/>
                <w:right w:val="none" w:sz="0" w:space="0" w:color="auto"/>
              </w:divBdr>
              <w:divsChild>
                <w:div w:id="284584511">
                  <w:marLeft w:val="0"/>
                  <w:marRight w:val="0"/>
                  <w:marTop w:val="0"/>
                  <w:marBottom w:val="0"/>
                  <w:divBdr>
                    <w:top w:val="none" w:sz="0" w:space="0" w:color="auto"/>
                    <w:left w:val="none" w:sz="0" w:space="0" w:color="auto"/>
                    <w:bottom w:val="none" w:sz="0" w:space="0" w:color="auto"/>
                    <w:right w:val="none" w:sz="0" w:space="0" w:color="auto"/>
                  </w:divBdr>
                  <w:divsChild>
                    <w:div w:id="1645819741">
                      <w:marLeft w:val="0"/>
                      <w:marRight w:val="0"/>
                      <w:marTop w:val="0"/>
                      <w:marBottom w:val="0"/>
                      <w:divBdr>
                        <w:top w:val="none" w:sz="0" w:space="0" w:color="auto"/>
                        <w:left w:val="none" w:sz="0" w:space="0" w:color="auto"/>
                        <w:bottom w:val="none" w:sz="0" w:space="0" w:color="auto"/>
                        <w:right w:val="none" w:sz="0" w:space="0" w:color="auto"/>
                      </w:divBdr>
                      <w:divsChild>
                        <w:div w:id="1906453673">
                          <w:marLeft w:val="0"/>
                          <w:marRight w:val="0"/>
                          <w:marTop w:val="0"/>
                          <w:marBottom w:val="0"/>
                          <w:divBdr>
                            <w:top w:val="none" w:sz="0" w:space="0" w:color="auto"/>
                            <w:left w:val="none" w:sz="0" w:space="0" w:color="auto"/>
                            <w:bottom w:val="none" w:sz="0" w:space="0" w:color="auto"/>
                            <w:right w:val="none" w:sz="0" w:space="0" w:color="auto"/>
                          </w:divBdr>
                          <w:divsChild>
                            <w:div w:id="1074662454">
                              <w:marLeft w:val="0"/>
                              <w:marRight w:val="0"/>
                              <w:marTop w:val="0"/>
                              <w:marBottom w:val="0"/>
                              <w:divBdr>
                                <w:top w:val="none" w:sz="0" w:space="0" w:color="auto"/>
                                <w:left w:val="none" w:sz="0" w:space="0" w:color="auto"/>
                                <w:bottom w:val="none" w:sz="0" w:space="0" w:color="auto"/>
                                <w:right w:val="none" w:sz="0" w:space="0" w:color="auto"/>
                              </w:divBdr>
                              <w:divsChild>
                                <w:div w:id="785345839">
                                  <w:marLeft w:val="0"/>
                                  <w:marRight w:val="0"/>
                                  <w:marTop w:val="0"/>
                                  <w:marBottom w:val="0"/>
                                  <w:divBdr>
                                    <w:top w:val="none" w:sz="0" w:space="0" w:color="auto"/>
                                    <w:left w:val="none" w:sz="0" w:space="0" w:color="auto"/>
                                    <w:bottom w:val="none" w:sz="0" w:space="0" w:color="auto"/>
                                    <w:right w:val="none" w:sz="0" w:space="0" w:color="auto"/>
                                  </w:divBdr>
                                  <w:divsChild>
                                    <w:div w:id="1471095054">
                                      <w:marLeft w:val="0"/>
                                      <w:marRight w:val="0"/>
                                      <w:marTop w:val="0"/>
                                      <w:marBottom w:val="0"/>
                                      <w:divBdr>
                                        <w:top w:val="none" w:sz="0" w:space="0" w:color="auto"/>
                                        <w:left w:val="none" w:sz="0" w:space="0" w:color="auto"/>
                                        <w:bottom w:val="none" w:sz="0" w:space="0" w:color="auto"/>
                                        <w:right w:val="none" w:sz="0" w:space="0" w:color="auto"/>
                                      </w:divBdr>
                                      <w:divsChild>
                                        <w:div w:id="2077044158">
                                          <w:marLeft w:val="0"/>
                                          <w:marRight w:val="0"/>
                                          <w:marTop w:val="0"/>
                                          <w:marBottom w:val="0"/>
                                          <w:divBdr>
                                            <w:top w:val="none" w:sz="0" w:space="0" w:color="auto"/>
                                            <w:left w:val="none" w:sz="0" w:space="0" w:color="auto"/>
                                            <w:bottom w:val="none" w:sz="0" w:space="0" w:color="auto"/>
                                            <w:right w:val="none" w:sz="0" w:space="0" w:color="auto"/>
                                          </w:divBdr>
                                          <w:divsChild>
                                            <w:div w:id="1795634947">
                                              <w:marLeft w:val="0"/>
                                              <w:marRight w:val="0"/>
                                              <w:marTop w:val="0"/>
                                              <w:marBottom w:val="0"/>
                                              <w:divBdr>
                                                <w:top w:val="none" w:sz="0" w:space="0" w:color="auto"/>
                                                <w:left w:val="none" w:sz="0" w:space="0" w:color="auto"/>
                                                <w:bottom w:val="none" w:sz="0" w:space="0" w:color="auto"/>
                                                <w:right w:val="none" w:sz="0" w:space="0" w:color="auto"/>
                                              </w:divBdr>
                                              <w:divsChild>
                                                <w:div w:id="1894928622">
                                                  <w:marLeft w:val="0"/>
                                                  <w:marRight w:val="0"/>
                                                  <w:marTop w:val="0"/>
                                                  <w:marBottom w:val="0"/>
                                                  <w:divBdr>
                                                    <w:top w:val="none" w:sz="0" w:space="0" w:color="auto"/>
                                                    <w:left w:val="none" w:sz="0" w:space="0" w:color="auto"/>
                                                    <w:bottom w:val="none" w:sz="0" w:space="0" w:color="auto"/>
                                                    <w:right w:val="none" w:sz="0" w:space="0" w:color="auto"/>
                                                  </w:divBdr>
                                                  <w:divsChild>
                                                    <w:div w:id="108671179">
                                                      <w:marLeft w:val="0"/>
                                                      <w:marRight w:val="0"/>
                                                      <w:marTop w:val="0"/>
                                                      <w:marBottom w:val="0"/>
                                                      <w:divBdr>
                                                        <w:top w:val="none" w:sz="0" w:space="0" w:color="auto"/>
                                                        <w:left w:val="none" w:sz="0" w:space="0" w:color="auto"/>
                                                        <w:bottom w:val="none" w:sz="0" w:space="0" w:color="auto"/>
                                                        <w:right w:val="none" w:sz="0" w:space="0" w:color="auto"/>
                                                      </w:divBdr>
                                                      <w:divsChild>
                                                        <w:div w:id="1405375674">
                                                          <w:marLeft w:val="0"/>
                                                          <w:marRight w:val="0"/>
                                                          <w:marTop w:val="0"/>
                                                          <w:marBottom w:val="0"/>
                                                          <w:divBdr>
                                                            <w:top w:val="none" w:sz="0" w:space="0" w:color="auto"/>
                                                            <w:left w:val="none" w:sz="0" w:space="0" w:color="auto"/>
                                                            <w:bottom w:val="none" w:sz="0" w:space="0" w:color="auto"/>
                                                            <w:right w:val="none" w:sz="0" w:space="0" w:color="auto"/>
                                                          </w:divBdr>
                                                          <w:divsChild>
                                                            <w:div w:id="9830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943298">
          <w:marLeft w:val="0"/>
          <w:marRight w:val="0"/>
          <w:marTop w:val="0"/>
          <w:marBottom w:val="0"/>
          <w:divBdr>
            <w:top w:val="none" w:sz="0" w:space="0" w:color="auto"/>
            <w:left w:val="none" w:sz="0" w:space="0" w:color="auto"/>
            <w:bottom w:val="none" w:sz="0" w:space="0" w:color="auto"/>
            <w:right w:val="none" w:sz="0" w:space="0" w:color="auto"/>
          </w:divBdr>
          <w:divsChild>
            <w:div w:id="713651025">
              <w:marLeft w:val="0"/>
              <w:marRight w:val="0"/>
              <w:marTop w:val="0"/>
              <w:marBottom w:val="0"/>
              <w:divBdr>
                <w:top w:val="none" w:sz="0" w:space="0" w:color="auto"/>
                <w:left w:val="none" w:sz="0" w:space="0" w:color="auto"/>
                <w:bottom w:val="none" w:sz="0" w:space="0" w:color="auto"/>
                <w:right w:val="none" w:sz="0" w:space="0" w:color="auto"/>
              </w:divBdr>
              <w:divsChild>
                <w:div w:id="16218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77994">
      <w:bodyDiv w:val="1"/>
      <w:marLeft w:val="0"/>
      <w:marRight w:val="0"/>
      <w:marTop w:val="0"/>
      <w:marBottom w:val="0"/>
      <w:divBdr>
        <w:top w:val="none" w:sz="0" w:space="0" w:color="auto"/>
        <w:left w:val="none" w:sz="0" w:space="0" w:color="auto"/>
        <w:bottom w:val="none" w:sz="0" w:space="0" w:color="auto"/>
        <w:right w:val="none" w:sz="0" w:space="0" w:color="auto"/>
      </w:divBdr>
    </w:div>
    <w:div w:id="1181504758">
      <w:bodyDiv w:val="1"/>
      <w:marLeft w:val="0"/>
      <w:marRight w:val="0"/>
      <w:marTop w:val="0"/>
      <w:marBottom w:val="0"/>
      <w:divBdr>
        <w:top w:val="none" w:sz="0" w:space="0" w:color="auto"/>
        <w:left w:val="none" w:sz="0" w:space="0" w:color="auto"/>
        <w:bottom w:val="none" w:sz="0" w:space="0" w:color="auto"/>
        <w:right w:val="none" w:sz="0" w:space="0" w:color="auto"/>
      </w:divBdr>
    </w:div>
    <w:div w:id="1224950349">
      <w:bodyDiv w:val="1"/>
      <w:marLeft w:val="0"/>
      <w:marRight w:val="0"/>
      <w:marTop w:val="0"/>
      <w:marBottom w:val="0"/>
      <w:divBdr>
        <w:top w:val="none" w:sz="0" w:space="0" w:color="auto"/>
        <w:left w:val="none" w:sz="0" w:space="0" w:color="auto"/>
        <w:bottom w:val="none" w:sz="0" w:space="0" w:color="auto"/>
        <w:right w:val="none" w:sz="0" w:space="0" w:color="auto"/>
      </w:divBdr>
    </w:div>
    <w:div w:id="1248267879">
      <w:bodyDiv w:val="1"/>
      <w:marLeft w:val="0"/>
      <w:marRight w:val="0"/>
      <w:marTop w:val="0"/>
      <w:marBottom w:val="0"/>
      <w:divBdr>
        <w:top w:val="none" w:sz="0" w:space="0" w:color="auto"/>
        <w:left w:val="none" w:sz="0" w:space="0" w:color="auto"/>
        <w:bottom w:val="none" w:sz="0" w:space="0" w:color="auto"/>
        <w:right w:val="none" w:sz="0" w:space="0" w:color="auto"/>
      </w:divBdr>
    </w:div>
    <w:div w:id="1399938895">
      <w:bodyDiv w:val="1"/>
      <w:marLeft w:val="0"/>
      <w:marRight w:val="0"/>
      <w:marTop w:val="0"/>
      <w:marBottom w:val="0"/>
      <w:divBdr>
        <w:top w:val="none" w:sz="0" w:space="0" w:color="auto"/>
        <w:left w:val="none" w:sz="0" w:space="0" w:color="auto"/>
        <w:bottom w:val="none" w:sz="0" w:space="0" w:color="auto"/>
        <w:right w:val="none" w:sz="0" w:space="0" w:color="auto"/>
      </w:divBdr>
    </w:div>
    <w:div w:id="1575354385">
      <w:bodyDiv w:val="1"/>
      <w:marLeft w:val="0"/>
      <w:marRight w:val="0"/>
      <w:marTop w:val="0"/>
      <w:marBottom w:val="0"/>
      <w:divBdr>
        <w:top w:val="none" w:sz="0" w:space="0" w:color="auto"/>
        <w:left w:val="none" w:sz="0" w:space="0" w:color="auto"/>
        <w:bottom w:val="none" w:sz="0" w:space="0" w:color="auto"/>
        <w:right w:val="none" w:sz="0" w:space="0" w:color="auto"/>
      </w:divBdr>
      <w:divsChild>
        <w:div w:id="1655526835">
          <w:marLeft w:val="0"/>
          <w:marRight w:val="0"/>
          <w:marTop w:val="0"/>
          <w:marBottom w:val="0"/>
          <w:divBdr>
            <w:top w:val="single" w:sz="2" w:space="0" w:color="E3E3E3"/>
            <w:left w:val="single" w:sz="2" w:space="0" w:color="E3E3E3"/>
            <w:bottom w:val="single" w:sz="2" w:space="0" w:color="E3E3E3"/>
            <w:right w:val="single" w:sz="2" w:space="0" w:color="E3E3E3"/>
          </w:divBdr>
          <w:divsChild>
            <w:div w:id="433289651">
              <w:marLeft w:val="0"/>
              <w:marRight w:val="0"/>
              <w:marTop w:val="0"/>
              <w:marBottom w:val="0"/>
              <w:divBdr>
                <w:top w:val="single" w:sz="2" w:space="0" w:color="E3E3E3"/>
                <w:left w:val="single" w:sz="2" w:space="0" w:color="E3E3E3"/>
                <w:bottom w:val="single" w:sz="2" w:space="0" w:color="E3E3E3"/>
                <w:right w:val="single" w:sz="2" w:space="0" w:color="E3E3E3"/>
              </w:divBdr>
              <w:divsChild>
                <w:div w:id="884296246">
                  <w:marLeft w:val="0"/>
                  <w:marRight w:val="0"/>
                  <w:marTop w:val="0"/>
                  <w:marBottom w:val="0"/>
                  <w:divBdr>
                    <w:top w:val="single" w:sz="2" w:space="0" w:color="E3E3E3"/>
                    <w:left w:val="single" w:sz="2" w:space="0" w:color="E3E3E3"/>
                    <w:bottom w:val="single" w:sz="2" w:space="0" w:color="E3E3E3"/>
                    <w:right w:val="single" w:sz="2" w:space="0" w:color="E3E3E3"/>
                  </w:divBdr>
                  <w:divsChild>
                    <w:div w:id="84350822">
                      <w:marLeft w:val="0"/>
                      <w:marRight w:val="0"/>
                      <w:marTop w:val="0"/>
                      <w:marBottom w:val="0"/>
                      <w:divBdr>
                        <w:top w:val="single" w:sz="2" w:space="0" w:color="E3E3E3"/>
                        <w:left w:val="single" w:sz="2" w:space="0" w:color="E3E3E3"/>
                        <w:bottom w:val="single" w:sz="2" w:space="0" w:color="E3E3E3"/>
                        <w:right w:val="single" w:sz="2" w:space="0" w:color="E3E3E3"/>
                      </w:divBdr>
                      <w:divsChild>
                        <w:div w:id="503587766">
                          <w:marLeft w:val="0"/>
                          <w:marRight w:val="0"/>
                          <w:marTop w:val="0"/>
                          <w:marBottom w:val="0"/>
                          <w:divBdr>
                            <w:top w:val="single" w:sz="2" w:space="0" w:color="E3E3E3"/>
                            <w:left w:val="single" w:sz="2" w:space="0" w:color="E3E3E3"/>
                            <w:bottom w:val="single" w:sz="2" w:space="0" w:color="E3E3E3"/>
                            <w:right w:val="single" w:sz="2" w:space="0" w:color="E3E3E3"/>
                          </w:divBdr>
                          <w:divsChild>
                            <w:div w:id="2036496747">
                              <w:marLeft w:val="0"/>
                              <w:marRight w:val="0"/>
                              <w:marTop w:val="0"/>
                              <w:marBottom w:val="0"/>
                              <w:divBdr>
                                <w:top w:val="single" w:sz="2" w:space="0" w:color="E3E3E3"/>
                                <w:left w:val="single" w:sz="2" w:space="0" w:color="E3E3E3"/>
                                <w:bottom w:val="single" w:sz="2" w:space="0" w:color="E3E3E3"/>
                                <w:right w:val="single" w:sz="2" w:space="0" w:color="E3E3E3"/>
                              </w:divBdr>
                              <w:divsChild>
                                <w:div w:id="919412468">
                                  <w:marLeft w:val="0"/>
                                  <w:marRight w:val="0"/>
                                  <w:marTop w:val="100"/>
                                  <w:marBottom w:val="100"/>
                                  <w:divBdr>
                                    <w:top w:val="single" w:sz="2" w:space="0" w:color="E3E3E3"/>
                                    <w:left w:val="single" w:sz="2" w:space="0" w:color="E3E3E3"/>
                                    <w:bottom w:val="single" w:sz="2" w:space="0" w:color="E3E3E3"/>
                                    <w:right w:val="single" w:sz="2" w:space="0" w:color="E3E3E3"/>
                                  </w:divBdr>
                                  <w:divsChild>
                                    <w:div w:id="1917007423">
                                      <w:marLeft w:val="0"/>
                                      <w:marRight w:val="0"/>
                                      <w:marTop w:val="0"/>
                                      <w:marBottom w:val="0"/>
                                      <w:divBdr>
                                        <w:top w:val="single" w:sz="2" w:space="0" w:color="E3E3E3"/>
                                        <w:left w:val="single" w:sz="2" w:space="0" w:color="E3E3E3"/>
                                        <w:bottom w:val="single" w:sz="2" w:space="0" w:color="E3E3E3"/>
                                        <w:right w:val="single" w:sz="2" w:space="0" w:color="E3E3E3"/>
                                      </w:divBdr>
                                      <w:divsChild>
                                        <w:div w:id="2049378915">
                                          <w:marLeft w:val="0"/>
                                          <w:marRight w:val="0"/>
                                          <w:marTop w:val="0"/>
                                          <w:marBottom w:val="0"/>
                                          <w:divBdr>
                                            <w:top w:val="single" w:sz="2" w:space="0" w:color="E3E3E3"/>
                                            <w:left w:val="single" w:sz="2" w:space="0" w:color="E3E3E3"/>
                                            <w:bottom w:val="single" w:sz="2" w:space="0" w:color="E3E3E3"/>
                                            <w:right w:val="single" w:sz="2" w:space="0" w:color="E3E3E3"/>
                                          </w:divBdr>
                                          <w:divsChild>
                                            <w:div w:id="1913077274">
                                              <w:marLeft w:val="0"/>
                                              <w:marRight w:val="0"/>
                                              <w:marTop w:val="0"/>
                                              <w:marBottom w:val="0"/>
                                              <w:divBdr>
                                                <w:top w:val="single" w:sz="2" w:space="0" w:color="E3E3E3"/>
                                                <w:left w:val="single" w:sz="2" w:space="0" w:color="E3E3E3"/>
                                                <w:bottom w:val="single" w:sz="2" w:space="0" w:color="E3E3E3"/>
                                                <w:right w:val="single" w:sz="2" w:space="0" w:color="E3E3E3"/>
                                              </w:divBdr>
                                              <w:divsChild>
                                                <w:div w:id="382407738">
                                                  <w:marLeft w:val="0"/>
                                                  <w:marRight w:val="0"/>
                                                  <w:marTop w:val="0"/>
                                                  <w:marBottom w:val="0"/>
                                                  <w:divBdr>
                                                    <w:top w:val="single" w:sz="2" w:space="0" w:color="E3E3E3"/>
                                                    <w:left w:val="single" w:sz="2" w:space="0" w:color="E3E3E3"/>
                                                    <w:bottom w:val="single" w:sz="2" w:space="0" w:color="E3E3E3"/>
                                                    <w:right w:val="single" w:sz="2" w:space="0" w:color="E3E3E3"/>
                                                  </w:divBdr>
                                                  <w:divsChild>
                                                    <w:div w:id="1095708629">
                                                      <w:marLeft w:val="0"/>
                                                      <w:marRight w:val="0"/>
                                                      <w:marTop w:val="0"/>
                                                      <w:marBottom w:val="0"/>
                                                      <w:divBdr>
                                                        <w:top w:val="single" w:sz="2" w:space="0" w:color="E3E3E3"/>
                                                        <w:left w:val="single" w:sz="2" w:space="0" w:color="E3E3E3"/>
                                                        <w:bottom w:val="single" w:sz="2" w:space="0" w:color="E3E3E3"/>
                                                        <w:right w:val="single" w:sz="2" w:space="0" w:color="E3E3E3"/>
                                                      </w:divBdr>
                                                      <w:divsChild>
                                                        <w:div w:id="618608482">
                                                          <w:marLeft w:val="0"/>
                                                          <w:marRight w:val="0"/>
                                                          <w:marTop w:val="0"/>
                                                          <w:marBottom w:val="0"/>
                                                          <w:divBdr>
                                                            <w:top w:val="single" w:sz="2" w:space="2" w:color="E3E3E3"/>
                                                            <w:left w:val="single" w:sz="2" w:space="0" w:color="E3E3E3"/>
                                                            <w:bottom w:val="single" w:sz="2" w:space="0" w:color="E3E3E3"/>
                                                            <w:right w:val="single" w:sz="2" w:space="0" w:color="E3E3E3"/>
                                                          </w:divBdr>
                                                          <w:divsChild>
                                                            <w:div w:id="305672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98724888">
          <w:marLeft w:val="0"/>
          <w:marRight w:val="0"/>
          <w:marTop w:val="0"/>
          <w:marBottom w:val="0"/>
          <w:divBdr>
            <w:top w:val="none" w:sz="0" w:space="0" w:color="auto"/>
            <w:left w:val="none" w:sz="0" w:space="0" w:color="auto"/>
            <w:bottom w:val="none" w:sz="0" w:space="0" w:color="auto"/>
            <w:right w:val="none" w:sz="0" w:space="0" w:color="auto"/>
          </w:divBdr>
          <w:divsChild>
            <w:div w:id="371925261">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97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90121008">
      <w:bodyDiv w:val="1"/>
      <w:marLeft w:val="0"/>
      <w:marRight w:val="0"/>
      <w:marTop w:val="0"/>
      <w:marBottom w:val="0"/>
      <w:divBdr>
        <w:top w:val="none" w:sz="0" w:space="0" w:color="auto"/>
        <w:left w:val="none" w:sz="0" w:space="0" w:color="auto"/>
        <w:bottom w:val="none" w:sz="0" w:space="0" w:color="auto"/>
        <w:right w:val="none" w:sz="0" w:space="0" w:color="auto"/>
      </w:divBdr>
    </w:div>
    <w:div w:id="1651599171">
      <w:bodyDiv w:val="1"/>
      <w:marLeft w:val="0"/>
      <w:marRight w:val="0"/>
      <w:marTop w:val="0"/>
      <w:marBottom w:val="0"/>
      <w:divBdr>
        <w:top w:val="none" w:sz="0" w:space="0" w:color="auto"/>
        <w:left w:val="none" w:sz="0" w:space="0" w:color="auto"/>
        <w:bottom w:val="none" w:sz="0" w:space="0" w:color="auto"/>
        <w:right w:val="none" w:sz="0" w:space="0" w:color="auto"/>
      </w:divBdr>
      <w:divsChild>
        <w:div w:id="1301613011">
          <w:marLeft w:val="0"/>
          <w:marRight w:val="0"/>
          <w:marTop w:val="0"/>
          <w:marBottom w:val="0"/>
          <w:divBdr>
            <w:top w:val="none" w:sz="0" w:space="0" w:color="auto"/>
            <w:left w:val="none" w:sz="0" w:space="0" w:color="auto"/>
            <w:bottom w:val="none" w:sz="0" w:space="0" w:color="auto"/>
            <w:right w:val="none" w:sz="0" w:space="0" w:color="auto"/>
          </w:divBdr>
          <w:divsChild>
            <w:div w:id="286589514">
              <w:marLeft w:val="0"/>
              <w:marRight w:val="0"/>
              <w:marTop w:val="0"/>
              <w:marBottom w:val="0"/>
              <w:divBdr>
                <w:top w:val="none" w:sz="0" w:space="0" w:color="auto"/>
                <w:left w:val="none" w:sz="0" w:space="0" w:color="auto"/>
                <w:bottom w:val="none" w:sz="0" w:space="0" w:color="auto"/>
                <w:right w:val="none" w:sz="0" w:space="0" w:color="auto"/>
              </w:divBdr>
              <w:divsChild>
                <w:div w:id="598412052">
                  <w:marLeft w:val="0"/>
                  <w:marRight w:val="0"/>
                  <w:marTop w:val="0"/>
                  <w:marBottom w:val="0"/>
                  <w:divBdr>
                    <w:top w:val="none" w:sz="0" w:space="0" w:color="auto"/>
                    <w:left w:val="none" w:sz="0" w:space="0" w:color="auto"/>
                    <w:bottom w:val="none" w:sz="0" w:space="0" w:color="auto"/>
                    <w:right w:val="none" w:sz="0" w:space="0" w:color="auto"/>
                  </w:divBdr>
                  <w:divsChild>
                    <w:div w:id="265580179">
                      <w:marLeft w:val="0"/>
                      <w:marRight w:val="0"/>
                      <w:marTop w:val="0"/>
                      <w:marBottom w:val="0"/>
                      <w:divBdr>
                        <w:top w:val="none" w:sz="0" w:space="0" w:color="auto"/>
                        <w:left w:val="none" w:sz="0" w:space="0" w:color="auto"/>
                        <w:bottom w:val="none" w:sz="0" w:space="0" w:color="auto"/>
                        <w:right w:val="none" w:sz="0" w:space="0" w:color="auto"/>
                      </w:divBdr>
                      <w:divsChild>
                        <w:div w:id="98990195">
                          <w:marLeft w:val="0"/>
                          <w:marRight w:val="0"/>
                          <w:marTop w:val="0"/>
                          <w:marBottom w:val="0"/>
                          <w:divBdr>
                            <w:top w:val="none" w:sz="0" w:space="0" w:color="auto"/>
                            <w:left w:val="none" w:sz="0" w:space="0" w:color="auto"/>
                            <w:bottom w:val="none" w:sz="0" w:space="0" w:color="auto"/>
                            <w:right w:val="none" w:sz="0" w:space="0" w:color="auto"/>
                          </w:divBdr>
                          <w:divsChild>
                            <w:div w:id="1321810808">
                              <w:marLeft w:val="0"/>
                              <w:marRight w:val="0"/>
                              <w:marTop w:val="0"/>
                              <w:marBottom w:val="0"/>
                              <w:divBdr>
                                <w:top w:val="none" w:sz="0" w:space="0" w:color="auto"/>
                                <w:left w:val="none" w:sz="0" w:space="0" w:color="auto"/>
                                <w:bottom w:val="none" w:sz="0" w:space="0" w:color="auto"/>
                                <w:right w:val="none" w:sz="0" w:space="0" w:color="auto"/>
                              </w:divBdr>
                              <w:divsChild>
                                <w:div w:id="760756090">
                                  <w:marLeft w:val="0"/>
                                  <w:marRight w:val="0"/>
                                  <w:marTop w:val="0"/>
                                  <w:marBottom w:val="0"/>
                                  <w:divBdr>
                                    <w:top w:val="none" w:sz="0" w:space="0" w:color="auto"/>
                                    <w:left w:val="none" w:sz="0" w:space="0" w:color="auto"/>
                                    <w:bottom w:val="none" w:sz="0" w:space="0" w:color="auto"/>
                                    <w:right w:val="none" w:sz="0" w:space="0" w:color="auto"/>
                                  </w:divBdr>
                                  <w:divsChild>
                                    <w:div w:id="236091925">
                                      <w:marLeft w:val="0"/>
                                      <w:marRight w:val="0"/>
                                      <w:marTop w:val="0"/>
                                      <w:marBottom w:val="0"/>
                                      <w:divBdr>
                                        <w:top w:val="none" w:sz="0" w:space="0" w:color="auto"/>
                                        <w:left w:val="none" w:sz="0" w:space="0" w:color="auto"/>
                                        <w:bottom w:val="none" w:sz="0" w:space="0" w:color="auto"/>
                                        <w:right w:val="none" w:sz="0" w:space="0" w:color="auto"/>
                                      </w:divBdr>
                                      <w:divsChild>
                                        <w:div w:id="1702432472">
                                          <w:marLeft w:val="0"/>
                                          <w:marRight w:val="0"/>
                                          <w:marTop w:val="0"/>
                                          <w:marBottom w:val="0"/>
                                          <w:divBdr>
                                            <w:top w:val="none" w:sz="0" w:space="0" w:color="auto"/>
                                            <w:left w:val="none" w:sz="0" w:space="0" w:color="auto"/>
                                            <w:bottom w:val="none" w:sz="0" w:space="0" w:color="auto"/>
                                            <w:right w:val="none" w:sz="0" w:space="0" w:color="auto"/>
                                          </w:divBdr>
                                          <w:divsChild>
                                            <w:div w:id="1168718498">
                                              <w:marLeft w:val="0"/>
                                              <w:marRight w:val="0"/>
                                              <w:marTop w:val="0"/>
                                              <w:marBottom w:val="0"/>
                                              <w:divBdr>
                                                <w:top w:val="none" w:sz="0" w:space="0" w:color="auto"/>
                                                <w:left w:val="none" w:sz="0" w:space="0" w:color="auto"/>
                                                <w:bottom w:val="none" w:sz="0" w:space="0" w:color="auto"/>
                                                <w:right w:val="none" w:sz="0" w:space="0" w:color="auto"/>
                                              </w:divBdr>
                                              <w:divsChild>
                                                <w:div w:id="1017004612">
                                                  <w:marLeft w:val="0"/>
                                                  <w:marRight w:val="0"/>
                                                  <w:marTop w:val="0"/>
                                                  <w:marBottom w:val="0"/>
                                                  <w:divBdr>
                                                    <w:top w:val="none" w:sz="0" w:space="0" w:color="auto"/>
                                                    <w:left w:val="none" w:sz="0" w:space="0" w:color="auto"/>
                                                    <w:bottom w:val="none" w:sz="0" w:space="0" w:color="auto"/>
                                                    <w:right w:val="none" w:sz="0" w:space="0" w:color="auto"/>
                                                  </w:divBdr>
                                                  <w:divsChild>
                                                    <w:div w:id="976493795">
                                                      <w:marLeft w:val="0"/>
                                                      <w:marRight w:val="0"/>
                                                      <w:marTop w:val="0"/>
                                                      <w:marBottom w:val="0"/>
                                                      <w:divBdr>
                                                        <w:top w:val="none" w:sz="0" w:space="0" w:color="auto"/>
                                                        <w:left w:val="none" w:sz="0" w:space="0" w:color="auto"/>
                                                        <w:bottom w:val="none" w:sz="0" w:space="0" w:color="auto"/>
                                                        <w:right w:val="none" w:sz="0" w:space="0" w:color="auto"/>
                                                      </w:divBdr>
                                                      <w:divsChild>
                                                        <w:div w:id="869151732">
                                                          <w:marLeft w:val="0"/>
                                                          <w:marRight w:val="0"/>
                                                          <w:marTop w:val="0"/>
                                                          <w:marBottom w:val="0"/>
                                                          <w:divBdr>
                                                            <w:top w:val="none" w:sz="0" w:space="0" w:color="auto"/>
                                                            <w:left w:val="none" w:sz="0" w:space="0" w:color="auto"/>
                                                            <w:bottom w:val="none" w:sz="0" w:space="0" w:color="auto"/>
                                                            <w:right w:val="none" w:sz="0" w:space="0" w:color="auto"/>
                                                          </w:divBdr>
                                                          <w:divsChild>
                                                            <w:div w:id="13598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9470948">
          <w:marLeft w:val="0"/>
          <w:marRight w:val="0"/>
          <w:marTop w:val="0"/>
          <w:marBottom w:val="0"/>
          <w:divBdr>
            <w:top w:val="none" w:sz="0" w:space="0" w:color="auto"/>
            <w:left w:val="none" w:sz="0" w:space="0" w:color="auto"/>
            <w:bottom w:val="none" w:sz="0" w:space="0" w:color="auto"/>
            <w:right w:val="none" w:sz="0" w:space="0" w:color="auto"/>
          </w:divBdr>
          <w:divsChild>
            <w:div w:id="1935625512">
              <w:marLeft w:val="0"/>
              <w:marRight w:val="0"/>
              <w:marTop w:val="0"/>
              <w:marBottom w:val="0"/>
              <w:divBdr>
                <w:top w:val="none" w:sz="0" w:space="0" w:color="auto"/>
                <w:left w:val="none" w:sz="0" w:space="0" w:color="auto"/>
                <w:bottom w:val="none" w:sz="0" w:space="0" w:color="auto"/>
                <w:right w:val="none" w:sz="0" w:space="0" w:color="auto"/>
              </w:divBdr>
              <w:divsChild>
                <w:div w:id="20984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30008">
      <w:bodyDiv w:val="1"/>
      <w:marLeft w:val="0"/>
      <w:marRight w:val="0"/>
      <w:marTop w:val="0"/>
      <w:marBottom w:val="0"/>
      <w:divBdr>
        <w:top w:val="none" w:sz="0" w:space="0" w:color="auto"/>
        <w:left w:val="none" w:sz="0" w:space="0" w:color="auto"/>
        <w:bottom w:val="none" w:sz="0" w:space="0" w:color="auto"/>
        <w:right w:val="none" w:sz="0" w:space="0" w:color="auto"/>
      </w:divBdr>
    </w:div>
    <w:div w:id="1836414706">
      <w:bodyDiv w:val="1"/>
      <w:marLeft w:val="0"/>
      <w:marRight w:val="0"/>
      <w:marTop w:val="0"/>
      <w:marBottom w:val="0"/>
      <w:divBdr>
        <w:top w:val="none" w:sz="0" w:space="0" w:color="auto"/>
        <w:left w:val="none" w:sz="0" w:space="0" w:color="auto"/>
        <w:bottom w:val="none" w:sz="0" w:space="0" w:color="auto"/>
        <w:right w:val="none" w:sz="0" w:space="0" w:color="auto"/>
      </w:divBdr>
    </w:div>
    <w:div w:id="1857233549">
      <w:bodyDiv w:val="1"/>
      <w:marLeft w:val="0"/>
      <w:marRight w:val="0"/>
      <w:marTop w:val="0"/>
      <w:marBottom w:val="0"/>
      <w:divBdr>
        <w:top w:val="none" w:sz="0" w:space="0" w:color="auto"/>
        <w:left w:val="none" w:sz="0" w:space="0" w:color="auto"/>
        <w:bottom w:val="none" w:sz="0" w:space="0" w:color="auto"/>
        <w:right w:val="none" w:sz="0" w:space="0" w:color="auto"/>
      </w:divBdr>
    </w:div>
    <w:div w:id="21261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healthcare-datase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D7302-F7A0-4378-8C1F-73CB46FF5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7</Pages>
  <Words>2629</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Farzana</dc:creator>
  <cp:keywords/>
  <dc:description/>
  <cp:lastModifiedBy>Sabrina Farzana</cp:lastModifiedBy>
  <cp:revision>3</cp:revision>
  <dcterms:created xsi:type="dcterms:W3CDTF">2024-07-19T16:49:00Z</dcterms:created>
  <dcterms:modified xsi:type="dcterms:W3CDTF">2024-07-20T01:56:00Z</dcterms:modified>
</cp:coreProperties>
</file>