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Mira Hout</w:t>
      </w:r>
    </w:p>
    <w:p>
      <w:r>
        <w:rPr>
          <w:b/>
          <w:sz w:val="24"/>
        </w:rPr>
        <w:t>Analytics in Python</w:t>
      </w:r>
    </w:p>
    <w:p/>
    <w:p>
      <w:r>
        <w:rPr>
          <w:b w:val="0"/>
          <w:sz w:val="24"/>
        </w:rPr>
        <w:t>Claude silently lost a round of finished UI edits during a git stash/branch switch, and I only found out because I happened to double-check before opening the PR.</w:t>
      </w:r>
    </w:p>
    <w:p>
      <w:r>
        <w:rPr>
          <w:b/>
        </w:rPr>
        <w:t xml:space="preserve">How I noticed: </w:t>
      </w:r>
      <w:r>
        <w:t>I asked Claude to open a PR for a set of bubble-chart changes (instant-settle animation, a filter “pop” effect, and a resized layout). The branch I'd been working on had already been merged, so Claude stashed my uncommitted changes, checked out a fresh branch off the latest main, and popped the stash back. Before committing, it diffed the files against HEAD to sanity-check itself — and found that one of the two files had reverted to the pre-edit version, with none of that session's work in it.</w:t>
      </w:r>
    </w:p>
    <w:p>
      <w:r>
        <w:rPr>
          <w:b/>
        </w:rPr>
        <w:t xml:space="preserve">What I think actually went wrong: </w:t>
      </w:r>
      <w:r>
        <w:t>The stash/checkout/pop sequence itself wasn't the bug — git reported a clean pop with no conflicts. The real risk was that nothing in the workflow verified the result; a silent, conflict-free stash pop was treated as sufficient proof the changes survived, when in practice at least one edit round from earlier in the session never made it into that stash in the first place.</w:t>
      </w:r>
    </w:p>
    <w:p>
      <w:r>
        <w:rPr>
          <w:b/>
        </w:rPr>
        <w:t xml:space="preserve">What I did about it: </w:t>
      </w:r>
      <w:r>
        <w:t>Because Claude happened to diff against HEAD before committing (a habit, not something I asked for), it caught the gap itself and rebuilt the missing changes from what was still in its own context before pushing. I've since started asking it to diff and re-verify functionality after any stash or branch switch by default, rather than trusting a clean git status alone.</w:t>
      </w:r>
    </w:p>
    <w:p/>
    <w:p>
      <w:r>
        <w:rPr>
          <w:b w:val="0"/>
          <w:sz w:val="24"/>
        </w:rPr>
        <w:t>A backend feature kept erroring with a “missing API key” message even though the key was correctly set in the .env file.</w:t>
      </w:r>
    </w:p>
    <w:p>
      <w:r>
        <w:rPr>
          <w:b/>
        </w:rPr>
        <w:t xml:space="preserve">How I noticed: </w:t>
      </w:r>
      <w:r>
        <w:t>I hit a company-enrichment feature in the app and got “ABSTRACT_API_KEY is not configured in backend/.env” — despite the key clearly being present in that exact file when I asked Claude to check.</w:t>
      </w:r>
    </w:p>
    <w:p>
      <w:r>
        <w:rPr>
          <w:b/>
        </w:rPr>
        <w:t xml:space="preserve">What I think actually went wrong: </w:t>
      </w:r>
      <w:r>
        <w:t>The backend server had been running in the background since earlier in the day, started before the API key was ever added to .env. Since environment variables are only loaded once at process startup (and uvicorn's --reload only watches Python source files, not .env), the running server had no way to know the key existed. To make it worse, the stale process wasn't visible to normal process-inspection tools (Get-Process, tasklist) even though it was still holding the port open, which made it look like there was no server to blame.</w:t>
      </w:r>
    </w:p>
    <w:p>
      <w:r>
        <w:rPr>
          <w:b/>
        </w:rPr>
        <w:t xml:space="preserve">What I did about it: </w:t>
      </w:r>
      <w:r>
        <w:t>Claude tracked the orphaned process down indirectly, by finding a child worker process whose parent PID pointed back to the invisible server, killed that, and started a clean server that picked up the current .env. I now know to restart the backend after any .env change instead of assuming --reload covers it.</w:t>
      </w:r>
    </w:p>
    <w:p/>
    <w:p>
      <w:r>
        <w:rPr>
          <w:b w:val="0"/>
          <w:sz w:val="24"/>
        </w:rPr>
        <w:t>Several rounds of “make it bigger / smaller” were needed to get the bubble chart's scale right, because Claude had no way to see what I was actually seeing.</w:t>
      </w:r>
    </w:p>
    <w:p>
      <w:r>
        <w:rPr>
          <w:b/>
        </w:rPr>
        <w:t xml:space="preserve">How I noticed: </w:t>
      </w:r>
      <w:r>
        <w:t>After a scale-down pass, I asked for the bubbles and canvas to be bigger, then bigger again, then smaller, then closer together, then 15% bigger — each as a separate follow-up message over several turns, sometimes overshooting in the opposite direction from what I'd wanted.</w:t>
      </w:r>
    </w:p>
    <w:p>
      <w:r>
        <w:rPr>
          <w:b/>
        </w:rPr>
        <w:t xml:space="preserve">What I think actually went wrong: </w:t>
      </w:r>
      <w:r>
        <w:t>Claude doesn't have visibility into the rendered page unless I describe it or share a screenshot, so every sizing change was a guess at proportions rather than something it could verify against what was actually on screen. Each round adjusted radius, font size, and canvas width together by feel, which meant small miscalibrations compounded across turns.</w:t>
      </w:r>
    </w:p>
    <w:p>
      <w:r>
        <w:rPr>
          <w:b/>
        </w:rPr>
        <w:t xml:space="preserve">What I did about it: </w:t>
      </w:r>
      <w:r>
        <w:t>I kept giving directional feedback (bigger, closer together, 15% bigger) until it converged, which worked but took more back-and-forth than necessary. For future visual-tuning sessions, I'd rather share a screenshot up front, or have Claude ask for one before making another blind adjustment.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