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100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100"/>
        <w:tblGridChange w:id="0">
          <w:tblGrid>
            <w:gridCol w:w="2100"/>
          </w:tblGrid>
        </w:tblGridChange>
      </w:tblGrid>
      <w:tr>
        <w:trPr>
          <w:trHeight w:val="50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SIMTO-RQ-0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SIGLA SISTEMA-CONSECUTIVO–DTI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CONFIDENCIALIDAD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320"/>
        <w:jc w:val="both"/>
        <w:rPr/>
      </w:pPr>
      <w:r w:rsidDel="00000000" w:rsidR="00000000" w:rsidRPr="00000000">
        <w:rPr>
          <w:rtl w:val="0"/>
        </w:rPr>
        <w:t xml:space="preserve">El contenido de los requerimientos SIMTO incluye ideas y material confidencial que son de propiedad intelectual exclusiva de SENA, en adelante (“SENA”), debiendo ser utilizado única y exclusivamente por SIMTO, en adelante (“SIMTO”) para ser integrados a su modelo de operación actual con el objetivo de optimizar y lograr mayor eficiencia de los sistemas actuales.</w:t>
      </w:r>
    </w:p>
    <w:p w:rsidR="00000000" w:rsidDel="00000000" w:rsidP="00000000" w:rsidRDefault="00000000" w:rsidRPr="00000000" w14:paraId="0000000B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material no podrá ser compartido con personas, dentro o fuera de SIMTO que no estén directamente involucradas en el proceso de desarrollo, análisis y/o diseño del mismo, Así mismo, deben permanecer bajo confidencialidad los contenidos del mismo, y no deben ser compartidos ni con terceros u otros proveedores y/o ser utilizados para otros fines distintos de los estipulados en este documento sin el consentimiento expreso de SENA. Queda totalmente prohibida su reproducción parcial y/o total por cualquier método y/o medio sin el consentimiento previo y por escrito de SENA.</w:t>
      </w:r>
    </w:p>
    <w:p w:rsidR="00000000" w:rsidDel="00000000" w:rsidP="00000000" w:rsidRDefault="00000000" w:rsidRPr="00000000" w14:paraId="0000000C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3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320"/>
        <w:jc w:val="both"/>
        <w:rPr/>
      </w:pPr>
      <w:r w:rsidDel="00000000" w:rsidR="00000000" w:rsidRPr="00000000">
        <w:rPr>
          <w:rtl w:val="0"/>
        </w:rPr>
        <w:t xml:space="preserve">Este documento hace referencia a marcas que pueden ser de titularidad de terceros. El uso de esas marcas no es una afirmación de propiedad de dichas marcas.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CONTROL DE VERSIONES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Descripción de Estado</w:t>
      </w:r>
    </w:p>
    <w:p w:rsidR="00000000" w:rsidDel="00000000" w:rsidP="00000000" w:rsidRDefault="00000000" w:rsidRPr="00000000" w14:paraId="00000014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 – </w:t>
      </w:r>
      <w:r w:rsidDel="00000000" w:rsidR="00000000" w:rsidRPr="00000000">
        <w:rPr>
          <w:sz w:val="16"/>
          <w:szCs w:val="16"/>
          <w:rtl w:val="0"/>
        </w:rPr>
        <w:t xml:space="preserve">Creación de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 – </w:t>
      </w:r>
      <w:r w:rsidDel="00000000" w:rsidR="00000000" w:rsidRPr="00000000">
        <w:rPr>
          <w:sz w:val="16"/>
          <w:szCs w:val="16"/>
          <w:rtl w:val="0"/>
        </w:rPr>
        <w:t xml:space="preserve">Modificaciones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 – </w:t>
      </w:r>
      <w:r w:rsidDel="00000000" w:rsidR="00000000" w:rsidRPr="00000000">
        <w:rPr>
          <w:sz w:val="16"/>
          <w:szCs w:val="16"/>
          <w:rtl w:val="0"/>
        </w:rPr>
        <w:t xml:space="preserve">Aprobación del documento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57"/>
        <w:gridCol w:w="1337"/>
        <w:gridCol w:w="1075"/>
        <w:gridCol w:w="3366"/>
        <w:gridCol w:w="2073"/>
        <w:tblGridChange w:id="0">
          <w:tblGrid>
            <w:gridCol w:w="957"/>
            <w:gridCol w:w="1337"/>
            <w:gridCol w:w="1075"/>
            <w:gridCol w:w="3366"/>
            <w:gridCol w:w="2073"/>
          </w:tblGrid>
        </w:tblGridChange>
      </w:tblGrid>
      <w:tr>
        <w:trPr>
          <w:trHeight w:val="20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18-02-2020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Creación del documento SIMTO-RQ-08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Fabian David Sosa Poloche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spacing w:line="360" w:lineRule="auto"/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AUDIENCIAS DEL DOCUMENTOS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1838"/>
        <w:gridCol w:w="4820"/>
        <w:gridCol w:w="992"/>
        <w:gridCol w:w="1178"/>
        <w:tblGridChange w:id="0">
          <w:tblGrid>
            <w:gridCol w:w="1838"/>
            <w:gridCol w:w="4820"/>
            <w:gridCol w:w="992"/>
            <w:gridCol w:w="1178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Empresa/Área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Nombres y Apellidos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shd w:fill="c9c9c9" w:val="clear"/>
              <w:rPr/>
            </w:pPr>
            <w:r w:rsidDel="00000000" w:rsidR="00000000" w:rsidRPr="00000000">
              <w:rPr>
                <w:rtl w:val="0"/>
              </w:rPr>
              <w:t xml:space="preserve">Firma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607"/>
        <w:gridCol w:w="5316"/>
        <w:tblGridChange w:id="0">
          <w:tblGrid>
            <w:gridCol w:w="4607"/>
            <w:gridCol w:w="5316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un módulo para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administración del sistema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SIMTO.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Usuario que solicita: </w:t>
            </w:r>
            <w:r w:rsidDel="00000000" w:rsidR="00000000" w:rsidRPr="00000000">
              <w:rPr>
                <w:rtl w:val="0"/>
              </w:rPr>
              <w:t xml:space="preserve">Valentina Osorio Ramirez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419"/>
                <w:tab w:val="right" w:pos="8838"/>
              </w:tabs>
              <w:spacing w:line="24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3. Departamento: Tecnolog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17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17"/>
        <w:tblGridChange w:id="0">
          <w:tblGrid>
            <w:gridCol w:w="9917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Objetivo del Requerimiento:</w:t>
            </w:r>
          </w:p>
          <w:tbl>
            <w:tblPr>
              <w:tblStyle w:val="Table6"/>
              <w:tblW w:w="9634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34"/>
              <w:tblGridChange w:id="0">
                <w:tblGrid>
                  <w:gridCol w:w="9634"/>
                </w:tblGrid>
              </w:tblGridChange>
            </w:tblGrid>
            <w:tr>
              <w:trPr>
                <w:trHeight w:val="76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el módulo de administración para que el usuario lleve un registro operacional del sistema SIMTO.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Glosario:</w:t>
            </w:r>
          </w:p>
          <w:tbl>
            <w:tblPr>
              <w:tblStyle w:val="Table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8">
                  <w:pPr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Módulo: SIMTO: Sistema de información multi osorio.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6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rPr>
          <w:trHeight w:val="13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6.Dependencias</w:t>
            </w:r>
          </w:p>
          <w:tbl>
            <w:tblPr>
              <w:tblStyle w:val="Table1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rPr>
                <w:trHeight w:val="92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6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Tecnología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36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36"/>
        <w:tblGridChange w:id="0">
          <w:tblGrid>
            <w:gridCol w:w="9936"/>
          </w:tblGrid>
        </w:tblGridChange>
      </w:tblGrid>
      <w:tr>
        <w:trPr>
          <w:trHeight w:val="1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Alcance y Descripción Funcional del Requerimiento:</w:t>
            </w:r>
          </w:p>
          <w:tbl>
            <w:tblPr>
              <w:tblStyle w:val="Table12"/>
              <w:tblW w:w="9710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710"/>
              <w:tblGridChange w:id="0">
                <w:tblGrid>
                  <w:gridCol w:w="9710"/>
                </w:tblGrid>
              </w:tblGridChange>
            </w:tblGrid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71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7.1 SITUACIÓN ACTUAL </w:t>
                  </w:r>
                </w:p>
                <w:p w:rsidR="00000000" w:rsidDel="00000000" w:rsidP="00000000" w:rsidRDefault="00000000" w:rsidRPr="00000000" w14:paraId="00000073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b w:val="1"/>
                      <w:i w:val="1"/>
                      <w:rtl w:val="0"/>
                    </w:rPr>
                    <w:t xml:space="preserve">Actualmente no existe control administrativo se realiza manual.</w:t>
                  </w:r>
                </w:p>
                <w:p w:rsidR="00000000" w:rsidDel="00000000" w:rsidP="00000000" w:rsidRDefault="00000000" w:rsidRPr="00000000" w14:paraId="00000074">
                  <w:pPr>
                    <w:jc w:val="both"/>
                    <w:rPr>
                      <w:b w:val="1"/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7.2 DESCRIPCIÓN FUNCIONAL</w:t>
                  </w:r>
                </w:p>
                <w:p w:rsidR="00000000" w:rsidDel="00000000" w:rsidP="00000000" w:rsidRDefault="00000000" w:rsidRPr="00000000" w14:paraId="00000076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 módulo de administración debe permitir al usuario registrar el proceso y modificar la operación del sistema en toda su funcionalidad.</w:t>
                  </w:r>
                </w:p>
                <w:p w:rsidR="00000000" w:rsidDel="00000000" w:rsidP="00000000" w:rsidRDefault="00000000" w:rsidRPr="00000000" w14:paraId="00000077">
                  <w:pPr>
                    <w:tabs>
                      <w:tab w:val="left" w:pos="2085"/>
                    </w:tabs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Listar </w:t>
                  </w:r>
                </w:p>
                <w:p w:rsidR="00000000" w:rsidDel="00000000" w:rsidP="00000000" w:rsidRDefault="00000000" w:rsidRPr="00000000" w14:paraId="00000079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Editar </w:t>
                  </w:r>
                </w:p>
                <w:p w:rsidR="00000000" w:rsidDel="00000000" w:rsidP="00000000" w:rsidRDefault="00000000" w:rsidRPr="00000000" w14:paraId="0000007A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Eliminar</w:t>
                  </w:r>
                </w:p>
                <w:p w:rsidR="00000000" w:rsidDel="00000000" w:rsidP="00000000" w:rsidRDefault="00000000" w:rsidRPr="00000000" w14:paraId="0000007B">
                  <w:pPr>
                    <w:numPr>
                      <w:ilvl w:val="0"/>
                      <w:numId w:val="4"/>
                    </w:numPr>
                    <w:tabs>
                      <w:tab w:val="left" w:pos="2085"/>
                    </w:tabs>
                    <w:ind w:left="720" w:hanging="360"/>
                    <w:jc w:val="both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Crear</w:t>
                  </w:r>
                </w:p>
                <w:p w:rsidR="00000000" w:rsidDel="00000000" w:rsidP="00000000" w:rsidRDefault="00000000" w:rsidRPr="00000000" w14:paraId="0000007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7.3 ALCANCE </w:t>
                  </w:r>
                </w:p>
                <w:p w:rsidR="00000000" w:rsidDel="00000000" w:rsidP="00000000" w:rsidRDefault="00000000" w:rsidRPr="00000000" w14:paraId="0000007E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Este módulo contempla la sistematización y almacenamiento de referencias descritas en el anterior apartado, cualquier cambio se tendrá en cuenta siempre y cuando se sigan los lineamientos y aprobación de los requerimientos y control de cambios si es necesario.</w:t>
                  </w:r>
                </w:p>
                <w:p w:rsidR="00000000" w:rsidDel="00000000" w:rsidP="00000000" w:rsidRDefault="00000000" w:rsidRPr="00000000" w14:paraId="0000008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7.4 DESCRIPCIÓN FUNCIONES</w:t>
                  </w:r>
                </w:p>
                <w:p w:rsidR="00000000" w:rsidDel="00000000" w:rsidP="00000000" w:rsidRDefault="00000000" w:rsidRPr="00000000" w14:paraId="00000082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 creación de funciones dentro de este módulo permitirá al usuario:</w:t>
                  </w:r>
                </w:p>
                <w:p w:rsidR="00000000" w:rsidDel="00000000" w:rsidP="00000000" w:rsidRDefault="00000000" w:rsidRPr="00000000" w14:paraId="0000008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Listar todos los procesos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Editar procesos mal almacenados del sistema.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Eliminar procesos almacenados 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65" w:hanging="36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Crear procesos para el almacenamiento del sistema.</w:t>
                  </w:r>
                </w:p>
                <w:p w:rsidR="00000000" w:rsidDel="00000000" w:rsidP="00000000" w:rsidRDefault="00000000" w:rsidRPr="00000000" w14:paraId="0000008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7.5 Antecedentes </w:t>
                  </w:r>
                </w:p>
                <w:p w:rsidR="00000000" w:rsidDel="00000000" w:rsidP="00000000" w:rsidRDefault="00000000" w:rsidRPr="00000000" w14:paraId="0000008B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Sin antecedentes primera versión en su implementación</w:t>
                  </w:r>
                </w:p>
                <w:p w:rsidR="00000000" w:rsidDel="00000000" w:rsidP="00000000" w:rsidRDefault="00000000" w:rsidRPr="00000000" w14:paraId="0000008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shd w:fill="ffffff" w:val="clear"/>
                </w:tcPr>
                <w:p w:rsidR="00000000" w:rsidDel="00000000" w:rsidP="00000000" w:rsidRDefault="00000000" w:rsidRPr="00000000" w14:paraId="00000091">
                  <w:pPr>
                    <w:jc w:val="both"/>
                    <w:rPr>
                      <w:b w:val="1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Descripción No Funcional del Requerimiento:</w:t>
            </w:r>
          </w:p>
          <w:tbl>
            <w:tblPr>
              <w:tblStyle w:val="Table14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5">
                  <w:pPr>
                    <w:keepNext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rFonts w:ascii="Arial" w:cs="Arial" w:eastAsia="Arial" w:hAnsi="Arial"/>
                      <w:b w:val="1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La veracidad de la información suministrada al sistema de penderá de los funcionarios de </w:t>
                  </w: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SIMTO así </w:t>
                  </w:r>
                  <w:r w:rsidDel="00000000" w:rsidR="00000000" w:rsidRPr="00000000">
                    <w:rPr>
                      <w:color w:val="000000"/>
                      <w:sz w:val="22"/>
                      <w:szCs w:val="22"/>
                      <w:rtl w:val="0"/>
                    </w:rPr>
                    <w:t xml:space="preserve">como también su responsabilidad.</w:t>
                  </w:r>
                </w:p>
                <w:p w:rsidR="00000000" w:rsidDel="00000000" w:rsidP="00000000" w:rsidRDefault="00000000" w:rsidRPr="00000000" w14:paraId="00000097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uso indebido del módulo para otras actividades, pueden afectar la confiabilidad de la información.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Este módulo hace parte del requerimiento general de SIMTO, por lo cual su funcionalidad dependerá de la integración con los demás módulos.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left="720" w:hanging="360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El módulo opera con conexión a internet, no es funcional si no tiene conexión.</w:t>
                  </w:r>
                </w:p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after="160" w:lineRule="auto"/>
                    <w:ind w:left="720" w:hanging="720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Requerimientos Seguridad de la Información:</w:t>
            </w:r>
          </w:p>
          <w:tbl>
            <w:tblPr>
              <w:tblStyle w:val="Table16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9F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Toda la información suministrada por SIMTO para su uso, trámites u con fines de terceros comprende la protección al derecho Habeas Data regulado por la ley 1266 de 2008.</w:t>
                  </w:r>
                </w:p>
                <w:p w:rsidR="00000000" w:rsidDel="00000000" w:rsidP="00000000" w:rsidRDefault="00000000" w:rsidRPr="00000000" w14:paraId="000000A0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Criterios de Aceptación:</w:t>
            </w:r>
          </w:p>
          <w:tbl>
            <w:tblPr>
              <w:tblStyle w:val="Table18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4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1: El usuario como usuario administrador .</w:t>
                  </w:r>
                </w:p>
                <w:p w:rsidR="00000000" w:rsidDel="00000000" w:rsidP="00000000" w:rsidRDefault="00000000" w:rsidRPr="00000000" w14:paraId="000000A6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2: El usuario tiene las facultad de listar todos los procesos del programa en tiempo de su ejecución.</w:t>
                  </w:r>
                </w:p>
                <w:p w:rsidR="00000000" w:rsidDel="00000000" w:rsidP="00000000" w:rsidRDefault="00000000" w:rsidRPr="00000000" w14:paraId="000000A7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3: El usuario modifica la información de una referencia o producto.</w:t>
                  </w:r>
                </w:p>
                <w:p w:rsidR="00000000" w:rsidDel="00000000" w:rsidP="00000000" w:rsidRDefault="00000000" w:rsidRPr="00000000" w14:paraId="000000A8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4: El usuario crea nuevas referencias o productos.</w:t>
                  </w:r>
                </w:p>
                <w:p w:rsidR="00000000" w:rsidDel="00000000" w:rsidP="00000000" w:rsidRDefault="00000000" w:rsidRPr="00000000" w14:paraId="000000A9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escenario 5: El usuario tiene la facilidad de eliminar referencias o productos.</w:t>
                  </w:r>
                </w:p>
                <w:p w:rsidR="00000000" w:rsidDel="00000000" w:rsidP="00000000" w:rsidRDefault="00000000" w:rsidRPr="00000000" w14:paraId="000000AA">
                  <w:pPr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4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894"/>
        <w:tblGridChange w:id="0">
          <w:tblGrid>
            <w:gridCol w:w="9894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Observaciones</w:t>
            </w:r>
          </w:p>
          <w:tbl>
            <w:tblPr>
              <w:tblStyle w:val="Table20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AE">
                  <w:pPr>
                    <w:rPr/>
                  </w:pPr>
                  <w:bookmarkStart w:colFirst="0" w:colLast="0" w:name="_heading=h.30j0zll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el usuario una vez operando su usuario tiene la facilidad de presenciar los movimientos de la empresa y registros dándose a conocer la trazabilidad de su negocio.</w:t>
                  </w:r>
                </w:p>
                <w:p w:rsidR="00000000" w:rsidDel="00000000" w:rsidP="00000000" w:rsidRDefault="00000000" w:rsidRPr="00000000" w14:paraId="000000AF">
                  <w:pPr>
                    <w:rPr/>
                  </w:pPr>
                  <w:bookmarkStart w:colFirst="0" w:colLast="0" w:name="_heading=h.n8iibcsw53d9" w:id="2"/>
                  <w:bookmarkEnd w:id="2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923.0" w:type="dxa"/>
        <w:jc w:val="left"/>
        <w:tblInd w:w="-5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923"/>
        <w:tblGridChange w:id="0">
          <w:tblGrid>
            <w:gridCol w:w="9923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 Anexos:</w:t>
            </w:r>
          </w:p>
          <w:tbl>
            <w:tblPr>
              <w:tblStyle w:val="Table22"/>
              <w:tblW w:w="9668.0" w:type="dxa"/>
              <w:jc w:val="left"/>
              <w:tblBorders>
                <w:top w:color="8eaadb" w:space="0" w:sz="4" w:val="single"/>
                <w:left w:color="8eaadb" w:space="0" w:sz="4" w:val="single"/>
                <w:bottom w:color="8eaadb" w:space="0" w:sz="4" w:val="single"/>
                <w:right w:color="8eaadb" w:space="0" w:sz="4" w:val="single"/>
                <w:insideH w:color="8eaadb" w:space="0" w:sz="4" w:val="single"/>
                <w:insideV w:color="8eaadb" w:space="0" w:sz="4" w:val="single"/>
              </w:tblBorders>
              <w:tblLayout w:type="fixed"/>
              <w:tblLook w:val="0400"/>
            </w:tblPr>
            <w:tblGrid>
              <w:gridCol w:w="9668"/>
              <w:tblGridChange w:id="0">
                <w:tblGrid>
                  <w:gridCol w:w="966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B3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N/A</w:t>
                  </w:r>
                </w:p>
                <w:p w:rsidR="00000000" w:rsidDel="00000000" w:rsidP="00000000" w:rsidRDefault="00000000" w:rsidRPr="00000000" w14:paraId="000000B5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6">
                  <w:pPr>
                    <w:tabs>
                      <w:tab w:val="left" w:pos="882"/>
                      <w:tab w:val="left" w:pos="1055"/>
                      <w:tab w:val="left" w:pos="1557"/>
                    </w:tabs>
                    <w:spacing w:line="12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spacing w:line="120" w:lineRule="auto"/>
              <w:jc w:val="both"/>
              <w:rPr/>
            </w:pPr>
            <w:r w:rsidDel="00000000" w:rsidR="00000000" w:rsidRPr="00000000">
              <w:rPr>
                <w:color w:val="d5dce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ab/>
    </w:r>
  </w:p>
  <w:p w:rsidR="00000000" w:rsidDel="00000000" w:rsidP="00000000" w:rsidRDefault="00000000" w:rsidRPr="00000000" w14:paraId="000000BF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aprobación: 12-12-2019</w:t>
    </w:r>
  </w:p>
  <w:p w:rsidR="00000000" w:rsidDel="00000000" w:rsidP="00000000" w:rsidRDefault="00000000" w:rsidRPr="00000000" w14:paraId="000000C0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Fecha de vigencia: 12-12-2019</w:t>
      <w:tab/>
    </w:r>
  </w:p>
  <w:p w:rsidR="00000000" w:rsidDel="00000000" w:rsidP="00000000" w:rsidRDefault="00000000" w:rsidRPr="00000000" w14:paraId="000000C1">
    <w:pPr>
      <w:tabs>
        <w:tab w:val="right" w:pos="8910"/>
      </w:tabs>
      <w:spacing w:after="0" w:lineRule="auto"/>
      <w:rPr>
        <w:b w:val="1"/>
        <w:color w:val="808080"/>
        <w:sz w:val="14"/>
        <w:szCs w:val="14"/>
      </w:rPr>
    </w:pPr>
    <w:r w:rsidDel="00000000" w:rsidR="00000000" w:rsidRPr="00000000">
      <w:rPr>
        <w:b w:val="1"/>
        <w:color w:val="808080"/>
        <w:sz w:val="14"/>
        <w:szCs w:val="14"/>
        <w:rtl w:val="0"/>
      </w:rPr>
      <w:t xml:space="preserve">VERSIÓN: 1</w:t>
    </w:r>
  </w:p>
  <w:p w:rsidR="00000000" w:rsidDel="00000000" w:rsidP="00000000" w:rsidRDefault="00000000" w:rsidRPr="00000000" w14:paraId="000000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rPr>
        <w:rFonts w:ascii="Arial" w:cs="Arial" w:eastAsia="Arial" w:hAnsi="Arial"/>
        <w:b w:val="1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drawing>
        <wp:inline distB="114300" distT="114300" distL="114300" distR="114300">
          <wp:extent cx="809625" cy="809625"/>
          <wp:effectExtent b="0" l="0" r="0" t="0"/>
          <wp:docPr id="3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96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670"/>
      </w:tabs>
      <w:spacing w:after="0" w:line="240" w:lineRule="auto"/>
      <w:jc w:val="center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24"/>
        <w:szCs w:val="24"/>
        <w:rtl w:val="0"/>
      </w:rPr>
      <w:t xml:space="preserve">FORMATO PLANTILLA DE REQUERIMIENTOS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1750"/>
  </w:style>
  <w:style w:type="paragraph" w:styleId="Ttulo1">
    <w:name w:val="heading 1"/>
    <w:basedOn w:val="Normal"/>
    <w:next w:val="Normal"/>
    <w:link w:val="Ttulo1Car"/>
    <w:qFormat w:val="1"/>
    <w:rsid w:val="00911750"/>
    <w:pPr>
      <w:keepNext w:val="1"/>
      <w:spacing w:after="0" w:line="240" w:lineRule="auto"/>
      <w:outlineLvl w:val="0"/>
    </w:pPr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11750"/>
  </w:style>
  <w:style w:type="paragraph" w:styleId="Piedepgina">
    <w:name w:val="footer"/>
    <w:basedOn w:val="Normal"/>
    <w:link w:val="PiedepginaCar"/>
    <w:uiPriority w:val="99"/>
    <w:unhideWhenUsed w:val="1"/>
    <w:rsid w:val="00911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11750"/>
  </w:style>
  <w:style w:type="table" w:styleId="Tablaconcuadrcula">
    <w:name w:val="Table Grid"/>
    <w:basedOn w:val="Tablanormal"/>
    <w:uiPriority w:val="39"/>
    <w:rsid w:val="009117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911750"/>
    <w:rPr>
      <w:rFonts w:ascii="Arial" w:cs="Arial" w:eastAsia="Times New Roman" w:hAnsi="Arial"/>
      <w:b w:val="1"/>
      <w:bCs w:val="1"/>
      <w:szCs w:val="24"/>
      <w:lang w:eastAsia="es-ES" w:val="es-ES"/>
    </w:rPr>
  </w:style>
  <w:style w:type="paragraph" w:styleId="ESTILOPARRAFO" w:customStyle="1">
    <w:name w:val="ESTILO PARRAFO"/>
    <w:basedOn w:val="Normal"/>
    <w:rsid w:val="00911750"/>
    <w:pPr>
      <w:tabs>
        <w:tab w:val="center" w:pos="4252"/>
        <w:tab w:val="right" w:pos="8504"/>
      </w:tabs>
      <w:spacing w:after="0" w:line="360" w:lineRule="auto"/>
      <w:jc w:val="both"/>
    </w:pPr>
    <w:rPr>
      <w:rFonts w:ascii="Arial" w:cs="Times New Roman" w:eastAsia="Times New Roman" w:hAnsi="Arial"/>
      <w:sz w:val="20"/>
      <w:szCs w:val="20"/>
      <w:lang w:eastAsia="es-ES"/>
    </w:rPr>
  </w:style>
  <w:style w:type="paragraph" w:styleId="CommentSubject" w:customStyle="1">
    <w:name w:val="Comment Subject"/>
    <w:basedOn w:val="Textocomentario"/>
    <w:next w:val="Textocomentario"/>
    <w:semiHidden w:val="1"/>
    <w:rsid w:val="00911750"/>
    <w:pPr>
      <w:spacing w:after="0" w:line="360" w:lineRule="auto"/>
      <w:jc w:val="both"/>
    </w:pPr>
    <w:rPr>
      <w:rFonts w:ascii="Arial" w:cs="Times New Roman" w:eastAsia="Times New Roman" w:hAnsi="Arial"/>
      <w:b w:val="1"/>
      <w:bCs w:val="1"/>
      <w:lang w:eastAsia="es-ES" w:val="es-ES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11750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11750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0E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0E00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975089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A37B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A37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A37B3"/>
    <w:rPr>
      <w:b w:val="1"/>
      <w:bCs w:val="1"/>
      <w:sz w:val="20"/>
      <w:szCs w:val="20"/>
    </w:rPr>
  </w:style>
  <w:style w:type="table" w:styleId="GridTable4-Accent11" w:customStyle="1">
    <w:name w:val="Grid Table 4 - Accent 11"/>
    <w:basedOn w:val="Tablanormal"/>
    <w:next w:val="Tabladecuadrcula4-nfasis1"/>
    <w:uiPriority w:val="49"/>
    <w:rsid w:val="005E187F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  <w:insideV w:space="0" w:sz="0" w:val="nil"/>
        </w:tcBorders>
        <w:shd w:color="auto" w:fill="4472c4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Tabladecuadrcula4-nfasis1">
    <w:name w:val="Grid Table 4 Accent 1"/>
    <w:basedOn w:val="Tablanormal"/>
    <w:uiPriority w:val="49"/>
    <w:rsid w:val="005E187F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styleId="SubttuloCar" w:customStyle="1">
    <w:name w:val="Subtítulo Car"/>
    <w:basedOn w:val="Fuentedeprrafopredeter"/>
    <w:link w:val="Subttulo"/>
    <w:uiPriority w:val="11"/>
    <w:rsid w:val="00E41874"/>
    <w:rPr>
      <w:rFonts w:eastAsiaTheme="minorEastAsia"/>
      <w:color w:val="5a5a5a" w:themeColor="text1" w:themeTint="0000A5"/>
      <w:spacing w:val="15"/>
    </w:rPr>
  </w:style>
  <w:style w:type="table" w:styleId="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c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d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0" w:customStyle="1">
    <w:basedOn w:val="TableNormal1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jYJENgEfk5eROHisMAXgOxJBKQ==">AMUW2mWag/p+QxaZooFpU/SsoWAO3gXG2nxyWB+M8VNysCa4MMlSOlc0d3q9tdmc1kzbvLA5F9fTjTfnQPce/0JrBBtcivTQebyCu5evWarnyTckTzBJDziXNO6ZJVE8WrWr11zYkaFnS2tDwFczep4if8xjYq90/w==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2020-02-12T00:29:00Z</dcterms:created>
  <dc:creator>Nelson Jimenez Torres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0x010100D6EA729DC2D5364692565BF43CEEA661</vt:lpwstr>
  </property>
</Properties>
</file>