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750" w:rsidRPr="00400860" w:rsidRDefault="00911750" w:rsidP="003E279A">
      <w:pPr>
        <w:pStyle w:val="Ttulo1"/>
        <w:rPr>
          <w:rFonts w:ascii="Calibri" w:hAnsi="Calibri"/>
          <w:b w:val="0"/>
        </w:rPr>
      </w:pPr>
    </w:p>
    <w:p w:rsidR="00AD334A" w:rsidRDefault="00DF2552" w:rsidP="00DF2552">
      <w:pPr>
        <w:pStyle w:val="Ttulo1"/>
        <w:jc w:val="center"/>
        <w:rPr>
          <w:color w:val="4472C4" w:themeColor="accent1"/>
        </w:rPr>
      </w:pPr>
      <w:r w:rsidRPr="00DF2552">
        <w:rPr>
          <w:color w:val="4472C4" w:themeColor="accent1"/>
        </w:rPr>
        <w:t>C</w:t>
      </w:r>
      <w:r w:rsidR="00E359DA" w:rsidRPr="00DF2552">
        <w:rPr>
          <w:color w:val="4472C4" w:themeColor="accent1"/>
        </w:rPr>
        <w:t>onfidencia</w:t>
      </w:r>
      <w:r w:rsidRPr="00DF2552">
        <w:rPr>
          <w:color w:val="4472C4" w:themeColor="accent1"/>
        </w:rPr>
        <w:t>lidad</w:t>
      </w:r>
      <w:r w:rsidR="00E359DA" w:rsidRPr="00DF2552">
        <w:rPr>
          <w:color w:val="4472C4" w:themeColor="accent1"/>
        </w:rPr>
        <w:t xml:space="preserve"> </w:t>
      </w:r>
    </w:p>
    <w:p w:rsidR="00B535C0" w:rsidRPr="00B535C0" w:rsidRDefault="00B535C0" w:rsidP="00B535C0">
      <w:pPr>
        <w:rPr>
          <w:lang w:val="es-ES" w:eastAsia="es-ES"/>
        </w:rPr>
      </w:pPr>
    </w:p>
    <w:p w:rsidR="000D4AEC" w:rsidRPr="00400860" w:rsidRDefault="000D4AEC" w:rsidP="000D4AEC">
      <w:pPr>
        <w:ind w:left="4320"/>
        <w:jc w:val="both"/>
        <w:rPr>
          <w:rFonts w:eastAsia="Calibri"/>
          <w:lang w:val="es-ES"/>
        </w:rPr>
      </w:pPr>
      <w:r w:rsidRPr="00400860">
        <w:rPr>
          <w:rFonts w:eastAsia="Calibri"/>
          <w:lang w:val="es-ES"/>
        </w:rPr>
        <w:t>El co</w:t>
      </w:r>
      <w:r w:rsidR="00434B1D">
        <w:rPr>
          <w:rFonts w:eastAsia="Calibri"/>
          <w:lang w:val="es-ES"/>
        </w:rPr>
        <w:t xml:space="preserve">ntenido de los requerimientos para la </w:t>
      </w:r>
      <w:r w:rsidR="001D6B51">
        <w:rPr>
          <w:rFonts w:eastAsia="Calibri"/>
          <w:lang w:val="es-ES"/>
        </w:rPr>
        <w:t>aplicación</w:t>
      </w:r>
      <w:r w:rsidR="00434B1D">
        <w:rPr>
          <w:rFonts w:eastAsia="Calibri"/>
          <w:lang w:val="es-ES"/>
        </w:rPr>
        <w:t xml:space="preserve"> </w:t>
      </w:r>
      <w:r w:rsidR="00434B1D" w:rsidRPr="00B22A24">
        <w:rPr>
          <w:rFonts w:ascii="Times New Roman" w:eastAsia="Times New Roman" w:hAnsi="Times New Roman" w:cs="Times New Roman"/>
          <w:szCs w:val="24"/>
          <w:lang w:eastAsia="es-CO"/>
        </w:rPr>
        <w:t>BANJIREH</w:t>
      </w:r>
      <w:r w:rsidR="00434B1D">
        <w:rPr>
          <w:rFonts w:eastAsia="Calibri"/>
          <w:lang w:val="es-ES"/>
        </w:rPr>
        <w:t xml:space="preserve"> </w:t>
      </w:r>
      <w:r w:rsidRPr="00400860">
        <w:rPr>
          <w:rFonts w:eastAsia="Calibri"/>
          <w:lang w:val="es-ES"/>
        </w:rPr>
        <w:t>incluye ideas y material confidencial que son de propiedad intelectual exclusiva de HUMAN TEAM TECHNOLOGY Q</w:t>
      </w:r>
      <w:r w:rsidR="00E15DB0">
        <w:rPr>
          <w:rFonts w:eastAsia="Calibri"/>
          <w:lang w:val="es-ES"/>
        </w:rPr>
        <w:t>.</w:t>
      </w:r>
      <w:r w:rsidRPr="00400860">
        <w:rPr>
          <w:rFonts w:eastAsia="Calibri"/>
          <w:lang w:val="es-ES"/>
        </w:rPr>
        <w:t>A S.A.S, en adelante (“HTQA”), debiendo ser utilizado ún</w:t>
      </w:r>
      <w:r w:rsidR="00434B1D">
        <w:rPr>
          <w:rFonts w:eastAsia="Calibri"/>
          <w:lang w:val="es-ES"/>
        </w:rPr>
        <w:t xml:space="preserve">ica y exclusivamente por </w:t>
      </w:r>
      <w:r w:rsidR="00434B1D" w:rsidRPr="00B22A24">
        <w:rPr>
          <w:rFonts w:ascii="Times New Roman" w:eastAsia="Times New Roman" w:hAnsi="Times New Roman" w:cs="Times New Roman"/>
          <w:szCs w:val="24"/>
          <w:lang w:eastAsia="es-CO"/>
        </w:rPr>
        <w:t>BANJIREH</w:t>
      </w:r>
      <w:r w:rsidR="00D44226" w:rsidRPr="00400860">
        <w:rPr>
          <w:rFonts w:eastAsia="Calibri"/>
          <w:lang w:val="es-ES"/>
        </w:rPr>
        <w:t>, en adelante (“</w:t>
      </w:r>
      <w:r w:rsidR="00434B1D" w:rsidRPr="00B22A24">
        <w:rPr>
          <w:rFonts w:ascii="Times New Roman" w:eastAsia="Times New Roman" w:hAnsi="Times New Roman" w:cs="Times New Roman"/>
          <w:szCs w:val="24"/>
          <w:lang w:eastAsia="es-CO"/>
        </w:rPr>
        <w:t>BANJIREH</w:t>
      </w:r>
      <w:r w:rsidRPr="00400860">
        <w:rPr>
          <w:rFonts w:eastAsia="Calibri"/>
          <w:lang w:val="es-ES"/>
        </w:rPr>
        <w:t>”) para ser integrados a su modelo de operación actual con el objetivo de optimizar y lograr mayor eficiencia</w:t>
      </w:r>
      <w:r w:rsidR="00D44226" w:rsidRPr="00400860">
        <w:rPr>
          <w:rFonts w:eastAsia="Calibri"/>
          <w:lang w:val="es-ES"/>
        </w:rPr>
        <w:t xml:space="preserve"> de los sistemas actuales</w:t>
      </w:r>
      <w:r w:rsidRPr="00400860">
        <w:rPr>
          <w:rFonts w:eastAsia="Calibri"/>
          <w:lang w:val="es-ES"/>
        </w:rPr>
        <w:t>.</w:t>
      </w:r>
    </w:p>
    <w:p w:rsidR="000D4AEC" w:rsidRPr="00400860" w:rsidRDefault="000D4AEC" w:rsidP="00B535C0">
      <w:pPr>
        <w:spacing w:line="240" w:lineRule="auto"/>
        <w:ind w:left="4320"/>
        <w:jc w:val="both"/>
        <w:rPr>
          <w:rFonts w:eastAsia="Calibri"/>
          <w:lang w:val="es-ES"/>
        </w:rPr>
      </w:pPr>
      <w:r w:rsidRPr="00400860">
        <w:rPr>
          <w:rFonts w:eastAsia="Calibri"/>
          <w:lang w:val="es-ES"/>
        </w:rPr>
        <w:t>Este material no podrá ser compartido con per</w:t>
      </w:r>
      <w:r w:rsidR="001D6B51">
        <w:rPr>
          <w:rFonts w:eastAsia="Calibri"/>
          <w:lang w:val="es-ES"/>
        </w:rPr>
        <w:t xml:space="preserve">sonas, dentro o fuera de </w:t>
      </w:r>
      <w:r w:rsidR="001D6B51" w:rsidRPr="00B22A24">
        <w:rPr>
          <w:rFonts w:ascii="Times New Roman" w:eastAsia="Times New Roman" w:hAnsi="Times New Roman" w:cs="Times New Roman"/>
          <w:szCs w:val="24"/>
          <w:lang w:eastAsia="es-CO"/>
        </w:rPr>
        <w:t>BANJIREH</w:t>
      </w:r>
      <w:r w:rsidRPr="00400860">
        <w:rPr>
          <w:rFonts w:eastAsia="Calibri"/>
          <w:lang w:val="es-ES"/>
        </w:rPr>
        <w:t xml:space="preserve"> que no estén directamente involucradas</w:t>
      </w:r>
      <w:r w:rsidR="00D44226" w:rsidRPr="00400860">
        <w:rPr>
          <w:rFonts w:eastAsia="Calibri"/>
          <w:lang w:val="es-ES"/>
        </w:rPr>
        <w:t xml:space="preserve"> en el proceso de desarrollo</w:t>
      </w:r>
      <w:r w:rsidRPr="00400860">
        <w:rPr>
          <w:rFonts w:eastAsia="Calibri"/>
          <w:lang w:val="es-ES"/>
        </w:rPr>
        <w:t>, análisis y/o diseño</w:t>
      </w:r>
      <w:r w:rsidR="00D44226" w:rsidRPr="00400860">
        <w:rPr>
          <w:rFonts w:eastAsia="Calibri"/>
          <w:lang w:val="es-ES"/>
        </w:rPr>
        <w:t xml:space="preserve"> de</w:t>
      </w:r>
      <w:r w:rsidR="005E187F" w:rsidRPr="00400860">
        <w:rPr>
          <w:rFonts w:eastAsia="Calibri"/>
          <w:lang w:val="es-ES"/>
        </w:rPr>
        <w:t>l mismo,</w:t>
      </w:r>
      <w:r w:rsidRPr="00400860">
        <w:rPr>
          <w:rFonts w:eastAsia="Calibri"/>
          <w:lang w:val="es-ES"/>
        </w:rPr>
        <w:t xml:space="preserve"> Así mismo, deben permanecer bajo confidencialidad los contenidos del mismo, y no deben ser compartidos ni con terceros u otros proveedores y/o ser utilizados para otros fines distintos de los estipulados en este documento sin el con</w:t>
      </w:r>
      <w:r w:rsidR="005E187F" w:rsidRPr="00400860">
        <w:rPr>
          <w:rFonts w:eastAsia="Calibri"/>
          <w:lang w:val="es-ES"/>
        </w:rPr>
        <w:t>sentimiento expreso de HTQA</w:t>
      </w:r>
      <w:r w:rsidRPr="00400860">
        <w:rPr>
          <w:rFonts w:eastAsia="Calibri"/>
          <w:lang w:val="es-ES"/>
        </w:rPr>
        <w:t>. Queda totalmente prohibida su reproducción parcial y/o total por cualquier método y/o medio sin el consentimiento p</w:t>
      </w:r>
      <w:r w:rsidR="005E187F" w:rsidRPr="00400860">
        <w:rPr>
          <w:rFonts w:eastAsia="Calibri"/>
          <w:lang w:val="es-ES"/>
        </w:rPr>
        <w:t>revio y por escrito de HTQA</w:t>
      </w:r>
      <w:r w:rsidRPr="00400860">
        <w:rPr>
          <w:rFonts w:eastAsia="Calibri"/>
          <w:lang w:val="es-ES"/>
        </w:rPr>
        <w:t>.</w:t>
      </w:r>
    </w:p>
    <w:p w:rsidR="003E279A" w:rsidRDefault="000D4AEC" w:rsidP="00A0298B">
      <w:pPr>
        <w:spacing w:line="240" w:lineRule="auto"/>
        <w:ind w:left="4320"/>
        <w:jc w:val="both"/>
        <w:rPr>
          <w:rFonts w:eastAsia="Calibri"/>
          <w:lang w:val="es-ES"/>
        </w:rPr>
      </w:pPr>
      <w:r w:rsidRPr="00400860">
        <w:rPr>
          <w:rFonts w:eastAsia="Calibri"/>
          <w:lang w:val="es-ES"/>
        </w:rPr>
        <w:t>Este documento hace referencia a marcas que pueden ser de titularidad de terceros. El uso de esas marcas no es una afirmación de propieda</w:t>
      </w:r>
      <w:r w:rsidR="005E187F" w:rsidRPr="00400860">
        <w:rPr>
          <w:rFonts w:eastAsia="Calibri"/>
          <w:lang w:val="es-ES"/>
        </w:rPr>
        <w:t>d de</w:t>
      </w:r>
      <w:r w:rsidR="00A10051" w:rsidRPr="00400860">
        <w:rPr>
          <w:rFonts w:eastAsia="Calibri"/>
          <w:lang w:val="es-ES"/>
        </w:rPr>
        <w:t xml:space="preserve"> dichas marcas por HUMAN TEAM Q</w:t>
      </w:r>
      <w:r w:rsidR="005E187F" w:rsidRPr="00400860">
        <w:rPr>
          <w:rFonts w:eastAsia="Calibri"/>
          <w:lang w:val="es-ES"/>
        </w:rPr>
        <w:t>A S.A.S</w:t>
      </w:r>
      <w:bookmarkStart w:id="0" w:name="_Toc84823666"/>
      <w:bookmarkStart w:id="1" w:name="_Toc185908817"/>
      <w:bookmarkStart w:id="2" w:name="_Toc186530875"/>
      <w:bookmarkStart w:id="3" w:name="_Toc187129808"/>
      <w:bookmarkStart w:id="4" w:name="_Toc193011718"/>
      <w:bookmarkStart w:id="5" w:name="_Toc214267138"/>
      <w:bookmarkStart w:id="6" w:name="_Toc447800204"/>
    </w:p>
    <w:p w:rsidR="001D6B51" w:rsidRDefault="001D6B51" w:rsidP="00A0298B">
      <w:pPr>
        <w:spacing w:line="240" w:lineRule="auto"/>
        <w:ind w:left="4320"/>
        <w:jc w:val="both"/>
        <w:rPr>
          <w:rFonts w:eastAsia="Calibri"/>
          <w:lang w:val="es-ES"/>
        </w:rPr>
      </w:pPr>
    </w:p>
    <w:p w:rsidR="001D6B51" w:rsidRPr="00A0298B" w:rsidRDefault="001D6B51" w:rsidP="00A0298B">
      <w:pPr>
        <w:spacing w:line="240" w:lineRule="auto"/>
        <w:ind w:left="4320"/>
        <w:jc w:val="both"/>
        <w:rPr>
          <w:rFonts w:eastAsia="Calibri"/>
          <w:lang w:val="es-ES"/>
        </w:rPr>
      </w:pPr>
    </w:p>
    <w:bookmarkEnd w:id="0"/>
    <w:bookmarkEnd w:id="1"/>
    <w:bookmarkEnd w:id="2"/>
    <w:bookmarkEnd w:id="3"/>
    <w:bookmarkEnd w:id="4"/>
    <w:bookmarkEnd w:id="5"/>
    <w:bookmarkEnd w:id="6"/>
    <w:p w:rsidR="00911750" w:rsidRPr="00DF2552" w:rsidRDefault="005E187F" w:rsidP="00DF2552">
      <w:pPr>
        <w:pStyle w:val="Ttulo1"/>
        <w:jc w:val="center"/>
        <w:rPr>
          <w:color w:val="4472C4" w:themeColor="accent1"/>
        </w:rPr>
      </w:pPr>
      <w:r w:rsidRPr="00DF2552">
        <w:rPr>
          <w:color w:val="4472C4" w:themeColor="accent1"/>
        </w:rPr>
        <w:lastRenderedPageBreak/>
        <w:t>CONTROL DE VERSIONES</w:t>
      </w:r>
    </w:p>
    <w:p w:rsidR="005E187F" w:rsidRPr="00400860" w:rsidRDefault="005E187F" w:rsidP="005E187F">
      <w:pPr>
        <w:rPr>
          <w:lang w:val="es-ES" w:eastAsia="es-ES"/>
        </w:rPr>
      </w:pPr>
    </w:p>
    <w:p w:rsidR="005E187F" w:rsidRPr="00400860" w:rsidRDefault="005E187F" w:rsidP="005E187F">
      <w:pPr>
        <w:pStyle w:val="CommentSubject"/>
        <w:rPr>
          <w:rFonts w:ascii="Calibri" w:hAnsi="Calibri" w:cs="Arial"/>
          <w:b w:val="0"/>
          <w:sz w:val="24"/>
          <w:szCs w:val="16"/>
        </w:rPr>
      </w:pPr>
      <w:r w:rsidRPr="00400860">
        <w:rPr>
          <w:rFonts w:ascii="Calibri" w:hAnsi="Calibri" w:cs="Arial"/>
          <w:b w:val="0"/>
          <w:sz w:val="24"/>
          <w:szCs w:val="16"/>
        </w:rPr>
        <w:t>Descripción de Estado</w:t>
      </w:r>
    </w:p>
    <w:p w:rsidR="005E187F" w:rsidRPr="00400860" w:rsidRDefault="005E187F" w:rsidP="005E187F">
      <w:pPr>
        <w:rPr>
          <w:rFonts w:cs="Arial"/>
          <w:iCs/>
          <w:szCs w:val="16"/>
        </w:rPr>
      </w:pPr>
      <w:r w:rsidRPr="00400860">
        <w:rPr>
          <w:rFonts w:cs="Arial"/>
          <w:iCs/>
          <w:szCs w:val="16"/>
        </w:rPr>
        <w:t xml:space="preserve">C – </w:t>
      </w:r>
      <w:r w:rsidRPr="00400860">
        <w:rPr>
          <w:rFonts w:cs="Arial"/>
          <w:bCs/>
          <w:iCs/>
          <w:szCs w:val="16"/>
        </w:rPr>
        <w:t>Creación de documento</w:t>
      </w:r>
    </w:p>
    <w:p w:rsidR="005E187F" w:rsidRPr="00400860" w:rsidRDefault="005E187F" w:rsidP="005E187F">
      <w:pPr>
        <w:rPr>
          <w:rFonts w:cs="Arial"/>
          <w:iCs/>
          <w:szCs w:val="16"/>
        </w:rPr>
      </w:pPr>
      <w:r w:rsidRPr="00400860">
        <w:rPr>
          <w:rFonts w:cs="Arial"/>
          <w:iCs/>
          <w:szCs w:val="16"/>
        </w:rPr>
        <w:t xml:space="preserve">M – </w:t>
      </w:r>
      <w:r w:rsidRPr="00400860">
        <w:rPr>
          <w:rFonts w:cs="Arial"/>
          <w:bCs/>
          <w:iCs/>
          <w:szCs w:val="16"/>
        </w:rPr>
        <w:t>Modificaciones del Documento</w:t>
      </w:r>
    </w:p>
    <w:p w:rsidR="00911750" w:rsidRPr="00400860" w:rsidRDefault="005E187F" w:rsidP="00911750">
      <w:pPr>
        <w:rPr>
          <w:rFonts w:cs="Arial"/>
          <w:bCs/>
          <w:iCs/>
          <w:szCs w:val="16"/>
        </w:rPr>
      </w:pPr>
      <w:r w:rsidRPr="00400860">
        <w:rPr>
          <w:rFonts w:cs="Arial"/>
          <w:iCs/>
          <w:szCs w:val="16"/>
        </w:rPr>
        <w:t xml:space="preserve">A – </w:t>
      </w:r>
      <w:r w:rsidRPr="00400860">
        <w:rPr>
          <w:rFonts w:cs="Arial"/>
          <w:bCs/>
          <w:iCs/>
          <w:szCs w:val="16"/>
        </w:rPr>
        <w:t>Aprobación del documento</w:t>
      </w:r>
    </w:p>
    <w:p w:rsidR="00AD6F5B" w:rsidRPr="00400860" w:rsidRDefault="00AD6F5B" w:rsidP="00911750">
      <w:pPr>
        <w:rPr>
          <w:rFonts w:cs="Arial"/>
          <w:bCs/>
          <w:iCs/>
          <w:szCs w:val="16"/>
        </w:rPr>
      </w:pPr>
    </w:p>
    <w:tbl>
      <w:tblPr>
        <w:tblW w:w="4992"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17"/>
        <w:gridCol w:w="1537"/>
        <w:gridCol w:w="1103"/>
        <w:gridCol w:w="3455"/>
        <w:gridCol w:w="2128"/>
      </w:tblGrid>
      <w:tr w:rsidR="00911750" w:rsidRPr="00400860" w:rsidTr="00A960EC">
        <w:trPr>
          <w:cantSplit/>
          <w:trHeight w:val="207"/>
        </w:trPr>
        <w:tc>
          <w:tcPr>
            <w:tcW w:w="452" w:type="pct"/>
            <w:shd w:val="clear" w:color="auto" w:fill="D9D9D9"/>
            <w:vAlign w:val="center"/>
          </w:tcPr>
          <w:p w:rsidR="00911750" w:rsidRPr="00B535C0" w:rsidRDefault="00911750" w:rsidP="00170258">
            <w:pPr>
              <w:spacing w:line="240" w:lineRule="auto"/>
              <w:jc w:val="center"/>
              <w:rPr>
                <w:rFonts w:cs="Arial"/>
                <w:bCs/>
                <w:sz w:val="18"/>
              </w:rPr>
            </w:pPr>
            <w:r w:rsidRPr="00B535C0">
              <w:rPr>
                <w:rFonts w:cs="Arial"/>
                <w:bCs/>
                <w:sz w:val="18"/>
              </w:rPr>
              <w:t>Versión</w:t>
            </w:r>
          </w:p>
        </w:tc>
        <w:tc>
          <w:tcPr>
            <w:tcW w:w="850" w:type="pct"/>
            <w:shd w:val="clear" w:color="auto" w:fill="D9D9D9"/>
            <w:vAlign w:val="center"/>
          </w:tcPr>
          <w:p w:rsidR="00911750" w:rsidRPr="00B535C0" w:rsidRDefault="00911750" w:rsidP="00170258">
            <w:pPr>
              <w:spacing w:line="240" w:lineRule="auto"/>
              <w:jc w:val="center"/>
              <w:rPr>
                <w:rFonts w:cs="Arial"/>
                <w:bCs/>
                <w:sz w:val="18"/>
              </w:rPr>
            </w:pPr>
            <w:r w:rsidRPr="00B535C0">
              <w:rPr>
                <w:rFonts w:cs="Arial"/>
                <w:bCs/>
                <w:sz w:val="18"/>
              </w:rPr>
              <w:t>Fecha</w:t>
            </w:r>
          </w:p>
        </w:tc>
        <w:tc>
          <w:tcPr>
            <w:tcW w:w="610" w:type="pct"/>
            <w:tcBorders>
              <w:right w:val="single" w:sz="4" w:space="0" w:color="auto"/>
            </w:tcBorders>
            <w:shd w:val="clear" w:color="auto" w:fill="D9D9D9"/>
            <w:vAlign w:val="center"/>
          </w:tcPr>
          <w:p w:rsidR="00911750" w:rsidRPr="00B535C0" w:rsidRDefault="00911750" w:rsidP="00170258">
            <w:pPr>
              <w:spacing w:line="240" w:lineRule="auto"/>
              <w:jc w:val="center"/>
              <w:rPr>
                <w:rFonts w:cs="Arial"/>
                <w:bCs/>
                <w:sz w:val="18"/>
              </w:rPr>
            </w:pPr>
            <w:r w:rsidRPr="00B535C0">
              <w:rPr>
                <w:rFonts w:cs="Arial"/>
                <w:bCs/>
                <w:sz w:val="18"/>
              </w:rPr>
              <w:t>Estado</w:t>
            </w:r>
          </w:p>
        </w:tc>
        <w:tc>
          <w:tcPr>
            <w:tcW w:w="1911" w:type="pct"/>
            <w:tcBorders>
              <w:left w:val="single" w:sz="4" w:space="0" w:color="auto"/>
            </w:tcBorders>
            <w:shd w:val="clear" w:color="auto" w:fill="D9D9D9"/>
            <w:vAlign w:val="center"/>
          </w:tcPr>
          <w:p w:rsidR="00911750" w:rsidRPr="00B535C0" w:rsidRDefault="00911750" w:rsidP="00170258">
            <w:pPr>
              <w:spacing w:line="240" w:lineRule="auto"/>
              <w:jc w:val="center"/>
              <w:rPr>
                <w:rFonts w:cs="Arial"/>
                <w:bCs/>
                <w:sz w:val="18"/>
              </w:rPr>
            </w:pPr>
            <w:r w:rsidRPr="00B535C0">
              <w:rPr>
                <w:rFonts w:cs="Arial"/>
                <w:bCs/>
                <w:sz w:val="18"/>
              </w:rPr>
              <w:t>Descripción</w:t>
            </w:r>
          </w:p>
        </w:tc>
        <w:tc>
          <w:tcPr>
            <w:tcW w:w="1177" w:type="pct"/>
            <w:shd w:val="clear" w:color="auto" w:fill="D9D9D9"/>
            <w:vAlign w:val="center"/>
          </w:tcPr>
          <w:p w:rsidR="00911750" w:rsidRPr="00B535C0" w:rsidRDefault="00911750" w:rsidP="00170258">
            <w:pPr>
              <w:spacing w:line="240" w:lineRule="auto"/>
              <w:jc w:val="center"/>
              <w:rPr>
                <w:rFonts w:cs="Arial"/>
                <w:bCs/>
                <w:sz w:val="18"/>
              </w:rPr>
            </w:pPr>
            <w:r w:rsidRPr="00B535C0">
              <w:rPr>
                <w:rFonts w:cs="Arial"/>
                <w:bCs/>
                <w:sz w:val="18"/>
              </w:rPr>
              <w:t>Responsable</w:t>
            </w:r>
          </w:p>
        </w:tc>
      </w:tr>
      <w:tr w:rsidR="00AD6F5B" w:rsidRPr="00400860" w:rsidTr="00A960EC">
        <w:trPr>
          <w:cantSplit/>
          <w:trHeight w:val="388"/>
        </w:trPr>
        <w:tc>
          <w:tcPr>
            <w:tcW w:w="452" w:type="pct"/>
            <w:vAlign w:val="center"/>
          </w:tcPr>
          <w:p w:rsidR="00911750" w:rsidRPr="00B535C0" w:rsidRDefault="00911750" w:rsidP="0029603F">
            <w:pPr>
              <w:jc w:val="center"/>
              <w:rPr>
                <w:rFonts w:cs="Arial"/>
                <w:sz w:val="18"/>
              </w:rPr>
            </w:pPr>
            <w:r w:rsidRPr="00B535C0">
              <w:rPr>
                <w:rFonts w:cs="Arial"/>
                <w:sz w:val="18"/>
              </w:rPr>
              <w:t>1</w:t>
            </w:r>
          </w:p>
        </w:tc>
        <w:tc>
          <w:tcPr>
            <w:tcW w:w="850" w:type="pct"/>
            <w:vAlign w:val="center"/>
          </w:tcPr>
          <w:p w:rsidR="00911750" w:rsidRPr="00B535C0" w:rsidRDefault="001D6B51" w:rsidP="008C4ACB">
            <w:pPr>
              <w:jc w:val="center"/>
              <w:rPr>
                <w:rFonts w:cs="Arial"/>
                <w:sz w:val="18"/>
              </w:rPr>
            </w:pPr>
            <w:r>
              <w:rPr>
                <w:rFonts w:cs="Arial"/>
                <w:sz w:val="18"/>
              </w:rPr>
              <w:t>22/02</w:t>
            </w:r>
            <w:r w:rsidR="00911750" w:rsidRPr="00B535C0">
              <w:rPr>
                <w:rFonts w:cs="Arial"/>
                <w:sz w:val="18"/>
              </w:rPr>
              <w:t>/</w:t>
            </w:r>
            <w:r w:rsidR="00E60E00" w:rsidRPr="00B535C0">
              <w:rPr>
                <w:rFonts w:cs="Arial"/>
                <w:sz w:val="18"/>
              </w:rPr>
              <w:t>201</w:t>
            </w:r>
            <w:r w:rsidR="00A960EC" w:rsidRPr="00B535C0">
              <w:rPr>
                <w:rFonts w:cs="Arial"/>
                <w:sz w:val="18"/>
              </w:rPr>
              <w:t>9</w:t>
            </w:r>
          </w:p>
        </w:tc>
        <w:tc>
          <w:tcPr>
            <w:tcW w:w="610" w:type="pct"/>
            <w:tcBorders>
              <w:right w:val="single" w:sz="4" w:space="0" w:color="auto"/>
            </w:tcBorders>
            <w:vAlign w:val="center"/>
          </w:tcPr>
          <w:p w:rsidR="00911750" w:rsidRPr="00B535C0" w:rsidRDefault="00911750" w:rsidP="0029603F">
            <w:pPr>
              <w:jc w:val="center"/>
              <w:rPr>
                <w:rFonts w:cs="Arial"/>
                <w:sz w:val="18"/>
              </w:rPr>
            </w:pPr>
            <w:r w:rsidRPr="00B535C0">
              <w:rPr>
                <w:rFonts w:cs="Arial"/>
                <w:sz w:val="18"/>
              </w:rPr>
              <w:t>C</w:t>
            </w:r>
          </w:p>
        </w:tc>
        <w:tc>
          <w:tcPr>
            <w:tcW w:w="1911" w:type="pct"/>
            <w:tcBorders>
              <w:left w:val="single" w:sz="4" w:space="0" w:color="auto"/>
            </w:tcBorders>
            <w:vAlign w:val="center"/>
          </w:tcPr>
          <w:p w:rsidR="00A960EC" w:rsidRPr="00B535C0" w:rsidRDefault="00C01E80" w:rsidP="0029603F">
            <w:pPr>
              <w:jc w:val="center"/>
              <w:rPr>
                <w:rFonts w:cs="Arial"/>
                <w:sz w:val="18"/>
              </w:rPr>
            </w:pPr>
            <w:r w:rsidRPr="00B535C0">
              <w:rPr>
                <w:rFonts w:cs="Arial"/>
                <w:sz w:val="18"/>
              </w:rPr>
              <w:t>C</w:t>
            </w:r>
            <w:r w:rsidR="00911750" w:rsidRPr="00B535C0">
              <w:rPr>
                <w:rFonts w:cs="Arial"/>
                <w:sz w:val="18"/>
              </w:rPr>
              <w:t>reación del documento</w:t>
            </w:r>
            <w:r w:rsidR="00A960EC" w:rsidRPr="00B535C0">
              <w:rPr>
                <w:rFonts w:cs="Arial"/>
                <w:sz w:val="18"/>
              </w:rPr>
              <w:t xml:space="preserve"> </w:t>
            </w:r>
          </w:p>
          <w:p w:rsidR="00911750" w:rsidRPr="00B535C0" w:rsidRDefault="00911750" w:rsidP="0029603F">
            <w:pPr>
              <w:jc w:val="center"/>
              <w:rPr>
                <w:rFonts w:cs="Arial"/>
                <w:sz w:val="18"/>
              </w:rPr>
            </w:pPr>
          </w:p>
        </w:tc>
        <w:tc>
          <w:tcPr>
            <w:tcW w:w="1177" w:type="pct"/>
            <w:vAlign w:val="center"/>
          </w:tcPr>
          <w:p w:rsidR="00911750" w:rsidRPr="00B535C0" w:rsidRDefault="005E187F" w:rsidP="00C01E80">
            <w:pPr>
              <w:jc w:val="center"/>
              <w:rPr>
                <w:rFonts w:cs="Arial"/>
                <w:sz w:val="18"/>
              </w:rPr>
            </w:pPr>
            <w:r w:rsidRPr="00B535C0">
              <w:rPr>
                <w:rFonts w:cs="Arial"/>
                <w:sz w:val="18"/>
              </w:rPr>
              <w:t>Harold glasser urueña</w:t>
            </w:r>
            <w:r w:rsidR="00E60E00" w:rsidRPr="00B535C0">
              <w:rPr>
                <w:rFonts w:cs="Arial"/>
                <w:sz w:val="18"/>
              </w:rPr>
              <w:t>(HTQA)</w:t>
            </w:r>
          </w:p>
        </w:tc>
      </w:tr>
      <w:tr w:rsidR="006A77D3" w:rsidRPr="00400860" w:rsidTr="00A960EC">
        <w:trPr>
          <w:cantSplit/>
        </w:trPr>
        <w:tc>
          <w:tcPr>
            <w:tcW w:w="452" w:type="pct"/>
            <w:vAlign w:val="center"/>
          </w:tcPr>
          <w:p w:rsidR="006A77D3" w:rsidRPr="00400860" w:rsidRDefault="006A77D3" w:rsidP="006A77D3">
            <w:pPr>
              <w:jc w:val="center"/>
              <w:rPr>
                <w:rFonts w:cs="Arial"/>
                <w:szCs w:val="16"/>
              </w:rPr>
            </w:pPr>
          </w:p>
        </w:tc>
        <w:tc>
          <w:tcPr>
            <w:tcW w:w="850" w:type="pct"/>
            <w:vAlign w:val="center"/>
          </w:tcPr>
          <w:p w:rsidR="006A77D3" w:rsidRPr="00400860" w:rsidRDefault="006A77D3" w:rsidP="006A77D3">
            <w:pPr>
              <w:jc w:val="center"/>
              <w:rPr>
                <w:rFonts w:cs="Arial"/>
                <w:szCs w:val="16"/>
              </w:rPr>
            </w:pPr>
          </w:p>
        </w:tc>
        <w:tc>
          <w:tcPr>
            <w:tcW w:w="610" w:type="pct"/>
            <w:tcBorders>
              <w:right w:val="single" w:sz="4" w:space="0" w:color="auto"/>
            </w:tcBorders>
            <w:vAlign w:val="center"/>
          </w:tcPr>
          <w:p w:rsidR="006A77D3" w:rsidRPr="00400860" w:rsidRDefault="006A77D3" w:rsidP="006A77D3">
            <w:pPr>
              <w:jc w:val="center"/>
              <w:rPr>
                <w:rFonts w:cs="Arial"/>
                <w:szCs w:val="16"/>
              </w:rPr>
            </w:pPr>
          </w:p>
        </w:tc>
        <w:tc>
          <w:tcPr>
            <w:tcW w:w="1911" w:type="pct"/>
            <w:tcBorders>
              <w:left w:val="single" w:sz="4" w:space="0" w:color="auto"/>
            </w:tcBorders>
            <w:vAlign w:val="center"/>
          </w:tcPr>
          <w:p w:rsidR="006A77D3" w:rsidRPr="00400860" w:rsidRDefault="006A77D3" w:rsidP="00AD6F5B">
            <w:pPr>
              <w:rPr>
                <w:rFonts w:cs="Arial"/>
                <w:szCs w:val="16"/>
              </w:rPr>
            </w:pPr>
          </w:p>
        </w:tc>
        <w:tc>
          <w:tcPr>
            <w:tcW w:w="1177" w:type="pct"/>
            <w:vAlign w:val="center"/>
          </w:tcPr>
          <w:p w:rsidR="006A77D3" w:rsidRPr="00400860" w:rsidRDefault="006A77D3" w:rsidP="006A77D3">
            <w:pPr>
              <w:jc w:val="center"/>
              <w:rPr>
                <w:rFonts w:cs="Arial"/>
                <w:szCs w:val="16"/>
              </w:rPr>
            </w:pPr>
          </w:p>
        </w:tc>
      </w:tr>
      <w:tr w:rsidR="006A77D3" w:rsidRPr="00400860" w:rsidTr="00A960EC">
        <w:trPr>
          <w:cantSplit/>
        </w:trPr>
        <w:tc>
          <w:tcPr>
            <w:tcW w:w="452" w:type="pct"/>
            <w:vAlign w:val="center"/>
          </w:tcPr>
          <w:p w:rsidR="006A77D3" w:rsidRPr="00400860" w:rsidRDefault="006A77D3" w:rsidP="00041115">
            <w:pPr>
              <w:jc w:val="center"/>
              <w:rPr>
                <w:rFonts w:cs="Arial"/>
                <w:szCs w:val="16"/>
              </w:rPr>
            </w:pPr>
          </w:p>
        </w:tc>
        <w:tc>
          <w:tcPr>
            <w:tcW w:w="850" w:type="pct"/>
            <w:vAlign w:val="center"/>
          </w:tcPr>
          <w:p w:rsidR="006A77D3" w:rsidRPr="00400860" w:rsidRDefault="006A77D3" w:rsidP="00AD6F5B">
            <w:pPr>
              <w:rPr>
                <w:rFonts w:cs="Arial"/>
                <w:szCs w:val="16"/>
              </w:rPr>
            </w:pPr>
          </w:p>
        </w:tc>
        <w:tc>
          <w:tcPr>
            <w:tcW w:w="610" w:type="pct"/>
            <w:tcBorders>
              <w:right w:val="single" w:sz="4" w:space="0" w:color="auto"/>
            </w:tcBorders>
            <w:vAlign w:val="center"/>
          </w:tcPr>
          <w:p w:rsidR="006A77D3" w:rsidRPr="00400860" w:rsidRDefault="006A77D3" w:rsidP="00041115">
            <w:pPr>
              <w:jc w:val="center"/>
              <w:rPr>
                <w:rFonts w:cs="Arial"/>
                <w:szCs w:val="16"/>
              </w:rPr>
            </w:pPr>
          </w:p>
        </w:tc>
        <w:tc>
          <w:tcPr>
            <w:tcW w:w="1911" w:type="pct"/>
            <w:tcBorders>
              <w:left w:val="single" w:sz="4" w:space="0" w:color="auto"/>
            </w:tcBorders>
            <w:vAlign w:val="center"/>
          </w:tcPr>
          <w:p w:rsidR="006A77D3" w:rsidRPr="00400860" w:rsidRDefault="006A77D3" w:rsidP="00AD6F5B">
            <w:pPr>
              <w:rPr>
                <w:rFonts w:cs="Arial"/>
                <w:szCs w:val="16"/>
              </w:rPr>
            </w:pPr>
          </w:p>
        </w:tc>
        <w:tc>
          <w:tcPr>
            <w:tcW w:w="1177" w:type="pct"/>
            <w:vAlign w:val="center"/>
          </w:tcPr>
          <w:p w:rsidR="006A77D3" w:rsidRPr="00400860" w:rsidRDefault="006A77D3" w:rsidP="00041115">
            <w:pPr>
              <w:jc w:val="center"/>
              <w:rPr>
                <w:rFonts w:cs="Arial"/>
                <w:szCs w:val="16"/>
              </w:rPr>
            </w:pPr>
          </w:p>
        </w:tc>
      </w:tr>
      <w:tr w:rsidR="007A0480" w:rsidRPr="00400860" w:rsidTr="00A960EC">
        <w:trPr>
          <w:cantSplit/>
        </w:trPr>
        <w:tc>
          <w:tcPr>
            <w:tcW w:w="452" w:type="pct"/>
            <w:vAlign w:val="center"/>
          </w:tcPr>
          <w:p w:rsidR="007A0480" w:rsidRPr="00400860" w:rsidRDefault="007A0480" w:rsidP="007A0480">
            <w:pPr>
              <w:jc w:val="center"/>
              <w:rPr>
                <w:rFonts w:cs="Arial"/>
                <w:szCs w:val="16"/>
              </w:rPr>
            </w:pPr>
          </w:p>
        </w:tc>
        <w:tc>
          <w:tcPr>
            <w:tcW w:w="850" w:type="pct"/>
            <w:vAlign w:val="center"/>
          </w:tcPr>
          <w:p w:rsidR="007A0480" w:rsidRPr="00400860" w:rsidRDefault="007A0480" w:rsidP="00AD6F5B">
            <w:pPr>
              <w:rPr>
                <w:rFonts w:cs="Arial"/>
                <w:szCs w:val="16"/>
              </w:rPr>
            </w:pPr>
          </w:p>
        </w:tc>
        <w:tc>
          <w:tcPr>
            <w:tcW w:w="610" w:type="pct"/>
            <w:tcBorders>
              <w:right w:val="single" w:sz="4" w:space="0" w:color="auto"/>
            </w:tcBorders>
            <w:vAlign w:val="center"/>
          </w:tcPr>
          <w:p w:rsidR="007A0480" w:rsidRPr="00400860" w:rsidRDefault="007A0480" w:rsidP="007A0480">
            <w:pPr>
              <w:jc w:val="center"/>
              <w:rPr>
                <w:rFonts w:cs="Arial"/>
                <w:szCs w:val="16"/>
              </w:rPr>
            </w:pPr>
          </w:p>
        </w:tc>
        <w:tc>
          <w:tcPr>
            <w:tcW w:w="1911" w:type="pct"/>
            <w:tcBorders>
              <w:left w:val="single" w:sz="4" w:space="0" w:color="auto"/>
            </w:tcBorders>
            <w:vAlign w:val="center"/>
          </w:tcPr>
          <w:p w:rsidR="007A0480" w:rsidRPr="00400860" w:rsidRDefault="007A0480" w:rsidP="00AD6F5B">
            <w:pPr>
              <w:rPr>
                <w:rFonts w:cs="Arial"/>
                <w:szCs w:val="16"/>
              </w:rPr>
            </w:pPr>
          </w:p>
        </w:tc>
        <w:tc>
          <w:tcPr>
            <w:tcW w:w="1177" w:type="pct"/>
            <w:vAlign w:val="center"/>
          </w:tcPr>
          <w:p w:rsidR="007A0480" w:rsidRPr="00400860" w:rsidRDefault="007A0480" w:rsidP="007A0480">
            <w:pPr>
              <w:jc w:val="center"/>
              <w:rPr>
                <w:rFonts w:cs="Arial"/>
                <w:szCs w:val="16"/>
              </w:rPr>
            </w:pPr>
          </w:p>
        </w:tc>
      </w:tr>
      <w:tr w:rsidR="007A0480" w:rsidRPr="00400860" w:rsidTr="00A960EC">
        <w:trPr>
          <w:cantSplit/>
        </w:trPr>
        <w:tc>
          <w:tcPr>
            <w:tcW w:w="452" w:type="pct"/>
            <w:vAlign w:val="center"/>
          </w:tcPr>
          <w:p w:rsidR="007A0480" w:rsidRPr="00400860" w:rsidRDefault="007A0480" w:rsidP="00E30921">
            <w:pPr>
              <w:jc w:val="center"/>
              <w:rPr>
                <w:rFonts w:cs="Arial"/>
                <w:szCs w:val="16"/>
              </w:rPr>
            </w:pPr>
          </w:p>
        </w:tc>
        <w:tc>
          <w:tcPr>
            <w:tcW w:w="850" w:type="pct"/>
            <w:vAlign w:val="center"/>
          </w:tcPr>
          <w:p w:rsidR="007A0480" w:rsidRPr="00400860" w:rsidRDefault="007A0480" w:rsidP="00AD6F5B">
            <w:pPr>
              <w:rPr>
                <w:rFonts w:cs="Arial"/>
                <w:szCs w:val="16"/>
              </w:rPr>
            </w:pPr>
          </w:p>
        </w:tc>
        <w:tc>
          <w:tcPr>
            <w:tcW w:w="610" w:type="pct"/>
            <w:tcBorders>
              <w:right w:val="single" w:sz="4" w:space="0" w:color="auto"/>
            </w:tcBorders>
            <w:vAlign w:val="center"/>
          </w:tcPr>
          <w:p w:rsidR="007A0480" w:rsidRPr="00400860" w:rsidRDefault="007A0480" w:rsidP="00E30921">
            <w:pPr>
              <w:jc w:val="center"/>
              <w:rPr>
                <w:rFonts w:cs="Arial"/>
                <w:szCs w:val="16"/>
              </w:rPr>
            </w:pPr>
          </w:p>
        </w:tc>
        <w:tc>
          <w:tcPr>
            <w:tcW w:w="1911" w:type="pct"/>
            <w:tcBorders>
              <w:left w:val="single" w:sz="4" w:space="0" w:color="auto"/>
            </w:tcBorders>
            <w:vAlign w:val="center"/>
          </w:tcPr>
          <w:p w:rsidR="007A0480" w:rsidRPr="00400860" w:rsidRDefault="007A0480" w:rsidP="00E30921">
            <w:pPr>
              <w:jc w:val="center"/>
              <w:rPr>
                <w:rFonts w:cs="Arial"/>
                <w:szCs w:val="16"/>
              </w:rPr>
            </w:pPr>
          </w:p>
        </w:tc>
        <w:tc>
          <w:tcPr>
            <w:tcW w:w="1177" w:type="pct"/>
            <w:vAlign w:val="center"/>
          </w:tcPr>
          <w:p w:rsidR="007A0480" w:rsidRPr="00400860" w:rsidRDefault="007A0480" w:rsidP="00E30921">
            <w:pPr>
              <w:jc w:val="center"/>
              <w:rPr>
                <w:rFonts w:cs="Arial"/>
                <w:szCs w:val="16"/>
              </w:rPr>
            </w:pPr>
          </w:p>
        </w:tc>
      </w:tr>
      <w:tr w:rsidR="007A0480" w:rsidRPr="00400860" w:rsidTr="00A960EC">
        <w:trPr>
          <w:cantSplit/>
        </w:trPr>
        <w:tc>
          <w:tcPr>
            <w:tcW w:w="452" w:type="pct"/>
            <w:vAlign w:val="center"/>
          </w:tcPr>
          <w:p w:rsidR="007A0480" w:rsidRPr="00400860" w:rsidRDefault="007A0480" w:rsidP="007A0480">
            <w:pPr>
              <w:pStyle w:val="ESTILOPARRAFO"/>
              <w:jc w:val="center"/>
              <w:rPr>
                <w:rFonts w:ascii="Calibri" w:hAnsi="Calibri" w:cs="Arial"/>
                <w:sz w:val="24"/>
                <w:szCs w:val="16"/>
              </w:rPr>
            </w:pPr>
          </w:p>
        </w:tc>
        <w:tc>
          <w:tcPr>
            <w:tcW w:w="850" w:type="pct"/>
            <w:vAlign w:val="center"/>
          </w:tcPr>
          <w:p w:rsidR="007A0480" w:rsidRPr="00400860" w:rsidRDefault="007A0480" w:rsidP="007A0480">
            <w:pPr>
              <w:pStyle w:val="ESTILOPARRAFO"/>
              <w:jc w:val="center"/>
              <w:rPr>
                <w:rFonts w:ascii="Calibri" w:hAnsi="Calibri" w:cs="Arial"/>
                <w:sz w:val="24"/>
                <w:szCs w:val="16"/>
              </w:rPr>
            </w:pPr>
          </w:p>
        </w:tc>
        <w:tc>
          <w:tcPr>
            <w:tcW w:w="610" w:type="pct"/>
            <w:tcBorders>
              <w:right w:val="single" w:sz="4" w:space="0" w:color="auto"/>
            </w:tcBorders>
            <w:vAlign w:val="center"/>
          </w:tcPr>
          <w:p w:rsidR="007A0480" w:rsidRPr="00400860" w:rsidRDefault="007A0480" w:rsidP="007A0480">
            <w:pPr>
              <w:pStyle w:val="ESTILOPARRAFO"/>
              <w:jc w:val="center"/>
              <w:rPr>
                <w:rFonts w:ascii="Calibri" w:hAnsi="Calibri" w:cs="Arial"/>
                <w:sz w:val="24"/>
                <w:szCs w:val="16"/>
                <w:lang w:val="es-ES"/>
              </w:rPr>
            </w:pPr>
          </w:p>
        </w:tc>
        <w:tc>
          <w:tcPr>
            <w:tcW w:w="1911" w:type="pct"/>
            <w:tcBorders>
              <w:left w:val="single" w:sz="4" w:space="0" w:color="auto"/>
            </w:tcBorders>
            <w:vAlign w:val="center"/>
          </w:tcPr>
          <w:p w:rsidR="007A0480" w:rsidRPr="00400860" w:rsidRDefault="007A0480" w:rsidP="007A0480">
            <w:pPr>
              <w:pStyle w:val="ESTILOPARRAFO"/>
              <w:jc w:val="left"/>
              <w:rPr>
                <w:rFonts w:ascii="Calibri" w:hAnsi="Calibri" w:cs="Arial"/>
                <w:sz w:val="24"/>
                <w:szCs w:val="16"/>
                <w:lang w:val="es-ES"/>
              </w:rPr>
            </w:pPr>
          </w:p>
        </w:tc>
        <w:tc>
          <w:tcPr>
            <w:tcW w:w="1177" w:type="pct"/>
            <w:vAlign w:val="center"/>
          </w:tcPr>
          <w:p w:rsidR="007A0480" w:rsidRPr="00400860" w:rsidRDefault="007A0480" w:rsidP="007A0480">
            <w:pPr>
              <w:pStyle w:val="ESTILOPARRAFO"/>
              <w:jc w:val="left"/>
              <w:rPr>
                <w:rFonts w:ascii="Calibri" w:hAnsi="Calibri" w:cs="Arial"/>
                <w:sz w:val="24"/>
                <w:szCs w:val="16"/>
                <w:lang w:val="es-ES"/>
              </w:rPr>
            </w:pPr>
          </w:p>
        </w:tc>
      </w:tr>
      <w:tr w:rsidR="007A0480" w:rsidRPr="00400860" w:rsidTr="00A960EC">
        <w:trPr>
          <w:cantSplit/>
        </w:trPr>
        <w:tc>
          <w:tcPr>
            <w:tcW w:w="452" w:type="pct"/>
            <w:vAlign w:val="center"/>
          </w:tcPr>
          <w:p w:rsidR="007A0480" w:rsidRPr="00400860" w:rsidRDefault="007A0480" w:rsidP="007A0480">
            <w:pPr>
              <w:pStyle w:val="ESTILOPARRAFO"/>
              <w:jc w:val="center"/>
              <w:rPr>
                <w:rFonts w:ascii="Calibri" w:hAnsi="Calibri" w:cs="Arial"/>
                <w:sz w:val="24"/>
                <w:szCs w:val="16"/>
              </w:rPr>
            </w:pPr>
          </w:p>
        </w:tc>
        <w:tc>
          <w:tcPr>
            <w:tcW w:w="850" w:type="pct"/>
            <w:vAlign w:val="center"/>
          </w:tcPr>
          <w:p w:rsidR="007A0480" w:rsidRPr="00400860" w:rsidRDefault="007A0480" w:rsidP="007A0480">
            <w:pPr>
              <w:pStyle w:val="ESTILOPARRAFO"/>
              <w:jc w:val="center"/>
              <w:rPr>
                <w:rFonts w:ascii="Calibri" w:hAnsi="Calibri" w:cs="Arial"/>
                <w:sz w:val="24"/>
                <w:szCs w:val="16"/>
              </w:rPr>
            </w:pPr>
          </w:p>
        </w:tc>
        <w:tc>
          <w:tcPr>
            <w:tcW w:w="610" w:type="pct"/>
            <w:tcBorders>
              <w:right w:val="single" w:sz="4" w:space="0" w:color="auto"/>
            </w:tcBorders>
            <w:vAlign w:val="center"/>
          </w:tcPr>
          <w:p w:rsidR="007A0480" w:rsidRPr="00400860" w:rsidRDefault="007A0480" w:rsidP="007A0480">
            <w:pPr>
              <w:pStyle w:val="ESTILOPARRAFO"/>
              <w:jc w:val="center"/>
              <w:rPr>
                <w:rFonts w:ascii="Calibri" w:hAnsi="Calibri" w:cs="Arial"/>
                <w:sz w:val="24"/>
                <w:szCs w:val="16"/>
                <w:lang w:val="es-ES"/>
              </w:rPr>
            </w:pPr>
          </w:p>
        </w:tc>
        <w:tc>
          <w:tcPr>
            <w:tcW w:w="1911" w:type="pct"/>
            <w:tcBorders>
              <w:left w:val="single" w:sz="4" w:space="0" w:color="auto"/>
            </w:tcBorders>
            <w:vAlign w:val="center"/>
          </w:tcPr>
          <w:p w:rsidR="007A0480" w:rsidRPr="00400860" w:rsidRDefault="007A0480" w:rsidP="007A0480">
            <w:pPr>
              <w:pStyle w:val="ESTILOPARRAFO"/>
              <w:jc w:val="left"/>
              <w:rPr>
                <w:rFonts w:ascii="Calibri" w:hAnsi="Calibri" w:cs="Arial"/>
                <w:sz w:val="24"/>
                <w:szCs w:val="16"/>
                <w:lang w:val="es-ES"/>
              </w:rPr>
            </w:pPr>
          </w:p>
        </w:tc>
        <w:tc>
          <w:tcPr>
            <w:tcW w:w="1177" w:type="pct"/>
            <w:vAlign w:val="center"/>
          </w:tcPr>
          <w:p w:rsidR="007A0480" w:rsidRPr="00400860" w:rsidRDefault="007A0480" w:rsidP="007A0480">
            <w:pPr>
              <w:pStyle w:val="ESTILOPARRAFO"/>
              <w:jc w:val="left"/>
              <w:rPr>
                <w:rFonts w:ascii="Calibri" w:hAnsi="Calibri" w:cs="Arial"/>
                <w:sz w:val="24"/>
                <w:szCs w:val="16"/>
                <w:lang w:val="es-ES"/>
              </w:rPr>
            </w:pPr>
          </w:p>
        </w:tc>
      </w:tr>
    </w:tbl>
    <w:p w:rsidR="00A960EC" w:rsidRPr="00400860" w:rsidRDefault="00A960EC" w:rsidP="005E187F">
      <w:pPr>
        <w:pStyle w:val="Textocomentario"/>
        <w:rPr>
          <w:sz w:val="24"/>
          <w:lang w:val="es-ES" w:eastAsia="es-ES"/>
        </w:rPr>
      </w:pPr>
    </w:p>
    <w:p w:rsidR="00AD6F5B" w:rsidRPr="00400860" w:rsidRDefault="00AD6F5B" w:rsidP="005E187F">
      <w:pPr>
        <w:pStyle w:val="Textocomentario"/>
        <w:rPr>
          <w:sz w:val="24"/>
          <w:lang w:val="es-ES" w:eastAsia="es-ES"/>
        </w:rPr>
      </w:pPr>
    </w:p>
    <w:p w:rsidR="005E187F" w:rsidRPr="00DF2552" w:rsidRDefault="005E187F" w:rsidP="00DF2552">
      <w:pPr>
        <w:pStyle w:val="Ttulo1"/>
        <w:jc w:val="center"/>
        <w:rPr>
          <w:color w:val="4472C4" w:themeColor="accent1"/>
        </w:rPr>
      </w:pPr>
      <w:r w:rsidRPr="00DF2552">
        <w:rPr>
          <w:color w:val="4472C4" w:themeColor="accent1"/>
        </w:rPr>
        <w:t>AUDIENCIAS DEL DOCUMENTOS</w:t>
      </w:r>
    </w:p>
    <w:p w:rsidR="00AD6F5B" w:rsidRPr="00DF2552" w:rsidRDefault="00AD6F5B" w:rsidP="00DF2552">
      <w:pPr>
        <w:pStyle w:val="Ttulo1"/>
        <w:jc w:val="center"/>
        <w:rPr>
          <w:color w:val="4472C4" w:themeColor="accent1"/>
        </w:rPr>
      </w:pPr>
    </w:p>
    <w:p w:rsidR="00AD6F5B" w:rsidRPr="00400860" w:rsidRDefault="00AD6F5B" w:rsidP="00AD6F5B">
      <w:pPr>
        <w:shd w:val="clear" w:color="auto" w:fill="FFFFFF" w:themeFill="background1"/>
        <w:rPr>
          <w:lang w:val="es-ES" w:eastAsia="es-ES"/>
        </w:rPr>
      </w:pPr>
    </w:p>
    <w:tbl>
      <w:tblPr>
        <w:tblStyle w:val="Tablaconcuadrcula"/>
        <w:tblW w:w="0" w:type="auto"/>
        <w:tblLook w:val="04A0"/>
      </w:tblPr>
      <w:tblGrid>
        <w:gridCol w:w="1838"/>
        <w:gridCol w:w="4820"/>
        <w:gridCol w:w="992"/>
        <w:gridCol w:w="1178"/>
      </w:tblGrid>
      <w:tr w:rsidR="00AD6F5B" w:rsidRPr="00400860" w:rsidTr="00AD6F5B">
        <w:tc>
          <w:tcPr>
            <w:tcW w:w="1838" w:type="dxa"/>
            <w:shd w:val="clear" w:color="auto" w:fill="BFBFBF" w:themeFill="background1" w:themeFillShade="BF"/>
          </w:tcPr>
          <w:p w:rsidR="00AD6F5B" w:rsidRPr="00B535C0" w:rsidRDefault="00AD6F5B" w:rsidP="00AD6F5B">
            <w:pPr>
              <w:shd w:val="clear" w:color="auto" w:fill="C9C9C9" w:themeFill="accent3" w:themeFillTint="99"/>
              <w:rPr>
                <w:sz w:val="18"/>
                <w:lang w:val="es-ES" w:eastAsia="es-ES"/>
              </w:rPr>
            </w:pPr>
            <w:r w:rsidRPr="00B535C0">
              <w:rPr>
                <w:sz w:val="18"/>
                <w:lang w:val="es-ES" w:eastAsia="es-ES"/>
              </w:rPr>
              <w:t>Empresa/Área</w:t>
            </w:r>
          </w:p>
        </w:tc>
        <w:tc>
          <w:tcPr>
            <w:tcW w:w="4820" w:type="dxa"/>
            <w:shd w:val="clear" w:color="auto" w:fill="BFBFBF" w:themeFill="background1" w:themeFillShade="BF"/>
          </w:tcPr>
          <w:p w:rsidR="00AD6F5B" w:rsidRPr="00B535C0" w:rsidRDefault="00AD6F5B" w:rsidP="00AD6F5B">
            <w:pPr>
              <w:shd w:val="clear" w:color="auto" w:fill="C9C9C9" w:themeFill="accent3" w:themeFillTint="99"/>
              <w:rPr>
                <w:sz w:val="18"/>
                <w:lang w:val="es-ES" w:eastAsia="es-ES"/>
              </w:rPr>
            </w:pPr>
            <w:r w:rsidRPr="00B535C0">
              <w:rPr>
                <w:sz w:val="18"/>
                <w:lang w:val="es-ES" w:eastAsia="es-ES"/>
              </w:rPr>
              <w:t>Nombres y Apellidos</w:t>
            </w:r>
          </w:p>
        </w:tc>
        <w:tc>
          <w:tcPr>
            <w:tcW w:w="992" w:type="dxa"/>
            <w:shd w:val="clear" w:color="auto" w:fill="BFBFBF" w:themeFill="background1" w:themeFillShade="BF"/>
          </w:tcPr>
          <w:p w:rsidR="00AD6F5B" w:rsidRPr="00B535C0" w:rsidRDefault="00AD6F5B" w:rsidP="00AD6F5B">
            <w:pPr>
              <w:shd w:val="clear" w:color="auto" w:fill="C9C9C9" w:themeFill="accent3" w:themeFillTint="99"/>
              <w:rPr>
                <w:sz w:val="18"/>
                <w:lang w:val="es-ES" w:eastAsia="es-ES"/>
              </w:rPr>
            </w:pPr>
            <w:r w:rsidRPr="00B535C0">
              <w:rPr>
                <w:sz w:val="18"/>
                <w:lang w:val="es-ES" w:eastAsia="es-ES"/>
              </w:rPr>
              <w:t xml:space="preserve">Cargo </w:t>
            </w:r>
          </w:p>
        </w:tc>
        <w:tc>
          <w:tcPr>
            <w:tcW w:w="1178" w:type="dxa"/>
            <w:shd w:val="clear" w:color="auto" w:fill="BFBFBF" w:themeFill="background1" w:themeFillShade="BF"/>
          </w:tcPr>
          <w:p w:rsidR="00AD6F5B" w:rsidRPr="00B535C0" w:rsidRDefault="00AD6F5B" w:rsidP="00AD6F5B">
            <w:pPr>
              <w:shd w:val="clear" w:color="auto" w:fill="C9C9C9" w:themeFill="accent3" w:themeFillTint="99"/>
              <w:rPr>
                <w:sz w:val="18"/>
                <w:lang w:val="es-ES" w:eastAsia="es-ES"/>
              </w:rPr>
            </w:pPr>
            <w:r w:rsidRPr="00B535C0">
              <w:rPr>
                <w:sz w:val="18"/>
                <w:lang w:val="es-ES" w:eastAsia="es-ES"/>
              </w:rPr>
              <w:t>Firma</w:t>
            </w:r>
          </w:p>
        </w:tc>
      </w:tr>
      <w:tr w:rsidR="00AD6F5B" w:rsidRPr="00400860" w:rsidTr="00AD6F5B">
        <w:tc>
          <w:tcPr>
            <w:tcW w:w="1838" w:type="dxa"/>
          </w:tcPr>
          <w:p w:rsidR="00AD6F5B" w:rsidRPr="00400860" w:rsidRDefault="001D6B51" w:rsidP="005E187F">
            <w:pPr>
              <w:rPr>
                <w:lang w:val="es-ES" w:eastAsia="es-ES"/>
              </w:rPr>
            </w:pPr>
            <w:r w:rsidRPr="00B22A24">
              <w:rPr>
                <w:rFonts w:ascii="Times New Roman" w:eastAsia="Times New Roman" w:hAnsi="Times New Roman" w:cs="Times New Roman"/>
                <w:szCs w:val="24"/>
                <w:lang w:eastAsia="es-CO"/>
              </w:rPr>
              <w:t>BANJIREH</w:t>
            </w:r>
          </w:p>
        </w:tc>
        <w:tc>
          <w:tcPr>
            <w:tcW w:w="4820" w:type="dxa"/>
          </w:tcPr>
          <w:p w:rsidR="00AD6F5B" w:rsidRPr="00400860" w:rsidRDefault="001D6B51" w:rsidP="005E187F">
            <w:pPr>
              <w:rPr>
                <w:lang w:val="es-ES" w:eastAsia="es-ES"/>
              </w:rPr>
            </w:pPr>
            <w:r>
              <w:rPr>
                <w:lang w:val="es-ES" w:eastAsia="es-ES"/>
              </w:rPr>
              <w:t>Brayan</w:t>
            </w:r>
          </w:p>
        </w:tc>
        <w:tc>
          <w:tcPr>
            <w:tcW w:w="992" w:type="dxa"/>
          </w:tcPr>
          <w:p w:rsidR="00AD6F5B" w:rsidRPr="00400860" w:rsidRDefault="00AD6F5B" w:rsidP="005E187F">
            <w:pPr>
              <w:rPr>
                <w:lang w:val="es-ES" w:eastAsia="es-ES"/>
              </w:rPr>
            </w:pPr>
          </w:p>
        </w:tc>
        <w:tc>
          <w:tcPr>
            <w:tcW w:w="1178" w:type="dxa"/>
          </w:tcPr>
          <w:p w:rsidR="00AD6F5B" w:rsidRPr="00400860" w:rsidRDefault="00AD6F5B" w:rsidP="005E187F">
            <w:pPr>
              <w:rPr>
                <w:lang w:val="es-ES" w:eastAsia="es-ES"/>
              </w:rPr>
            </w:pPr>
          </w:p>
        </w:tc>
      </w:tr>
      <w:tr w:rsidR="00AD6F5B" w:rsidRPr="00400860" w:rsidTr="00AD6F5B">
        <w:tc>
          <w:tcPr>
            <w:tcW w:w="1838" w:type="dxa"/>
          </w:tcPr>
          <w:p w:rsidR="00AD6F5B" w:rsidRPr="00400860" w:rsidRDefault="00CE645F" w:rsidP="005E187F">
            <w:pPr>
              <w:rPr>
                <w:lang w:val="es-ES" w:eastAsia="es-ES"/>
              </w:rPr>
            </w:pPr>
            <w:r>
              <w:rPr>
                <w:lang w:val="es-ES" w:eastAsia="es-ES"/>
              </w:rPr>
              <w:t xml:space="preserve">HTQA </w:t>
            </w:r>
            <w:r w:rsidR="0018126B">
              <w:rPr>
                <w:lang w:val="es-ES" w:eastAsia="es-ES"/>
              </w:rPr>
              <w:t>S.A.S</w:t>
            </w:r>
          </w:p>
        </w:tc>
        <w:tc>
          <w:tcPr>
            <w:tcW w:w="4820" w:type="dxa"/>
          </w:tcPr>
          <w:p w:rsidR="00AD6F5B" w:rsidRPr="00400860" w:rsidRDefault="00674049" w:rsidP="005E187F">
            <w:pPr>
              <w:rPr>
                <w:lang w:val="es-ES" w:eastAsia="es-ES"/>
              </w:rPr>
            </w:pPr>
            <w:r>
              <w:rPr>
                <w:lang w:val="es-ES" w:eastAsia="es-ES"/>
              </w:rPr>
              <w:t>Paola delgado</w:t>
            </w:r>
          </w:p>
        </w:tc>
        <w:tc>
          <w:tcPr>
            <w:tcW w:w="992" w:type="dxa"/>
          </w:tcPr>
          <w:p w:rsidR="00AD6F5B" w:rsidRPr="00400860" w:rsidRDefault="00AD6F5B" w:rsidP="005E187F">
            <w:pPr>
              <w:rPr>
                <w:lang w:val="es-ES" w:eastAsia="es-ES"/>
              </w:rPr>
            </w:pPr>
          </w:p>
        </w:tc>
        <w:tc>
          <w:tcPr>
            <w:tcW w:w="1178" w:type="dxa"/>
          </w:tcPr>
          <w:p w:rsidR="00AD6F5B" w:rsidRPr="00400860" w:rsidRDefault="00AD6F5B" w:rsidP="005E187F">
            <w:pPr>
              <w:rPr>
                <w:lang w:val="es-ES" w:eastAsia="es-ES"/>
              </w:rPr>
            </w:pPr>
          </w:p>
        </w:tc>
      </w:tr>
      <w:tr w:rsidR="00AD6F5B" w:rsidRPr="00400860" w:rsidTr="00AD6F5B">
        <w:tc>
          <w:tcPr>
            <w:tcW w:w="1838" w:type="dxa"/>
          </w:tcPr>
          <w:p w:rsidR="00AD6F5B" w:rsidRPr="00400860" w:rsidRDefault="00AD6F5B" w:rsidP="005E187F">
            <w:pPr>
              <w:rPr>
                <w:lang w:val="es-ES" w:eastAsia="es-ES"/>
              </w:rPr>
            </w:pPr>
          </w:p>
        </w:tc>
        <w:tc>
          <w:tcPr>
            <w:tcW w:w="4820" w:type="dxa"/>
          </w:tcPr>
          <w:p w:rsidR="00AD6F5B" w:rsidRPr="00400860" w:rsidRDefault="00AD6F5B" w:rsidP="005E187F">
            <w:pPr>
              <w:rPr>
                <w:lang w:val="es-ES" w:eastAsia="es-ES"/>
              </w:rPr>
            </w:pPr>
          </w:p>
        </w:tc>
        <w:tc>
          <w:tcPr>
            <w:tcW w:w="992" w:type="dxa"/>
          </w:tcPr>
          <w:p w:rsidR="00AD6F5B" w:rsidRPr="00400860" w:rsidRDefault="00AD6F5B" w:rsidP="005E187F">
            <w:pPr>
              <w:rPr>
                <w:lang w:val="es-ES" w:eastAsia="es-ES"/>
              </w:rPr>
            </w:pPr>
          </w:p>
        </w:tc>
        <w:tc>
          <w:tcPr>
            <w:tcW w:w="1178" w:type="dxa"/>
          </w:tcPr>
          <w:p w:rsidR="00AD6F5B" w:rsidRPr="00400860" w:rsidRDefault="00AD6F5B" w:rsidP="005E187F">
            <w:pPr>
              <w:rPr>
                <w:lang w:val="es-ES" w:eastAsia="es-ES"/>
              </w:rPr>
            </w:pPr>
          </w:p>
        </w:tc>
      </w:tr>
    </w:tbl>
    <w:p w:rsidR="00911750" w:rsidRDefault="00911750" w:rsidP="00E90AD1">
      <w:pPr>
        <w:rPr>
          <w:lang w:val="es-ES" w:eastAsia="es-ES"/>
        </w:rPr>
      </w:pPr>
    </w:p>
    <w:p w:rsidR="000D67D8" w:rsidRPr="00400860" w:rsidRDefault="000D67D8" w:rsidP="00E90AD1">
      <w:pPr>
        <w:rPr>
          <w:lang w:val="es-ES" w:eastAsia="es-ES"/>
        </w:rPr>
      </w:pPr>
    </w:p>
    <w:p w:rsidR="001D6B51" w:rsidRDefault="001D6B51" w:rsidP="00DF2552">
      <w:pPr>
        <w:pStyle w:val="Ttulo1"/>
        <w:jc w:val="center"/>
        <w:rPr>
          <w:color w:val="4472C4" w:themeColor="accent1"/>
        </w:rPr>
      </w:pPr>
      <w:bookmarkStart w:id="7" w:name="_Toc509815960"/>
    </w:p>
    <w:p w:rsidR="00F214E9" w:rsidRDefault="001D6B51" w:rsidP="00DF2552">
      <w:pPr>
        <w:pStyle w:val="Ttulo1"/>
        <w:jc w:val="center"/>
        <w:rPr>
          <w:color w:val="4472C4" w:themeColor="accent1"/>
        </w:rPr>
      </w:pPr>
      <w:r>
        <w:rPr>
          <w:color w:val="4472C4" w:themeColor="accent1"/>
        </w:rPr>
        <w:t>INTRODUCCIÓ</w:t>
      </w:r>
      <w:r w:rsidR="00F214E9" w:rsidRPr="00DF2552">
        <w:rPr>
          <w:color w:val="4472C4" w:themeColor="accent1"/>
        </w:rPr>
        <w:t>N</w:t>
      </w:r>
      <w:bookmarkEnd w:id="7"/>
    </w:p>
    <w:p w:rsidR="00DF2552" w:rsidRPr="00DF2552" w:rsidRDefault="00DF2552" w:rsidP="00DF2552">
      <w:pPr>
        <w:jc w:val="center"/>
        <w:rPr>
          <w:lang w:val="es-ES" w:eastAsia="es-ES"/>
        </w:rPr>
      </w:pPr>
    </w:p>
    <w:p w:rsidR="00F214E9" w:rsidRPr="00400860" w:rsidRDefault="00F214E9" w:rsidP="00F214E9">
      <w:pPr>
        <w:jc w:val="both"/>
        <w:rPr>
          <w:rFonts w:eastAsia="Calibri"/>
          <w:lang w:val="es-ES"/>
        </w:rPr>
      </w:pPr>
      <w:r w:rsidRPr="00400860">
        <w:rPr>
          <w:rFonts w:eastAsia="Calibri"/>
          <w:lang w:val="es-ES"/>
        </w:rPr>
        <w:t>Este documento presenta el plan de pruebas</w:t>
      </w:r>
      <w:r w:rsidR="00DF2167" w:rsidRPr="00400860">
        <w:rPr>
          <w:rFonts w:eastAsia="Calibri"/>
          <w:lang w:val="es-ES"/>
        </w:rPr>
        <w:t xml:space="preserve"> de calidad</w:t>
      </w:r>
      <w:r w:rsidRPr="00400860">
        <w:rPr>
          <w:rFonts w:eastAsia="Calibri"/>
          <w:lang w:val="es-ES"/>
        </w:rPr>
        <w:t xml:space="preserve"> que se llevará a cabo para validar la calidad del </w:t>
      </w:r>
      <w:r w:rsidR="00EC6919" w:rsidRPr="00400860">
        <w:rPr>
          <w:rFonts w:eastAsia="Calibri"/>
          <w:lang w:val="es-ES"/>
        </w:rPr>
        <w:t>desarrollo y asegurar el  funciona</w:t>
      </w:r>
      <w:r w:rsidR="00245C42" w:rsidRPr="00400860">
        <w:rPr>
          <w:rFonts w:eastAsia="Calibri"/>
          <w:lang w:val="es-ES"/>
        </w:rPr>
        <w:t xml:space="preserve">miento de los requerimientos </w:t>
      </w:r>
      <w:r w:rsidR="001D6B51">
        <w:rPr>
          <w:rFonts w:eastAsia="Calibri"/>
          <w:lang w:val="es-ES"/>
        </w:rPr>
        <w:t xml:space="preserve">para el sistema </w:t>
      </w:r>
      <w:r w:rsidR="001D6B51" w:rsidRPr="00B22A24">
        <w:rPr>
          <w:rFonts w:ascii="Times New Roman" w:eastAsia="Times New Roman" w:hAnsi="Times New Roman" w:cs="Times New Roman"/>
          <w:szCs w:val="24"/>
          <w:lang w:eastAsia="es-CO"/>
        </w:rPr>
        <w:t>BANJIREH</w:t>
      </w:r>
      <w:r w:rsidR="001D6B51">
        <w:rPr>
          <w:rFonts w:eastAsia="Calibri"/>
          <w:lang w:val="es-ES"/>
        </w:rPr>
        <w:t xml:space="preserve"> aplicación móvil y web. </w:t>
      </w:r>
    </w:p>
    <w:p w:rsidR="00F214E9" w:rsidRPr="00400860" w:rsidRDefault="00F214E9" w:rsidP="00F214E9">
      <w:pPr>
        <w:rPr>
          <w:lang w:val="es-ES"/>
        </w:rPr>
      </w:pPr>
    </w:p>
    <w:p w:rsidR="00F214E9" w:rsidRPr="00DF2552" w:rsidRDefault="00F214E9" w:rsidP="00DF2552">
      <w:pPr>
        <w:pStyle w:val="Ttulo1"/>
        <w:rPr>
          <w:color w:val="8EAADB" w:themeColor="accent1" w:themeTint="99"/>
        </w:rPr>
      </w:pPr>
      <w:bookmarkStart w:id="8" w:name="_Toc509815961"/>
      <w:r w:rsidRPr="00DF2552">
        <w:rPr>
          <w:color w:val="8EAADB" w:themeColor="accent1" w:themeTint="99"/>
        </w:rPr>
        <w:t>GENERALIDADES</w:t>
      </w:r>
      <w:bookmarkEnd w:id="8"/>
    </w:p>
    <w:p w:rsidR="00F214E9" w:rsidRPr="00400860" w:rsidRDefault="00F214E9" w:rsidP="00F214E9">
      <w:pPr>
        <w:rPr>
          <w:lang w:val="es-ES"/>
        </w:rPr>
      </w:pPr>
    </w:p>
    <w:p w:rsidR="00F214E9" w:rsidRPr="00DF2552" w:rsidRDefault="00EC6919" w:rsidP="00DF2552">
      <w:pPr>
        <w:pStyle w:val="Ttulo1"/>
        <w:jc w:val="center"/>
        <w:rPr>
          <w:color w:val="4472C4" w:themeColor="accent1"/>
        </w:rPr>
      </w:pPr>
      <w:bookmarkStart w:id="9" w:name="_Toc509815962"/>
      <w:r w:rsidRPr="00DF2552">
        <w:rPr>
          <w:color w:val="4472C4" w:themeColor="accent1"/>
        </w:rPr>
        <w:t>OBJETIVO GENERAL</w:t>
      </w:r>
      <w:bookmarkEnd w:id="9"/>
    </w:p>
    <w:p w:rsidR="00F214E9" w:rsidRDefault="00F214E9" w:rsidP="00F214E9">
      <w:pPr>
        <w:rPr>
          <w:rFonts w:eastAsia="Calibri"/>
          <w:color w:val="FF0000"/>
          <w:lang w:val="es-ES"/>
        </w:rPr>
      </w:pPr>
    </w:p>
    <w:p w:rsidR="00DF2552" w:rsidRPr="00400860" w:rsidRDefault="001D6B51" w:rsidP="00F214E9">
      <w:pPr>
        <w:rPr>
          <w:rFonts w:eastAsia="Calibri"/>
          <w:color w:val="FF0000"/>
          <w:lang w:val="es-ES"/>
        </w:rPr>
      </w:pPr>
      <w:r>
        <w:rPr>
          <w:rFonts w:eastAsia="Calibri"/>
          <w:szCs w:val="24"/>
          <w:lang w:val="es-ES"/>
        </w:rPr>
        <w:t>M</w:t>
      </w:r>
      <w:r w:rsidR="00CE645F" w:rsidRPr="00400860">
        <w:rPr>
          <w:rFonts w:eastAsia="Calibri"/>
          <w:szCs w:val="24"/>
          <w:lang w:val="es-ES"/>
        </w:rPr>
        <w:t>etodología que regirá el proceso de preparación y ejecución necesarias, con el propósito de asegurar el correcto funcionamiento técnico com</w:t>
      </w:r>
      <w:r>
        <w:rPr>
          <w:rFonts w:eastAsia="Calibri"/>
          <w:szCs w:val="24"/>
          <w:lang w:val="es-ES"/>
        </w:rPr>
        <w:t>o funcional de la aplicación móvil y web</w:t>
      </w:r>
      <w:r w:rsidR="00CE645F" w:rsidRPr="00400860">
        <w:rPr>
          <w:rFonts w:eastAsia="Calibri"/>
          <w:szCs w:val="24"/>
          <w:lang w:val="es-ES"/>
        </w:rPr>
        <w:t>.</w:t>
      </w:r>
    </w:p>
    <w:p w:rsidR="00F214E9" w:rsidRPr="00400860" w:rsidRDefault="00E22A42" w:rsidP="00F214E9">
      <w:pPr>
        <w:jc w:val="both"/>
        <w:rPr>
          <w:rFonts w:eastAsia="Calibri"/>
          <w:szCs w:val="24"/>
          <w:lang w:val="es-ES"/>
        </w:rPr>
      </w:pPr>
      <w:r w:rsidRPr="00400860">
        <w:rPr>
          <w:rFonts w:eastAsia="Calibri"/>
          <w:szCs w:val="24"/>
          <w:lang w:val="es-ES"/>
        </w:rPr>
        <w:t xml:space="preserve">El documento </w:t>
      </w:r>
      <w:r w:rsidR="00DF2167" w:rsidRPr="00400860">
        <w:rPr>
          <w:rFonts w:eastAsia="Calibri"/>
          <w:szCs w:val="24"/>
          <w:lang w:val="es-ES"/>
        </w:rPr>
        <w:t xml:space="preserve">plan </w:t>
      </w:r>
      <w:r w:rsidRPr="00400860">
        <w:rPr>
          <w:rFonts w:eastAsia="Calibri"/>
          <w:szCs w:val="24"/>
          <w:lang w:val="es-ES"/>
        </w:rPr>
        <w:t>de</w:t>
      </w:r>
      <w:r w:rsidR="00F214E9" w:rsidRPr="00400860">
        <w:rPr>
          <w:rFonts w:eastAsia="Calibri"/>
          <w:szCs w:val="24"/>
          <w:lang w:val="es-ES"/>
        </w:rPr>
        <w:t xml:space="preserve"> pruebas</w:t>
      </w:r>
      <w:r w:rsidRPr="00400860">
        <w:rPr>
          <w:rFonts w:eastAsia="Calibri"/>
          <w:szCs w:val="24"/>
          <w:lang w:val="es-ES"/>
        </w:rPr>
        <w:t xml:space="preserve"> de calidad</w:t>
      </w:r>
      <w:r w:rsidR="00F214E9" w:rsidRPr="00400860">
        <w:rPr>
          <w:rFonts w:eastAsia="Calibri"/>
          <w:szCs w:val="24"/>
          <w:lang w:val="es-ES"/>
        </w:rPr>
        <w:t xml:space="preserve"> tiene como objetivo definir la estrategia a seguir para</w:t>
      </w:r>
      <w:r w:rsidRPr="00400860">
        <w:rPr>
          <w:rFonts w:eastAsia="Calibri"/>
          <w:szCs w:val="24"/>
          <w:lang w:val="es-ES"/>
        </w:rPr>
        <w:t xml:space="preserve"> la fase de cumplimiento de</w:t>
      </w:r>
      <w:r w:rsidR="001336A8" w:rsidRPr="00400860">
        <w:rPr>
          <w:rFonts w:eastAsia="Calibri"/>
          <w:szCs w:val="24"/>
          <w:lang w:val="es-ES"/>
        </w:rPr>
        <w:t xml:space="preserve"> requerimiento</w:t>
      </w:r>
      <w:r w:rsidRPr="00400860">
        <w:rPr>
          <w:rFonts w:eastAsia="Calibri"/>
          <w:szCs w:val="24"/>
          <w:lang w:val="es-ES"/>
        </w:rPr>
        <w:t>s</w:t>
      </w:r>
      <w:r w:rsidR="001D6B51">
        <w:rPr>
          <w:rFonts w:eastAsia="Calibri"/>
          <w:szCs w:val="24"/>
          <w:lang w:val="es-ES"/>
        </w:rPr>
        <w:t xml:space="preserve"> </w:t>
      </w:r>
      <w:r w:rsidR="001D6B51" w:rsidRPr="00B22A24">
        <w:rPr>
          <w:rFonts w:ascii="Times New Roman" w:eastAsia="Times New Roman" w:hAnsi="Times New Roman" w:cs="Times New Roman"/>
          <w:szCs w:val="24"/>
          <w:lang w:eastAsia="es-CO"/>
        </w:rPr>
        <w:t>BANJIREH</w:t>
      </w:r>
      <w:r w:rsidR="001D6B51">
        <w:rPr>
          <w:rFonts w:eastAsia="Calibri"/>
          <w:szCs w:val="24"/>
          <w:lang w:val="es-ES"/>
        </w:rPr>
        <w:t xml:space="preserve"> que cumplan con los estándares mas altos de calidad en el desarrollo de aplicaciones móviles y web.</w:t>
      </w:r>
    </w:p>
    <w:p w:rsidR="00F214E9" w:rsidRDefault="00F214E9" w:rsidP="00F214E9">
      <w:pPr>
        <w:rPr>
          <w:lang w:val="es-ES"/>
        </w:rPr>
      </w:pPr>
    </w:p>
    <w:p w:rsidR="00DF2552" w:rsidRDefault="00DF2552" w:rsidP="00F214E9">
      <w:pPr>
        <w:rPr>
          <w:lang w:val="es-ES"/>
        </w:rPr>
      </w:pPr>
    </w:p>
    <w:p w:rsidR="00DF2552" w:rsidRPr="00400860" w:rsidRDefault="00DF2552" w:rsidP="00F214E9">
      <w:pPr>
        <w:rPr>
          <w:lang w:val="es-ES"/>
        </w:rPr>
      </w:pPr>
    </w:p>
    <w:p w:rsidR="00F214E9" w:rsidRPr="00DF2552" w:rsidRDefault="007B7124" w:rsidP="00DF2552">
      <w:pPr>
        <w:pStyle w:val="Ttulo1"/>
        <w:jc w:val="center"/>
        <w:rPr>
          <w:color w:val="4472C4" w:themeColor="accent1"/>
        </w:rPr>
      </w:pPr>
      <w:bookmarkStart w:id="10" w:name="_Toc509815963"/>
      <w:r w:rsidRPr="00DF2552">
        <w:rPr>
          <w:color w:val="4472C4" w:themeColor="accent1"/>
        </w:rPr>
        <w:t>OBJETIVOS ESPECIFICOS</w:t>
      </w:r>
      <w:bookmarkEnd w:id="10"/>
    </w:p>
    <w:p w:rsidR="00F214E9" w:rsidRPr="00DF2552" w:rsidRDefault="00F214E9" w:rsidP="00DF2552">
      <w:pPr>
        <w:pStyle w:val="Ttulo1"/>
        <w:jc w:val="center"/>
        <w:rPr>
          <w:rFonts w:eastAsia="Calibri"/>
          <w:color w:val="4472C4" w:themeColor="accent1"/>
        </w:rPr>
      </w:pPr>
    </w:p>
    <w:p w:rsidR="00F214E9" w:rsidRPr="00400860" w:rsidRDefault="00F214E9" w:rsidP="00F214E9">
      <w:pPr>
        <w:rPr>
          <w:rFonts w:eastAsia="Calibri"/>
          <w:lang w:val="es-ES"/>
        </w:rPr>
      </w:pPr>
    </w:p>
    <w:p w:rsidR="001D6B51" w:rsidRPr="001D6B51" w:rsidRDefault="00F214E9" w:rsidP="00A1088F">
      <w:pPr>
        <w:pStyle w:val="Prrafodelista"/>
        <w:numPr>
          <w:ilvl w:val="0"/>
          <w:numId w:val="6"/>
        </w:numPr>
        <w:spacing w:after="0" w:line="240" w:lineRule="auto"/>
        <w:jc w:val="both"/>
        <w:rPr>
          <w:rFonts w:eastAsia="Calibri"/>
          <w:szCs w:val="24"/>
          <w:lang w:val="es-ES"/>
        </w:rPr>
      </w:pPr>
      <w:r w:rsidRPr="00400860">
        <w:rPr>
          <w:rFonts w:eastAsia="Calibri"/>
          <w:szCs w:val="24"/>
          <w:lang w:val="es-ES"/>
        </w:rPr>
        <w:t>Asegurar la calidad</w:t>
      </w:r>
      <w:r w:rsidR="001D6B51">
        <w:rPr>
          <w:rFonts w:eastAsia="Calibri"/>
          <w:szCs w:val="24"/>
          <w:lang w:val="es-ES"/>
        </w:rPr>
        <w:t xml:space="preserve"> y funcionamiento optimo de los</w:t>
      </w:r>
      <w:r w:rsidR="001336A8" w:rsidRPr="00400860">
        <w:rPr>
          <w:rFonts w:eastAsia="Calibri"/>
          <w:szCs w:val="24"/>
          <w:lang w:val="es-ES"/>
        </w:rPr>
        <w:t xml:space="preserve"> requerimientos</w:t>
      </w:r>
      <w:r w:rsidR="001D6B51">
        <w:rPr>
          <w:rFonts w:eastAsia="Calibri"/>
          <w:szCs w:val="24"/>
          <w:lang w:val="es-ES"/>
        </w:rPr>
        <w:t xml:space="preserve"> </w:t>
      </w:r>
      <w:r w:rsidR="001D6B51" w:rsidRPr="00B22A24">
        <w:rPr>
          <w:rFonts w:ascii="Times New Roman" w:eastAsia="Times New Roman" w:hAnsi="Times New Roman" w:cs="Times New Roman"/>
          <w:szCs w:val="24"/>
          <w:lang w:eastAsia="es-CO"/>
        </w:rPr>
        <w:t>BANJIREH</w:t>
      </w:r>
    </w:p>
    <w:p w:rsidR="00F214E9" w:rsidRPr="00400860" w:rsidRDefault="001D6B51" w:rsidP="001D6B51">
      <w:pPr>
        <w:pStyle w:val="Prrafodelista"/>
        <w:spacing w:after="0" w:line="240" w:lineRule="auto"/>
        <w:jc w:val="both"/>
        <w:rPr>
          <w:rFonts w:eastAsia="Calibri"/>
          <w:szCs w:val="24"/>
          <w:lang w:val="es-ES"/>
        </w:rPr>
      </w:pPr>
      <w:r>
        <w:rPr>
          <w:rFonts w:eastAsia="Calibri"/>
          <w:szCs w:val="24"/>
          <w:lang w:val="es-ES"/>
        </w:rPr>
        <w:t xml:space="preserve"> </w:t>
      </w:r>
    </w:p>
    <w:p w:rsidR="00F214E9" w:rsidRDefault="00F214E9" w:rsidP="00A1088F">
      <w:pPr>
        <w:pStyle w:val="Prrafodelista"/>
        <w:numPr>
          <w:ilvl w:val="0"/>
          <w:numId w:val="6"/>
        </w:numPr>
        <w:spacing w:after="0" w:line="240" w:lineRule="auto"/>
        <w:jc w:val="both"/>
        <w:rPr>
          <w:rFonts w:eastAsia="Calibri"/>
          <w:szCs w:val="24"/>
          <w:lang w:val="es-ES"/>
        </w:rPr>
      </w:pPr>
      <w:r w:rsidRPr="00400860">
        <w:rPr>
          <w:rFonts w:eastAsia="Calibri"/>
          <w:szCs w:val="24"/>
          <w:lang w:val="es-ES"/>
        </w:rPr>
        <w:t xml:space="preserve">Minimizar riesgos que se puedan presentar en la ejecución de la operación diaria </w:t>
      </w:r>
    </w:p>
    <w:p w:rsidR="001D6B51" w:rsidRPr="00400860" w:rsidRDefault="001D6B51" w:rsidP="001D6B51">
      <w:pPr>
        <w:pStyle w:val="Prrafodelista"/>
        <w:spacing w:after="0" w:line="240" w:lineRule="auto"/>
        <w:jc w:val="both"/>
        <w:rPr>
          <w:rFonts w:eastAsia="Calibri"/>
          <w:szCs w:val="24"/>
          <w:lang w:val="es-ES"/>
        </w:rPr>
      </w:pPr>
    </w:p>
    <w:p w:rsidR="00F214E9" w:rsidRPr="00400860" w:rsidRDefault="00F214E9" w:rsidP="00A1088F">
      <w:pPr>
        <w:pStyle w:val="Prrafodelista"/>
        <w:numPr>
          <w:ilvl w:val="0"/>
          <w:numId w:val="6"/>
        </w:numPr>
        <w:spacing w:after="0" w:line="240" w:lineRule="auto"/>
        <w:jc w:val="both"/>
        <w:rPr>
          <w:rFonts w:eastAsia="Calibri"/>
          <w:szCs w:val="24"/>
          <w:lang w:val="es-ES"/>
        </w:rPr>
      </w:pPr>
      <w:r w:rsidRPr="00400860">
        <w:rPr>
          <w:rFonts w:eastAsia="Calibri"/>
          <w:szCs w:val="24"/>
          <w:lang w:val="es-ES"/>
        </w:rPr>
        <w:t xml:space="preserve">Validar las funcionalidades acordadas </w:t>
      </w:r>
      <w:r w:rsidR="001336A8" w:rsidRPr="00400860">
        <w:rPr>
          <w:rFonts w:eastAsia="Calibri"/>
          <w:szCs w:val="24"/>
          <w:lang w:val="es-ES"/>
        </w:rPr>
        <w:t>de acuerdo con los requerimientos</w:t>
      </w:r>
      <w:r w:rsidRPr="00400860">
        <w:rPr>
          <w:rFonts w:eastAsia="Calibri"/>
          <w:szCs w:val="24"/>
          <w:lang w:val="es-ES"/>
        </w:rPr>
        <w:t xml:space="preserve"> </w:t>
      </w:r>
      <w:r w:rsidR="001336A8" w:rsidRPr="00400860">
        <w:rPr>
          <w:rFonts w:eastAsia="Calibri"/>
          <w:szCs w:val="24"/>
          <w:lang w:val="es-ES"/>
        </w:rPr>
        <w:t>d</w:t>
      </w:r>
      <w:r w:rsidRPr="00400860">
        <w:rPr>
          <w:rFonts w:eastAsia="Calibri"/>
          <w:szCs w:val="24"/>
          <w:lang w:val="es-ES"/>
        </w:rPr>
        <w:t xml:space="preserve">el Cliente. </w:t>
      </w:r>
    </w:p>
    <w:p w:rsidR="00E22A42" w:rsidRDefault="00E22A42" w:rsidP="00F214E9">
      <w:pPr>
        <w:rPr>
          <w:rFonts w:eastAsia="Calibri"/>
          <w:lang w:val="es-ES"/>
        </w:rPr>
      </w:pPr>
    </w:p>
    <w:p w:rsidR="001D6B51" w:rsidRPr="00400860" w:rsidRDefault="001D6B51" w:rsidP="00F214E9">
      <w:pPr>
        <w:rPr>
          <w:rFonts w:eastAsia="Calibri"/>
          <w:lang w:val="es-ES"/>
        </w:rPr>
      </w:pPr>
    </w:p>
    <w:p w:rsidR="001D6B51" w:rsidRDefault="001D6B51" w:rsidP="00DF2552">
      <w:pPr>
        <w:pStyle w:val="Ttulo1"/>
        <w:jc w:val="center"/>
        <w:rPr>
          <w:color w:val="4472C4" w:themeColor="accent1"/>
        </w:rPr>
      </w:pPr>
      <w:bookmarkStart w:id="11" w:name="_Toc506533264"/>
      <w:bookmarkStart w:id="12" w:name="_Toc509815964"/>
    </w:p>
    <w:p w:rsidR="00F214E9" w:rsidRPr="00DF2552" w:rsidRDefault="00F214E9" w:rsidP="00DF2552">
      <w:pPr>
        <w:pStyle w:val="Ttulo1"/>
        <w:jc w:val="center"/>
        <w:rPr>
          <w:color w:val="4472C4" w:themeColor="accent1"/>
        </w:rPr>
      </w:pPr>
      <w:r w:rsidRPr="00DF2552">
        <w:rPr>
          <w:color w:val="4472C4" w:themeColor="accent1"/>
        </w:rPr>
        <w:t>Alcance del Documento</w:t>
      </w:r>
      <w:bookmarkEnd w:id="11"/>
      <w:bookmarkEnd w:id="12"/>
    </w:p>
    <w:p w:rsidR="00F214E9" w:rsidRPr="00DF2552" w:rsidRDefault="00F214E9" w:rsidP="00F214E9">
      <w:pPr>
        <w:rPr>
          <w:rFonts w:eastAsia="Calibri"/>
          <w:color w:val="4472C4" w:themeColor="accent1"/>
          <w:szCs w:val="24"/>
          <w:lang w:val="es-ES"/>
        </w:rPr>
      </w:pPr>
    </w:p>
    <w:p w:rsidR="00F214E9" w:rsidRPr="00400860" w:rsidRDefault="00F214E9" w:rsidP="00F214E9">
      <w:pPr>
        <w:jc w:val="both"/>
        <w:rPr>
          <w:rFonts w:eastAsia="Calibri"/>
          <w:szCs w:val="24"/>
          <w:lang w:val="es-ES"/>
        </w:rPr>
      </w:pPr>
      <w:r w:rsidRPr="00400860">
        <w:rPr>
          <w:rFonts w:eastAsia="Calibri"/>
          <w:szCs w:val="24"/>
          <w:lang w:val="es-ES"/>
        </w:rPr>
        <w:t>Este documento tiene como alcance la definición de la estrategia de pruebas y el plan de acción para esta fase. Dentro de este documento se contemplan las especificaciones de la fase de pruebas, así como sus escenarios y resultados esperados</w:t>
      </w:r>
      <w:r w:rsidR="001336A8" w:rsidRPr="00400860">
        <w:rPr>
          <w:rFonts w:eastAsia="Calibri"/>
          <w:szCs w:val="24"/>
          <w:lang w:val="es-ES"/>
        </w:rPr>
        <w:t xml:space="preserve"> según el </w:t>
      </w:r>
      <w:r w:rsidR="00AD50DC">
        <w:rPr>
          <w:rFonts w:eastAsia="Calibri"/>
          <w:szCs w:val="24"/>
          <w:lang w:val="es-ES"/>
        </w:rPr>
        <w:t xml:space="preserve">requerimiento para </w:t>
      </w:r>
      <w:r w:rsidR="00AD50DC" w:rsidRPr="00B22A24">
        <w:rPr>
          <w:rFonts w:ascii="Times New Roman" w:eastAsia="Times New Roman" w:hAnsi="Times New Roman" w:cs="Times New Roman"/>
          <w:szCs w:val="24"/>
          <w:lang w:eastAsia="es-CO"/>
        </w:rPr>
        <w:t>BANJIREH</w:t>
      </w:r>
      <w:r w:rsidRPr="00400860">
        <w:rPr>
          <w:rFonts w:eastAsia="Calibri"/>
          <w:szCs w:val="24"/>
          <w:lang w:val="es-ES"/>
        </w:rPr>
        <w:t xml:space="preserve">. </w:t>
      </w:r>
    </w:p>
    <w:p w:rsidR="00F214E9" w:rsidRDefault="00F214E9" w:rsidP="00F214E9">
      <w:pPr>
        <w:rPr>
          <w:lang w:val="es-ES"/>
        </w:rPr>
      </w:pPr>
    </w:p>
    <w:p w:rsidR="002F414A" w:rsidRPr="00400860" w:rsidRDefault="002F414A" w:rsidP="00F214E9">
      <w:pPr>
        <w:rPr>
          <w:lang w:val="es-ES"/>
        </w:rPr>
      </w:pPr>
    </w:p>
    <w:p w:rsidR="00F214E9" w:rsidRDefault="00F214E9" w:rsidP="00DF2552">
      <w:pPr>
        <w:pStyle w:val="Ttulo1"/>
        <w:jc w:val="center"/>
        <w:rPr>
          <w:color w:val="4472C4" w:themeColor="accent1"/>
        </w:rPr>
      </w:pPr>
      <w:bookmarkStart w:id="13" w:name="_Toc361737136"/>
      <w:bookmarkStart w:id="14" w:name="_Toc509815965"/>
      <w:r w:rsidRPr="00DF2552">
        <w:rPr>
          <w:color w:val="4472C4" w:themeColor="accent1"/>
        </w:rPr>
        <w:t>Enfoque de las pruebas</w:t>
      </w:r>
      <w:bookmarkEnd w:id="13"/>
      <w:bookmarkEnd w:id="14"/>
    </w:p>
    <w:p w:rsidR="00DF2552" w:rsidRPr="00DF2552" w:rsidRDefault="00DF2552" w:rsidP="00DF2552">
      <w:pPr>
        <w:rPr>
          <w:lang w:val="es-ES" w:eastAsia="es-ES"/>
        </w:rPr>
      </w:pPr>
    </w:p>
    <w:p w:rsidR="00F214E9" w:rsidRPr="00400860" w:rsidRDefault="00F214E9" w:rsidP="00F214E9">
      <w:pPr>
        <w:jc w:val="both"/>
        <w:rPr>
          <w:rFonts w:eastAsia="Calibri"/>
          <w:szCs w:val="24"/>
          <w:lang w:val="es-ES"/>
        </w:rPr>
      </w:pPr>
      <w:r w:rsidRPr="00400860">
        <w:rPr>
          <w:rFonts w:eastAsia="Calibri"/>
          <w:szCs w:val="24"/>
          <w:lang w:val="es-ES"/>
        </w:rPr>
        <w:t xml:space="preserve">Este plan contiene dos tipos de enfoque: </w:t>
      </w:r>
    </w:p>
    <w:p w:rsidR="00F214E9" w:rsidRPr="00400860" w:rsidRDefault="00F214E9" w:rsidP="00F214E9">
      <w:pPr>
        <w:jc w:val="both"/>
        <w:rPr>
          <w:rFonts w:eastAsia="Calibri"/>
          <w:szCs w:val="24"/>
          <w:lang w:val="es-ES"/>
        </w:rPr>
      </w:pPr>
    </w:p>
    <w:p w:rsidR="00A258A4" w:rsidRDefault="001336A8" w:rsidP="00A1088F">
      <w:pPr>
        <w:pStyle w:val="Prrafodelista"/>
        <w:numPr>
          <w:ilvl w:val="0"/>
          <w:numId w:val="2"/>
        </w:numPr>
        <w:spacing w:after="0" w:line="240" w:lineRule="auto"/>
        <w:jc w:val="both"/>
        <w:rPr>
          <w:rFonts w:eastAsia="Calibri"/>
          <w:szCs w:val="24"/>
          <w:lang w:val="es-ES"/>
        </w:rPr>
      </w:pPr>
      <w:r w:rsidRPr="00400860">
        <w:rPr>
          <w:rFonts w:eastAsia="Calibri"/>
          <w:szCs w:val="24"/>
          <w:lang w:val="es-ES"/>
        </w:rPr>
        <w:t>Enfoque HUMAN TEAM Q</w:t>
      </w:r>
      <w:r w:rsidR="00135FC9">
        <w:rPr>
          <w:rFonts w:eastAsia="Calibri"/>
          <w:szCs w:val="24"/>
          <w:lang w:val="es-ES"/>
        </w:rPr>
        <w:t>.</w:t>
      </w:r>
      <w:r w:rsidRPr="00400860">
        <w:rPr>
          <w:rFonts w:eastAsia="Calibri"/>
          <w:szCs w:val="24"/>
          <w:lang w:val="es-ES"/>
        </w:rPr>
        <w:t>A S.A.S</w:t>
      </w:r>
      <w:r w:rsidR="00F214E9" w:rsidRPr="00400860">
        <w:rPr>
          <w:rFonts w:eastAsia="Calibri"/>
          <w:szCs w:val="24"/>
          <w:lang w:val="es-ES"/>
        </w:rPr>
        <w:t>: Este enfoque permite identificar problemas antes de la ejecución formal de pruebas</w:t>
      </w:r>
      <w:r w:rsidR="00AD50DC">
        <w:rPr>
          <w:rFonts w:eastAsia="Calibri"/>
          <w:szCs w:val="24"/>
          <w:lang w:val="es-ES"/>
        </w:rPr>
        <w:t xml:space="preserve"> en producción</w:t>
      </w:r>
      <w:r w:rsidR="00F214E9" w:rsidRPr="00400860">
        <w:rPr>
          <w:rFonts w:eastAsia="Calibri"/>
          <w:szCs w:val="24"/>
          <w:lang w:val="es-ES"/>
        </w:rPr>
        <w:t xml:space="preserve">, permitiendo la temprana eliminación de errores. Esta fase estará siendo </w:t>
      </w:r>
      <w:r w:rsidR="00A258A4" w:rsidRPr="00400860">
        <w:rPr>
          <w:rFonts w:eastAsia="Calibri"/>
          <w:szCs w:val="24"/>
          <w:lang w:val="es-ES"/>
        </w:rPr>
        <w:t>ejecutada por dos partes.</w:t>
      </w:r>
    </w:p>
    <w:p w:rsidR="002F414A" w:rsidRDefault="002F414A" w:rsidP="002F414A">
      <w:pPr>
        <w:pStyle w:val="Prrafodelista"/>
        <w:spacing w:after="0" w:line="240" w:lineRule="auto"/>
        <w:ind w:left="360"/>
        <w:jc w:val="both"/>
        <w:rPr>
          <w:rFonts w:eastAsia="Calibri"/>
          <w:szCs w:val="24"/>
          <w:lang w:val="es-ES"/>
        </w:rPr>
      </w:pPr>
    </w:p>
    <w:p w:rsidR="002F414A" w:rsidRPr="00400860" w:rsidRDefault="002F414A" w:rsidP="002F414A">
      <w:pPr>
        <w:pStyle w:val="Prrafodelista"/>
        <w:spacing w:after="0" w:line="240" w:lineRule="auto"/>
        <w:ind w:left="360"/>
        <w:jc w:val="both"/>
        <w:rPr>
          <w:rFonts w:eastAsia="Calibri"/>
          <w:szCs w:val="24"/>
          <w:lang w:val="es-ES"/>
        </w:rPr>
      </w:pPr>
    </w:p>
    <w:p w:rsidR="00A258A4" w:rsidRDefault="00A258A4" w:rsidP="00AD50DC">
      <w:pPr>
        <w:pStyle w:val="Prrafodelista"/>
        <w:numPr>
          <w:ilvl w:val="0"/>
          <w:numId w:val="12"/>
        </w:numPr>
        <w:spacing w:after="0" w:line="240" w:lineRule="auto"/>
        <w:jc w:val="both"/>
        <w:rPr>
          <w:rFonts w:eastAsia="Calibri"/>
          <w:szCs w:val="24"/>
          <w:lang w:val="es-ES"/>
        </w:rPr>
      </w:pPr>
      <w:r w:rsidRPr="00400860">
        <w:rPr>
          <w:rFonts w:eastAsia="Calibri"/>
          <w:szCs w:val="24"/>
          <w:lang w:val="es-ES"/>
        </w:rPr>
        <w:t>Desarrollador</w:t>
      </w:r>
      <w:r w:rsidR="00245C42" w:rsidRPr="00400860">
        <w:rPr>
          <w:rFonts w:eastAsia="Calibri"/>
          <w:szCs w:val="24"/>
          <w:lang w:val="es-ES"/>
        </w:rPr>
        <w:t xml:space="preserve"> de software</w:t>
      </w:r>
      <w:r w:rsidR="00AD50DC">
        <w:rPr>
          <w:rFonts w:eastAsia="Calibri"/>
          <w:szCs w:val="24"/>
          <w:lang w:val="es-ES"/>
        </w:rPr>
        <w:t>,</w:t>
      </w:r>
      <w:r w:rsidRPr="00400860">
        <w:rPr>
          <w:rFonts w:eastAsia="Calibri"/>
          <w:szCs w:val="24"/>
          <w:lang w:val="es-ES"/>
        </w:rPr>
        <w:t xml:space="preserve"> una vez implementado la solución en el requerimiento se deben hacer pruebas un</w:t>
      </w:r>
      <w:r w:rsidR="006C4BB2" w:rsidRPr="00400860">
        <w:rPr>
          <w:rFonts w:eastAsia="Calibri"/>
          <w:szCs w:val="24"/>
          <w:lang w:val="es-ES"/>
        </w:rPr>
        <w:t>itarias con el fin de probar los componentes y evitar el mínimo de errores para después pasarlo a departamento de calidad QA.</w:t>
      </w:r>
      <w:r w:rsidR="00AD50DC">
        <w:rPr>
          <w:rFonts w:eastAsia="Calibri"/>
          <w:szCs w:val="24"/>
          <w:lang w:val="es-ES"/>
        </w:rPr>
        <w:t xml:space="preserve"> Una vez entregado se realizaran pruebas con el fin de detectar fallas u errores que no se contemplaron en los requerimientos o en la fase de desarrollo que se hubiera pasado por alto con el objetivo de minimizar los riesgos de</w:t>
      </w:r>
      <w:r w:rsidR="00F87152">
        <w:rPr>
          <w:rFonts w:eastAsia="Calibri"/>
          <w:szCs w:val="24"/>
          <w:lang w:val="es-ES"/>
        </w:rPr>
        <w:t xml:space="preserve"> ejecució</w:t>
      </w:r>
      <w:r w:rsidR="00AD50DC">
        <w:rPr>
          <w:rFonts w:eastAsia="Calibri"/>
          <w:szCs w:val="24"/>
          <w:lang w:val="es-ES"/>
        </w:rPr>
        <w:t>n.</w:t>
      </w:r>
    </w:p>
    <w:p w:rsidR="00AD50DC" w:rsidRPr="00400860" w:rsidRDefault="00AD50DC" w:rsidP="00AD50DC">
      <w:pPr>
        <w:pStyle w:val="Prrafodelista"/>
        <w:spacing w:after="0" w:line="240" w:lineRule="auto"/>
        <w:ind w:left="1440"/>
        <w:jc w:val="both"/>
        <w:rPr>
          <w:rFonts w:eastAsia="Calibri"/>
          <w:szCs w:val="24"/>
          <w:lang w:val="es-ES"/>
        </w:rPr>
      </w:pPr>
    </w:p>
    <w:p w:rsidR="006C4BB2" w:rsidRPr="00400860" w:rsidRDefault="006C4BB2" w:rsidP="00A258A4">
      <w:pPr>
        <w:pStyle w:val="Prrafodelista"/>
        <w:spacing w:after="0" w:line="240" w:lineRule="auto"/>
        <w:jc w:val="both"/>
        <w:rPr>
          <w:rFonts w:eastAsia="Calibri"/>
          <w:szCs w:val="24"/>
          <w:lang w:val="es-ES"/>
        </w:rPr>
      </w:pPr>
    </w:p>
    <w:p w:rsidR="00A258A4" w:rsidRPr="00400860" w:rsidRDefault="00AD50DC" w:rsidP="00AD50DC">
      <w:pPr>
        <w:pStyle w:val="Prrafodelista"/>
        <w:spacing w:after="0" w:line="240" w:lineRule="auto"/>
        <w:ind w:left="1080"/>
        <w:jc w:val="both"/>
        <w:rPr>
          <w:rFonts w:eastAsia="Calibri"/>
          <w:szCs w:val="24"/>
          <w:lang w:val="es-ES"/>
        </w:rPr>
      </w:pPr>
      <w:r>
        <w:rPr>
          <w:rFonts w:eastAsia="Calibri"/>
          <w:szCs w:val="24"/>
          <w:lang w:val="es-ES"/>
        </w:rPr>
        <w:t xml:space="preserve">      </w:t>
      </w:r>
    </w:p>
    <w:p w:rsidR="00F214E9" w:rsidRPr="00400860" w:rsidRDefault="00F214E9" w:rsidP="00A258A4">
      <w:pPr>
        <w:pStyle w:val="Prrafodelista"/>
        <w:spacing w:after="0" w:line="240" w:lineRule="auto"/>
        <w:jc w:val="both"/>
        <w:rPr>
          <w:rFonts w:eastAsia="Calibri"/>
          <w:lang w:val="es-ES"/>
        </w:rPr>
      </w:pPr>
      <w:r w:rsidRPr="00400860">
        <w:rPr>
          <w:rFonts w:eastAsia="Calibri"/>
          <w:lang w:val="es-ES"/>
        </w:rPr>
        <w:t xml:space="preserve"> </w:t>
      </w:r>
    </w:p>
    <w:p w:rsidR="00F214E9" w:rsidRPr="00400860" w:rsidRDefault="00F214E9" w:rsidP="00F214E9">
      <w:pPr>
        <w:pStyle w:val="Prrafodelista"/>
        <w:jc w:val="both"/>
        <w:rPr>
          <w:rFonts w:eastAsia="Calibri"/>
          <w:lang w:val="es-ES"/>
        </w:rPr>
      </w:pPr>
    </w:p>
    <w:p w:rsidR="009211ED" w:rsidRPr="000D67D8" w:rsidRDefault="00F214E9" w:rsidP="00F214E9">
      <w:pPr>
        <w:pStyle w:val="Prrafodelista"/>
        <w:numPr>
          <w:ilvl w:val="0"/>
          <w:numId w:val="12"/>
        </w:numPr>
        <w:spacing w:after="0" w:line="240" w:lineRule="auto"/>
        <w:jc w:val="both"/>
        <w:rPr>
          <w:rFonts w:eastAsia="Calibri"/>
          <w:szCs w:val="24"/>
          <w:lang w:val="es-ES"/>
        </w:rPr>
      </w:pPr>
      <w:r w:rsidRPr="00400860">
        <w:rPr>
          <w:rFonts w:eastAsia="Calibri"/>
          <w:szCs w:val="24"/>
          <w:lang w:val="es-ES"/>
        </w:rPr>
        <w:t>Enfoque d</w:t>
      </w:r>
      <w:r w:rsidR="00AD50DC">
        <w:rPr>
          <w:rFonts w:eastAsia="Calibri"/>
          <w:szCs w:val="24"/>
          <w:lang w:val="es-ES"/>
        </w:rPr>
        <w:t xml:space="preserve">e </w:t>
      </w:r>
      <w:r w:rsidR="00AD50DC" w:rsidRPr="00B22A24">
        <w:rPr>
          <w:rFonts w:ascii="Times New Roman" w:eastAsia="Times New Roman" w:hAnsi="Times New Roman" w:cs="Times New Roman"/>
          <w:szCs w:val="24"/>
          <w:lang w:eastAsia="es-CO"/>
        </w:rPr>
        <w:t>BANJIREH</w:t>
      </w:r>
      <w:r w:rsidRPr="00400860">
        <w:rPr>
          <w:rFonts w:eastAsia="Calibri"/>
          <w:szCs w:val="24"/>
          <w:lang w:val="es-ES"/>
        </w:rPr>
        <w:t>: permiten la localización de defectos que puedan haber sido difíciles de anticipar hasta tener el sistema construido. Esta fase estará siendo ejecut</w:t>
      </w:r>
      <w:r w:rsidR="00AD50DC">
        <w:rPr>
          <w:rFonts w:eastAsia="Calibri"/>
          <w:szCs w:val="24"/>
          <w:lang w:val="es-ES"/>
        </w:rPr>
        <w:t>ada por parte de "</w:t>
      </w:r>
      <w:r w:rsidR="00AD50DC" w:rsidRPr="00B22A24">
        <w:rPr>
          <w:rFonts w:ascii="Times New Roman" w:eastAsia="Times New Roman" w:hAnsi="Times New Roman" w:cs="Times New Roman"/>
          <w:szCs w:val="24"/>
          <w:lang w:eastAsia="es-CO"/>
        </w:rPr>
        <w:t>BANJIREH</w:t>
      </w:r>
      <w:r w:rsidRPr="00400860">
        <w:rPr>
          <w:rFonts w:eastAsia="Calibri"/>
          <w:szCs w:val="24"/>
          <w:lang w:val="es-ES"/>
        </w:rPr>
        <w:t>"</w:t>
      </w:r>
      <w:r w:rsidR="00135FC9">
        <w:rPr>
          <w:rFonts w:eastAsia="Calibri"/>
          <w:szCs w:val="24"/>
          <w:lang w:val="es-ES"/>
        </w:rPr>
        <w:t xml:space="preserve">, en ambiente de producción (campo con usuarios de la operación) evaluando él rendimiento y funcionamiento,  </w:t>
      </w:r>
      <w:r w:rsidRPr="00400860">
        <w:rPr>
          <w:rFonts w:eastAsia="Calibri"/>
          <w:szCs w:val="24"/>
          <w:lang w:val="es-ES"/>
        </w:rPr>
        <w:t xml:space="preserve"> quien certificará la calidad de la entrega</w:t>
      </w:r>
      <w:r w:rsidR="00245C42" w:rsidRPr="00400860">
        <w:rPr>
          <w:rFonts w:eastAsia="Calibri"/>
          <w:szCs w:val="24"/>
          <w:lang w:val="es-ES"/>
        </w:rPr>
        <w:t xml:space="preserve"> al terminar su proceso de pruebas</w:t>
      </w:r>
      <w:r w:rsidRPr="00400860">
        <w:rPr>
          <w:rFonts w:eastAsia="Calibri"/>
          <w:szCs w:val="24"/>
          <w:lang w:val="es-ES"/>
        </w:rPr>
        <w:t>.</w:t>
      </w:r>
    </w:p>
    <w:p w:rsidR="009211ED" w:rsidRPr="00400860" w:rsidRDefault="009211ED" w:rsidP="00F214E9">
      <w:pPr>
        <w:pStyle w:val="Textoindependiente"/>
        <w:rPr>
          <w:rFonts w:ascii="Calibri" w:hAnsi="Calibri"/>
          <w:lang w:val="es-ES"/>
        </w:rPr>
      </w:pPr>
    </w:p>
    <w:p w:rsidR="00F214E9" w:rsidRDefault="00F214E9" w:rsidP="00DF2552">
      <w:pPr>
        <w:pStyle w:val="Ttulo1"/>
        <w:jc w:val="center"/>
        <w:rPr>
          <w:color w:val="5B9BD5" w:themeColor="accent5"/>
        </w:rPr>
      </w:pPr>
      <w:bookmarkStart w:id="15" w:name="_Toc361737137"/>
      <w:bookmarkStart w:id="16" w:name="_Toc509815966"/>
      <w:r w:rsidRPr="009211ED">
        <w:rPr>
          <w:color w:val="5B9BD5" w:themeColor="accent5"/>
        </w:rPr>
        <w:t>Exhaustividad de las pruebas</w:t>
      </w:r>
      <w:bookmarkEnd w:id="15"/>
      <w:bookmarkEnd w:id="16"/>
    </w:p>
    <w:p w:rsidR="009211ED" w:rsidRPr="009211ED" w:rsidRDefault="009211ED" w:rsidP="009211ED">
      <w:pPr>
        <w:rPr>
          <w:lang w:val="es-ES" w:eastAsia="es-ES"/>
        </w:rPr>
      </w:pPr>
    </w:p>
    <w:p w:rsidR="00F214E9" w:rsidRPr="00400860" w:rsidRDefault="00516791" w:rsidP="00F214E9">
      <w:pPr>
        <w:pStyle w:val="Textoindependiente"/>
        <w:rPr>
          <w:rFonts w:ascii="Calibri" w:eastAsia="Calibri" w:hAnsi="Calibri"/>
          <w:lang w:val="es-ES"/>
        </w:rPr>
      </w:pPr>
      <w:r>
        <w:rPr>
          <w:rFonts w:ascii="Calibri" w:eastAsia="Calibri" w:hAnsi="Calibri"/>
          <w:lang w:val="es-ES"/>
        </w:rPr>
        <w:t>Este pla</w:t>
      </w:r>
      <w:r w:rsidR="00637679">
        <w:rPr>
          <w:rFonts w:ascii="Calibri" w:eastAsia="Calibri" w:hAnsi="Calibri"/>
          <w:lang w:val="es-ES"/>
        </w:rPr>
        <w:t>n de pruebas contempla 3</w:t>
      </w:r>
      <w:r>
        <w:rPr>
          <w:rFonts w:ascii="Calibri" w:eastAsia="Calibri" w:hAnsi="Calibri"/>
          <w:lang w:val="es-ES"/>
        </w:rPr>
        <w:t xml:space="preserve"> fases para el aseguramiento de la calidad y buen funcionamiento de la aplicación móvil y web:</w:t>
      </w:r>
    </w:p>
    <w:p w:rsidR="00675871" w:rsidRPr="00400860" w:rsidRDefault="00675871" w:rsidP="00675871">
      <w:pPr>
        <w:pStyle w:val="Textoindependiente"/>
        <w:ind w:left="720"/>
        <w:jc w:val="both"/>
        <w:rPr>
          <w:rFonts w:ascii="Calibri" w:eastAsia="Calibri" w:hAnsi="Calibri"/>
          <w:lang w:val="es-ES"/>
        </w:rPr>
      </w:pPr>
      <w:r w:rsidRPr="00400860">
        <w:rPr>
          <w:rFonts w:ascii="Calibri" w:eastAsia="Calibri" w:hAnsi="Calibri"/>
          <w:lang w:val="es-ES"/>
        </w:rPr>
        <w:t xml:space="preserve">1. </w:t>
      </w:r>
      <w:r w:rsidR="00516791">
        <w:rPr>
          <w:rFonts w:ascii="Calibri" w:eastAsia="Calibri" w:hAnsi="Calibri"/>
          <w:lang w:val="es-ES"/>
        </w:rPr>
        <w:t>Pruebas de componentes</w:t>
      </w:r>
      <w:r w:rsidR="00F214E9" w:rsidRPr="00400860">
        <w:rPr>
          <w:rFonts w:ascii="Calibri" w:eastAsia="Calibri" w:hAnsi="Calibri"/>
          <w:lang w:val="es-ES"/>
        </w:rPr>
        <w:t xml:space="preserve">: </w:t>
      </w:r>
      <w:r w:rsidR="00516791">
        <w:rPr>
          <w:rFonts w:ascii="Calibri" w:eastAsia="Calibri" w:hAnsi="Calibri"/>
          <w:lang w:val="es-ES"/>
        </w:rPr>
        <w:t>se efectuaran pruebas iniciales de todos los componentes que conforman la aplicación para buscar defectos que se puedan convertir en bloqueantes en el desarrollo.</w:t>
      </w:r>
    </w:p>
    <w:p w:rsidR="00F214E9" w:rsidRDefault="00637679" w:rsidP="00516791">
      <w:pPr>
        <w:pStyle w:val="Textoindependiente"/>
        <w:numPr>
          <w:ilvl w:val="0"/>
          <w:numId w:val="13"/>
        </w:numPr>
        <w:rPr>
          <w:rFonts w:ascii="Calibri" w:eastAsia="Calibri" w:hAnsi="Calibri"/>
          <w:lang w:val="es-ES"/>
        </w:rPr>
      </w:pPr>
      <w:r>
        <w:rPr>
          <w:rFonts w:ascii="Calibri" w:eastAsia="Calibri" w:hAnsi="Calibri"/>
          <w:lang w:val="es-ES"/>
        </w:rPr>
        <w:t>I</w:t>
      </w:r>
      <w:r w:rsidR="00516791">
        <w:rPr>
          <w:rFonts w:ascii="Calibri" w:eastAsia="Calibri" w:hAnsi="Calibri"/>
          <w:lang w:val="es-ES"/>
        </w:rPr>
        <w:t>ngreso de datos</w:t>
      </w:r>
    </w:p>
    <w:p w:rsidR="00516791" w:rsidRDefault="00637679" w:rsidP="00516791">
      <w:pPr>
        <w:pStyle w:val="Textoindependiente"/>
        <w:numPr>
          <w:ilvl w:val="0"/>
          <w:numId w:val="13"/>
        </w:numPr>
        <w:rPr>
          <w:rFonts w:ascii="Calibri" w:eastAsia="Calibri" w:hAnsi="Calibri"/>
          <w:lang w:val="es-ES"/>
        </w:rPr>
      </w:pPr>
      <w:r>
        <w:rPr>
          <w:rFonts w:ascii="Calibri" w:eastAsia="Calibri" w:hAnsi="Calibri"/>
          <w:lang w:val="es-ES"/>
        </w:rPr>
        <w:t>F</w:t>
      </w:r>
      <w:r w:rsidR="00516791">
        <w:rPr>
          <w:rFonts w:ascii="Calibri" w:eastAsia="Calibri" w:hAnsi="Calibri"/>
          <w:lang w:val="es-ES"/>
        </w:rPr>
        <w:t>uncionalidad</w:t>
      </w:r>
    </w:p>
    <w:p w:rsidR="00516791" w:rsidRDefault="00637679" w:rsidP="00516791">
      <w:pPr>
        <w:pStyle w:val="Textoindependiente"/>
        <w:numPr>
          <w:ilvl w:val="0"/>
          <w:numId w:val="13"/>
        </w:numPr>
        <w:rPr>
          <w:rFonts w:ascii="Calibri" w:eastAsia="Calibri" w:hAnsi="Calibri"/>
          <w:lang w:val="es-ES"/>
        </w:rPr>
      </w:pPr>
      <w:r>
        <w:rPr>
          <w:rFonts w:ascii="Calibri" w:eastAsia="Calibri" w:hAnsi="Calibri"/>
          <w:lang w:val="es-ES"/>
        </w:rPr>
        <w:t>D</w:t>
      </w:r>
      <w:r w:rsidR="00516791">
        <w:rPr>
          <w:rFonts w:ascii="Calibri" w:eastAsia="Calibri" w:hAnsi="Calibri"/>
          <w:lang w:val="es-ES"/>
        </w:rPr>
        <w:t>iseño</w:t>
      </w:r>
    </w:p>
    <w:p w:rsidR="00516791" w:rsidRDefault="00637679" w:rsidP="00516791">
      <w:pPr>
        <w:pStyle w:val="Textoindependiente"/>
        <w:numPr>
          <w:ilvl w:val="0"/>
          <w:numId w:val="13"/>
        </w:numPr>
        <w:rPr>
          <w:rFonts w:ascii="Calibri" w:eastAsia="Calibri" w:hAnsi="Calibri"/>
          <w:lang w:val="es-ES"/>
        </w:rPr>
      </w:pPr>
      <w:r>
        <w:rPr>
          <w:rFonts w:ascii="Calibri" w:eastAsia="Calibri" w:hAnsi="Calibri"/>
          <w:lang w:val="es-ES"/>
        </w:rPr>
        <w:t>F</w:t>
      </w:r>
      <w:r w:rsidR="00516791">
        <w:rPr>
          <w:rFonts w:ascii="Calibri" w:eastAsia="Calibri" w:hAnsi="Calibri"/>
          <w:lang w:val="es-ES"/>
        </w:rPr>
        <w:t>lujo</w:t>
      </w:r>
    </w:p>
    <w:p w:rsidR="00516791" w:rsidRPr="00400860" w:rsidRDefault="00637679" w:rsidP="00516791">
      <w:pPr>
        <w:pStyle w:val="Textoindependiente"/>
        <w:numPr>
          <w:ilvl w:val="0"/>
          <w:numId w:val="13"/>
        </w:numPr>
        <w:rPr>
          <w:rFonts w:ascii="Calibri" w:eastAsia="Calibri" w:hAnsi="Calibri"/>
          <w:lang w:val="es-ES"/>
        </w:rPr>
      </w:pPr>
      <w:r>
        <w:rPr>
          <w:rFonts w:ascii="Calibri" w:eastAsia="Calibri" w:hAnsi="Calibri"/>
          <w:lang w:val="es-ES"/>
        </w:rPr>
        <w:t>O</w:t>
      </w:r>
      <w:r w:rsidR="00516791">
        <w:rPr>
          <w:rFonts w:ascii="Calibri" w:eastAsia="Calibri" w:hAnsi="Calibri"/>
          <w:lang w:val="es-ES"/>
        </w:rPr>
        <w:t>tras pruebas que se puedan necesitar</w:t>
      </w:r>
    </w:p>
    <w:p w:rsidR="00F214E9" w:rsidRDefault="00675871" w:rsidP="007B0E00">
      <w:pPr>
        <w:pStyle w:val="Textoindependiente"/>
        <w:ind w:left="720"/>
        <w:jc w:val="both"/>
        <w:rPr>
          <w:rFonts w:ascii="Calibri" w:eastAsia="Calibri" w:hAnsi="Calibri"/>
          <w:lang w:val="es-ES"/>
        </w:rPr>
      </w:pPr>
      <w:r w:rsidRPr="00400860">
        <w:rPr>
          <w:rFonts w:ascii="Calibri" w:eastAsia="Calibri" w:hAnsi="Calibri"/>
          <w:lang w:val="es-ES"/>
        </w:rPr>
        <w:t xml:space="preserve">2.   </w:t>
      </w:r>
      <w:r w:rsidR="00F214E9" w:rsidRPr="00400860">
        <w:rPr>
          <w:rFonts w:ascii="Calibri" w:eastAsia="Calibri" w:hAnsi="Calibri"/>
          <w:lang w:val="es-ES"/>
        </w:rPr>
        <w:t>Pruebas de Integración: Se implementarán pruebas de integración para medir la calidad de la automatización del proceso y la armo</w:t>
      </w:r>
      <w:r w:rsidR="00637679">
        <w:rPr>
          <w:rFonts w:ascii="Calibri" w:eastAsia="Calibri" w:hAnsi="Calibri"/>
          <w:lang w:val="es-ES"/>
        </w:rPr>
        <w:t>nía entre todos los componentes</w:t>
      </w:r>
      <w:r w:rsidR="00F214E9" w:rsidRPr="00400860">
        <w:rPr>
          <w:rFonts w:ascii="Calibri" w:eastAsia="Calibri" w:hAnsi="Calibri"/>
          <w:lang w:val="es-ES"/>
        </w:rPr>
        <w:t xml:space="preserve"> de la solución</w:t>
      </w:r>
      <w:r w:rsidR="00637679">
        <w:rPr>
          <w:rFonts w:ascii="Calibri" w:eastAsia="Calibri" w:hAnsi="Calibri"/>
          <w:lang w:val="es-ES"/>
        </w:rPr>
        <w:t xml:space="preserve"> móvil y web. </w:t>
      </w:r>
    </w:p>
    <w:p w:rsidR="00516791" w:rsidRPr="00637679" w:rsidRDefault="00516791" w:rsidP="007B0E00">
      <w:pPr>
        <w:pStyle w:val="Textoindependiente"/>
        <w:ind w:left="720"/>
        <w:jc w:val="both"/>
        <w:rPr>
          <w:rFonts w:ascii="Calibri" w:eastAsia="Calibri" w:hAnsi="Calibri"/>
          <w:lang w:val="es-CO"/>
        </w:rPr>
      </w:pPr>
      <w:r>
        <w:rPr>
          <w:rFonts w:ascii="Calibri" w:eastAsia="Calibri" w:hAnsi="Calibri"/>
          <w:lang w:val="es-ES"/>
        </w:rPr>
        <w:t>3. Pruebas del sistema</w:t>
      </w:r>
      <w:r w:rsidR="00637679">
        <w:rPr>
          <w:rFonts w:ascii="Calibri" w:eastAsia="Calibri" w:hAnsi="Calibri"/>
          <w:lang w:val="es-ES"/>
        </w:rPr>
        <w:t xml:space="preserve">: esta fase tiene como objetivo la verificación de todos los requerimientos funcionales especificados por </w:t>
      </w:r>
      <w:r w:rsidR="00637679" w:rsidRPr="00637679">
        <w:rPr>
          <w:lang w:val="es-CO" w:eastAsia="es-CO"/>
        </w:rPr>
        <w:t>BANJIREH</w:t>
      </w:r>
      <w:r w:rsidR="00637679">
        <w:rPr>
          <w:lang w:val="es-CO" w:eastAsia="es-CO"/>
        </w:rPr>
        <w:t xml:space="preserve"> y que el departamento de QA  efectuara rigorosamente basado en los requisitos por el cliente. </w:t>
      </w:r>
    </w:p>
    <w:p w:rsidR="00516791" w:rsidRDefault="00516791" w:rsidP="007B0E00">
      <w:pPr>
        <w:pStyle w:val="Textoindependiente"/>
        <w:ind w:left="720"/>
        <w:jc w:val="both"/>
        <w:rPr>
          <w:rFonts w:ascii="Calibri" w:eastAsia="Calibri" w:hAnsi="Calibri"/>
          <w:lang w:val="es-ES"/>
        </w:rPr>
      </w:pPr>
    </w:p>
    <w:p w:rsidR="009211ED" w:rsidRPr="00400860" w:rsidRDefault="009211ED" w:rsidP="007B0E00">
      <w:pPr>
        <w:pStyle w:val="Textoindependiente"/>
        <w:ind w:left="720"/>
        <w:jc w:val="both"/>
        <w:rPr>
          <w:rFonts w:ascii="Calibri" w:eastAsia="Calibri" w:hAnsi="Calibri"/>
          <w:lang w:val="es-ES"/>
        </w:rPr>
      </w:pPr>
    </w:p>
    <w:p w:rsidR="00F214E9" w:rsidRDefault="00F214E9" w:rsidP="00DF2552">
      <w:pPr>
        <w:pStyle w:val="Ttulo1"/>
        <w:jc w:val="center"/>
        <w:rPr>
          <w:color w:val="5B9BD5" w:themeColor="accent5"/>
        </w:rPr>
      </w:pPr>
      <w:bookmarkStart w:id="17" w:name="_Toc361737147"/>
      <w:r w:rsidRPr="009211ED">
        <w:rPr>
          <w:color w:val="5B9BD5" w:themeColor="accent5"/>
        </w:rPr>
        <w:t>AMBIENTES</w:t>
      </w:r>
    </w:p>
    <w:p w:rsidR="00B535C0" w:rsidRPr="00B535C0" w:rsidRDefault="00B535C0" w:rsidP="00B535C0">
      <w:pPr>
        <w:rPr>
          <w:lang w:val="es-ES" w:eastAsia="es-ES"/>
        </w:rPr>
      </w:pPr>
    </w:p>
    <w:p w:rsidR="00F214E9" w:rsidRPr="00400860" w:rsidRDefault="00F214E9" w:rsidP="00F214E9">
      <w:pPr>
        <w:rPr>
          <w:rFonts w:eastAsia="Calibri"/>
          <w:lang w:val="es-ES"/>
        </w:rPr>
      </w:pPr>
      <w:r w:rsidRPr="00400860">
        <w:rPr>
          <w:rFonts w:eastAsia="Calibri"/>
          <w:lang w:val="es-ES"/>
        </w:rPr>
        <w:t>Durante la ejecución de pruebas, se trabajará con los siguientes ambientes:</w:t>
      </w:r>
    </w:p>
    <w:p w:rsidR="00F214E9" w:rsidRPr="00400860" w:rsidRDefault="00F214E9" w:rsidP="00F214E9">
      <w:pPr>
        <w:rPr>
          <w:rFonts w:eastAsia="Calibri"/>
          <w:lang w:val="es-ES"/>
        </w:rPr>
      </w:pPr>
    </w:p>
    <w:p w:rsidR="00F214E9" w:rsidRDefault="006D60F0" w:rsidP="00F214E9">
      <w:pPr>
        <w:pStyle w:val="Prrafodelista"/>
        <w:numPr>
          <w:ilvl w:val="0"/>
          <w:numId w:val="3"/>
        </w:numPr>
        <w:spacing w:after="0" w:line="240" w:lineRule="auto"/>
        <w:jc w:val="both"/>
        <w:rPr>
          <w:rFonts w:eastAsia="Calibri"/>
          <w:lang w:val="es-ES"/>
        </w:rPr>
      </w:pPr>
      <w:r w:rsidRPr="00400860">
        <w:rPr>
          <w:rFonts w:eastAsia="Calibri"/>
          <w:lang w:val="es-ES"/>
        </w:rPr>
        <w:t>QA "FABRICA HTQA</w:t>
      </w:r>
      <w:r w:rsidR="00F214E9" w:rsidRPr="00400860">
        <w:rPr>
          <w:rFonts w:eastAsia="Calibri"/>
          <w:lang w:val="es-ES"/>
        </w:rPr>
        <w:t>": En este ambiente se estarán realizando las pruebas internas con el fin de asegurar la calidad del desarrollo antes de ser entregado al cliente. Los ejecutores en este a</w:t>
      </w:r>
      <w:r w:rsidR="00AD4A97" w:rsidRPr="00400860">
        <w:rPr>
          <w:rFonts w:eastAsia="Calibri"/>
          <w:lang w:val="es-ES"/>
        </w:rPr>
        <w:t xml:space="preserve">mbiente será el equipo " HUMAN TEAM QA </w:t>
      </w:r>
      <w:r w:rsidR="00F214E9" w:rsidRPr="00400860">
        <w:rPr>
          <w:rFonts w:eastAsia="Calibri"/>
          <w:lang w:val="es-ES"/>
        </w:rPr>
        <w:t xml:space="preserve">" y el equipo de automatización. </w:t>
      </w:r>
    </w:p>
    <w:p w:rsidR="009B6A24" w:rsidRPr="009B6A24" w:rsidRDefault="009B6A24" w:rsidP="009B6A24">
      <w:pPr>
        <w:pStyle w:val="Prrafodelista"/>
        <w:spacing w:after="0" w:line="240" w:lineRule="auto"/>
        <w:jc w:val="both"/>
        <w:rPr>
          <w:rFonts w:eastAsia="Calibri"/>
          <w:lang w:val="es-ES"/>
        </w:rPr>
      </w:pPr>
    </w:p>
    <w:p w:rsidR="00404B18" w:rsidRDefault="00637679" w:rsidP="00F214E9">
      <w:pPr>
        <w:pStyle w:val="Prrafodelista"/>
        <w:numPr>
          <w:ilvl w:val="0"/>
          <w:numId w:val="6"/>
        </w:numPr>
        <w:spacing w:after="0" w:line="240" w:lineRule="auto"/>
        <w:jc w:val="both"/>
        <w:rPr>
          <w:rFonts w:eastAsia="Calibri"/>
          <w:lang w:val="es-ES"/>
        </w:rPr>
      </w:pPr>
      <w:r w:rsidRPr="00B22A24">
        <w:rPr>
          <w:rFonts w:ascii="Times New Roman" w:eastAsia="Times New Roman" w:hAnsi="Times New Roman" w:cs="Times New Roman"/>
          <w:szCs w:val="24"/>
          <w:lang w:eastAsia="es-CO"/>
        </w:rPr>
        <w:t>BANJIREH</w:t>
      </w:r>
      <w:r w:rsidR="00674049">
        <w:rPr>
          <w:rFonts w:eastAsia="Calibri"/>
          <w:lang w:val="es-ES"/>
        </w:rPr>
        <w:t xml:space="preserve">: Una vez terminado todos los requerimientos, se efectuaran pruebas de campo por parte de BANJIREH con el fin de detectar errores o defectos  que no se pudieron detectar </w:t>
      </w:r>
      <w:r w:rsidR="00A606C0">
        <w:rPr>
          <w:rFonts w:eastAsia="Calibri"/>
          <w:lang w:val="es-ES"/>
        </w:rPr>
        <w:t>en la etapa del análisis del modelo de negocio.</w:t>
      </w:r>
    </w:p>
    <w:p w:rsidR="007B0E00" w:rsidRDefault="007B0E00" w:rsidP="007B0E00">
      <w:pPr>
        <w:keepNext/>
        <w:jc w:val="center"/>
      </w:pPr>
    </w:p>
    <w:p w:rsidR="00F214E9" w:rsidRDefault="00F214E9" w:rsidP="00DF2552">
      <w:pPr>
        <w:pStyle w:val="Ttulo1"/>
        <w:jc w:val="center"/>
        <w:rPr>
          <w:color w:val="5B9BD5" w:themeColor="accent5"/>
        </w:rPr>
      </w:pPr>
      <w:bookmarkStart w:id="18" w:name="_Toc509815968"/>
      <w:r w:rsidRPr="009211ED">
        <w:rPr>
          <w:color w:val="5B9BD5" w:themeColor="accent5"/>
        </w:rPr>
        <w:t>TIEMPOS DE EJECUCIÓN</w:t>
      </w:r>
      <w:bookmarkEnd w:id="18"/>
    </w:p>
    <w:p w:rsidR="009211ED" w:rsidRPr="009211ED" w:rsidRDefault="009211ED" w:rsidP="009211ED">
      <w:pPr>
        <w:rPr>
          <w:lang w:val="es-ES" w:eastAsia="es-ES"/>
        </w:rPr>
      </w:pPr>
    </w:p>
    <w:p w:rsidR="00F214E9" w:rsidRPr="00400860" w:rsidRDefault="00F214E9" w:rsidP="00F214E9">
      <w:pPr>
        <w:rPr>
          <w:rFonts w:eastAsia="Calibri"/>
          <w:lang w:val="es-ES"/>
        </w:rPr>
      </w:pPr>
    </w:p>
    <w:p w:rsidR="005D26E4" w:rsidRPr="00400860" w:rsidRDefault="005D26E4" w:rsidP="00F214E9">
      <w:pPr>
        <w:jc w:val="both"/>
        <w:rPr>
          <w:rFonts w:eastAsia="Calibri"/>
          <w:szCs w:val="24"/>
          <w:lang w:val="es-ES"/>
        </w:rPr>
      </w:pPr>
    </w:p>
    <w:p w:rsidR="00FE42B6" w:rsidRDefault="00FE42B6" w:rsidP="00F214E9">
      <w:pPr>
        <w:jc w:val="both"/>
        <w:rPr>
          <w:rFonts w:eastAsia="Calibri"/>
          <w:szCs w:val="24"/>
          <w:lang w:val="es-ES"/>
        </w:rPr>
      </w:pPr>
    </w:p>
    <w:p w:rsidR="00CE645F" w:rsidRDefault="00CE645F" w:rsidP="00F214E9">
      <w:pPr>
        <w:jc w:val="both"/>
        <w:rPr>
          <w:rFonts w:eastAsia="Calibri"/>
          <w:szCs w:val="24"/>
          <w:lang w:val="es-ES"/>
        </w:rPr>
      </w:pPr>
    </w:p>
    <w:p w:rsidR="00CE645F" w:rsidRDefault="00CE645F" w:rsidP="00F214E9">
      <w:pPr>
        <w:jc w:val="both"/>
        <w:rPr>
          <w:rFonts w:eastAsia="Calibri"/>
          <w:szCs w:val="24"/>
          <w:lang w:val="es-ES"/>
        </w:rPr>
      </w:pPr>
    </w:p>
    <w:p w:rsidR="00637679" w:rsidRDefault="00637679" w:rsidP="00F214E9">
      <w:pPr>
        <w:jc w:val="both"/>
        <w:rPr>
          <w:rFonts w:eastAsia="Calibri"/>
          <w:szCs w:val="24"/>
          <w:lang w:val="es-ES"/>
        </w:rPr>
      </w:pPr>
    </w:p>
    <w:p w:rsidR="00FE42B6" w:rsidRDefault="00FE42B6" w:rsidP="00F214E9">
      <w:pPr>
        <w:jc w:val="both"/>
        <w:rPr>
          <w:rFonts w:eastAsia="Calibri"/>
          <w:szCs w:val="24"/>
          <w:lang w:val="es-ES"/>
        </w:rPr>
      </w:pPr>
    </w:p>
    <w:p w:rsidR="00E359DA" w:rsidRDefault="00E359DA" w:rsidP="00DF2552">
      <w:pPr>
        <w:pStyle w:val="Ttulo1"/>
        <w:jc w:val="center"/>
        <w:rPr>
          <w:color w:val="5B9BD5" w:themeColor="accent5"/>
        </w:rPr>
      </w:pPr>
      <w:r>
        <w:rPr>
          <w:color w:val="5B9BD5" w:themeColor="accent5"/>
        </w:rPr>
        <w:t>Historias de usuario</w:t>
      </w:r>
    </w:p>
    <w:p w:rsidR="00310EDB" w:rsidRDefault="00310EDB" w:rsidP="00310EDB">
      <w:pPr>
        <w:rPr>
          <w:lang w:val="es-ES" w:eastAsia="es-ES"/>
        </w:rPr>
      </w:pPr>
    </w:p>
    <w:p w:rsidR="00310EDB" w:rsidRDefault="00310EDB" w:rsidP="00310EDB">
      <w:pPr>
        <w:rPr>
          <w:lang w:val="es-ES" w:eastAsia="es-ES"/>
        </w:rPr>
      </w:pPr>
    </w:p>
    <w:p w:rsidR="00310EDB" w:rsidRPr="00310EDB" w:rsidRDefault="00310EDB" w:rsidP="00310EDB">
      <w:pPr>
        <w:rPr>
          <w:lang w:val="es-ES" w:eastAsia="es-ES"/>
        </w:rPr>
      </w:pPr>
    </w:p>
    <w:p w:rsidR="00310EDB" w:rsidRDefault="00310EDB" w:rsidP="00310EDB">
      <w:pPr>
        <w:rPr>
          <w:lang w:val="es-ES" w:eastAsia="es-ES"/>
        </w:rPr>
      </w:pPr>
      <w:r>
        <w:rPr>
          <w:lang w:val="es-ES" w:eastAsia="es-ES"/>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1" o:title=""/>
          </v:shape>
          <o:OLEObject Type="Link" ProgID="Excel.Sheet.12" ShapeID="_x0000_i1025" DrawAspect="Icon" r:id="rId12" UpdateMode="Always">
            <o:LinkType>EnhancedMetaFile</o:LinkType>
            <o:LockedField>false</o:LockedField>
            <o:FieldCodes>\f 0</o:FieldCodes>
          </o:OLEObject>
        </w:object>
      </w:r>
      <w:r>
        <w:rPr>
          <w:lang w:val="es-ES" w:eastAsia="es-ES"/>
        </w:rPr>
        <w:t xml:space="preserve">      </w:t>
      </w:r>
      <w:r>
        <w:rPr>
          <w:lang w:val="es-ES" w:eastAsia="es-ES"/>
        </w:rPr>
        <w:object w:dxaOrig="1551" w:dyaOrig="1004">
          <v:shape id="_x0000_i1026" type="#_x0000_t75" style="width:77.25pt;height:50.25pt" o:ole="">
            <v:imagedata r:id="rId13" o:title=""/>
          </v:shape>
          <o:OLEObject Type="Link" ProgID="Excel.Sheet.12" ShapeID="_x0000_i1026" DrawAspect="Icon" r:id="rId14" UpdateMode="Always">
            <o:LinkType>EnhancedMetaFile</o:LinkType>
            <o:LockedField>false</o:LockedField>
            <o:FieldCodes>\f 0</o:FieldCodes>
          </o:OLEObject>
        </w:object>
      </w:r>
      <w:r>
        <w:rPr>
          <w:lang w:val="es-ES" w:eastAsia="es-ES"/>
        </w:rPr>
        <w:t xml:space="preserve">     </w:t>
      </w:r>
      <w:r>
        <w:rPr>
          <w:lang w:val="es-ES" w:eastAsia="es-ES"/>
        </w:rPr>
        <w:object w:dxaOrig="1551" w:dyaOrig="1004">
          <v:shape id="_x0000_i1027" type="#_x0000_t75" style="width:77.25pt;height:50.25pt" o:ole="">
            <v:imagedata r:id="rId15" o:title=""/>
          </v:shape>
          <o:OLEObject Type="Link" ProgID="Word.Document.12" ShapeID="_x0000_i1027" DrawAspect="Icon" r:id="rId16" UpdateMode="Always">
            <o:LinkType>EnhancedMetaFile</o:LinkType>
            <o:LockedField>false</o:LockedField>
            <o:FieldCodes>\f 0</o:FieldCodes>
          </o:OLEObject>
        </w:object>
      </w:r>
      <w:r>
        <w:rPr>
          <w:lang w:val="es-ES" w:eastAsia="es-ES"/>
        </w:rPr>
        <w:t xml:space="preserve">     </w:t>
      </w:r>
      <w:r>
        <w:rPr>
          <w:lang w:val="es-ES" w:eastAsia="es-ES"/>
        </w:rPr>
        <w:object w:dxaOrig="1551" w:dyaOrig="1004">
          <v:shape id="_x0000_i1028" type="#_x0000_t75" style="width:77.25pt;height:50.25pt" o:ole="">
            <v:imagedata r:id="rId17" o:title=""/>
          </v:shape>
          <o:OLEObject Type="Link" ProgID="Word.Document.12" ShapeID="_x0000_i1028" DrawAspect="Icon" r:id="rId18" UpdateMode="Always">
            <o:LinkType>EnhancedMetaFile</o:LinkType>
            <o:LockedField>false</o:LockedField>
            <o:FieldCodes>\f 0</o:FieldCodes>
          </o:OLEObject>
        </w:object>
      </w:r>
      <w:r w:rsidR="00300FB1">
        <w:rPr>
          <w:lang w:val="es-ES" w:eastAsia="es-ES"/>
        </w:rPr>
        <w:t xml:space="preserve">     </w:t>
      </w:r>
      <w:r w:rsidR="00300FB1">
        <w:rPr>
          <w:lang w:val="es-ES" w:eastAsia="es-ES"/>
        </w:rPr>
        <w:object w:dxaOrig="1551" w:dyaOrig="1004">
          <v:shape id="_x0000_i1029" type="#_x0000_t75" style="width:77.25pt;height:50.25pt" o:ole="">
            <v:imagedata r:id="rId19" o:title=""/>
          </v:shape>
          <o:OLEObject Type="Link" ProgID="Excel.Sheet.12" ShapeID="_x0000_i1029" DrawAspect="Icon" r:id="rId20" UpdateMode="Always">
            <o:LinkType>EnhancedMetaFile</o:LinkType>
            <o:LockedField>false</o:LockedField>
            <o:FieldCodes>\f 0</o:FieldCodes>
          </o:OLEObject>
        </w:object>
      </w:r>
      <w:r w:rsidR="00300FB1">
        <w:rPr>
          <w:lang w:val="es-ES" w:eastAsia="es-ES"/>
        </w:rPr>
        <w:t xml:space="preserve">      </w:t>
      </w:r>
      <w:r w:rsidR="00300FB1">
        <w:rPr>
          <w:lang w:val="es-ES" w:eastAsia="es-ES"/>
        </w:rPr>
        <w:object w:dxaOrig="1551" w:dyaOrig="1004">
          <v:shape id="_x0000_i1030" type="#_x0000_t75" style="width:77.25pt;height:50.25pt" o:ole="">
            <v:imagedata r:id="rId21" o:title=""/>
          </v:shape>
          <o:OLEObject Type="Link" ProgID="Excel.Sheet.12" ShapeID="_x0000_i1030" DrawAspect="Icon" r:id="rId22" UpdateMode="Always">
            <o:LinkType>EnhancedMetaFile</o:LinkType>
            <o:LockedField>false</o:LockedField>
            <o:FieldCodes>\f 0</o:FieldCodes>
          </o:OLEObject>
        </w:object>
      </w:r>
      <w:r w:rsidR="00300FB1">
        <w:rPr>
          <w:lang w:val="es-ES" w:eastAsia="es-ES"/>
        </w:rPr>
        <w:t xml:space="preserve">     </w:t>
      </w:r>
      <w:r w:rsidR="00300FB1">
        <w:rPr>
          <w:lang w:val="es-ES" w:eastAsia="es-ES"/>
        </w:rPr>
        <w:object w:dxaOrig="1551" w:dyaOrig="1004">
          <v:shape id="_x0000_i1031" type="#_x0000_t75" style="width:77.25pt;height:50.25pt" o:ole="">
            <v:imagedata r:id="rId23" o:title=""/>
          </v:shape>
          <o:OLEObject Type="Link" ProgID="Excel.Sheet.12" ShapeID="_x0000_i1031" DrawAspect="Icon" r:id="rId24" UpdateMode="Always">
            <o:LinkType>EnhancedMetaFile</o:LinkType>
            <o:LockedField>false</o:LockedField>
            <o:FieldCodes>\f 0</o:FieldCodes>
          </o:OLEObject>
        </w:object>
      </w:r>
      <w:r w:rsidR="00300FB1">
        <w:rPr>
          <w:lang w:val="es-ES" w:eastAsia="es-ES"/>
        </w:rPr>
        <w:t xml:space="preserve">   </w:t>
      </w:r>
      <w:r w:rsidR="004F0048">
        <w:rPr>
          <w:lang w:val="es-ES" w:eastAsia="es-ES"/>
        </w:rPr>
        <w:t xml:space="preserve"> </w:t>
      </w:r>
      <w:r w:rsidR="00300FB1">
        <w:rPr>
          <w:lang w:val="es-ES" w:eastAsia="es-ES"/>
        </w:rPr>
        <w:t xml:space="preserve"> </w:t>
      </w:r>
      <w:r w:rsidR="00300FB1">
        <w:rPr>
          <w:lang w:val="es-ES" w:eastAsia="es-ES"/>
        </w:rPr>
        <w:object w:dxaOrig="1551" w:dyaOrig="1004">
          <v:shape id="_x0000_i1032" type="#_x0000_t75" style="width:77.25pt;height:50.25pt" o:ole="">
            <v:imagedata r:id="rId25" o:title=""/>
          </v:shape>
          <o:OLEObject Type="Link" ProgID="Excel.Sheet.12" ShapeID="_x0000_i1032" DrawAspect="Icon" r:id="rId26" UpdateMode="Always">
            <o:LinkType>EnhancedMetaFile</o:LinkType>
            <o:LockedField>false</o:LockedField>
            <o:FieldCodes>\f 0</o:FieldCodes>
          </o:OLEObject>
        </w:object>
      </w:r>
    </w:p>
    <w:p w:rsidR="004F0048" w:rsidRDefault="004F0048" w:rsidP="00310EDB">
      <w:pPr>
        <w:rPr>
          <w:lang w:val="es-ES" w:eastAsia="es-ES"/>
        </w:rPr>
      </w:pPr>
      <w:r>
        <w:rPr>
          <w:lang w:val="es-ES" w:eastAsia="es-ES"/>
        </w:rPr>
        <w:object w:dxaOrig="1551" w:dyaOrig="1004">
          <v:shape id="_x0000_i1033" type="#_x0000_t75" style="width:77.25pt;height:50.25pt" o:ole="">
            <v:imagedata r:id="rId27" o:title=""/>
          </v:shape>
          <o:OLEObject Type="Link" ProgID="Excel.Sheet.12" ShapeID="_x0000_i1033" DrawAspect="Icon" r:id="rId28" UpdateMode="Always">
            <o:LinkType>EnhancedMetaFile</o:LinkType>
            <o:LockedField>false</o:LockedField>
            <o:FieldCodes>\f 0</o:FieldCodes>
          </o:OLEObject>
        </w:object>
      </w:r>
    </w:p>
    <w:p w:rsidR="004F0048" w:rsidRDefault="004F0048" w:rsidP="00310EDB">
      <w:pPr>
        <w:rPr>
          <w:lang w:val="es-ES" w:eastAsia="es-ES"/>
        </w:rPr>
      </w:pPr>
    </w:p>
    <w:p w:rsidR="004F0048" w:rsidRDefault="004F0048" w:rsidP="00310EDB">
      <w:pPr>
        <w:rPr>
          <w:lang w:val="es-ES" w:eastAsia="es-ES"/>
        </w:rPr>
      </w:pPr>
    </w:p>
    <w:p w:rsidR="004F0048" w:rsidRPr="00310EDB" w:rsidRDefault="004F0048" w:rsidP="00310EDB">
      <w:pPr>
        <w:rPr>
          <w:lang w:val="es-ES" w:eastAsia="es-ES"/>
        </w:rPr>
      </w:pPr>
    </w:p>
    <w:p w:rsidR="005D26E4" w:rsidRPr="00400860" w:rsidRDefault="005D26E4" w:rsidP="00F214E9">
      <w:pPr>
        <w:jc w:val="both"/>
        <w:rPr>
          <w:rFonts w:eastAsia="Calibri"/>
          <w:szCs w:val="24"/>
          <w:lang w:val="es-ES"/>
        </w:rPr>
      </w:pPr>
    </w:p>
    <w:p w:rsidR="00E36FAD" w:rsidRDefault="00E359DA" w:rsidP="00092D7A">
      <w:pPr>
        <w:pStyle w:val="Ttulo1"/>
        <w:jc w:val="center"/>
        <w:rPr>
          <w:color w:val="5B9BD5" w:themeColor="accent5"/>
        </w:rPr>
      </w:pPr>
      <w:r>
        <w:rPr>
          <w:color w:val="5B9BD5" w:themeColor="accent5"/>
        </w:rPr>
        <w:lastRenderedPageBreak/>
        <w:t>Pruebas de desarrollo individual</w:t>
      </w:r>
    </w:p>
    <w:p w:rsidR="00092D7A" w:rsidRPr="00092D7A" w:rsidRDefault="00092D7A" w:rsidP="00092D7A">
      <w:pPr>
        <w:rPr>
          <w:lang w:val="es-ES" w:eastAsia="es-ES"/>
        </w:rPr>
      </w:pPr>
    </w:p>
    <w:p w:rsidR="00092D7A" w:rsidRPr="00092D7A" w:rsidRDefault="004F0048" w:rsidP="004F0048">
      <w:pPr>
        <w:jc w:val="both"/>
        <w:rPr>
          <w:lang w:val="es-ES" w:eastAsia="es-ES"/>
        </w:rPr>
      </w:pPr>
      <w:r>
        <w:rPr>
          <w:lang w:val="es-ES" w:eastAsia="es-ES"/>
        </w:rPr>
        <w:t>En cada historia de usuario, el desarrollador se hace responsable de sus propias pruebas y de igual manera de la funcionalidad implementada para que  a  la hora de integración con los demás sistemas se puede evitar el más mínimo de error, se debe verificar ortografía, diseño, coherencia en el flujo, coherencia en el modelo de negocio en cuanto la manipulación de datos  y estar pendiente de las incidencias reportadas por el departamento de QA.</w:t>
      </w:r>
    </w:p>
    <w:p w:rsidR="00092D7A" w:rsidRPr="00092D7A" w:rsidRDefault="00092D7A" w:rsidP="00092D7A">
      <w:pPr>
        <w:pStyle w:val="Ttulo1"/>
        <w:rPr>
          <w:rFonts w:eastAsia="Calibri"/>
          <w:color w:val="5B9BD5" w:themeColor="accent5"/>
        </w:rPr>
      </w:pPr>
    </w:p>
    <w:bookmarkEnd w:id="17"/>
    <w:p w:rsidR="00664F79" w:rsidRPr="00664F79" w:rsidRDefault="00664F79" w:rsidP="00664F79">
      <w:pPr>
        <w:rPr>
          <w:lang w:val="es-ES" w:eastAsia="es-ES"/>
        </w:rPr>
      </w:pPr>
    </w:p>
    <w:p w:rsidR="00E359DA" w:rsidRDefault="00E359DA" w:rsidP="00DF2552">
      <w:pPr>
        <w:pStyle w:val="Ttulo1"/>
        <w:jc w:val="center"/>
        <w:rPr>
          <w:color w:val="5B9BD5" w:themeColor="accent5"/>
        </w:rPr>
      </w:pPr>
      <w:r>
        <w:rPr>
          <w:color w:val="5B9BD5" w:themeColor="accent5"/>
        </w:rPr>
        <w:t>Gestión de defectos</w:t>
      </w:r>
    </w:p>
    <w:p w:rsidR="00BA2CD2" w:rsidRDefault="00BA2CD2" w:rsidP="00BA2CD2">
      <w:pPr>
        <w:rPr>
          <w:lang w:val="es-ES" w:eastAsia="es-ES"/>
        </w:rPr>
      </w:pPr>
    </w:p>
    <w:p w:rsidR="008F3B8D" w:rsidRDefault="00BA2CD2" w:rsidP="00141FCE">
      <w:pPr>
        <w:rPr>
          <w:lang w:val="es-ES" w:eastAsia="es-ES"/>
        </w:rPr>
      </w:pPr>
      <w:r>
        <w:rPr>
          <w:lang w:val="es-ES" w:eastAsia="es-ES"/>
        </w:rPr>
        <w:t>En las pruebas unitarias el desarrollador de software</w:t>
      </w:r>
      <w:r w:rsidR="00A5069F">
        <w:rPr>
          <w:lang w:val="es-ES" w:eastAsia="es-ES"/>
        </w:rPr>
        <w:t xml:space="preserve"> HTQA gestionara</w:t>
      </w:r>
      <w:r>
        <w:rPr>
          <w:lang w:val="es-ES" w:eastAsia="es-ES"/>
        </w:rPr>
        <w:t xml:space="preserve"> las incidencias</w:t>
      </w:r>
      <w:r w:rsidR="00A5069F">
        <w:rPr>
          <w:lang w:val="es-ES" w:eastAsia="es-ES"/>
        </w:rPr>
        <w:t xml:space="preserve"> en su defecto por línea de código</w:t>
      </w:r>
      <w:r w:rsidR="00141FCE">
        <w:rPr>
          <w:lang w:val="es-ES" w:eastAsia="es-ES"/>
        </w:rPr>
        <w:t>, la evidencias de desarr</w:t>
      </w:r>
      <w:r w:rsidR="00E36FAD">
        <w:rPr>
          <w:lang w:val="es-ES" w:eastAsia="es-ES"/>
        </w:rPr>
        <w:t>ollo en el proceso se documentar</w:t>
      </w:r>
      <w:r w:rsidR="00141FCE">
        <w:rPr>
          <w:lang w:val="es-ES" w:eastAsia="es-ES"/>
        </w:rPr>
        <w:t>a con ilustración de imágenes</w:t>
      </w:r>
      <w:r w:rsidR="00E36FAD">
        <w:rPr>
          <w:lang w:val="es-ES" w:eastAsia="es-ES"/>
        </w:rPr>
        <w:t xml:space="preserve"> y descripción del defecto presentado por QA</w:t>
      </w:r>
      <w:r w:rsidR="00141FCE">
        <w:rPr>
          <w:lang w:val="es-ES" w:eastAsia="es-ES"/>
        </w:rPr>
        <w:t>.</w:t>
      </w:r>
      <w:r>
        <w:rPr>
          <w:lang w:val="es-ES" w:eastAsia="es-ES"/>
        </w:rPr>
        <w:t xml:space="preserve"> </w:t>
      </w:r>
      <w:bookmarkStart w:id="19" w:name="_GoBack"/>
      <w:bookmarkEnd w:id="19"/>
    </w:p>
    <w:p w:rsidR="009C0BFE" w:rsidRDefault="009C0BFE" w:rsidP="00141FCE">
      <w:pPr>
        <w:rPr>
          <w:lang w:val="es-ES" w:eastAsia="es-ES"/>
        </w:rPr>
      </w:pPr>
      <w:r>
        <w:rPr>
          <w:lang w:val="es-ES" w:eastAsia="es-ES"/>
        </w:rPr>
        <w:t>QA: una vez detectado las incidencias se debe dar un estatus de complejidad y se genera correo para evidenciar y enviar al responsable para que realice la corrección.</w:t>
      </w:r>
    </w:p>
    <w:p w:rsidR="009C0BFE" w:rsidRDefault="009C0BFE" w:rsidP="00141FCE">
      <w:pPr>
        <w:rPr>
          <w:lang w:val="es-ES" w:eastAsia="es-ES"/>
        </w:rPr>
      </w:pPr>
      <w:r>
        <w:rPr>
          <w:lang w:val="es-ES" w:eastAsia="es-ES"/>
        </w:rPr>
        <w:t>QA: Una vez detectado las incidencias se revisara la complejidad teniendo como base la siguientes reglas:</w:t>
      </w:r>
    </w:p>
    <w:p w:rsidR="009C0BFE" w:rsidRPr="00141FCE" w:rsidRDefault="009C0BFE" w:rsidP="00141FCE">
      <w:pPr>
        <w:rPr>
          <w:lang w:val="es-ES" w:eastAsia="es-ES"/>
        </w:rPr>
      </w:pPr>
      <w:r>
        <w:rPr>
          <w:lang w:val="es-ES" w:eastAsia="es-ES"/>
        </w:rPr>
        <w:t>Incidencia Baja: incidencia detectada que tiene la aplicación pero no afecta el desarrollo de toda la solución.</w:t>
      </w:r>
    </w:p>
    <w:p w:rsidR="00F214E9" w:rsidRDefault="009C0BFE" w:rsidP="00F214E9">
      <w:pPr>
        <w:pStyle w:val="Textoindependiente"/>
        <w:rPr>
          <w:rFonts w:ascii="Calibri" w:eastAsia="Calibri" w:hAnsi="Calibri"/>
          <w:lang w:val="es-ES"/>
        </w:rPr>
      </w:pPr>
      <w:r>
        <w:rPr>
          <w:rFonts w:ascii="Calibri" w:eastAsia="Calibri" w:hAnsi="Calibri"/>
          <w:lang w:val="es-ES"/>
        </w:rPr>
        <w:t>Incidencia media: cuando se detecta un error  o incidencia que afecta la funcionalidad de un modulo de la aplicación</w:t>
      </w:r>
    </w:p>
    <w:p w:rsidR="009C0BFE" w:rsidRDefault="009C0BFE" w:rsidP="00F214E9">
      <w:pPr>
        <w:pStyle w:val="Textoindependiente"/>
        <w:rPr>
          <w:rFonts w:ascii="Calibri" w:eastAsia="Calibri" w:hAnsi="Calibri"/>
          <w:lang w:val="es-ES"/>
        </w:rPr>
      </w:pPr>
      <w:r>
        <w:rPr>
          <w:rFonts w:ascii="Calibri" w:eastAsia="Calibri" w:hAnsi="Calibri"/>
          <w:lang w:val="es-ES"/>
        </w:rPr>
        <w:t>Incidencia alta: incidencia que afecta el funcionamiento total de la aplicación permitiendo crear bloqueantes para continuar con el desarrollo o el modelo de negocio.</w:t>
      </w:r>
    </w:p>
    <w:p w:rsidR="00C96595" w:rsidRDefault="00C96595" w:rsidP="001818E0">
      <w:pPr>
        <w:pStyle w:val="Textoindependiente"/>
        <w:jc w:val="center"/>
        <w:rPr>
          <w:rFonts w:ascii="Calibri" w:eastAsia="Calibri" w:hAnsi="Calibri"/>
          <w:lang w:val="es-ES"/>
        </w:rPr>
      </w:pPr>
    </w:p>
    <w:p w:rsidR="00F214E9" w:rsidRPr="00683F2C" w:rsidRDefault="00F214E9" w:rsidP="00BA04F9">
      <w:pPr>
        <w:pStyle w:val="Ttulo1"/>
        <w:jc w:val="center"/>
        <w:rPr>
          <w:color w:val="5B9BD5" w:themeColor="accent5"/>
        </w:rPr>
      </w:pPr>
      <w:bookmarkStart w:id="20" w:name="_Toc361737148"/>
      <w:bookmarkStart w:id="21" w:name="_Toc509815972"/>
      <w:r w:rsidRPr="00683F2C">
        <w:rPr>
          <w:color w:val="5B9BD5" w:themeColor="accent5"/>
        </w:rPr>
        <w:t>Gestión del seguimiento y control de las pruebas</w:t>
      </w:r>
      <w:bookmarkEnd w:id="20"/>
      <w:bookmarkEnd w:id="21"/>
    </w:p>
    <w:p w:rsidR="00F214E9" w:rsidRPr="00400860" w:rsidRDefault="00F214E9" w:rsidP="00F214E9">
      <w:pPr>
        <w:rPr>
          <w:lang w:val="es-ES"/>
        </w:rPr>
      </w:pPr>
    </w:p>
    <w:p w:rsidR="00F214E9" w:rsidRPr="00400860" w:rsidRDefault="00F214E9" w:rsidP="00F214E9">
      <w:pPr>
        <w:pStyle w:val="Textoindependiente"/>
        <w:jc w:val="both"/>
        <w:rPr>
          <w:rFonts w:ascii="Calibri" w:eastAsia="Calibri" w:hAnsi="Calibri"/>
          <w:lang w:val="es-ES"/>
        </w:rPr>
      </w:pPr>
      <w:r w:rsidRPr="00400860">
        <w:rPr>
          <w:rFonts w:ascii="Calibri" w:eastAsia="Calibri" w:hAnsi="Calibri"/>
          <w:lang w:val="es-ES"/>
        </w:rPr>
        <w:t xml:space="preserve">Es necesario realizar un seguimiento y control del proceso de pruebas con el fin de informar al equipo el resultado parcial de las actividades que se están llevando a cabo. Durante este seguimiento se busca: </w:t>
      </w:r>
    </w:p>
    <w:p w:rsidR="00F214E9" w:rsidRPr="00400860" w:rsidRDefault="00F214E9" w:rsidP="00A1088F">
      <w:pPr>
        <w:numPr>
          <w:ilvl w:val="0"/>
          <w:numId w:val="1"/>
        </w:numPr>
        <w:spacing w:after="60" w:line="312" w:lineRule="auto"/>
        <w:jc w:val="both"/>
        <w:rPr>
          <w:rFonts w:eastAsia="Calibri"/>
          <w:lang w:val="es-ES"/>
        </w:rPr>
      </w:pPr>
      <w:r w:rsidRPr="00400860">
        <w:rPr>
          <w:rFonts w:eastAsia="Calibri"/>
          <w:lang w:val="es-ES"/>
        </w:rPr>
        <w:t>Conocer el grado de avance de las actividades en curso</w:t>
      </w:r>
    </w:p>
    <w:p w:rsidR="00F214E9" w:rsidRPr="00400860" w:rsidRDefault="00F214E9" w:rsidP="00A1088F">
      <w:pPr>
        <w:numPr>
          <w:ilvl w:val="0"/>
          <w:numId w:val="1"/>
        </w:numPr>
        <w:spacing w:after="60" w:line="312" w:lineRule="auto"/>
        <w:jc w:val="both"/>
        <w:rPr>
          <w:rFonts w:eastAsia="Calibri"/>
          <w:lang w:val="es-ES"/>
        </w:rPr>
      </w:pPr>
      <w:r w:rsidRPr="00400860">
        <w:rPr>
          <w:rFonts w:eastAsia="Calibri"/>
          <w:lang w:val="es-ES"/>
        </w:rPr>
        <w:lastRenderedPageBreak/>
        <w:t>Conocer el grado de cumplimiento de los objetivos marcados</w:t>
      </w:r>
    </w:p>
    <w:p w:rsidR="00F214E9" w:rsidRPr="00400860" w:rsidRDefault="00F214E9" w:rsidP="00A1088F">
      <w:pPr>
        <w:numPr>
          <w:ilvl w:val="0"/>
          <w:numId w:val="1"/>
        </w:numPr>
        <w:spacing w:after="60" w:line="312" w:lineRule="auto"/>
        <w:jc w:val="both"/>
        <w:rPr>
          <w:rFonts w:eastAsia="Calibri"/>
          <w:lang w:val="es-ES"/>
        </w:rPr>
      </w:pPr>
      <w:r w:rsidRPr="00400860">
        <w:rPr>
          <w:rFonts w:eastAsia="Calibri"/>
          <w:lang w:val="es-ES"/>
        </w:rPr>
        <w:t>Conocer si se están alcanzando los objetivos de forma efectiva</w:t>
      </w:r>
    </w:p>
    <w:p w:rsidR="00F214E9" w:rsidRPr="00400860" w:rsidRDefault="00F214E9" w:rsidP="00A1088F">
      <w:pPr>
        <w:numPr>
          <w:ilvl w:val="0"/>
          <w:numId w:val="1"/>
        </w:numPr>
        <w:spacing w:after="60" w:line="312" w:lineRule="auto"/>
        <w:jc w:val="both"/>
        <w:rPr>
          <w:rFonts w:eastAsia="Calibri"/>
          <w:lang w:val="es-ES"/>
        </w:rPr>
      </w:pPr>
      <w:r w:rsidRPr="00400860">
        <w:rPr>
          <w:rFonts w:eastAsia="Calibri"/>
          <w:lang w:val="es-ES"/>
        </w:rPr>
        <w:t>Conocer si se ha mejorado la ejecución del proceso.</w:t>
      </w:r>
    </w:p>
    <w:p w:rsidR="00F214E9" w:rsidRPr="00400860" w:rsidRDefault="00F214E9" w:rsidP="00F214E9">
      <w:pPr>
        <w:jc w:val="both"/>
        <w:rPr>
          <w:rFonts w:eastAsia="Calibri"/>
          <w:lang w:val="es-ES"/>
        </w:rPr>
      </w:pPr>
    </w:p>
    <w:p w:rsidR="00F214E9" w:rsidRPr="00400860" w:rsidRDefault="00F214E9" w:rsidP="00F214E9">
      <w:pPr>
        <w:pStyle w:val="Textoindependiente"/>
        <w:jc w:val="both"/>
        <w:rPr>
          <w:rFonts w:ascii="Calibri" w:eastAsia="Calibri" w:hAnsi="Calibri"/>
          <w:lang w:val="es-ES"/>
        </w:rPr>
      </w:pPr>
      <w:r w:rsidRPr="00400860">
        <w:rPr>
          <w:rFonts w:ascii="Calibri" w:eastAsia="Calibri" w:hAnsi="Calibri"/>
          <w:lang w:val="es-ES"/>
        </w:rPr>
        <w:t xml:space="preserve">La información obtenida de estas sesiones de seguimiento permitirá identificar el avance de las mismas y de ser necesario, permitirá la adopción de medidas correctivas </w:t>
      </w:r>
    </w:p>
    <w:p w:rsidR="00F214E9" w:rsidRPr="00400860" w:rsidRDefault="00F214E9" w:rsidP="00F214E9">
      <w:pPr>
        <w:pStyle w:val="Textoindependiente"/>
        <w:rPr>
          <w:rFonts w:ascii="Calibri" w:eastAsia="Calibri" w:hAnsi="Calibri"/>
          <w:lang w:val="es-ES"/>
        </w:rPr>
      </w:pPr>
    </w:p>
    <w:p w:rsidR="00F214E9" w:rsidRPr="00400860" w:rsidRDefault="00F214E9" w:rsidP="00F214E9">
      <w:pPr>
        <w:pStyle w:val="Textoindependiente"/>
        <w:jc w:val="both"/>
        <w:rPr>
          <w:rFonts w:ascii="Calibri" w:eastAsia="Calibri" w:hAnsi="Calibri"/>
          <w:lang w:val="es-ES"/>
        </w:rPr>
      </w:pPr>
      <w:r w:rsidRPr="00400860">
        <w:rPr>
          <w:rFonts w:ascii="Calibri" w:eastAsia="Calibri" w:hAnsi="Calibri"/>
          <w:lang w:val="es-ES"/>
        </w:rPr>
        <w:t xml:space="preserve">Se llevará a cabo un proceso de Seguimiento y Control de las pruebas consistente en una pequeña reunión diaria donde se indica el resultado parcial de las métricas. Se han definido métricas personalizadas para el seguimiento del proceso de pruebas entre estas encontramos: </w:t>
      </w:r>
    </w:p>
    <w:p w:rsidR="00F214E9" w:rsidRPr="00400860" w:rsidRDefault="00F214E9" w:rsidP="00F214E9">
      <w:pPr>
        <w:jc w:val="both"/>
        <w:rPr>
          <w:rFonts w:eastAsia="Calibri"/>
          <w:lang w:val="es-ES"/>
        </w:rPr>
      </w:pPr>
    </w:p>
    <w:p w:rsidR="00F214E9" w:rsidRPr="00400860" w:rsidRDefault="00F214E9" w:rsidP="00A1088F">
      <w:pPr>
        <w:pStyle w:val="Textoindependiente"/>
        <w:numPr>
          <w:ilvl w:val="0"/>
          <w:numId w:val="3"/>
        </w:numPr>
        <w:jc w:val="both"/>
        <w:rPr>
          <w:rFonts w:ascii="Calibri" w:eastAsia="Calibri" w:hAnsi="Calibri"/>
          <w:lang w:val="es-ES"/>
        </w:rPr>
      </w:pPr>
      <w:r w:rsidRPr="00400860">
        <w:rPr>
          <w:rFonts w:ascii="Calibri" w:eastAsia="Calibri" w:hAnsi="Calibri"/>
          <w:lang w:val="es-ES"/>
        </w:rPr>
        <w:t xml:space="preserve">Número de pruebas realizadas Vs número de pruebas establecidas.  </w:t>
      </w:r>
    </w:p>
    <w:p w:rsidR="00F214E9" w:rsidRPr="00400860" w:rsidRDefault="00F214E9" w:rsidP="00A1088F">
      <w:pPr>
        <w:pStyle w:val="Textoindependiente"/>
        <w:numPr>
          <w:ilvl w:val="0"/>
          <w:numId w:val="3"/>
        </w:numPr>
        <w:jc w:val="both"/>
        <w:rPr>
          <w:rFonts w:ascii="Calibri" w:eastAsia="Calibri" w:hAnsi="Calibri"/>
          <w:lang w:val="es-ES"/>
        </w:rPr>
      </w:pPr>
      <w:r w:rsidRPr="00400860">
        <w:rPr>
          <w:rFonts w:ascii="Calibri" w:eastAsia="Calibri" w:hAnsi="Calibri"/>
          <w:lang w:val="es-ES"/>
        </w:rPr>
        <w:t xml:space="preserve">Número de pruebas aprobadas Vs Numero de pruebas realizadas. </w:t>
      </w:r>
    </w:p>
    <w:p w:rsidR="00F214E9" w:rsidRPr="00400860" w:rsidRDefault="00F214E9" w:rsidP="00A1088F">
      <w:pPr>
        <w:pStyle w:val="Textoindependiente"/>
        <w:numPr>
          <w:ilvl w:val="0"/>
          <w:numId w:val="3"/>
        </w:numPr>
        <w:jc w:val="both"/>
        <w:rPr>
          <w:rFonts w:ascii="Calibri" w:eastAsia="Calibri" w:hAnsi="Calibri"/>
          <w:lang w:val="es-ES"/>
        </w:rPr>
      </w:pPr>
      <w:r w:rsidRPr="00400860">
        <w:rPr>
          <w:rFonts w:ascii="Calibri" w:eastAsia="Calibri" w:hAnsi="Calibri"/>
          <w:lang w:val="es-ES"/>
        </w:rPr>
        <w:t xml:space="preserve">Número de pruebas Fallidas Vs Numero de pruebas realizadas </w:t>
      </w:r>
    </w:p>
    <w:p w:rsidR="00F214E9" w:rsidRPr="00400860" w:rsidRDefault="00F214E9" w:rsidP="00A1088F">
      <w:pPr>
        <w:pStyle w:val="Textoindependiente"/>
        <w:numPr>
          <w:ilvl w:val="0"/>
          <w:numId w:val="3"/>
        </w:numPr>
        <w:jc w:val="both"/>
        <w:rPr>
          <w:rFonts w:ascii="Calibri" w:eastAsia="Calibri" w:hAnsi="Calibri"/>
          <w:lang w:val="es-ES"/>
        </w:rPr>
      </w:pPr>
      <w:r w:rsidRPr="00400860">
        <w:rPr>
          <w:rFonts w:ascii="Calibri" w:eastAsia="Calibri" w:hAnsi="Calibri"/>
          <w:lang w:val="es-ES"/>
        </w:rPr>
        <w:t xml:space="preserve">Numero de tickets de errores reportados por </w:t>
      </w:r>
      <w:r w:rsidR="007D2271">
        <w:rPr>
          <w:rFonts w:ascii="Calibri" w:eastAsia="Calibri" w:hAnsi="Calibri"/>
          <w:lang w:val="es-ES"/>
        </w:rPr>
        <w:t>QA</w:t>
      </w:r>
    </w:p>
    <w:p w:rsidR="00F214E9" w:rsidRPr="00400860" w:rsidRDefault="00F214E9" w:rsidP="00A1088F">
      <w:pPr>
        <w:pStyle w:val="Textoindependiente"/>
        <w:numPr>
          <w:ilvl w:val="0"/>
          <w:numId w:val="3"/>
        </w:numPr>
        <w:jc w:val="both"/>
        <w:rPr>
          <w:rFonts w:ascii="Calibri" w:eastAsia="Calibri" w:hAnsi="Calibri"/>
          <w:lang w:val="es-ES"/>
        </w:rPr>
      </w:pPr>
      <w:r w:rsidRPr="00400860">
        <w:rPr>
          <w:rFonts w:ascii="Calibri" w:eastAsia="Calibri" w:hAnsi="Calibri"/>
          <w:lang w:val="es-ES"/>
        </w:rPr>
        <w:t xml:space="preserve">Numero de tickets de </w:t>
      </w:r>
      <w:r w:rsidR="007D2271">
        <w:rPr>
          <w:rFonts w:ascii="Calibri" w:eastAsia="Calibri" w:hAnsi="Calibri"/>
          <w:lang w:val="es-ES"/>
        </w:rPr>
        <w:t>errores reportados por QA</w:t>
      </w:r>
      <w:r w:rsidRPr="00400860">
        <w:rPr>
          <w:rFonts w:ascii="Calibri" w:eastAsia="Calibri" w:hAnsi="Calibri"/>
          <w:lang w:val="es-ES"/>
        </w:rPr>
        <w:t xml:space="preserve"> que se encuentran resueltos. </w:t>
      </w:r>
    </w:p>
    <w:p w:rsidR="00911750" w:rsidRPr="00400860" w:rsidRDefault="00911750" w:rsidP="00911750"/>
    <w:p w:rsidR="00911750" w:rsidRPr="00D027BA" w:rsidRDefault="00D027BA" w:rsidP="00D027BA">
      <w:pPr>
        <w:pStyle w:val="Ttulo1"/>
        <w:jc w:val="center"/>
        <w:rPr>
          <w:color w:val="4472C4" w:themeColor="accent1"/>
        </w:rPr>
      </w:pPr>
      <w:r w:rsidRPr="00D027BA">
        <w:rPr>
          <w:color w:val="4472C4" w:themeColor="accent1"/>
        </w:rPr>
        <w:t>Gestión del seguimiento y control de las pruebas</w:t>
      </w:r>
    </w:p>
    <w:p w:rsidR="005E521D" w:rsidRPr="00400860" w:rsidRDefault="005E521D" w:rsidP="00911750"/>
    <w:tbl>
      <w:tblPr>
        <w:tblW w:w="90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tblCellMar>
        <w:tblLook w:val="04A0"/>
      </w:tblPr>
      <w:tblGrid>
        <w:gridCol w:w="3368"/>
        <w:gridCol w:w="928"/>
        <w:gridCol w:w="928"/>
        <w:gridCol w:w="928"/>
        <w:gridCol w:w="928"/>
        <w:gridCol w:w="965"/>
        <w:gridCol w:w="966"/>
      </w:tblGrid>
      <w:tr w:rsidR="005C555D" w:rsidTr="00655A3A">
        <w:tc>
          <w:tcPr>
            <w:tcW w:w="9011" w:type="dxa"/>
            <w:gridSpan w:val="7"/>
            <w:tcBorders>
              <w:top w:val="single" w:sz="6" w:space="0" w:color="000000"/>
              <w:left w:val="single" w:sz="6" w:space="0" w:color="000000"/>
              <w:bottom w:val="single" w:sz="6" w:space="0" w:color="000000"/>
              <w:right w:val="single" w:sz="6" w:space="0" w:color="000000"/>
            </w:tcBorders>
            <w:shd w:val="clear" w:color="auto" w:fill="A5A5A5" w:themeFill="accent3"/>
            <w:vAlign w:val="center"/>
          </w:tcPr>
          <w:p w:rsidR="005C555D" w:rsidRDefault="005C555D" w:rsidP="00655A3A">
            <w:pPr>
              <w:pStyle w:val="Tabletext"/>
              <w:jc w:val="center"/>
              <w:rPr>
                <w:rFonts w:ascii="Arial" w:hAnsi="Arial" w:cs="Arial"/>
                <w:b/>
                <w:sz w:val="24"/>
                <w:szCs w:val="24"/>
                <w:lang w:val="es-ES"/>
              </w:rPr>
            </w:pPr>
            <w:r>
              <w:rPr>
                <w:rFonts w:ascii="Arial" w:hAnsi="Arial" w:cs="Arial"/>
                <w:b/>
                <w:sz w:val="24"/>
                <w:szCs w:val="24"/>
                <w:lang w:val="es-ES"/>
              </w:rPr>
              <w:t xml:space="preserve">Componentes </w:t>
            </w:r>
            <w:r w:rsidR="009C17EF">
              <w:rPr>
                <w:rFonts w:ascii="Arial" w:hAnsi="Arial" w:cs="Arial"/>
                <w:b/>
                <w:sz w:val="24"/>
                <w:szCs w:val="24"/>
                <w:lang w:val="es-ES"/>
              </w:rPr>
              <w:t>web y móvil</w:t>
            </w:r>
          </w:p>
        </w:tc>
      </w:tr>
      <w:tr w:rsidR="005C555D" w:rsidRPr="004A3F16" w:rsidTr="00655A3A">
        <w:tc>
          <w:tcPr>
            <w:tcW w:w="3368" w:type="dxa"/>
            <w:tcBorders>
              <w:top w:val="single" w:sz="6" w:space="0" w:color="000000"/>
              <w:left w:val="single" w:sz="6" w:space="0" w:color="000000"/>
              <w:bottom w:val="single" w:sz="6" w:space="0" w:color="000000"/>
              <w:right w:val="single" w:sz="6" w:space="0" w:color="000000"/>
            </w:tcBorders>
            <w:shd w:val="clear" w:color="auto" w:fill="4472C4" w:themeFill="accent1"/>
            <w:vAlign w:val="center"/>
          </w:tcPr>
          <w:p w:rsidR="005C555D" w:rsidRDefault="005C555D" w:rsidP="00655A3A">
            <w:pPr>
              <w:pStyle w:val="Tabletext"/>
              <w:spacing w:after="0" w:line="240" w:lineRule="auto"/>
              <w:jc w:val="center"/>
              <w:rPr>
                <w:rFonts w:asciiTheme="minorHAnsi" w:hAnsiTheme="minorHAnsi" w:cstheme="minorHAnsi"/>
                <w:lang w:val="es-CO"/>
              </w:rPr>
            </w:pPr>
            <w:r>
              <w:rPr>
                <w:rFonts w:asciiTheme="minorHAnsi" w:hAnsiTheme="minorHAnsi" w:cstheme="minorHAnsi"/>
                <w:lang w:val="es-CO"/>
              </w:rPr>
              <w:t>Pantallas</w:t>
            </w:r>
          </w:p>
        </w:tc>
        <w:tc>
          <w:tcPr>
            <w:tcW w:w="928" w:type="dxa"/>
            <w:tcBorders>
              <w:top w:val="single" w:sz="6" w:space="0" w:color="000000"/>
              <w:left w:val="single" w:sz="6" w:space="0" w:color="000000"/>
              <w:bottom w:val="single" w:sz="6" w:space="0" w:color="000000"/>
              <w:right w:val="single" w:sz="6" w:space="0" w:color="000000"/>
            </w:tcBorders>
            <w:shd w:val="clear" w:color="auto" w:fill="4472C4" w:themeFill="accent1"/>
            <w:vAlign w:val="center"/>
          </w:tcPr>
          <w:p w:rsidR="005C555D" w:rsidRPr="00453D8B" w:rsidRDefault="005C555D" w:rsidP="00655A3A">
            <w:pPr>
              <w:pStyle w:val="Tabletext"/>
              <w:spacing w:after="0" w:line="240" w:lineRule="auto"/>
              <w:jc w:val="center"/>
              <w:rPr>
                <w:rFonts w:asciiTheme="minorHAnsi" w:hAnsiTheme="minorHAnsi" w:cstheme="minorHAnsi"/>
                <w:sz w:val="16"/>
                <w:szCs w:val="16"/>
                <w:lang w:val="es-CO"/>
              </w:rPr>
            </w:pPr>
            <w:r>
              <w:rPr>
                <w:rFonts w:asciiTheme="minorHAnsi" w:hAnsiTheme="minorHAnsi" w:cstheme="minorHAnsi"/>
                <w:sz w:val="16"/>
                <w:szCs w:val="16"/>
                <w:lang w:val="es-CO"/>
              </w:rPr>
              <w:t>Ingreso datos</w:t>
            </w:r>
          </w:p>
        </w:tc>
        <w:tc>
          <w:tcPr>
            <w:tcW w:w="928" w:type="dxa"/>
            <w:tcBorders>
              <w:top w:val="single" w:sz="6" w:space="0" w:color="000000"/>
              <w:left w:val="single" w:sz="6" w:space="0" w:color="000000"/>
              <w:bottom w:val="single" w:sz="6" w:space="0" w:color="000000"/>
              <w:right w:val="single" w:sz="6" w:space="0" w:color="000000"/>
            </w:tcBorders>
            <w:shd w:val="clear" w:color="auto" w:fill="4472C4" w:themeFill="accent1"/>
            <w:vAlign w:val="center"/>
          </w:tcPr>
          <w:p w:rsidR="005C555D" w:rsidRPr="00453D8B" w:rsidRDefault="005C555D" w:rsidP="00655A3A">
            <w:pPr>
              <w:pStyle w:val="Tabletext"/>
              <w:spacing w:after="0" w:line="240" w:lineRule="auto"/>
              <w:jc w:val="center"/>
              <w:rPr>
                <w:rFonts w:asciiTheme="minorHAnsi" w:hAnsiTheme="minorHAnsi" w:cstheme="minorHAnsi"/>
                <w:sz w:val="16"/>
                <w:szCs w:val="16"/>
                <w:lang w:val="es-CO"/>
              </w:rPr>
            </w:pPr>
            <w:r w:rsidRPr="00453D8B">
              <w:rPr>
                <w:rFonts w:asciiTheme="minorHAnsi" w:hAnsiTheme="minorHAnsi" w:cstheme="minorHAnsi"/>
                <w:sz w:val="16"/>
                <w:szCs w:val="16"/>
                <w:lang w:val="es-CO"/>
              </w:rPr>
              <w:t>funcional</w:t>
            </w:r>
          </w:p>
        </w:tc>
        <w:tc>
          <w:tcPr>
            <w:tcW w:w="928" w:type="dxa"/>
            <w:tcBorders>
              <w:top w:val="single" w:sz="6" w:space="0" w:color="000000"/>
              <w:left w:val="single" w:sz="6" w:space="0" w:color="000000"/>
              <w:bottom w:val="single" w:sz="6" w:space="0" w:color="000000"/>
              <w:right w:val="single" w:sz="6" w:space="0" w:color="000000"/>
            </w:tcBorders>
            <w:shd w:val="clear" w:color="auto" w:fill="4472C4" w:themeFill="accent1"/>
            <w:vAlign w:val="center"/>
          </w:tcPr>
          <w:p w:rsidR="005C555D" w:rsidRPr="00453D8B" w:rsidRDefault="005C555D" w:rsidP="00655A3A">
            <w:pPr>
              <w:pStyle w:val="Tabletext"/>
              <w:spacing w:after="0" w:line="240" w:lineRule="auto"/>
              <w:jc w:val="center"/>
              <w:rPr>
                <w:rFonts w:asciiTheme="minorHAnsi" w:hAnsiTheme="minorHAnsi" w:cstheme="minorHAnsi"/>
                <w:sz w:val="16"/>
                <w:szCs w:val="16"/>
                <w:lang w:val="es-CO"/>
              </w:rPr>
            </w:pPr>
            <w:r w:rsidRPr="00453D8B">
              <w:rPr>
                <w:rFonts w:asciiTheme="minorHAnsi" w:hAnsiTheme="minorHAnsi" w:cstheme="minorHAnsi"/>
                <w:sz w:val="16"/>
                <w:szCs w:val="16"/>
                <w:lang w:val="es-CO"/>
              </w:rPr>
              <w:t>diseño</w:t>
            </w:r>
          </w:p>
        </w:tc>
        <w:tc>
          <w:tcPr>
            <w:tcW w:w="928" w:type="dxa"/>
            <w:tcBorders>
              <w:top w:val="single" w:sz="6" w:space="0" w:color="000000"/>
              <w:left w:val="single" w:sz="6" w:space="0" w:color="000000"/>
              <w:bottom w:val="single" w:sz="6" w:space="0" w:color="000000"/>
              <w:right w:val="single" w:sz="6" w:space="0" w:color="000000"/>
            </w:tcBorders>
            <w:shd w:val="clear" w:color="auto" w:fill="4472C4" w:themeFill="accent1"/>
            <w:vAlign w:val="center"/>
          </w:tcPr>
          <w:p w:rsidR="005C555D" w:rsidRPr="00453D8B" w:rsidRDefault="005C555D" w:rsidP="00655A3A">
            <w:pPr>
              <w:pStyle w:val="Tabletext"/>
              <w:spacing w:after="0" w:line="240" w:lineRule="auto"/>
              <w:jc w:val="center"/>
              <w:rPr>
                <w:rFonts w:asciiTheme="minorHAnsi" w:hAnsiTheme="minorHAnsi" w:cstheme="minorHAnsi"/>
                <w:sz w:val="16"/>
                <w:szCs w:val="16"/>
                <w:lang w:val="es-CO"/>
              </w:rPr>
            </w:pPr>
            <w:r w:rsidRPr="00453D8B">
              <w:rPr>
                <w:rFonts w:asciiTheme="minorHAnsi" w:hAnsiTheme="minorHAnsi" w:cstheme="minorHAnsi"/>
                <w:sz w:val="16"/>
                <w:szCs w:val="16"/>
                <w:lang w:val="es-CO"/>
              </w:rPr>
              <w:t>flujo</w:t>
            </w:r>
          </w:p>
        </w:tc>
        <w:tc>
          <w:tcPr>
            <w:tcW w:w="1931" w:type="dxa"/>
            <w:gridSpan w:val="2"/>
            <w:tcBorders>
              <w:top w:val="single" w:sz="6" w:space="0" w:color="000000"/>
              <w:left w:val="single" w:sz="6" w:space="0" w:color="000000"/>
              <w:bottom w:val="single" w:sz="6" w:space="0" w:color="000000"/>
              <w:right w:val="single" w:sz="6" w:space="0" w:color="000000"/>
            </w:tcBorders>
            <w:shd w:val="clear" w:color="auto" w:fill="4472C4" w:themeFill="accent1"/>
            <w:vAlign w:val="center"/>
          </w:tcPr>
          <w:p w:rsidR="005C555D" w:rsidRPr="004A3F16" w:rsidRDefault="005C555D" w:rsidP="00655A3A">
            <w:pPr>
              <w:pStyle w:val="Tabletext"/>
              <w:jc w:val="center"/>
              <w:rPr>
                <w:rFonts w:asciiTheme="minorHAnsi" w:hAnsiTheme="minorHAnsi" w:cstheme="minorHAnsi"/>
                <w:lang w:val="es-CO"/>
              </w:rPr>
            </w:pPr>
            <w:r>
              <w:rPr>
                <w:rFonts w:asciiTheme="minorHAnsi" w:hAnsiTheme="minorHAnsi" w:cstheme="minorHAnsi"/>
                <w:lang w:val="es-CO"/>
              </w:rPr>
              <w:t>Aceptación</w:t>
            </w:r>
          </w:p>
        </w:tc>
      </w:tr>
      <w:tr w:rsidR="005C555D" w:rsidRPr="004A3F16" w:rsidTr="00655A3A">
        <w:tc>
          <w:tcPr>
            <w:tcW w:w="336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C555D" w:rsidRPr="004A3F16" w:rsidRDefault="005C555D" w:rsidP="00655A3A">
            <w:pPr>
              <w:pStyle w:val="Tabletext"/>
              <w:spacing w:after="0" w:line="240" w:lineRule="auto"/>
              <w:rPr>
                <w:rFonts w:asciiTheme="minorHAnsi" w:hAnsiTheme="minorHAnsi" w:cstheme="minorHAnsi"/>
                <w:lang w:val="es-CO"/>
              </w:rPr>
            </w:pPr>
            <w:r>
              <w:rPr>
                <w:rFonts w:asciiTheme="minorHAnsi" w:hAnsiTheme="minorHAnsi" w:cstheme="minorHAnsi"/>
                <w:lang w:val="es-CO"/>
              </w:rPr>
              <w:t>Login</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9C17EF" w:rsidRPr="00630648" w:rsidRDefault="009C17EF" w:rsidP="009C17EF">
            <w:pPr>
              <w:pStyle w:val="Tabletext"/>
              <w:spacing w:after="0" w:line="240" w:lineRule="auto"/>
              <w:jc w:val="center"/>
              <w:rPr>
                <w:rFonts w:asciiTheme="minorHAnsi" w:hAnsiTheme="minorHAnsi" w:cstheme="minorHAnsi"/>
                <w:lang w:val="es-CO"/>
              </w:rPr>
            </w:pPr>
            <w:r>
              <w:rPr>
                <w:rFonts w:asciiTheme="minorHAnsi" w:hAnsiTheme="minorHAnsi" w:cstheme="minorHAnsi"/>
                <w:lang w:val="es-CO"/>
              </w:rPr>
              <w:t>Si</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C555D" w:rsidRPr="00630648" w:rsidRDefault="009C17EF" w:rsidP="009C17EF">
            <w:pPr>
              <w:pStyle w:val="Tabletext"/>
              <w:spacing w:after="0" w:line="240" w:lineRule="auto"/>
              <w:jc w:val="center"/>
              <w:rPr>
                <w:rFonts w:asciiTheme="minorHAnsi" w:hAnsiTheme="minorHAnsi" w:cstheme="minorHAnsi"/>
                <w:lang w:val="es-CO"/>
              </w:rPr>
            </w:pPr>
            <w:r>
              <w:rPr>
                <w:rFonts w:asciiTheme="minorHAnsi" w:hAnsiTheme="minorHAnsi" w:cstheme="minorHAnsi"/>
                <w:lang w:val="es-CO"/>
              </w:rPr>
              <w:t>Si</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C555D" w:rsidRPr="00630648" w:rsidRDefault="009C17EF" w:rsidP="009C17EF">
            <w:pPr>
              <w:pStyle w:val="Tabletext"/>
              <w:spacing w:after="0" w:line="240" w:lineRule="auto"/>
              <w:jc w:val="center"/>
              <w:rPr>
                <w:rFonts w:asciiTheme="minorHAnsi" w:hAnsiTheme="minorHAnsi" w:cstheme="minorHAnsi"/>
                <w:lang w:val="es-CO"/>
              </w:rPr>
            </w:pPr>
            <w:r>
              <w:rPr>
                <w:rFonts w:asciiTheme="minorHAnsi" w:hAnsiTheme="minorHAnsi" w:cstheme="minorHAnsi"/>
                <w:lang w:val="es-CO"/>
              </w:rPr>
              <w:t>Si</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C555D" w:rsidRPr="00630648" w:rsidRDefault="009C17EF" w:rsidP="009C17EF">
            <w:pPr>
              <w:pStyle w:val="Tabletext"/>
              <w:spacing w:after="0" w:line="240" w:lineRule="auto"/>
              <w:jc w:val="center"/>
              <w:rPr>
                <w:rFonts w:asciiTheme="minorHAnsi" w:hAnsiTheme="minorHAnsi" w:cstheme="minorHAnsi"/>
                <w:lang w:val="es-CO"/>
              </w:rPr>
            </w:pPr>
            <w:r>
              <w:rPr>
                <w:rFonts w:asciiTheme="minorHAnsi" w:hAnsiTheme="minorHAnsi" w:cstheme="minorHAnsi"/>
                <w:lang w:val="es-CO"/>
              </w:rPr>
              <w:t>Si</w:t>
            </w:r>
          </w:p>
        </w:tc>
        <w:tc>
          <w:tcPr>
            <w:tcW w:w="96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C555D" w:rsidRPr="004A3F16" w:rsidRDefault="005C555D" w:rsidP="00655A3A">
            <w:pPr>
              <w:pStyle w:val="Tabletext"/>
              <w:rPr>
                <w:rFonts w:asciiTheme="minorHAnsi" w:hAnsiTheme="minorHAnsi" w:cstheme="minorHAnsi"/>
                <w:lang w:val="es-CO"/>
              </w:rPr>
            </w:pP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center"/>
          </w:tcPr>
          <w:p w:rsidR="005C555D" w:rsidRPr="004A3F16" w:rsidRDefault="005C555D" w:rsidP="00655A3A">
            <w:pPr>
              <w:pStyle w:val="Tabletext"/>
              <w:rPr>
                <w:rFonts w:asciiTheme="minorHAnsi" w:hAnsiTheme="minorHAnsi" w:cstheme="minorHAnsi"/>
                <w:lang w:val="es-CO"/>
              </w:rPr>
            </w:pPr>
          </w:p>
        </w:tc>
      </w:tr>
      <w:tr w:rsidR="005C555D" w:rsidRPr="006906D2" w:rsidTr="00655A3A">
        <w:tc>
          <w:tcPr>
            <w:tcW w:w="336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C555D" w:rsidRPr="006906D2" w:rsidRDefault="005C555D" w:rsidP="00655A3A">
            <w:pPr>
              <w:pStyle w:val="Tabletext"/>
              <w:spacing w:after="0" w:line="240" w:lineRule="auto"/>
              <w:rPr>
                <w:rFonts w:asciiTheme="minorHAnsi" w:hAnsiTheme="minorHAnsi" w:cstheme="minorHAnsi"/>
                <w:sz w:val="24"/>
                <w:szCs w:val="24"/>
                <w:lang w:val="es-ES"/>
              </w:rPr>
            </w:pPr>
            <w:r>
              <w:rPr>
                <w:rFonts w:asciiTheme="minorHAnsi" w:hAnsiTheme="minorHAnsi" w:cstheme="minorHAnsi"/>
                <w:sz w:val="24"/>
                <w:szCs w:val="24"/>
                <w:lang w:val="es-ES"/>
              </w:rPr>
              <w:t>Menú principal</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C555D" w:rsidRPr="006906D2" w:rsidRDefault="009C17EF" w:rsidP="009C17EF">
            <w:pPr>
              <w:pStyle w:val="Tabletext"/>
              <w:spacing w:after="0" w:line="240" w:lineRule="auto"/>
              <w:jc w:val="center"/>
              <w:rPr>
                <w:rFonts w:asciiTheme="minorHAnsi" w:hAnsiTheme="minorHAnsi" w:cstheme="minorHAnsi"/>
                <w:sz w:val="24"/>
                <w:szCs w:val="24"/>
                <w:lang w:val="es-ES"/>
              </w:rPr>
            </w:pPr>
            <w:r>
              <w:rPr>
                <w:rFonts w:asciiTheme="minorHAnsi" w:hAnsiTheme="minorHAnsi" w:cstheme="minorHAnsi"/>
                <w:sz w:val="24"/>
                <w:szCs w:val="24"/>
                <w:lang w:val="es-ES"/>
              </w:rPr>
              <w:t>Si</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C555D" w:rsidRPr="006906D2" w:rsidRDefault="009C17EF" w:rsidP="009C17EF">
            <w:pPr>
              <w:pStyle w:val="Tabletext"/>
              <w:spacing w:after="0" w:line="240" w:lineRule="auto"/>
              <w:jc w:val="center"/>
              <w:rPr>
                <w:rFonts w:asciiTheme="minorHAnsi" w:hAnsiTheme="minorHAnsi" w:cstheme="minorHAnsi"/>
                <w:sz w:val="24"/>
                <w:szCs w:val="24"/>
                <w:lang w:val="es-ES"/>
              </w:rPr>
            </w:pPr>
            <w:r>
              <w:rPr>
                <w:rFonts w:asciiTheme="minorHAnsi" w:hAnsiTheme="minorHAnsi" w:cstheme="minorHAnsi"/>
                <w:sz w:val="24"/>
                <w:szCs w:val="24"/>
                <w:lang w:val="es-ES"/>
              </w:rPr>
              <w:t>Si</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C555D" w:rsidRPr="006906D2" w:rsidRDefault="009C17EF" w:rsidP="009C17EF">
            <w:pPr>
              <w:pStyle w:val="Tabletext"/>
              <w:spacing w:after="0" w:line="240" w:lineRule="auto"/>
              <w:jc w:val="center"/>
              <w:rPr>
                <w:rFonts w:asciiTheme="minorHAnsi" w:hAnsiTheme="minorHAnsi" w:cstheme="minorHAnsi"/>
                <w:sz w:val="24"/>
                <w:szCs w:val="24"/>
                <w:lang w:val="es-ES"/>
              </w:rPr>
            </w:pPr>
            <w:r>
              <w:rPr>
                <w:rFonts w:asciiTheme="minorHAnsi" w:hAnsiTheme="minorHAnsi" w:cstheme="minorHAnsi"/>
                <w:sz w:val="24"/>
                <w:szCs w:val="24"/>
                <w:lang w:val="es-ES"/>
              </w:rPr>
              <w:t>Si</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C555D" w:rsidRPr="006906D2" w:rsidRDefault="009C17EF" w:rsidP="009C17EF">
            <w:pPr>
              <w:pStyle w:val="Tabletext"/>
              <w:spacing w:after="0" w:line="240" w:lineRule="auto"/>
              <w:jc w:val="center"/>
              <w:rPr>
                <w:rFonts w:asciiTheme="minorHAnsi" w:hAnsiTheme="minorHAnsi" w:cstheme="minorHAnsi"/>
                <w:sz w:val="24"/>
                <w:szCs w:val="24"/>
                <w:lang w:val="es-ES"/>
              </w:rPr>
            </w:pPr>
            <w:r>
              <w:rPr>
                <w:rFonts w:asciiTheme="minorHAnsi" w:hAnsiTheme="minorHAnsi" w:cstheme="minorHAnsi"/>
                <w:sz w:val="24"/>
                <w:szCs w:val="24"/>
                <w:lang w:val="es-ES"/>
              </w:rPr>
              <w:t>Si</w:t>
            </w:r>
          </w:p>
        </w:tc>
        <w:tc>
          <w:tcPr>
            <w:tcW w:w="96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C555D" w:rsidRPr="006906D2" w:rsidRDefault="005C555D" w:rsidP="00655A3A">
            <w:pPr>
              <w:pStyle w:val="Tabletext"/>
              <w:rPr>
                <w:rFonts w:asciiTheme="minorHAnsi" w:hAnsiTheme="minorHAnsi" w:cstheme="minorHAnsi"/>
                <w:sz w:val="24"/>
                <w:szCs w:val="24"/>
                <w:lang w:val="es-ES"/>
              </w:rPr>
            </w:pP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center"/>
          </w:tcPr>
          <w:p w:rsidR="005C555D" w:rsidRPr="006906D2" w:rsidRDefault="005C555D" w:rsidP="00655A3A">
            <w:pPr>
              <w:pStyle w:val="Tabletext"/>
              <w:rPr>
                <w:rFonts w:asciiTheme="minorHAnsi" w:hAnsiTheme="minorHAnsi" w:cstheme="minorHAnsi"/>
                <w:sz w:val="24"/>
                <w:szCs w:val="24"/>
                <w:lang w:val="es-ES"/>
              </w:rPr>
            </w:pPr>
          </w:p>
        </w:tc>
      </w:tr>
      <w:tr w:rsidR="005C555D" w:rsidRPr="006906D2" w:rsidTr="00655A3A">
        <w:tc>
          <w:tcPr>
            <w:tcW w:w="3368" w:type="dxa"/>
            <w:tcBorders>
              <w:top w:val="single" w:sz="6" w:space="0" w:color="000000"/>
              <w:left w:val="single" w:sz="6" w:space="0" w:color="000000"/>
              <w:bottom w:val="single" w:sz="6" w:space="0" w:color="000000"/>
              <w:right w:val="single" w:sz="6" w:space="0" w:color="000000"/>
            </w:tcBorders>
            <w:shd w:val="clear" w:color="auto" w:fill="ED7D31" w:themeFill="accent2"/>
            <w:vAlign w:val="center"/>
          </w:tcPr>
          <w:p w:rsidR="005C555D" w:rsidRPr="006906D2" w:rsidRDefault="005C555D" w:rsidP="00655A3A">
            <w:pPr>
              <w:pStyle w:val="Tabletext"/>
              <w:rPr>
                <w:rFonts w:asciiTheme="minorHAnsi" w:hAnsiTheme="minorHAnsi" w:cstheme="minorHAnsi"/>
                <w:sz w:val="24"/>
                <w:szCs w:val="24"/>
                <w:lang w:val="es-ES"/>
              </w:rPr>
            </w:pPr>
            <w:r>
              <w:rPr>
                <w:rFonts w:asciiTheme="minorHAnsi" w:hAnsiTheme="minorHAnsi" w:cstheme="minorHAnsi"/>
                <w:sz w:val="24"/>
                <w:szCs w:val="24"/>
                <w:lang w:val="es-ES"/>
              </w:rPr>
              <w:t xml:space="preserve"> Menú Administración</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C555D" w:rsidRPr="006906D2" w:rsidRDefault="009C17EF" w:rsidP="009C17EF">
            <w:pPr>
              <w:pStyle w:val="Tabletext"/>
              <w:jc w:val="center"/>
              <w:rPr>
                <w:rFonts w:asciiTheme="minorHAnsi" w:hAnsiTheme="minorHAnsi" w:cstheme="minorHAnsi"/>
                <w:sz w:val="24"/>
                <w:szCs w:val="24"/>
                <w:lang w:val="es-ES"/>
              </w:rPr>
            </w:pPr>
            <w:r>
              <w:rPr>
                <w:rFonts w:asciiTheme="minorHAnsi" w:hAnsiTheme="minorHAnsi" w:cstheme="minorHAnsi"/>
                <w:sz w:val="24"/>
                <w:szCs w:val="24"/>
                <w:lang w:val="es-ES"/>
              </w:rPr>
              <w:t>Si</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C555D" w:rsidRPr="006906D2" w:rsidRDefault="009C17EF" w:rsidP="009C17EF">
            <w:pPr>
              <w:pStyle w:val="Tabletext"/>
              <w:jc w:val="center"/>
              <w:rPr>
                <w:rFonts w:asciiTheme="minorHAnsi" w:hAnsiTheme="minorHAnsi" w:cstheme="minorHAnsi"/>
                <w:sz w:val="24"/>
                <w:szCs w:val="24"/>
                <w:lang w:val="es-ES"/>
              </w:rPr>
            </w:pPr>
            <w:r>
              <w:rPr>
                <w:rFonts w:asciiTheme="minorHAnsi" w:hAnsiTheme="minorHAnsi" w:cstheme="minorHAnsi"/>
                <w:sz w:val="24"/>
                <w:szCs w:val="24"/>
                <w:lang w:val="es-ES"/>
              </w:rPr>
              <w:t>Si</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C555D" w:rsidRPr="006906D2" w:rsidRDefault="009C17EF" w:rsidP="009C17EF">
            <w:pPr>
              <w:pStyle w:val="Tabletext"/>
              <w:jc w:val="center"/>
              <w:rPr>
                <w:rFonts w:asciiTheme="minorHAnsi" w:hAnsiTheme="minorHAnsi" w:cstheme="minorHAnsi"/>
                <w:sz w:val="24"/>
                <w:szCs w:val="24"/>
                <w:lang w:val="es-ES"/>
              </w:rPr>
            </w:pPr>
            <w:r>
              <w:rPr>
                <w:rFonts w:asciiTheme="minorHAnsi" w:hAnsiTheme="minorHAnsi" w:cstheme="minorHAnsi"/>
                <w:sz w:val="24"/>
                <w:szCs w:val="24"/>
                <w:lang w:val="es-ES"/>
              </w:rPr>
              <w:t>Si</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C555D" w:rsidRPr="006906D2" w:rsidRDefault="009C17EF" w:rsidP="009C17EF">
            <w:pPr>
              <w:pStyle w:val="Tabletext"/>
              <w:jc w:val="center"/>
              <w:rPr>
                <w:rFonts w:asciiTheme="minorHAnsi" w:hAnsiTheme="minorHAnsi" w:cstheme="minorHAnsi"/>
                <w:sz w:val="24"/>
                <w:szCs w:val="24"/>
                <w:lang w:val="es-ES"/>
              </w:rPr>
            </w:pPr>
            <w:r>
              <w:rPr>
                <w:rFonts w:asciiTheme="minorHAnsi" w:hAnsiTheme="minorHAnsi" w:cstheme="minorHAnsi"/>
                <w:sz w:val="24"/>
                <w:szCs w:val="24"/>
                <w:lang w:val="es-ES"/>
              </w:rPr>
              <w:t>Si</w:t>
            </w:r>
          </w:p>
        </w:tc>
        <w:tc>
          <w:tcPr>
            <w:tcW w:w="96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C555D" w:rsidRPr="006906D2" w:rsidRDefault="005C555D" w:rsidP="00655A3A">
            <w:pPr>
              <w:pStyle w:val="Tabletext"/>
              <w:rPr>
                <w:rFonts w:asciiTheme="minorHAnsi" w:hAnsiTheme="minorHAnsi" w:cstheme="minorHAnsi"/>
                <w:sz w:val="24"/>
                <w:szCs w:val="24"/>
                <w:lang w:val="es-ES"/>
              </w:rPr>
            </w:pP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center"/>
          </w:tcPr>
          <w:p w:rsidR="005C555D" w:rsidRPr="006906D2" w:rsidRDefault="005C555D" w:rsidP="00655A3A">
            <w:pPr>
              <w:pStyle w:val="Tabletext"/>
              <w:rPr>
                <w:rFonts w:asciiTheme="minorHAnsi" w:hAnsiTheme="minorHAnsi" w:cstheme="minorHAnsi"/>
                <w:sz w:val="24"/>
                <w:szCs w:val="24"/>
                <w:lang w:val="es-ES"/>
              </w:rPr>
            </w:pPr>
          </w:p>
        </w:tc>
      </w:tr>
      <w:tr w:rsidR="005C555D" w:rsidRPr="006906D2" w:rsidTr="00655A3A">
        <w:tc>
          <w:tcPr>
            <w:tcW w:w="336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C555D" w:rsidRDefault="005C555D" w:rsidP="00655A3A">
            <w:pPr>
              <w:pStyle w:val="Tabletext"/>
              <w:rPr>
                <w:rFonts w:asciiTheme="minorHAnsi" w:hAnsiTheme="minorHAnsi" w:cstheme="minorHAnsi"/>
                <w:sz w:val="24"/>
                <w:szCs w:val="24"/>
                <w:lang w:val="es-ES"/>
              </w:rPr>
            </w:pPr>
            <w:r>
              <w:rPr>
                <w:rFonts w:asciiTheme="minorHAnsi" w:hAnsiTheme="minorHAnsi" w:cstheme="minorHAnsi"/>
                <w:sz w:val="24"/>
                <w:szCs w:val="24"/>
                <w:lang w:val="es-ES"/>
              </w:rPr>
              <w:t xml:space="preserve"> Usuario</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C555D" w:rsidRPr="006906D2" w:rsidRDefault="005C555D"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C555D" w:rsidRPr="006906D2" w:rsidRDefault="005C555D"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C555D" w:rsidRPr="006906D2" w:rsidRDefault="005C555D"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C555D" w:rsidRPr="006906D2" w:rsidRDefault="005C555D" w:rsidP="00655A3A">
            <w:pPr>
              <w:pStyle w:val="Tabletext"/>
              <w:rPr>
                <w:rFonts w:asciiTheme="minorHAnsi" w:hAnsiTheme="minorHAnsi" w:cstheme="minorHAnsi"/>
                <w:sz w:val="24"/>
                <w:szCs w:val="24"/>
                <w:lang w:val="es-ES"/>
              </w:rPr>
            </w:pPr>
          </w:p>
        </w:tc>
        <w:tc>
          <w:tcPr>
            <w:tcW w:w="96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C555D" w:rsidRPr="006906D2" w:rsidRDefault="005C555D" w:rsidP="00655A3A">
            <w:pPr>
              <w:pStyle w:val="Tabletext"/>
              <w:rPr>
                <w:rFonts w:asciiTheme="minorHAnsi" w:hAnsiTheme="minorHAnsi" w:cstheme="minorHAnsi"/>
                <w:sz w:val="24"/>
                <w:szCs w:val="24"/>
                <w:lang w:val="es-ES"/>
              </w:rPr>
            </w:pP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center"/>
          </w:tcPr>
          <w:p w:rsidR="005C555D" w:rsidRPr="006906D2" w:rsidRDefault="005C555D" w:rsidP="00655A3A">
            <w:pPr>
              <w:pStyle w:val="Tabletext"/>
              <w:rPr>
                <w:rFonts w:asciiTheme="minorHAnsi" w:hAnsiTheme="minorHAnsi" w:cstheme="minorHAnsi"/>
                <w:sz w:val="24"/>
                <w:szCs w:val="24"/>
                <w:lang w:val="es-ES"/>
              </w:rPr>
            </w:pPr>
          </w:p>
        </w:tc>
      </w:tr>
      <w:tr w:rsidR="005C555D" w:rsidRPr="006906D2" w:rsidTr="00655A3A">
        <w:tc>
          <w:tcPr>
            <w:tcW w:w="336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C555D" w:rsidRPr="006906D2" w:rsidRDefault="005C555D" w:rsidP="00655A3A">
            <w:pPr>
              <w:pStyle w:val="Tabletext"/>
              <w:rPr>
                <w:rFonts w:asciiTheme="minorHAnsi" w:hAnsiTheme="minorHAnsi" w:cstheme="minorHAnsi"/>
                <w:sz w:val="24"/>
                <w:szCs w:val="24"/>
                <w:lang w:val="es-ES"/>
              </w:rPr>
            </w:pPr>
            <w:r>
              <w:rPr>
                <w:rFonts w:asciiTheme="minorHAnsi" w:hAnsiTheme="minorHAnsi" w:cstheme="minorHAnsi"/>
                <w:sz w:val="24"/>
                <w:szCs w:val="24"/>
                <w:lang w:val="es-ES"/>
              </w:rPr>
              <w:t xml:space="preserve"> Listar usuarios</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C555D" w:rsidRPr="006906D2" w:rsidRDefault="005C555D"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C555D" w:rsidRPr="006906D2" w:rsidRDefault="005C555D"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C555D" w:rsidRPr="006906D2" w:rsidRDefault="005C555D"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C555D" w:rsidRPr="006906D2" w:rsidRDefault="005C555D" w:rsidP="00655A3A">
            <w:pPr>
              <w:pStyle w:val="Tabletext"/>
              <w:rPr>
                <w:rFonts w:asciiTheme="minorHAnsi" w:hAnsiTheme="minorHAnsi" w:cstheme="minorHAnsi"/>
                <w:sz w:val="24"/>
                <w:szCs w:val="24"/>
                <w:lang w:val="es-ES"/>
              </w:rPr>
            </w:pPr>
          </w:p>
        </w:tc>
        <w:tc>
          <w:tcPr>
            <w:tcW w:w="96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C555D" w:rsidRPr="006906D2" w:rsidRDefault="005C555D" w:rsidP="00655A3A">
            <w:pPr>
              <w:pStyle w:val="Tabletext"/>
              <w:rPr>
                <w:rFonts w:asciiTheme="minorHAnsi" w:hAnsiTheme="minorHAnsi" w:cstheme="minorHAnsi"/>
                <w:sz w:val="24"/>
                <w:szCs w:val="24"/>
                <w:lang w:val="es-ES"/>
              </w:rPr>
            </w:pP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center"/>
          </w:tcPr>
          <w:p w:rsidR="005C555D" w:rsidRPr="006906D2" w:rsidRDefault="005C555D" w:rsidP="00655A3A">
            <w:pPr>
              <w:pStyle w:val="Tabletext"/>
              <w:rPr>
                <w:rFonts w:asciiTheme="minorHAnsi" w:hAnsiTheme="minorHAnsi" w:cstheme="minorHAnsi"/>
                <w:sz w:val="24"/>
                <w:szCs w:val="24"/>
                <w:lang w:val="es-ES"/>
              </w:rPr>
            </w:pPr>
          </w:p>
        </w:tc>
      </w:tr>
      <w:tr w:rsidR="005C555D" w:rsidRPr="006906D2" w:rsidTr="00655A3A">
        <w:tc>
          <w:tcPr>
            <w:tcW w:w="336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C555D" w:rsidRDefault="005C555D" w:rsidP="00655A3A">
            <w:pPr>
              <w:pStyle w:val="Tabletext"/>
              <w:rPr>
                <w:rFonts w:asciiTheme="minorHAnsi" w:hAnsiTheme="minorHAnsi" w:cstheme="minorHAnsi"/>
                <w:sz w:val="24"/>
                <w:szCs w:val="24"/>
                <w:lang w:val="es-ES"/>
              </w:rPr>
            </w:pPr>
            <w:r>
              <w:rPr>
                <w:rFonts w:asciiTheme="minorHAnsi" w:hAnsiTheme="minorHAnsi" w:cstheme="minorHAnsi"/>
                <w:sz w:val="24"/>
                <w:szCs w:val="24"/>
                <w:lang w:val="es-ES"/>
              </w:rPr>
              <w:t>Roles</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C555D" w:rsidRPr="006906D2" w:rsidRDefault="005C555D"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C555D" w:rsidRPr="006906D2" w:rsidRDefault="005C555D"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C555D" w:rsidRPr="006906D2" w:rsidRDefault="005C555D"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C555D" w:rsidRPr="006906D2" w:rsidRDefault="005C555D" w:rsidP="00655A3A">
            <w:pPr>
              <w:pStyle w:val="Tabletext"/>
              <w:rPr>
                <w:rFonts w:asciiTheme="minorHAnsi" w:hAnsiTheme="minorHAnsi" w:cstheme="minorHAnsi"/>
                <w:sz w:val="24"/>
                <w:szCs w:val="24"/>
                <w:lang w:val="es-ES"/>
              </w:rPr>
            </w:pPr>
          </w:p>
        </w:tc>
        <w:tc>
          <w:tcPr>
            <w:tcW w:w="96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C555D" w:rsidRPr="006906D2" w:rsidRDefault="005C555D" w:rsidP="00655A3A">
            <w:pPr>
              <w:pStyle w:val="Tabletext"/>
              <w:rPr>
                <w:rFonts w:asciiTheme="minorHAnsi" w:hAnsiTheme="minorHAnsi" w:cstheme="minorHAnsi"/>
                <w:sz w:val="24"/>
                <w:szCs w:val="24"/>
                <w:lang w:val="es-ES"/>
              </w:rPr>
            </w:pP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center"/>
          </w:tcPr>
          <w:p w:rsidR="005C555D" w:rsidRPr="006906D2" w:rsidRDefault="005C555D" w:rsidP="00655A3A">
            <w:pPr>
              <w:pStyle w:val="Tabletext"/>
              <w:rPr>
                <w:rFonts w:asciiTheme="minorHAnsi" w:hAnsiTheme="minorHAnsi" w:cstheme="minorHAnsi"/>
                <w:sz w:val="24"/>
                <w:szCs w:val="24"/>
                <w:lang w:val="es-ES"/>
              </w:rPr>
            </w:pPr>
          </w:p>
        </w:tc>
      </w:tr>
      <w:tr w:rsidR="005C555D" w:rsidRPr="006906D2" w:rsidTr="00655A3A">
        <w:tc>
          <w:tcPr>
            <w:tcW w:w="336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C555D" w:rsidRDefault="005C555D" w:rsidP="00655A3A">
            <w:pPr>
              <w:pStyle w:val="Tabletext"/>
              <w:rPr>
                <w:rFonts w:asciiTheme="minorHAnsi" w:hAnsiTheme="minorHAnsi" w:cstheme="minorHAnsi"/>
                <w:sz w:val="24"/>
                <w:szCs w:val="24"/>
                <w:lang w:val="es-ES"/>
              </w:rPr>
            </w:pPr>
            <w:r>
              <w:rPr>
                <w:rFonts w:asciiTheme="minorHAnsi" w:hAnsiTheme="minorHAnsi" w:cstheme="minorHAnsi"/>
                <w:sz w:val="24"/>
                <w:szCs w:val="24"/>
                <w:lang w:val="es-ES"/>
              </w:rPr>
              <w:lastRenderedPageBreak/>
              <w:t>Lista roles</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C555D" w:rsidRPr="006906D2" w:rsidRDefault="005C555D"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C555D" w:rsidRPr="006906D2" w:rsidRDefault="005C555D"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C555D" w:rsidRPr="006906D2" w:rsidRDefault="005C555D"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C555D" w:rsidRPr="006906D2" w:rsidRDefault="005C555D" w:rsidP="00655A3A">
            <w:pPr>
              <w:pStyle w:val="Tabletext"/>
              <w:rPr>
                <w:rFonts w:asciiTheme="minorHAnsi" w:hAnsiTheme="minorHAnsi" w:cstheme="minorHAnsi"/>
                <w:sz w:val="24"/>
                <w:szCs w:val="24"/>
                <w:lang w:val="es-ES"/>
              </w:rPr>
            </w:pPr>
          </w:p>
        </w:tc>
        <w:tc>
          <w:tcPr>
            <w:tcW w:w="96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C555D" w:rsidRPr="006906D2" w:rsidRDefault="005C555D" w:rsidP="00655A3A">
            <w:pPr>
              <w:pStyle w:val="Tabletext"/>
              <w:rPr>
                <w:rFonts w:asciiTheme="minorHAnsi" w:hAnsiTheme="minorHAnsi" w:cstheme="minorHAnsi"/>
                <w:sz w:val="24"/>
                <w:szCs w:val="24"/>
                <w:lang w:val="es-ES"/>
              </w:rPr>
            </w:pP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center"/>
          </w:tcPr>
          <w:p w:rsidR="005C555D" w:rsidRPr="006906D2" w:rsidRDefault="005C555D" w:rsidP="00655A3A">
            <w:pPr>
              <w:pStyle w:val="Tabletext"/>
              <w:rPr>
                <w:rFonts w:asciiTheme="minorHAnsi" w:hAnsiTheme="minorHAnsi" w:cstheme="minorHAnsi"/>
                <w:sz w:val="24"/>
                <w:szCs w:val="24"/>
                <w:lang w:val="es-ES"/>
              </w:rPr>
            </w:pPr>
          </w:p>
        </w:tc>
      </w:tr>
      <w:tr w:rsidR="009C17EF" w:rsidRPr="006906D2" w:rsidTr="00655A3A">
        <w:tc>
          <w:tcPr>
            <w:tcW w:w="3368" w:type="dxa"/>
            <w:tcBorders>
              <w:top w:val="single" w:sz="6" w:space="0" w:color="000000"/>
              <w:left w:val="single" w:sz="6" w:space="0" w:color="000000"/>
              <w:bottom w:val="single" w:sz="6" w:space="0" w:color="000000"/>
              <w:right w:val="single" w:sz="6" w:space="0" w:color="000000"/>
            </w:tcBorders>
            <w:shd w:val="clear" w:color="auto" w:fill="auto"/>
            <w:vAlign w:val="center"/>
          </w:tcPr>
          <w:p w:rsidR="009C17EF" w:rsidRDefault="009C17EF" w:rsidP="00655A3A">
            <w:pPr>
              <w:pStyle w:val="Tabletext"/>
              <w:rPr>
                <w:rFonts w:asciiTheme="minorHAnsi" w:hAnsiTheme="minorHAnsi" w:cstheme="minorHAnsi"/>
                <w:sz w:val="24"/>
                <w:szCs w:val="24"/>
                <w:lang w:val="es-ES"/>
              </w:rPr>
            </w:pPr>
            <w:r>
              <w:rPr>
                <w:rFonts w:asciiTheme="minorHAnsi" w:hAnsiTheme="minorHAnsi" w:cstheme="minorHAnsi"/>
                <w:sz w:val="24"/>
                <w:szCs w:val="24"/>
                <w:lang w:val="es-ES"/>
              </w:rPr>
              <w:t>Permisos</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9C17EF" w:rsidRPr="006906D2" w:rsidRDefault="009C17EF"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9C17EF" w:rsidRPr="006906D2" w:rsidRDefault="009C17EF"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9C17EF" w:rsidRPr="006906D2" w:rsidRDefault="009C17EF"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9C17EF" w:rsidRPr="006906D2" w:rsidRDefault="009C17EF" w:rsidP="00655A3A">
            <w:pPr>
              <w:pStyle w:val="Tabletext"/>
              <w:rPr>
                <w:rFonts w:asciiTheme="minorHAnsi" w:hAnsiTheme="minorHAnsi" w:cstheme="minorHAnsi"/>
                <w:sz w:val="24"/>
                <w:szCs w:val="24"/>
                <w:lang w:val="es-ES"/>
              </w:rPr>
            </w:pPr>
          </w:p>
        </w:tc>
        <w:tc>
          <w:tcPr>
            <w:tcW w:w="965" w:type="dxa"/>
            <w:tcBorders>
              <w:top w:val="single" w:sz="6" w:space="0" w:color="000000"/>
              <w:left w:val="single" w:sz="6" w:space="0" w:color="000000"/>
              <w:bottom w:val="single" w:sz="6" w:space="0" w:color="000000"/>
              <w:right w:val="single" w:sz="6" w:space="0" w:color="000000"/>
            </w:tcBorders>
            <w:shd w:val="clear" w:color="auto" w:fill="auto"/>
            <w:vAlign w:val="center"/>
          </w:tcPr>
          <w:p w:rsidR="009C17EF" w:rsidRPr="006906D2" w:rsidRDefault="009C17EF" w:rsidP="00655A3A">
            <w:pPr>
              <w:pStyle w:val="Tabletext"/>
              <w:rPr>
                <w:rFonts w:asciiTheme="minorHAnsi" w:hAnsiTheme="minorHAnsi" w:cstheme="minorHAnsi"/>
                <w:sz w:val="24"/>
                <w:szCs w:val="24"/>
                <w:lang w:val="es-ES"/>
              </w:rPr>
            </w:pP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center"/>
          </w:tcPr>
          <w:p w:rsidR="009C17EF" w:rsidRPr="006906D2" w:rsidRDefault="009C17EF" w:rsidP="00655A3A">
            <w:pPr>
              <w:pStyle w:val="Tabletext"/>
              <w:rPr>
                <w:rFonts w:asciiTheme="minorHAnsi" w:hAnsiTheme="minorHAnsi" w:cstheme="minorHAnsi"/>
                <w:sz w:val="24"/>
                <w:szCs w:val="24"/>
                <w:lang w:val="es-ES"/>
              </w:rPr>
            </w:pPr>
          </w:p>
        </w:tc>
      </w:tr>
    </w:tbl>
    <w:p w:rsidR="00911750" w:rsidRDefault="00911750" w:rsidP="00911750"/>
    <w:p w:rsidR="00C654AB" w:rsidRDefault="00C654AB" w:rsidP="00911750"/>
    <w:p w:rsidR="00C654AB" w:rsidRDefault="00C654AB" w:rsidP="00911750"/>
    <w:p w:rsidR="00C654AB" w:rsidRDefault="00C654AB" w:rsidP="00911750"/>
    <w:p w:rsidR="00C654AB" w:rsidRDefault="00C654AB" w:rsidP="00911750"/>
    <w:p w:rsidR="00664F79" w:rsidRDefault="00664F79" w:rsidP="00911750"/>
    <w:tbl>
      <w:tblPr>
        <w:tblW w:w="90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tblCellMar>
        <w:tblLook w:val="04A0"/>
      </w:tblPr>
      <w:tblGrid>
        <w:gridCol w:w="3368"/>
        <w:gridCol w:w="928"/>
        <w:gridCol w:w="928"/>
        <w:gridCol w:w="928"/>
        <w:gridCol w:w="928"/>
        <w:gridCol w:w="965"/>
        <w:gridCol w:w="966"/>
      </w:tblGrid>
      <w:tr w:rsidR="00087E2C" w:rsidTr="00655A3A">
        <w:tc>
          <w:tcPr>
            <w:tcW w:w="9011" w:type="dxa"/>
            <w:gridSpan w:val="7"/>
            <w:tcBorders>
              <w:top w:val="single" w:sz="6" w:space="0" w:color="000000"/>
              <w:left w:val="single" w:sz="6" w:space="0" w:color="000000"/>
              <w:bottom w:val="single" w:sz="6" w:space="0" w:color="000000"/>
              <w:right w:val="single" w:sz="6" w:space="0" w:color="000000"/>
            </w:tcBorders>
            <w:shd w:val="clear" w:color="auto" w:fill="A5A5A5" w:themeFill="accent3"/>
            <w:vAlign w:val="center"/>
          </w:tcPr>
          <w:p w:rsidR="00087E2C" w:rsidRDefault="00087E2C" w:rsidP="00655A3A">
            <w:pPr>
              <w:pStyle w:val="Tabletext"/>
              <w:jc w:val="center"/>
              <w:rPr>
                <w:rFonts w:ascii="Arial" w:hAnsi="Arial" w:cs="Arial"/>
                <w:b/>
                <w:sz w:val="24"/>
                <w:szCs w:val="24"/>
                <w:lang w:val="es-ES"/>
              </w:rPr>
            </w:pPr>
            <w:r>
              <w:rPr>
                <w:rFonts w:ascii="Arial" w:hAnsi="Arial" w:cs="Arial"/>
                <w:b/>
                <w:sz w:val="24"/>
                <w:szCs w:val="24"/>
                <w:lang w:val="es-ES"/>
              </w:rPr>
              <w:t xml:space="preserve">Componentes </w:t>
            </w:r>
          </w:p>
        </w:tc>
      </w:tr>
      <w:tr w:rsidR="00087E2C" w:rsidRPr="004A3F16" w:rsidTr="00655A3A">
        <w:tc>
          <w:tcPr>
            <w:tcW w:w="3368" w:type="dxa"/>
            <w:tcBorders>
              <w:top w:val="single" w:sz="6" w:space="0" w:color="000000"/>
              <w:left w:val="single" w:sz="6" w:space="0" w:color="000000"/>
              <w:bottom w:val="single" w:sz="6" w:space="0" w:color="000000"/>
              <w:right w:val="single" w:sz="6" w:space="0" w:color="000000"/>
            </w:tcBorders>
            <w:shd w:val="clear" w:color="auto" w:fill="4472C4" w:themeFill="accent1"/>
            <w:vAlign w:val="center"/>
          </w:tcPr>
          <w:p w:rsidR="00087E2C" w:rsidRDefault="00087E2C" w:rsidP="00655A3A">
            <w:pPr>
              <w:pStyle w:val="Tabletext"/>
              <w:spacing w:after="0" w:line="240" w:lineRule="auto"/>
              <w:jc w:val="center"/>
              <w:rPr>
                <w:rFonts w:asciiTheme="minorHAnsi" w:hAnsiTheme="minorHAnsi" w:cstheme="minorHAnsi"/>
                <w:lang w:val="es-CO"/>
              </w:rPr>
            </w:pPr>
            <w:r>
              <w:rPr>
                <w:rFonts w:asciiTheme="minorHAnsi" w:hAnsiTheme="minorHAnsi" w:cstheme="minorHAnsi"/>
                <w:lang w:val="es-CO"/>
              </w:rPr>
              <w:t>Pantallas</w:t>
            </w:r>
          </w:p>
        </w:tc>
        <w:tc>
          <w:tcPr>
            <w:tcW w:w="928" w:type="dxa"/>
            <w:tcBorders>
              <w:top w:val="single" w:sz="6" w:space="0" w:color="000000"/>
              <w:left w:val="single" w:sz="6" w:space="0" w:color="000000"/>
              <w:bottom w:val="single" w:sz="6" w:space="0" w:color="000000"/>
              <w:right w:val="single" w:sz="6" w:space="0" w:color="000000"/>
            </w:tcBorders>
            <w:shd w:val="clear" w:color="auto" w:fill="4472C4" w:themeFill="accent1"/>
            <w:vAlign w:val="center"/>
          </w:tcPr>
          <w:p w:rsidR="00087E2C" w:rsidRPr="00453D8B" w:rsidRDefault="00087E2C" w:rsidP="00655A3A">
            <w:pPr>
              <w:pStyle w:val="Tabletext"/>
              <w:spacing w:after="0" w:line="240" w:lineRule="auto"/>
              <w:jc w:val="center"/>
              <w:rPr>
                <w:rFonts w:asciiTheme="minorHAnsi" w:hAnsiTheme="minorHAnsi" w:cstheme="minorHAnsi"/>
                <w:sz w:val="16"/>
                <w:szCs w:val="16"/>
                <w:lang w:val="es-CO"/>
              </w:rPr>
            </w:pPr>
            <w:r>
              <w:rPr>
                <w:rFonts w:asciiTheme="minorHAnsi" w:hAnsiTheme="minorHAnsi" w:cstheme="minorHAnsi"/>
                <w:sz w:val="16"/>
                <w:szCs w:val="16"/>
                <w:lang w:val="es-CO"/>
              </w:rPr>
              <w:t>Ingreso datos</w:t>
            </w:r>
          </w:p>
        </w:tc>
        <w:tc>
          <w:tcPr>
            <w:tcW w:w="928" w:type="dxa"/>
            <w:tcBorders>
              <w:top w:val="single" w:sz="6" w:space="0" w:color="000000"/>
              <w:left w:val="single" w:sz="6" w:space="0" w:color="000000"/>
              <w:bottom w:val="single" w:sz="6" w:space="0" w:color="000000"/>
              <w:right w:val="single" w:sz="6" w:space="0" w:color="000000"/>
            </w:tcBorders>
            <w:shd w:val="clear" w:color="auto" w:fill="4472C4" w:themeFill="accent1"/>
            <w:vAlign w:val="center"/>
          </w:tcPr>
          <w:p w:rsidR="00087E2C" w:rsidRPr="00453D8B" w:rsidRDefault="00087E2C" w:rsidP="00655A3A">
            <w:pPr>
              <w:pStyle w:val="Tabletext"/>
              <w:spacing w:after="0" w:line="240" w:lineRule="auto"/>
              <w:jc w:val="center"/>
              <w:rPr>
                <w:rFonts w:asciiTheme="minorHAnsi" w:hAnsiTheme="minorHAnsi" w:cstheme="minorHAnsi"/>
                <w:sz w:val="16"/>
                <w:szCs w:val="16"/>
                <w:lang w:val="es-CO"/>
              </w:rPr>
            </w:pPr>
            <w:r w:rsidRPr="00453D8B">
              <w:rPr>
                <w:rFonts w:asciiTheme="minorHAnsi" w:hAnsiTheme="minorHAnsi" w:cstheme="minorHAnsi"/>
                <w:sz w:val="16"/>
                <w:szCs w:val="16"/>
                <w:lang w:val="es-CO"/>
              </w:rPr>
              <w:t>funcional</w:t>
            </w:r>
          </w:p>
        </w:tc>
        <w:tc>
          <w:tcPr>
            <w:tcW w:w="928" w:type="dxa"/>
            <w:tcBorders>
              <w:top w:val="single" w:sz="6" w:space="0" w:color="000000"/>
              <w:left w:val="single" w:sz="6" w:space="0" w:color="000000"/>
              <w:bottom w:val="single" w:sz="6" w:space="0" w:color="000000"/>
              <w:right w:val="single" w:sz="6" w:space="0" w:color="000000"/>
            </w:tcBorders>
            <w:shd w:val="clear" w:color="auto" w:fill="4472C4" w:themeFill="accent1"/>
            <w:vAlign w:val="center"/>
          </w:tcPr>
          <w:p w:rsidR="00087E2C" w:rsidRPr="00453D8B" w:rsidRDefault="00087E2C" w:rsidP="00655A3A">
            <w:pPr>
              <w:pStyle w:val="Tabletext"/>
              <w:spacing w:after="0" w:line="240" w:lineRule="auto"/>
              <w:jc w:val="center"/>
              <w:rPr>
                <w:rFonts w:asciiTheme="minorHAnsi" w:hAnsiTheme="minorHAnsi" w:cstheme="minorHAnsi"/>
                <w:sz w:val="16"/>
                <w:szCs w:val="16"/>
                <w:lang w:val="es-CO"/>
              </w:rPr>
            </w:pPr>
            <w:r w:rsidRPr="00453D8B">
              <w:rPr>
                <w:rFonts w:asciiTheme="minorHAnsi" w:hAnsiTheme="minorHAnsi" w:cstheme="minorHAnsi"/>
                <w:sz w:val="16"/>
                <w:szCs w:val="16"/>
                <w:lang w:val="es-CO"/>
              </w:rPr>
              <w:t>diseño</w:t>
            </w:r>
          </w:p>
        </w:tc>
        <w:tc>
          <w:tcPr>
            <w:tcW w:w="928" w:type="dxa"/>
            <w:tcBorders>
              <w:top w:val="single" w:sz="6" w:space="0" w:color="000000"/>
              <w:left w:val="single" w:sz="6" w:space="0" w:color="000000"/>
              <w:bottom w:val="single" w:sz="6" w:space="0" w:color="000000"/>
              <w:right w:val="single" w:sz="6" w:space="0" w:color="000000"/>
            </w:tcBorders>
            <w:shd w:val="clear" w:color="auto" w:fill="4472C4" w:themeFill="accent1"/>
            <w:vAlign w:val="center"/>
          </w:tcPr>
          <w:p w:rsidR="00087E2C" w:rsidRPr="00453D8B" w:rsidRDefault="00087E2C" w:rsidP="00655A3A">
            <w:pPr>
              <w:pStyle w:val="Tabletext"/>
              <w:spacing w:after="0" w:line="240" w:lineRule="auto"/>
              <w:jc w:val="center"/>
              <w:rPr>
                <w:rFonts w:asciiTheme="minorHAnsi" w:hAnsiTheme="minorHAnsi" w:cstheme="minorHAnsi"/>
                <w:sz w:val="16"/>
                <w:szCs w:val="16"/>
                <w:lang w:val="es-CO"/>
              </w:rPr>
            </w:pPr>
            <w:r w:rsidRPr="00453D8B">
              <w:rPr>
                <w:rFonts w:asciiTheme="minorHAnsi" w:hAnsiTheme="minorHAnsi" w:cstheme="minorHAnsi"/>
                <w:sz w:val="16"/>
                <w:szCs w:val="16"/>
                <w:lang w:val="es-CO"/>
              </w:rPr>
              <w:t>flujo</w:t>
            </w:r>
          </w:p>
        </w:tc>
        <w:tc>
          <w:tcPr>
            <w:tcW w:w="1931" w:type="dxa"/>
            <w:gridSpan w:val="2"/>
            <w:tcBorders>
              <w:top w:val="single" w:sz="6" w:space="0" w:color="000000"/>
              <w:left w:val="single" w:sz="6" w:space="0" w:color="000000"/>
              <w:bottom w:val="single" w:sz="6" w:space="0" w:color="000000"/>
              <w:right w:val="single" w:sz="6" w:space="0" w:color="000000"/>
            </w:tcBorders>
            <w:shd w:val="clear" w:color="auto" w:fill="4472C4" w:themeFill="accent1"/>
            <w:vAlign w:val="center"/>
          </w:tcPr>
          <w:p w:rsidR="00087E2C" w:rsidRPr="004A3F16" w:rsidRDefault="00087E2C" w:rsidP="00655A3A">
            <w:pPr>
              <w:pStyle w:val="Tabletext"/>
              <w:jc w:val="center"/>
              <w:rPr>
                <w:rFonts w:asciiTheme="minorHAnsi" w:hAnsiTheme="minorHAnsi" w:cstheme="minorHAnsi"/>
                <w:lang w:val="es-CO"/>
              </w:rPr>
            </w:pPr>
            <w:r>
              <w:rPr>
                <w:rFonts w:asciiTheme="minorHAnsi" w:hAnsiTheme="minorHAnsi" w:cstheme="minorHAnsi"/>
                <w:lang w:val="es-CO"/>
              </w:rPr>
              <w:t>Aceptación</w:t>
            </w:r>
          </w:p>
        </w:tc>
      </w:tr>
      <w:tr w:rsidR="00087E2C" w:rsidRPr="004A3F16" w:rsidTr="00655A3A">
        <w:tc>
          <w:tcPr>
            <w:tcW w:w="3368" w:type="dxa"/>
            <w:tcBorders>
              <w:top w:val="single" w:sz="6" w:space="0" w:color="000000"/>
              <w:left w:val="single" w:sz="6" w:space="0" w:color="000000"/>
              <w:bottom w:val="single" w:sz="6" w:space="0" w:color="000000"/>
              <w:right w:val="single" w:sz="6" w:space="0" w:color="000000"/>
            </w:tcBorders>
            <w:shd w:val="clear" w:color="auto" w:fill="ED7D31" w:themeFill="accent2"/>
            <w:vAlign w:val="center"/>
          </w:tcPr>
          <w:p w:rsidR="00087E2C" w:rsidRPr="004A3F16" w:rsidRDefault="00087E2C" w:rsidP="00655A3A">
            <w:pPr>
              <w:pStyle w:val="Tabletext"/>
              <w:spacing w:after="0" w:line="240" w:lineRule="auto"/>
              <w:rPr>
                <w:rFonts w:asciiTheme="minorHAnsi" w:hAnsiTheme="minorHAnsi" w:cstheme="minorHAnsi"/>
                <w:lang w:val="es-CO"/>
              </w:rPr>
            </w:pPr>
            <w:r>
              <w:rPr>
                <w:rFonts w:asciiTheme="minorHAnsi" w:hAnsiTheme="minorHAnsi" w:cstheme="minorHAnsi"/>
                <w:sz w:val="24"/>
                <w:szCs w:val="24"/>
                <w:lang w:val="es-ES"/>
              </w:rPr>
              <w:t>Menú</w:t>
            </w:r>
            <w:r>
              <w:rPr>
                <w:rFonts w:asciiTheme="minorHAnsi" w:hAnsiTheme="minorHAnsi" w:cstheme="minorHAnsi"/>
                <w:lang w:val="es-CO"/>
              </w:rPr>
              <w:t xml:space="preserve"> Configuración</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30648" w:rsidRDefault="00087E2C" w:rsidP="00655A3A">
            <w:pPr>
              <w:pStyle w:val="Tabletext"/>
              <w:spacing w:after="0" w:line="240" w:lineRule="auto"/>
              <w:ind w:left="720"/>
              <w:rPr>
                <w:rFonts w:asciiTheme="minorHAnsi" w:hAnsiTheme="minorHAnsi" w:cstheme="minorHAnsi"/>
                <w:lang w:val="es-CO"/>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30648" w:rsidRDefault="00087E2C" w:rsidP="00655A3A">
            <w:pPr>
              <w:pStyle w:val="Tabletext"/>
              <w:spacing w:after="0" w:line="240" w:lineRule="auto"/>
              <w:rPr>
                <w:rFonts w:asciiTheme="minorHAnsi" w:hAnsiTheme="minorHAnsi" w:cstheme="minorHAnsi"/>
                <w:lang w:val="es-CO"/>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30648" w:rsidRDefault="00087E2C" w:rsidP="00655A3A">
            <w:pPr>
              <w:pStyle w:val="Tabletext"/>
              <w:spacing w:after="0" w:line="240" w:lineRule="auto"/>
              <w:rPr>
                <w:rFonts w:asciiTheme="minorHAnsi" w:hAnsiTheme="minorHAnsi" w:cstheme="minorHAnsi"/>
                <w:lang w:val="es-CO"/>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30648" w:rsidRDefault="00087E2C" w:rsidP="00655A3A">
            <w:pPr>
              <w:pStyle w:val="Tabletext"/>
              <w:spacing w:after="0" w:line="240" w:lineRule="auto"/>
              <w:rPr>
                <w:rFonts w:asciiTheme="minorHAnsi" w:hAnsiTheme="minorHAnsi" w:cstheme="minorHAnsi"/>
                <w:lang w:val="es-CO"/>
              </w:rPr>
            </w:pPr>
          </w:p>
        </w:tc>
        <w:tc>
          <w:tcPr>
            <w:tcW w:w="965"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4A3F16" w:rsidRDefault="00087E2C" w:rsidP="00655A3A">
            <w:pPr>
              <w:pStyle w:val="Tabletext"/>
              <w:rPr>
                <w:rFonts w:asciiTheme="minorHAnsi" w:hAnsiTheme="minorHAnsi" w:cstheme="minorHAnsi"/>
                <w:lang w:val="es-CO"/>
              </w:rPr>
            </w:pP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4A3F16" w:rsidRDefault="00087E2C" w:rsidP="00655A3A">
            <w:pPr>
              <w:pStyle w:val="Tabletext"/>
              <w:rPr>
                <w:rFonts w:asciiTheme="minorHAnsi" w:hAnsiTheme="minorHAnsi" w:cstheme="minorHAnsi"/>
                <w:lang w:val="es-CO"/>
              </w:rPr>
            </w:pPr>
          </w:p>
        </w:tc>
      </w:tr>
      <w:tr w:rsidR="00087E2C" w:rsidRPr="006906D2" w:rsidTr="00655A3A">
        <w:tc>
          <w:tcPr>
            <w:tcW w:w="336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FC39EB" w:rsidP="00655A3A">
            <w:pPr>
              <w:pStyle w:val="Tabletext"/>
              <w:spacing w:after="0" w:line="240" w:lineRule="auto"/>
              <w:rPr>
                <w:rFonts w:asciiTheme="minorHAnsi" w:hAnsiTheme="minorHAnsi" w:cstheme="minorHAnsi"/>
                <w:sz w:val="24"/>
                <w:szCs w:val="24"/>
                <w:lang w:val="es-ES"/>
              </w:rPr>
            </w:pPr>
            <w:r>
              <w:rPr>
                <w:rFonts w:asciiTheme="minorHAnsi" w:hAnsiTheme="minorHAnsi" w:cstheme="minorHAnsi"/>
                <w:sz w:val="24"/>
                <w:szCs w:val="24"/>
                <w:lang w:val="es-ES"/>
              </w:rPr>
              <w:t>Lista Sucursales</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spacing w:after="0" w:line="240" w:lineRule="auto"/>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spacing w:after="0" w:line="240" w:lineRule="auto"/>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spacing w:after="0" w:line="240" w:lineRule="auto"/>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spacing w:after="0" w:line="240" w:lineRule="auto"/>
              <w:rPr>
                <w:rFonts w:asciiTheme="minorHAnsi" w:hAnsiTheme="minorHAnsi" w:cstheme="minorHAnsi"/>
                <w:sz w:val="24"/>
                <w:szCs w:val="24"/>
                <w:lang w:val="es-ES"/>
              </w:rPr>
            </w:pPr>
          </w:p>
        </w:tc>
        <w:tc>
          <w:tcPr>
            <w:tcW w:w="965"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r>
      <w:tr w:rsidR="00087E2C" w:rsidRPr="006906D2" w:rsidTr="00655A3A">
        <w:tc>
          <w:tcPr>
            <w:tcW w:w="3368"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087E2C" w:rsidRPr="006906D2" w:rsidRDefault="00FC39EB" w:rsidP="00FC39EB">
            <w:pPr>
              <w:pStyle w:val="Tabletext"/>
              <w:rPr>
                <w:rFonts w:asciiTheme="minorHAnsi" w:hAnsiTheme="minorHAnsi" w:cstheme="minorHAnsi"/>
                <w:sz w:val="24"/>
                <w:szCs w:val="24"/>
                <w:lang w:val="es-ES"/>
              </w:rPr>
            </w:pPr>
            <w:r>
              <w:rPr>
                <w:rFonts w:asciiTheme="minorHAnsi" w:hAnsiTheme="minorHAnsi" w:cstheme="minorHAnsi"/>
                <w:sz w:val="24"/>
                <w:szCs w:val="24"/>
                <w:lang w:val="es-ES"/>
              </w:rPr>
              <w:t>Configuración Sucursales</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c>
          <w:tcPr>
            <w:tcW w:w="965"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r>
      <w:tr w:rsidR="00087E2C" w:rsidRPr="006906D2" w:rsidTr="00655A3A">
        <w:tc>
          <w:tcPr>
            <w:tcW w:w="336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Default="00FC39EB" w:rsidP="00655A3A">
            <w:pPr>
              <w:pStyle w:val="Tabletext"/>
              <w:rPr>
                <w:rFonts w:asciiTheme="minorHAnsi" w:hAnsiTheme="minorHAnsi" w:cstheme="minorHAnsi"/>
                <w:sz w:val="24"/>
                <w:szCs w:val="24"/>
                <w:lang w:val="es-ES"/>
              </w:rPr>
            </w:pPr>
            <w:r>
              <w:rPr>
                <w:rFonts w:asciiTheme="minorHAnsi" w:hAnsiTheme="minorHAnsi" w:cstheme="minorHAnsi"/>
                <w:sz w:val="24"/>
                <w:szCs w:val="24"/>
                <w:lang w:val="es-ES"/>
              </w:rPr>
              <w:t>Listar Bodegas</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c>
          <w:tcPr>
            <w:tcW w:w="965"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r>
      <w:tr w:rsidR="00087E2C" w:rsidRPr="006906D2" w:rsidTr="00655A3A">
        <w:tc>
          <w:tcPr>
            <w:tcW w:w="336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FC39EB" w:rsidP="00655A3A">
            <w:pPr>
              <w:pStyle w:val="Tabletext"/>
              <w:rPr>
                <w:rFonts w:asciiTheme="minorHAnsi" w:hAnsiTheme="minorHAnsi" w:cstheme="minorHAnsi"/>
                <w:sz w:val="24"/>
                <w:szCs w:val="24"/>
                <w:lang w:val="es-ES"/>
              </w:rPr>
            </w:pPr>
            <w:r>
              <w:rPr>
                <w:rFonts w:asciiTheme="minorHAnsi" w:hAnsiTheme="minorHAnsi" w:cstheme="minorHAnsi"/>
                <w:sz w:val="24"/>
                <w:szCs w:val="24"/>
                <w:lang w:val="es-ES"/>
              </w:rPr>
              <w:t>Configuración Bodegas</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c>
          <w:tcPr>
            <w:tcW w:w="965"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r>
      <w:tr w:rsidR="00087E2C" w:rsidRPr="006906D2" w:rsidTr="00655A3A">
        <w:tc>
          <w:tcPr>
            <w:tcW w:w="336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Default="00FC39EB" w:rsidP="00655A3A">
            <w:pPr>
              <w:pStyle w:val="Tabletext"/>
              <w:rPr>
                <w:rFonts w:asciiTheme="minorHAnsi" w:hAnsiTheme="minorHAnsi" w:cstheme="minorHAnsi"/>
                <w:sz w:val="24"/>
                <w:szCs w:val="24"/>
                <w:lang w:val="es-ES"/>
              </w:rPr>
            </w:pPr>
            <w:r>
              <w:rPr>
                <w:rFonts w:asciiTheme="minorHAnsi" w:hAnsiTheme="minorHAnsi" w:cstheme="minorHAnsi"/>
                <w:sz w:val="24"/>
                <w:szCs w:val="24"/>
                <w:lang w:val="es-ES"/>
              </w:rPr>
              <w:t>Lista Puestos</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c>
          <w:tcPr>
            <w:tcW w:w="965"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r>
      <w:tr w:rsidR="00087E2C" w:rsidRPr="006906D2" w:rsidTr="00655A3A">
        <w:tc>
          <w:tcPr>
            <w:tcW w:w="336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Default="00FC39EB" w:rsidP="00655A3A">
            <w:pPr>
              <w:pStyle w:val="Tabletext"/>
              <w:rPr>
                <w:rFonts w:asciiTheme="minorHAnsi" w:hAnsiTheme="minorHAnsi" w:cstheme="minorHAnsi"/>
                <w:sz w:val="24"/>
                <w:szCs w:val="24"/>
                <w:lang w:val="es-ES"/>
              </w:rPr>
            </w:pPr>
            <w:r>
              <w:rPr>
                <w:rFonts w:asciiTheme="minorHAnsi" w:hAnsiTheme="minorHAnsi" w:cstheme="minorHAnsi"/>
                <w:sz w:val="24"/>
                <w:szCs w:val="24"/>
                <w:lang w:val="es-ES"/>
              </w:rPr>
              <w:t>Configuración  Puestos</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c>
          <w:tcPr>
            <w:tcW w:w="965"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r>
      <w:tr w:rsidR="00087E2C" w:rsidRPr="006906D2" w:rsidTr="00655A3A">
        <w:tc>
          <w:tcPr>
            <w:tcW w:w="336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Default="00FC39EB" w:rsidP="00655A3A">
            <w:pPr>
              <w:pStyle w:val="Tabletext"/>
              <w:rPr>
                <w:rFonts w:asciiTheme="minorHAnsi" w:hAnsiTheme="minorHAnsi" w:cstheme="minorHAnsi"/>
                <w:sz w:val="24"/>
                <w:szCs w:val="24"/>
                <w:lang w:val="es-ES"/>
              </w:rPr>
            </w:pPr>
            <w:r>
              <w:rPr>
                <w:rFonts w:asciiTheme="minorHAnsi" w:hAnsiTheme="minorHAnsi" w:cstheme="minorHAnsi"/>
                <w:sz w:val="24"/>
                <w:szCs w:val="24"/>
                <w:lang w:val="es-ES"/>
              </w:rPr>
              <w:t>Lista de Productos</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c>
          <w:tcPr>
            <w:tcW w:w="965"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r>
      <w:tr w:rsidR="00087E2C" w:rsidRPr="006906D2" w:rsidTr="00655A3A">
        <w:tc>
          <w:tcPr>
            <w:tcW w:w="336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Default="00FC39EB" w:rsidP="00655A3A">
            <w:pPr>
              <w:pStyle w:val="Tabletext"/>
              <w:rPr>
                <w:rFonts w:asciiTheme="minorHAnsi" w:hAnsiTheme="minorHAnsi" w:cstheme="minorHAnsi"/>
                <w:sz w:val="24"/>
                <w:szCs w:val="24"/>
                <w:lang w:val="es-ES"/>
              </w:rPr>
            </w:pPr>
            <w:r>
              <w:rPr>
                <w:rFonts w:asciiTheme="minorHAnsi" w:hAnsiTheme="minorHAnsi" w:cstheme="minorHAnsi"/>
                <w:sz w:val="24"/>
                <w:szCs w:val="24"/>
                <w:lang w:val="es-ES"/>
              </w:rPr>
              <w:t>Producto</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c>
          <w:tcPr>
            <w:tcW w:w="965"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r>
      <w:tr w:rsidR="00087E2C" w:rsidRPr="006906D2" w:rsidTr="00655A3A">
        <w:tc>
          <w:tcPr>
            <w:tcW w:w="336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Default="00FC39EB" w:rsidP="00655A3A">
            <w:pPr>
              <w:pStyle w:val="Tabletext"/>
              <w:rPr>
                <w:rFonts w:asciiTheme="minorHAnsi" w:hAnsiTheme="minorHAnsi" w:cstheme="minorHAnsi"/>
                <w:sz w:val="24"/>
                <w:szCs w:val="24"/>
                <w:lang w:val="es-ES"/>
              </w:rPr>
            </w:pPr>
            <w:r>
              <w:rPr>
                <w:rFonts w:asciiTheme="minorHAnsi" w:hAnsiTheme="minorHAnsi" w:cstheme="minorHAnsi"/>
                <w:sz w:val="24"/>
                <w:szCs w:val="24"/>
                <w:lang w:val="es-ES"/>
              </w:rPr>
              <w:t>Lista Modalidad</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c>
          <w:tcPr>
            <w:tcW w:w="965"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r>
      <w:tr w:rsidR="00FC39EB" w:rsidRPr="006906D2" w:rsidTr="00655A3A">
        <w:tc>
          <w:tcPr>
            <w:tcW w:w="3368" w:type="dxa"/>
            <w:tcBorders>
              <w:top w:val="single" w:sz="6" w:space="0" w:color="000000"/>
              <w:left w:val="single" w:sz="6" w:space="0" w:color="000000"/>
              <w:bottom w:val="single" w:sz="6" w:space="0" w:color="000000"/>
              <w:right w:val="single" w:sz="6" w:space="0" w:color="000000"/>
            </w:tcBorders>
            <w:shd w:val="clear" w:color="auto" w:fill="auto"/>
            <w:vAlign w:val="center"/>
          </w:tcPr>
          <w:p w:rsidR="00FC39EB" w:rsidRDefault="00FC39EB" w:rsidP="00655A3A">
            <w:pPr>
              <w:pStyle w:val="Tabletext"/>
              <w:rPr>
                <w:rFonts w:asciiTheme="minorHAnsi" w:hAnsiTheme="minorHAnsi" w:cstheme="minorHAnsi"/>
                <w:sz w:val="24"/>
                <w:szCs w:val="24"/>
                <w:lang w:val="es-ES"/>
              </w:rPr>
            </w:pPr>
            <w:r>
              <w:rPr>
                <w:rFonts w:asciiTheme="minorHAnsi" w:hAnsiTheme="minorHAnsi" w:cstheme="minorHAnsi"/>
                <w:sz w:val="24"/>
                <w:szCs w:val="24"/>
                <w:lang w:val="es-ES"/>
              </w:rPr>
              <w:t>Modalidad</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FC39EB" w:rsidRPr="006906D2" w:rsidRDefault="00FC39EB"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FC39EB" w:rsidRPr="006906D2" w:rsidRDefault="00FC39EB"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FC39EB" w:rsidRPr="006906D2" w:rsidRDefault="00FC39EB"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FC39EB" w:rsidRPr="006906D2" w:rsidRDefault="00FC39EB" w:rsidP="00655A3A">
            <w:pPr>
              <w:pStyle w:val="Tabletext"/>
              <w:rPr>
                <w:rFonts w:asciiTheme="minorHAnsi" w:hAnsiTheme="minorHAnsi" w:cstheme="minorHAnsi"/>
                <w:sz w:val="24"/>
                <w:szCs w:val="24"/>
                <w:lang w:val="es-ES"/>
              </w:rPr>
            </w:pPr>
          </w:p>
        </w:tc>
        <w:tc>
          <w:tcPr>
            <w:tcW w:w="965" w:type="dxa"/>
            <w:tcBorders>
              <w:top w:val="single" w:sz="6" w:space="0" w:color="000000"/>
              <w:left w:val="single" w:sz="6" w:space="0" w:color="000000"/>
              <w:bottom w:val="single" w:sz="6" w:space="0" w:color="000000"/>
              <w:right w:val="single" w:sz="6" w:space="0" w:color="000000"/>
            </w:tcBorders>
            <w:shd w:val="clear" w:color="auto" w:fill="auto"/>
            <w:vAlign w:val="center"/>
          </w:tcPr>
          <w:p w:rsidR="00FC39EB" w:rsidRPr="006906D2" w:rsidRDefault="00FC39EB" w:rsidP="00655A3A">
            <w:pPr>
              <w:pStyle w:val="Tabletext"/>
              <w:rPr>
                <w:rFonts w:asciiTheme="minorHAnsi" w:hAnsiTheme="minorHAnsi" w:cstheme="minorHAnsi"/>
                <w:sz w:val="24"/>
                <w:szCs w:val="24"/>
                <w:lang w:val="es-ES"/>
              </w:rPr>
            </w:pP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center"/>
          </w:tcPr>
          <w:p w:rsidR="00FC39EB" w:rsidRPr="006906D2" w:rsidRDefault="00FC39EB" w:rsidP="00655A3A">
            <w:pPr>
              <w:pStyle w:val="Tabletext"/>
              <w:rPr>
                <w:rFonts w:asciiTheme="minorHAnsi" w:hAnsiTheme="minorHAnsi" w:cstheme="minorHAnsi"/>
                <w:sz w:val="24"/>
                <w:szCs w:val="24"/>
                <w:lang w:val="es-ES"/>
              </w:rPr>
            </w:pPr>
          </w:p>
        </w:tc>
      </w:tr>
      <w:tr w:rsidR="00FC39EB" w:rsidRPr="006906D2" w:rsidTr="00655A3A">
        <w:tc>
          <w:tcPr>
            <w:tcW w:w="3368" w:type="dxa"/>
            <w:tcBorders>
              <w:top w:val="single" w:sz="6" w:space="0" w:color="000000"/>
              <w:left w:val="single" w:sz="6" w:space="0" w:color="000000"/>
              <w:bottom w:val="single" w:sz="6" w:space="0" w:color="000000"/>
              <w:right w:val="single" w:sz="6" w:space="0" w:color="000000"/>
            </w:tcBorders>
            <w:shd w:val="clear" w:color="auto" w:fill="auto"/>
            <w:vAlign w:val="center"/>
          </w:tcPr>
          <w:p w:rsidR="00FC39EB" w:rsidRDefault="00FC39EB" w:rsidP="00655A3A">
            <w:pPr>
              <w:pStyle w:val="Tabletext"/>
              <w:rPr>
                <w:rFonts w:asciiTheme="minorHAnsi" w:hAnsiTheme="minorHAnsi" w:cstheme="minorHAnsi"/>
                <w:sz w:val="24"/>
                <w:szCs w:val="24"/>
                <w:lang w:val="es-ES"/>
              </w:rPr>
            </w:pPr>
            <w:r>
              <w:rPr>
                <w:rFonts w:asciiTheme="minorHAnsi" w:hAnsiTheme="minorHAnsi" w:cstheme="minorHAnsi"/>
                <w:sz w:val="24"/>
                <w:szCs w:val="24"/>
                <w:lang w:val="es-ES"/>
              </w:rPr>
              <w:t>Lista de Rutas</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FC39EB" w:rsidRPr="006906D2" w:rsidRDefault="00FC39EB"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FC39EB" w:rsidRPr="006906D2" w:rsidRDefault="00FC39EB"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FC39EB" w:rsidRPr="006906D2" w:rsidRDefault="00FC39EB"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FC39EB" w:rsidRPr="006906D2" w:rsidRDefault="00FC39EB" w:rsidP="00655A3A">
            <w:pPr>
              <w:pStyle w:val="Tabletext"/>
              <w:rPr>
                <w:rFonts w:asciiTheme="minorHAnsi" w:hAnsiTheme="minorHAnsi" w:cstheme="minorHAnsi"/>
                <w:sz w:val="24"/>
                <w:szCs w:val="24"/>
                <w:lang w:val="es-ES"/>
              </w:rPr>
            </w:pPr>
          </w:p>
        </w:tc>
        <w:tc>
          <w:tcPr>
            <w:tcW w:w="965" w:type="dxa"/>
            <w:tcBorders>
              <w:top w:val="single" w:sz="6" w:space="0" w:color="000000"/>
              <w:left w:val="single" w:sz="6" w:space="0" w:color="000000"/>
              <w:bottom w:val="single" w:sz="6" w:space="0" w:color="000000"/>
              <w:right w:val="single" w:sz="6" w:space="0" w:color="000000"/>
            </w:tcBorders>
            <w:shd w:val="clear" w:color="auto" w:fill="auto"/>
            <w:vAlign w:val="center"/>
          </w:tcPr>
          <w:p w:rsidR="00FC39EB" w:rsidRPr="006906D2" w:rsidRDefault="00FC39EB" w:rsidP="00655A3A">
            <w:pPr>
              <w:pStyle w:val="Tabletext"/>
              <w:rPr>
                <w:rFonts w:asciiTheme="minorHAnsi" w:hAnsiTheme="minorHAnsi" w:cstheme="minorHAnsi"/>
                <w:sz w:val="24"/>
                <w:szCs w:val="24"/>
                <w:lang w:val="es-ES"/>
              </w:rPr>
            </w:pP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center"/>
          </w:tcPr>
          <w:p w:rsidR="00FC39EB" w:rsidRPr="006906D2" w:rsidRDefault="00FC39EB" w:rsidP="00655A3A">
            <w:pPr>
              <w:pStyle w:val="Tabletext"/>
              <w:rPr>
                <w:rFonts w:asciiTheme="minorHAnsi" w:hAnsiTheme="minorHAnsi" w:cstheme="minorHAnsi"/>
                <w:sz w:val="24"/>
                <w:szCs w:val="24"/>
                <w:lang w:val="es-ES"/>
              </w:rPr>
            </w:pPr>
          </w:p>
        </w:tc>
      </w:tr>
      <w:tr w:rsidR="00FC39EB" w:rsidRPr="006906D2" w:rsidTr="00655A3A">
        <w:tc>
          <w:tcPr>
            <w:tcW w:w="3368" w:type="dxa"/>
            <w:tcBorders>
              <w:top w:val="single" w:sz="6" w:space="0" w:color="000000"/>
              <w:left w:val="single" w:sz="6" w:space="0" w:color="000000"/>
              <w:bottom w:val="single" w:sz="6" w:space="0" w:color="000000"/>
              <w:right w:val="single" w:sz="6" w:space="0" w:color="000000"/>
            </w:tcBorders>
            <w:shd w:val="clear" w:color="auto" w:fill="auto"/>
            <w:vAlign w:val="center"/>
          </w:tcPr>
          <w:p w:rsidR="00FC39EB" w:rsidRDefault="00FC39EB" w:rsidP="00655A3A">
            <w:pPr>
              <w:pStyle w:val="Tabletext"/>
              <w:rPr>
                <w:rFonts w:asciiTheme="minorHAnsi" w:hAnsiTheme="minorHAnsi" w:cstheme="minorHAnsi"/>
                <w:sz w:val="24"/>
                <w:szCs w:val="24"/>
                <w:lang w:val="es-ES"/>
              </w:rPr>
            </w:pPr>
            <w:r>
              <w:rPr>
                <w:rFonts w:asciiTheme="minorHAnsi" w:hAnsiTheme="minorHAnsi" w:cstheme="minorHAnsi"/>
                <w:sz w:val="24"/>
                <w:szCs w:val="24"/>
                <w:lang w:val="es-ES"/>
              </w:rPr>
              <w:t>Ruta</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FC39EB" w:rsidRPr="006906D2" w:rsidRDefault="00FC39EB"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FC39EB" w:rsidRPr="006906D2" w:rsidRDefault="00FC39EB"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FC39EB" w:rsidRPr="006906D2" w:rsidRDefault="00FC39EB"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FC39EB" w:rsidRPr="006906D2" w:rsidRDefault="00FC39EB" w:rsidP="00655A3A">
            <w:pPr>
              <w:pStyle w:val="Tabletext"/>
              <w:rPr>
                <w:rFonts w:asciiTheme="minorHAnsi" w:hAnsiTheme="minorHAnsi" w:cstheme="minorHAnsi"/>
                <w:sz w:val="24"/>
                <w:szCs w:val="24"/>
                <w:lang w:val="es-ES"/>
              </w:rPr>
            </w:pPr>
          </w:p>
        </w:tc>
        <w:tc>
          <w:tcPr>
            <w:tcW w:w="965" w:type="dxa"/>
            <w:tcBorders>
              <w:top w:val="single" w:sz="6" w:space="0" w:color="000000"/>
              <w:left w:val="single" w:sz="6" w:space="0" w:color="000000"/>
              <w:bottom w:val="single" w:sz="6" w:space="0" w:color="000000"/>
              <w:right w:val="single" w:sz="6" w:space="0" w:color="000000"/>
            </w:tcBorders>
            <w:shd w:val="clear" w:color="auto" w:fill="auto"/>
            <w:vAlign w:val="center"/>
          </w:tcPr>
          <w:p w:rsidR="00FC39EB" w:rsidRPr="006906D2" w:rsidRDefault="00FC39EB" w:rsidP="00655A3A">
            <w:pPr>
              <w:pStyle w:val="Tabletext"/>
              <w:rPr>
                <w:rFonts w:asciiTheme="minorHAnsi" w:hAnsiTheme="minorHAnsi" w:cstheme="minorHAnsi"/>
                <w:sz w:val="24"/>
                <w:szCs w:val="24"/>
                <w:lang w:val="es-ES"/>
              </w:rPr>
            </w:pP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center"/>
          </w:tcPr>
          <w:p w:rsidR="00FC39EB" w:rsidRPr="006906D2" w:rsidRDefault="00FC39EB" w:rsidP="00655A3A">
            <w:pPr>
              <w:pStyle w:val="Tabletext"/>
              <w:rPr>
                <w:rFonts w:asciiTheme="minorHAnsi" w:hAnsiTheme="minorHAnsi" w:cstheme="minorHAnsi"/>
                <w:sz w:val="24"/>
                <w:szCs w:val="24"/>
                <w:lang w:val="es-ES"/>
              </w:rPr>
            </w:pPr>
          </w:p>
        </w:tc>
      </w:tr>
      <w:tr w:rsidR="00FC39EB" w:rsidRPr="006906D2" w:rsidTr="00655A3A">
        <w:tc>
          <w:tcPr>
            <w:tcW w:w="3368" w:type="dxa"/>
            <w:tcBorders>
              <w:top w:val="single" w:sz="6" w:space="0" w:color="000000"/>
              <w:left w:val="single" w:sz="6" w:space="0" w:color="000000"/>
              <w:bottom w:val="single" w:sz="6" w:space="0" w:color="000000"/>
              <w:right w:val="single" w:sz="6" w:space="0" w:color="000000"/>
            </w:tcBorders>
            <w:shd w:val="clear" w:color="auto" w:fill="auto"/>
            <w:vAlign w:val="center"/>
          </w:tcPr>
          <w:p w:rsidR="00FC39EB" w:rsidRDefault="005A5B9C" w:rsidP="00655A3A">
            <w:pPr>
              <w:pStyle w:val="Tabletext"/>
              <w:rPr>
                <w:rFonts w:asciiTheme="minorHAnsi" w:hAnsiTheme="minorHAnsi" w:cstheme="minorHAnsi"/>
                <w:sz w:val="24"/>
                <w:szCs w:val="24"/>
                <w:lang w:val="es-ES"/>
              </w:rPr>
            </w:pPr>
            <w:r>
              <w:rPr>
                <w:rFonts w:asciiTheme="minorHAnsi" w:hAnsiTheme="minorHAnsi" w:cstheme="minorHAnsi"/>
                <w:sz w:val="24"/>
                <w:szCs w:val="24"/>
                <w:lang w:val="es-ES"/>
              </w:rPr>
              <w:t>Colores por día</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FC39EB" w:rsidRPr="006906D2" w:rsidRDefault="00FC39EB"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FC39EB" w:rsidRPr="006906D2" w:rsidRDefault="00FC39EB"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FC39EB" w:rsidRPr="006906D2" w:rsidRDefault="00FC39EB"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FC39EB" w:rsidRPr="006906D2" w:rsidRDefault="00FC39EB" w:rsidP="00655A3A">
            <w:pPr>
              <w:pStyle w:val="Tabletext"/>
              <w:rPr>
                <w:rFonts w:asciiTheme="minorHAnsi" w:hAnsiTheme="minorHAnsi" w:cstheme="minorHAnsi"/>
                <w:sz w:val="24"/>
                <w:szCs w:val="24"/>
                <w:lang w:val="es-ES"/>
              </w:rPr>
            </w:pPr>
          </w:p>
        </w:tc>
        <w:tc>
          <w:tcPr>
            <w:tcW w:w="965" w:type="dxa"/>
            <w:tcBorders>
              <w:top w:val="single" w:sz="6" w:space="0" w:color="000000"/>
              <w:left w:val="single" w:sz="6" w:space="0" w:color="000000"/>
              <w:bottom w:val="single" w:sz="6" w:space="0" w:color="000000"/>
              <w:right w:val="single" w:sz="6" w:space="0" w:color="000000"/>
            </w:tcBorders>
            <w:shd w:val="clear" w:color="auto" w:fill="auto"/>
            <w:vAlign w:val="center"/>
          </w:tcPr>
          <w:p w:rsidR="00FC39EB" w:rsidRPr="006906D2" w:rsidRDefault="00FC39EB" w:rsidP="00655A3A">
            <w:pPr>
              <w:pStyle w:val="Tabletext"/>
              <w:rPr>
                <w:rFonts w:asciiTheme="minorHAnsi" w:hAnsiTheme="minorHAnsi" w:cstheme="minorHAnsi"/>
                <w:sz w:val="24"/>
                <w:szCs w:val="24"/>
                <w:lang w:val="es-ES"/>
              </w:rPr>
            </w:pP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center"/>
          </w:tcPr>
          <w:p w:rsidR="00FC39EB" w:rsidRPr="006906D2" w:rsidRDefault="00FC39EB" w:rsidP="00655A3A">
            <w:pPr>
              <w:pStyle w:val="Tabletext"/>
              <w:rPr>
                <w:rFonts w:asciiTheme="minorHAnsi" w:hAnsiTheme="minorHAnsi" w:cstheme="minorHAnsi"/>
                <w:sz w:val="24"/>
                <w:szCs w:val="24"/>
                <w:lang w:val="es-ES"/>
              </w:rPr>
            </w:pPr>
          </w:p>
        </w:tc>
      </w:tr>
    </w:tbl>
    <w:p w:rsidR="005C555D" w:rsidRPr="00400860" w:rsidRDefault="005C555D" w:rsidP="00911750"/>
    <w:p w:rsidR="00087E2C" w:rsidRDefault="00087E2C" w:rsidP="00087E2C">
      <w:pPr>
        <w:jc w:val="both"/>
        <w:rPr>
          <w:rFonts w:cstheme="minorHAnsi"/>
        </w:rPr>
      </w:pPr>
    </w:p>
    <w:tbl>
      <w:tblPr>
        <w:tblW w:w="90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tblCellMar>
        <w:tblLook w:val="04A0"/>
      </w:tblPr>
      <w:tblGrid>
        <w:gridCol w:w="3368"/>
        <w:gridCol w:w="928"/>
        <w:gridCol w:w="928"/>
        <w:gridCol w:w="928"/>
        <w:gridCol w:w="928"/>
        <w:gridCol w:w="965"/>
        <w:gridCol w:w="966"/>
      </w:tblGrid>
      <w:tr w:rsidR="00087E2C" w:rsidTr="00655A3A">
        <w:tc>
          <w:tcPr>
            <w:tcW w:w="9011" w:type="dxa"/>
            <w:gridSpan w:val="7"/>
            <w:tcBorders>
              <w:top w:val="single" w:sz="6" w:space="0" w:color="000000"/>
              <w:left w:val="single" w:sz="6" w:space="0" w:color="000000"/>
              <w:bottom w:val="single" w:sz="6" w:space="0" w:color="000000"/>
              <w:right w:val="single" w:sz="6" w:space="0" w:color="000000"/>
            </w:tcBorders>
            <w:shd w:val="clear" w:color="auto" w:fill="A5A5A5" w:themeFill="accent3"/>
            <w:vAlign w:val="center"/>
          </w:tcPr>
          <w:p w:rsidR="00087E2C" w:rsidRDefault="00087E2C" w:rsidP="00655A3A">
            <w:pPr>
              <w:pStyle w:val="Tabletext"/>
              <w:jc w:val="center"/>
              <w:rPr>
                <w:rFonts w:ascii="Arial" w:hAnsi="Arial" w:cs="Arial"/>
                <w:b/>
                <w:sz w:val="24"/>
                <w:szCs w:val="24"/>
                <w:lang w:val="es-ES"/>
              </w:rPr>
            </w:pPr>
            <w:r>
              <w:rPr>
                <w:rFonts w:ascii="Arial" w:hAnsi="Arial" w:cs="Arial"/>
                <w:b/>
                <w:sz w:val="24"/>
                <w:szCs w:val="24"/>
                <w:lang w:val="es-ES"/>
              </w:rPr>
              <w:t xml:space="preserve">Componentes </w:t>
            </w:r>
          </w:p>
        </w:tc>
      </w:tr>
      <w:tr w:rsidR="00087E2C" w:rsidRPr="004A3F16" w:rsidTr="00655A3A">
        <w:tc>
          <w:tcPr>
            <w:tcW w:w="3368" w:type="dxa"/>
            <w:tcBorders>
              <w:top w:val="single" w:sz="6" w:space="0" w:color="000000"/>
              <w:left w:val="single" w:sz="6" w:space="0" w:color="000000"/>
              <w:bottom w:val="single" w:sz="6" w:space="0" w:color="000000"/>
              <w:right w:val="single" w:sz="6" w:space="0" w:color="000000"/>
            </w:tcBorders>
            <w:shd w:val="clear" w:color="auto" w:fill="4472C4" w:themeFill="accent1"/>
            <w:vAlign w:val="center"/>
          </w:tcPr>
          <w:p w:rsidR="00087E2C" w:rsidRDefault="00087E2C" w:rsidP="00655A3A">
            <w:pPr>
              <w:pStyle w:val="Tabletext"/>
              <w:spacing w:after="0" w:line="240" w:lineRule="auto"/>
              <w:jc w:val="center"/>
              <w:rPr>
                <w:rFonts w:asciiTheme="minorHAnsi" w:hAnsiTheme="minorHAnsi" w:cstheme="minorHAnsi"/>
                <w:lang w:val="es-CO"/>
              </w:rPr>
            </w:pPr>
            <w:r>
              <w:rPr>
                <w:rFonts w:asciiTheme="minorHAnsi" w:hAnsiTheme="minorHAnsi" w:cstheme="minorHAnsi"/>
                <w:lang w:val="es-CO"/>
              </w:rPr>
              <w:t>Pantallas</w:t>
            </w:r>
          </w:p>
        </w:tc>
        <w:tc>
          <w:tcPr>
            <w:tcW w:w="928" w:type="dxa"/>
            <w:tcBorders>
              <w:top w:val="single" w:sz="6" w:space="0" w:color="000000"/>
              <w:left w:val="single" w:sz="6" w:space="0" w:color="000000"/>
              <w:bottom w:val="single" w:sz="6" w:space="0" w:color="000000"/>
              <w:right w:val="single" w:sz="6" w:space="0" w:color="000000"/>
            </w:tcBorders>
            <w:shd w:val="clear" w:color="auto" w:fill="4472C4" w:themeFill="accent1"/>
            <w:vAlign w:val="center"/>
          </w:tcPr>
          <w:p w:rsidR="00087E2C" w:rsidRPr="00453D8B" w:rsidRDefault="00087E2C" w:rsidP="00655A3A">
            <w:pPr>
              <w:pStyle w:val="Tabletext"/>
              <w:spacing w:after="0" w:line="240" w:lineRule="auto"/>
              <w:jc w:val="center"/>
              <w:rPr>
                <w:rFonts w:asciiTheme="minorHAnsi" w:hAnsiTheme="minorHAnsi" w:cstheme="minorHAnsi"/>
                <w:sz w:val="16"/>
                <w:szCs w:val="16"/>
                <w:lang w:val="es-CO"/>
              </w:rPr>
            </w:pPr>
            <w:r>
              <w:rPr>
                <w:rFonts w:asciiTheme="minorHAnsi" w:hAnsiTheme="minorHAnsi" w:cstheme="minorHAnsi"/>
                <w:sz w:val="16"/>
                <w:szCs w:val="16"/>
                <w:lang w:val="es-CO"/>
              </w:rPr>
              <w:t>Ingreso datos</w:t>
            </w:r>
          </w:p>
        </w:tc>
        <w:tc>
          <w:tcPr>
            <w:tcW w:w="928" w:type="dxa"/>
            <w:tcBorders>
              <w:top w:val="single" w:sz="6" w:space="0" w:color="000000"/>
              <w:left w:val="single" w:sz="6" w:space="0" w:color="000000"/>
              <w:bottom w:val="single" w:sz="6" w:space="0" w:color="000000"/>
              <w:right w:val="single" w:sz="6" w:space="0" w:color="000000"/>
            </w:tcBorders>
            <w:shd w:val="clear" w:color="auto" w:fill="4472C4" w:themeFill="accent1"/>
            <w:vAlign w:val="center"/>
          </w:tcPr>
          <w:p w:rsidR="00087E2C" w:rsidRPr="00453D8B" w:rsidRDefault="00087E2C" w:rsidP="00655A3A">
            <w:pPr>
              <w:pStyle w:val="Tabletext"/>
              <w:spacing w:after="0" w:line="240" w:lineRule="auto"/>
              <w:jc w:val="center"/>
              <w:rPr>
                <w:rFonts w:asciiTheme="minorHAnsi" w:hAnsiTheme="minorHAnsi" w:cstheme="minorHAnsi"/>
                <w:sz w:val="16"/>
                <w:szCs w:val="16"/>
                <w:lang w:val="es-CO"/>
              </w:rPr>
            </w:pPr>
            <w:r w:rsidRPr="00453D8B">
              <w:rPr>
                <w:rFonts w:asciiTheme="minorHAnsi" w:hAnsiTheme="minorHAnsi" w:cstheme="minorHAnsi"/>
                <w:sz w:val="16"/>
                <w:szCs w:val="16"/>
                <w:lang w:val="es-CO"/>
              </w:rPr>
              <w:t>funcional</w:t>
            </w:r>
          </w:p>
        </w:tc>
        <w:tc>
          <w:tcPr>
            <w:tcW w:w="928" w:type="dxa"/>
            <w:tcBorders>
              <w:top w:val="single" w:sz="6" w:space="0" w:color="000000"/>
              <w:left w:val="single" w:sz="6" w:space="0" w:color="000000"/>
              <w:bottom w:val="single" w:sz="6" w:space="0" w:color="000000"/>
              <w:right w:val="single" w:sz="6" w:space="0" w:color="000000"/>
            </w:tcBorders>
            <w:shd w:val="clear" w:color="auto" w:fill="4472C4" w:themeFill="accent1"/>
            <w:vAlign w:val="center"/>
          </w:tcPr>
          <w:p w:rsidR="00087E2C" w:rsidRPr="00453D8B" w:rsidRDefault="00087E2C" w:rsidP="00655A3A">
            <w:pPr>
              <w:pStyle w:val="Tabletext"/>
              <w:spacing w:after="0" w:line="240" w:lineRule="auto"/>
              <w:jc w:val="center"/>
              <w:rPr>
                <w:rFonts w:asciiTheme="minorHAnsi" w:hAnsiTheme="minorHAnsi" w:cstheme="minorHAnsi"/>
                <w:sz w:val="16"/>
                <w:szCs w:val="16"/>
                <w:lang w:val="es-CO"/>
              </w:rPr>
            </w:pPr>
            <w:r w:rsidRPr="00453D8B">
              <w:rPr>
                <w:rFonts w:asciiTheme="minorHAnsi" w:hAnsiTheme="minorHAnsi" w:cstheme="minorHAnsi"/>
                <w:sz w:val="16"/>
                <w:szCs w:val="16"/>
                <w:lang w:val="es-CO"/>
              </w:rPr>
              <w:t>diseño</w:t>
            </w:r>
          </w:p>
        </w:tc>
        <w:tc>
          <w:tcPr>
            <w:tcW w:w="928" w:type="dxa"/>
            <w:tcBorders>
              <w:top w:val="single" w:sz="6" w:space="0" w:color="000000"/>
              <w:left w:val="single" w:sz="6" w:space="0" w:color="000000"/>
              <w:bottom w:val="single" w:sz="6" w:space="0" w:color="000000"/>
              <w:right w:val="single" w:sz="6" w:space="0" w:color="000000"/>
            </w:tcBorders>
            <w:shd w:val="clear" w:color="auto" w:fill="4472C4" w:themeFill="accent1"/>
            <w:vAlign w:val="center"/>
          </w:tcPr>
          <w:p w:rsidR="00087E2C" w:rsidRPr="00453D8B" w:rsidRDefault="00087E2C" w:rsidP="00655A3A">
            <w:pPr>
              <w:pStyle w:val="Tabletext"/>
              <w:spacing w:after="0" w:line="240" w:lineRule="auto"/>
              <w:jc w:val="center"/>
              <w:rPr>
                <w:rFonts w:asciiTheme="minorHAnsi" w:hAnsiTheme="minorHAnsi" w:cstheme="minorHAnsi"/>
                <w:sz w:val="16"/>
                <w:szCs w:val="16"/>
                <w:lang w:val="es-CO"/>
              </w:rPr>
            </w:pPr>
            <w:r w:rsidRPr="00453D8B">
              <w:rPr>
                <w:rFonts w:asciiTheme="minorHAnsi" w:hAnsiTheme="minorHAnsi" w:cstheme="minorHAnsi"/>
                <w:sz w:val="16"/>
                <w:szCs w:val="16"/>
                <w:lang w:val="es-CO"/>
              </w:rPr>
              <w:t>flujo</w:t>
            </w:r>
          </w:p>
        </w:tc>
        <w:tc>
          <w:tcPr>
            <w:tcW w:w="1931" w:type="dxa"/>
            <w:gridSpan w:val="2"/>
            <w:tcBorders>
              <w:top w:val="single" w:sz="6" w:space="0" w:color="000000"/>
              <w:left w:val="single" w:sz="6" w:space="0" w:color="000000"/>
              <w:bottom w:val="single" w:sz="6" w:space="0" w:color="000000"/>
              <w:right w:val="single" w:sz="6" w:space="0" w:color="000000"/>
            </w:tcBorders>
            <w:shd w:val="clear" w:color="auto" w:fill="4472C4" w:themeFill="accent1"/>
            <w:vAlign w:val="center"/>
          </w:tcPr>
          <w:p w:rsidR="00087E2C" w:rsidRPr="004A3F16" w:rsidRDefault="00087E2C" w:rsidP="00655A3A">
            <w:pPr>
              <w:pStyle w:val="Tabletext"/>
              <w:jc w:val="center"/>
              <w:rPr>
                <w:rFonts w:asciiTheme="minorHAnsi" w:hAnsiTheme="minorHAnsi" w:cstheme="minorHAnsi"/>
                <w:lang w:val="es-CO"/>
              </w:rPr>
            </w:pPr>
            <w:r>
              <w:rPr>
                <w:rFonts w:asciiTheme="minorHAnsi" w:hAnsiTheme="minorHAnsi" w:cstheme="minorHAnsi"/>
                <w:lang w:val="es-CO"/>
              </w:rPr>
              <w:t>Aceptación</w:t>
            </w:r>
          </w:p>
        </w:tc>
      </w:tr>
      <w:tr w:rsidR="00087E2C" w:rsidRPr="004A3F16" w:rsidTr="00655A3A">
        <w:tc>
          <w:tcPr>
            <w:tcW w:w="3368" w:type="dxa"/>
            <w:tcBorders>
              <w:top w:val="single" w:sz="6" w:space="0" w:color="000000"/>
              <w:left w:val="single" w:sz="6" w:space="0" w:color="000000"/>
              <w:bottom w:val="single" w:sz="6" w:space="0" w:color="000000"/>
              <w:right w:val="single" w:sz="6" w:space="0" w:color="000000"/>
            </w:tcBorders>
            <w:shd w:val="clear" w:color="auto" w:fill="ED7D31" w:themeFill="accent2"/>
            <w:vAlign w:val="center"/>
          </w:tcPr>
          <w:p w:rsidR="00087E2C" w:rsidRPr="004A3F16" w:rsidRDefault="00087E2C" w:rsidP="00655A3A">
            <w:pPr>
              <w:pStyle w:val="Tabletext"/>
              <w:spacing w:after="0" w:line="240" w:lineRule="auto"/>
              <w:rPr>
                <w:rFonts w:asciiTheme="minorHAnsi" w:hAnsiTheme="minorHAnsi" w:cstheme="minorHAnsi"/>
                <w:lang w:val="es-CO"/>
              </w:rPr>
            </w:pPr>
            <w:r>
              <w:rPr>
                <w:rFonts w:asciiTheme="minorHAnsi" w:hAnsiTheme="minorHAnsi" w:cstheme="minorHAnsi"/>
                <w:sz w:val="24"/>
                <w:szCs w:val="24"/>
                <w:lang w:val="es-ES"/>
              </w:rPr>
              <w:t>Menú</w:t>
            </w:r>
            <w:r>
              <w:rPr>
                <w:rFonts w:asciiTheme="minorHAnsi" w:hAnsiTheme="minorHAnsi" w:cstheme="minorHAnsi"/>
                <w:lang w:val="es-CO"/>
              </w:rPr>
              <w:t xml:space="preserve"> Clientes</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30648" w:rsidRDefault="00087E2C" w:rsidP="00655A3A">
            <w:pPr>
              <w:pStyle w:val="Tabletext"/>
              <w:spacing w:after="0" w:line="240" w:lineRule="auto"/>
              <w:ind w:left="720"/>
              <w:rPr>
                <w:rFonts w:asciiTheme="minorHAnsi" w:hAnsiTheme="minorHAnsi" w:cstheme="minorHAnsi"/>
                <w:lang w:val="es-CO"/>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30648" w:rsidRDefault="00087E2C" w:rsidP="00655A3A">
            <w:pPr>
              <w:pStyle w:val="Tabletext"/>
              <w:spacing w:after="0" w:line="240" w:lineRule="auto"/>
              <w:rPr>
                <w:rFonts w:asciiTheme="minorHAnsi" w:hAnsiTheme="minorHAnsi" w:cstheme="minorHAnsi"/>
                <w:lang w:val="es-CO"/>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30648" w:rsidRDefault="00087E2C" w:rsidP="00655A3A">
            <w:pPr>
              <w:pStyle w:val="Tabletext"/>
              <w:spacing w:after="0" w:line="240" w:lineRule="auto"/>
              <w:rPr>
                <w:rFonts w:asciiTheme="minorHAnsi" w:hAnsiTheme="minorHAnsi" w:cstheme="minorHAnsi"/>
                <w:lang w:val="es-CO"/>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30648" w:rsidRDefault="00087E2C" w:rsidP="00655A3A">
            <w:pPr>
              <w:pStyle w:val="Tabletext"/>
              <w:spacing w:after="0" w:line="240" w:lineRule="auto"/>
              <w:rPr>
                <w:rFonts w:asciiTheme="minorHAnsi" w:hAnsiTheme="minorHAnsi" w:cstheme="minorHAnsi"/>
                <w:lang w:val="es-CO"/>
              </w:rPr>
            </w:pPr>
          </w:p>
        </w:tc>
        <w:tc>
          <w:tcPr>
            <w:tcW w:w="965"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4A3F16" w:rsidRDefault="00087E2C" w:rsidP="00655A3A">
            <w:pPr>
              <w:pStyle w:val="Tabletext"/>
              <w:rPr>
                <w:rFonts w:asciiTheme="minorHAnsi" w:hAnsiTheme="minorHAnsi" w:cstheme="minorHAnsi"/>
                <w:lang w:val="es-CO"/>
              </w:rPr>
            </w:pP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4A3F16" w:rsidRDefault="00087E2C" w:rsidP="00655A3A">
            <w:pPr>
              <w:pStyle w:val="Tabletext"/>
              <w:rPr>
                <w:rFonts w:asciiTheme="minorHAnsi" w:hAnsiTheme="minorHAnsi" w:cstheme="minorHAnsi"/>
                <w:lang w:val="es-CO"/>
              </w:rPr>
            </w:pPr>
          </w:p>
        </w:tc>
      </w:tr>
      <w:tr w:rsidR="00087E2C" w:rsidRPr="006906D2" w:rsidTr="00655A3A">
        <w:tc>
          <w:tcPr>
            <w:tcW w:w="336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spacing w:after="0" w:line="240" w:lineRule="auto"/>
              <w:rPr>
                <w:rFonts w:asciiTheme="minorHAnsi" w:hAnsiTheme="minorHAnsi" w:cstheme="minorHAnsi"/>
                <w:sz w:val="24"/>
                <w:szCs w:val="24"/>
                <w:lang w:val="es-ES"/>
              </w:rPr>
            </w:pPr>
            <w:r>
              <w:rPr>
                <w:rFonts w:asciiTheme="minorHAnsi" w:hAnsiTheme="minorHAnsi" w:cstheme="minorHAnsi"/>
                <w:sz w:val="24"/>
                <w:szCs w:val="24"/>
                <w:lang w:val="es-ES"/>
              </w:rPr>
              <w:t>Clientes</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spacing w:after="0" w:line="240" w:lineRule="auto"/>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spacing w:after="0" w:line="240" w:lineRule="auto"/>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spacing w:after="0" w:line="240" w:lineRule="auto"/>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spacing w:after="0" w:line="240" w:lineRule="auto"/>
              <w:rPr>
                <w:rFonts w:asciiTheme="minorHAnsi" w:hAnsiTheme="minorHAnsi" w:cstheme="minorHAnsi"/>
                <w:sz w:val="24"/>
                <w:szCs w:val="24"/>
                <w:lang w:val="es-ES"/>
              </w:rPr>
            </w:pPr>
          </w:p>
        </w:tc>
        <w:tc>
          <w:tcPr>
            <w:tcW w:w="965"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r>
      <w:tr w:rsidR="00087E2C" w:rsidRPr="006906D2" w:rsidTr="00655A3A">
        <w:tc>
          <w:tcPr>
            <w:tcW w:w="3368"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087E2C" w:rsidRPr="006906D2" w:rsidRDefault="008C62B0" w:rsidP="00655A3A">
            <w:pPr>
              <w:pStyle w:val="Tabletext"/>
              <w:rPr>
                <w:rFonts w:asciiTheme="minorHAnsi" w:hAnsiTheme="minorHAnsi" w:cstheme="minorHAnsi"/>
                <w:sz w:val="24"/>
                <w:szCs w:val="24"/>
                <w:lang w:val="es-ES"/>
              </w:rPr>
            </w:pPr>
            <w:r>
              <w:rPr>
                <w:rFonts w:asciiTheme="minorHAnsi" w:hAnsiTheme="minorHAnsi" w:cstheme="minorHAnsi"/>
                <w:sz w:val="24"/>
                <w:szCs w:val="24"/>
                <w:lang w:val="es-ES"/>
              </w:rPr>
              <w:t>Listar clientes</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c>
          <w:tcPr>
            <w:tcW w:w="965"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center"/>
          </w:tcPr>
          <w:p w:rsidR="00087E2C" w:rsidRPr="006906D2" w:rsidRDefault="00087E2C" w:rsidP="00655A3A">
            <w:pPr>
              <w:pStyle w:val="Tabletext"/>
              <w:rPr>
                <w:rFonts w:asciiTheme="minorHAnsi" w:hAnsiTheme="minorHAnsi" w:cstheme="minorHAnsi"/>
                <w:sz w:val="24"/>
                <w:szCs w:val="24"/>
                <w:lang w:val="es-ES"/>
              </w:rPr>
            </w:pPr>
          </w:p>
        </w:tc>
      </w:tr>
    </w:tbl>
    <w:p w:rsidR="002B597D" w:rsidRDefault="002B597D" w:rsidP="00911750">
      <w:pPr>
        <w:rPr>
          <w:lang w:val="es-ES"/>
        </w:rPr>
      </w:pPr>
    </w:p>
    <w:tbl>
      <w:tblPr>
        <w:tblW w:w="90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tblCellMar>
        <w:tblLook w:val="04A0"/>
      </w:tblPr>
      <w:tblGrid>
        <w:gridCol w:w="3368"/>
        <w:gridCol w:w="928"/>
        <w:gridCol w:w="928"/>
        <w:gridCol w:w="928"/>
        <w:gridCol w:w="928"/>
        <w:gridCol w:w="965"/>
        <w:gridCol w:w="966"/>
      </w:tblGrid>
      <w:tr w:rsidR="008C62B0" w:rsidTr="00655A3A">
        <w:tc>
          <w:tcPr>
            <w:tcW w:w="9011" w:type="dxa"/>
            <w:gridSpan w:val="7"/>
            <w:tcBorders>
              <w:top w:val="single" w:sz="6" w:space="0" w:color="000000"/>
              <w:left w:val="single" w:sz="6" w:space="0" w:color="000000"/>
              <w:bottom w:val="single" w:sz="6" w:space="0" w:color="000000"/>
              <w:right w:val="single" w:sz="6" w:space="0" w:color="000000"/>
            </w:tcBorders>
            <w:shd w:val="clear" w:color="auto" w:fill="A5A5A5" w:themeFill="accent3"/>
            <w:vAlign w:val="center"/>
          </w:tcPr>
          <w:p w:rsidR="008C62B0" w:rsidRDefault="008C62B0" w:rsidP="00655A3A">
            <w:pPr>
              <w:pStyle w:val="Tabletext"/>
              <w:jc w:val="center"/>
              <w:rPr>
                <w:rFonts w:ascii="Arial" w:hAnsi="Arial" w:cs="Arial"/>
                <w:b/>
                <w:sz w:val="24"/>
                <w:szCs w:val="24"/>
                <w:lang w:val="es-ES"/>
              </w:rPr>
            </w:pPr>
            <w:r>
              <w:rPr>
                <w:rFonts w:ascii="Arial" w:hAnsi="Arial" w:cs="Arial"/>
                <w:b/>
                <w:sz w:val="24"/>
                <w:szCs w:val="24"/>
                <w:lang w:val="es-ES"/>
              </w:rPr>
              <w:t xml:space="preserve">Componentes </w:t>
            </w:r>
          </w:p>
        </w:tc>
      </w:tr>
      <w:tr w:rsidR="008C62B0" w:rsidRPr="004A3F16" w:rsidTr="00655A3A">
        <w:tc>
          <w:tcPr>
            <w:tcW w:w="3368" w:type="dxa"/>
            <w:tcBorders>
              <w:top w:val="single" w:sz="6" w:space="0" w:color="000000"/>
              <w:left w:val="single" w:sz="6" w:space="0" w:color="000000"/>
              <w:bottom w:val="single" w:sz="6" w:space="0" w:color="000000"/>
              <w:right w:val="single" w:sz="6" w:space="0" w:color="000000"/>
            </w:tcBorders>
            <w:shd w:val="clear" w:color="auto" w:fill="4472C4" w:themeFill="accent1"/>
            <w:vAlign w:val="center"/>
          </w:tcPr>
          <w:p w:rsidR="008C62B0" w:rsidRDefault="008C62B0" w:rsidP="00655A3A">
            <w:pPr>
              <w:pStyle w:val="Tabletext"/>
              <w:spacing w:after="0" w:line="240" w:lineRule="auto"/>
              <w:jc w:val="center"/>
              <w:rPr>
                <w:rFonts w:asciiTheme="minorHAnsi" w:hAnsiTheme="minorHAnsi" w:cstheme="minorHAnsi"/>
                <w:lang w:val="es-CO"/>
              </w:rPr>
            </w:pPr>
            <w:r>
              <w:rPr>
                <w:rFonts w:asciiTheme="minorHAnsi" w:hAnsiTheme="minorHAnsi" w:cstheme="minorHAnsi"/>
                <w:lang w:val="es-CO"/>
              </w:rPr>
              <w:t>Pantallas</w:t>
            </w:r>
          </w:p>
        </w:tc>
        <w:tc>
          <w:tcPr>
            <w:tcW w:w="928" w:type="dxa"/>
            <w:tcBorders>
              <w:top w:val="single" w:sz="6" w:space="0" w:color="000000"/>
              <w:left w:val="single" w:sz="6" w:space="0" w:color="000000"/>
              <w:bottom w:val="single" w:sz="6" w:space="0" w:color="000000"/>
              <w:right w:val="single" w:sz="6" w:space="0" w:color="000000"/>
            </w:tcBorders>
            <w:shd w:val="clear" w:color="auto" w:fill="4472C4" w:themeFill="accent1"/>
            <w:vAlign w:val="center"/>
          </w:tcPr>
          <w:p w:rsidR="008C62B0" w:rsidRPr="00453D8B" w:rsidRDefault="008C62B0" w:rsidP="00655A3A">
            <w:pPr>
              <w:pStyle w:val="Tabletext"/>
              <w:spacing w:after="0" w:line="240" w:lineRule="auto"/>
              <w:jc w:val="center"/>
              <w:rPr>
                <w:rFonts w:asciiTheme="minorHAnsi" w:hAnsiTheme="minorHAnsi" w:cstheme="minorHAnsi"/>
                <w:sz w:val="16"/>
                <w:szCs w:val="16"/>
                <w:lang w:val="es-CO"/>
              </w:rPr>
            </w:pPr>
            <w:r>
              <w:rPr>
                <w:rFonts w:asciiTheme="minorHAnsi" w:hAnsiTheme="minorHAnsi" w:cstheme="minorHAnsi"/>
                <w:sz w:val="16"/>
                <w:szCs w:val="16"/>
                <w:lang w:val="es-CO"/>
              </w:rPr>
              <w:t>Ingreso datos</w:t>
            </w:r>
          </w:p>
        </w:tc>
        <w:tc>
          <w:tcPr>
            <w:tcW w:w="928" w:type="dxa"/>
            <w:tcBorders>
              <w:top w:val="single" w:sz="6" w:space="0" w:color="000000"/>
              <w:left w:val="single" w:sz="6" w:space="0" w:color="000000"/>
              <w:bottom w:val="single" w:sz="6" w:space="0" w:color="000000"/>
              <w:right w:val="single" w:sz="6" w:space="0" w:color="000000"/>
            </w:tcBorders>
            <w:shd w:val="clear" w:color="auto" w:fill="4472C4" w:themeFill="accent1"/>
            <w:vAlign w:val="center"/>
          </w:tcPr>
          <w:p w:rsidR="008C62B0" w:rsidRPr="00453D8B" w:rsidRDefault="008C62B0" w:rsidP="00655A3A">
            <w:pPr>
              <w:pStyle w:val="Tabletext"/>
              <w:spacing w:after="0" w:line="240" w:lineRule="auto"/>
              <w:jc w:val="center"/>
              <w:rPr>
                <w:rFonts w:asciiTheme="minorHAnsi" w:hAnsiTheme="minorHAnsi" w:cstheme="minorHAnsi"/>
                <w:sz w:val="16"/>
                <w:szCs w:val="16"/>
                <w:lang w:val="es-CO"/>
              </w:rPr>
            </w:pPr>
            <w:r w:rsidRPr="00453D8B">
              <w:rPr>
                <w:rFonts w:asciiTheme="minorHAnsi" w:hAnsiTheme="minorHAnsi" w:cstheme="minorHAnsi"/>
                <w:sz w:val="16"/>
                <w:szCs w:val="16"/>
                <w:lang w:val="es-CO"/>
              </w:rPr>
              <w:t>funcional</w:t>
            </w:r>
          </w:p>
        </w:tc>
        <w:tc>
          <w:tcPr>
            <w:tcW w:w="928" w:type="dxa"/>
            <w:tcBorders>
              <w:top w:val="single" w:sz="6" w:space="0" w:color="000000"/>
              <w:left w:val="single" w:sz="6" w:space="0" w:color="000000"/>
              <w:bottom w:val="single" w:sz="6" w:space="0" w:color="000000"/>
              <w:right w:val="single" w:sz="6" w:space="0" w:color="000000"/>
            </w:tcBorders>
            <w:shd w:val="clear" w:color="auto" w:fill="4472C4" w:themeFill="accent1"/>
            <w:vAlign w:val="center"/>
          </w:tcPr>
          <w:p w:rsidR="008C62B0" w:rsidRPr="00453D8B" w:rsidRDefault="008C62B0" w:rsidP="00655A3A">
            <w:pPr>
              <w:pStyle w:val="Tabletext"/>
              <w:spacing w:after="0" w:line="240" w:lineRule="auto"/>
              <w:jc w:val="center"/>
              <w:rPr>
                <w:rFonts w:asciiTheme="minorHAnsi" w:hAnsiTheme="minorHAnsi" w:cstheme="minorHAnsi"/>
                <w:sz w:val="16"/>
                <w:szCs w:val="16"/>
                <w:lang w:val="es-CO"/>
              </w:rPr>
            </w:pPr>
            <w:r w:rsidRPr="00453D8B">
              <w:rPr>
                <w:rFonts w:asciiTheme="minorHAnsi" w:hAnsiTheme="minorHAnsi" w:cstheme="minorHAnsi"/>
                <w:sz w:val="16"/>
                <w:szCs w:val="16"/>
                <w:lang w:val="es-CO"/>
              </w:rPr>
              <w:t>diseño</w:t>
            </w:r>
          </w:p>
        </w:tc>
        <w:tc>
          <w:tcPr>
            <w:tcW w:w="928" w:type="dxa"/>
            <w:tcBorders>
              <w:top w:val="single" w:sz="6" w:space="0" w:color="000000"/>
              <w:left w:val="single" w:sz="6" w:space="0" w:color="000000"/>
              <w:bottom w:val="single" w:sz="6" w:space="0" w:color="000000"/>
              <w:right w:val="single" w:sz="6" w:space="0" w:color="000000"/>
            </w:tcBorders>
            <w:shd w:val="clear" w:color="auto" w:fill="4472C4" w:themeFill="accent1"/>
            <w:vAlign w:val="center"/>
          </w:tcPr>
          <w:p w:rsidR="008C62B0" w:rsidRPr="00453D8B" w:rsidRDefault="008C62B0" w:rsidP="00655A3A">
            <w:pPr>
              <w:pStyle w:val="Tabletext"/>
              <w:spacing w:after="0" w:line="240" w:lineRule="auto"/>
              <w:jc w:val="center"/>
              <w:rPr>
                <w:rFonts w:asciiTheme="minorHAnsi" w:hAnsiTheme="minorHAnsi" w:cstheme="minorHAnsi"/>
                <w:sz w:val="16"/>
                <w:szCs w:val="16"/>
                <w:lang w:val="es-CO"/>
              </w:rPr>
            </w:pPr>
            <w:r w:rsidRPr="00453D8B">
              <w:rPr>
                <w:rFonts w:asciiTheme="minorHAnsi" w:hAnsiTheme="minorHAnsi" w:cstheme="minorHAnsi"/>
                <w:sz w:val="16"/>
                <w:szCs w:val="16"/>
                <w:lang w:val="es-CO"/>
              </w:rPr>
              <w:t>flujo</w:t>
            </w:r>
          </w:p>
        </w:tc>
        <w:tc>
          <w:tcPr>
            <w:tcW w:w="1931" w:type="dxa"/>
            <w:gridSpan w:val="2"/>
            <w:tcBorders>
              <w:top w:val="single" w:sz="6" w:space="0" w:color="000000"/>
              <w:left w:val="single" w:sz="6" w:space="0" w:color="000000"/>
              <w:bottom w:val="single" w:sz="6" w:space="0" w:color="000000"/>
              <w:right w:val="single" w:sz="6" w:space="0" w:color="000000"/>
            </w:tcBorders>
            <w:shd w:val="clear" w:color="auto" w:fill="4472C4" w:themeFill="accent1"/>
            <w:vAlign w:val="center"/>
          </w:tcPr>
          <w:p w:rsidR="008C62B0" w:rsidRPr="004A3F16" w:rsidRDefault="008C62B0" w:rsidP="00655A3A">
            <w:pPr>
              <w:pStyle w:val="Tabletext"/>
              <w:jc w:val="center"/>
              <w:rPr>
                <w:rFonts w:asciiTheme="minorHAnsi" w:hAnsiTheme="minorHAnsi" w:cstheme="minorHAnsi"/>
                <w:lang w:val="es-CO"/>
              </w:rPr>
            </w:pPr>
            <w:r>
              <w:rPr>
                <w:rFonts w:asciiTheme="minorHAnsi" w:hAnsiTheme="minorHAnsi" w:cstheme="minorHAnsi"/>
                <w:lang w:val="es-CO"/>
              </w:rPr>
              <w:t>Aceptación</w:t>
            </w:r>
          </w:p>
        </w:tc>
      </w:tr>
      <w:tr w:rsidR="008C62B0" w:rsidRPr="004A3F16" w:rsidTr="00655A3A">
        <w:tc>
          <w:tcPr>
            <w:tcW w:w="3368" w:type="dxa"/>
            <w:tcBorders>
              <w:top w:val="single" w:sz="6" w:space="0" w:color="000000"/>
              <w:left w:val="single" w:sz="6" w:space="0" w:color="000000"/>
              <w:bottom w:val="single" w:sz="6" w:space="0" w:color="000000"/>
              <w:right w:val="single" w:sz="6" w:space="0" w:color="000000"/>
            </w:tcBorders>
            <w:shd w:val="clear" w:color="auto" w:fill="ED7D31" w:themeFill="accent2"/>
            <w:vAlign w:val="center"/>
          </w:tcPr>
          <w:p w:rsidR="008C62B0" w:rsidRPr="004A3F16" w:rsidRDefault="008C62B0" w:rsidP="00655A3A">
            <w:pPr>
              <w:pStyle w:val="Tabletext"/>
              <w:spacing w:after="0" w:line="240" w:lineRule="auto"/>
              <w:rPr>
                <w:rFonts w:asciiTheme="minorHAnsi" w:hAnsiTheme="minorHAnsi" w:cstheme="minorHAnsi"/>
                <w:lang w:val="es-CO"/>
              </w:rPr>
            </w:pPr>
            <w:r>
              <w:rPr>
                <w:rFonts w:asciiTheme="minorHAnsi" w:hAnsiTheme="minorHAnsi" w:cstheme="minorHAnsi"/>
                <w:sz w:val="24"/>
                <w:szCs w:val="24"/>
                <w:lang w:val="es-ES"/>
              </w:rPr>
              <w:t>Menú</w:t>
            </w:r>
            <w:r>
              <w:rPr>
                <w:rFonts w:asciiTheme="minorHAnsi" w:hAnsiTheme="minorHAnsi" w:cstheme="minorHAnsi"/>
                <w:lang w:val="es-CO"/>
              </w:rPr>
              <w:t xml:space="preserve"> Prestamos</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8C62B0" w:rsidRPr="00630648" w:rsidRDefault="008C62B0" w:rsidP="00655A3A">
            <w:pPr>
              <w:pStyle w:val="Tabletext"/>
              <w:spacing w:after="0" w:line="240" w:lineRule="auto"/>
              <w:ind w:left="720"/>
              <w:rPr>
                <w:rFonts w:asciiTheme="minorHAnsi" w:hAnsiTheme="minorHAnsi" w:cstheme="minorHAnsi"/>
                <w:lang w:val="es-CO"/>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8C62B0" w:rsidRPr="00630648" w:rsidRDefault="008C62B0" w:rsidP="00655A3A">
            <w:pPr>
              <w:pStyle w:val="Tabletext"/>
              <w:spacing w:after="0" w:line="240" w:lineRule="auto"/>
              <w:rPr>
                <w:rFonts w:asciiTheme="minorHAnsi" w:hAnsiTheme="minorHAnsi" w:cstheme="minorHAnsi"/>
                <w:lang w:val="es-CO"/>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8C62B0" w:rsidRPr="00630648" w:rsidRDefault="008C62B0" w:rsidP="00655A3A">
            <w:pPr>
              <w:pStyle w:val="Tabletext"/>
              <w:spacing w:after="0" w:line="240" w:lineRule="auto"/>
              <w:rPr>
                <w:rFonts w:asciiTheme="minorHAnsi" w:hAnsiTheme="minorHAnsi" w:cstheme="minorHAnsi"/>
                <w:lang w:val="es-CO"/>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8C62B0" w:rsidRPr="00630648" w:rsidRDefault="008C62B0" w:rsidP="00655A3A">
            <w:pPr>
              <w:pStyle w:val="Tabletext"/>
              <w:spacing w:after="0" w:line="240" w:lineRule="auto"/>
              <w:rPr>
                <w:rFonts w:asciiTheme="minorHAnsi" w:hAnsiTheme="minorHAnsi" w:cstheme="minorHAnsi"/>
                <w:lang w:val="es-CO"/>
              </w:rPr>
            </w:pPr>
          </w:p>
        </w:tc>
        <w:tc>
          <w:tcPr>
            <w:tcW w:w="96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C62B0" w:rsidRPr="004A3F16" w:rsidRDefault="008C62B0" w:rsidP="00655A3A">
            <w:pPr>
              <w:pStyle w:val="Tabletext"/>
              <w:rPr>
                <w:rFonts w:asciiTheme="minorHAnsi" w:hAnsiTheme="minorHAnsi" w:cstheme="minorHAnsi"/>
                <w:lang w:val="es-CO"/>
              </w:rPr>
            </w:pP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center"/>
          </w:tcPr>
          <w:p w:rsidR="008C62B0" w:rsidRPr="004A3F16" w:rsidRDefault="008C62B0" w:rsidP="00655A3A">
            <w:pPr>
              <w:pStyle w:val="Tabletext"/>
              <w:rPr>
                <w:rFonts w:asciiTheme="minorHAnsi" w:hAnsiTheme="minorHAnsi" w:cstheme="minorHAnsi"/>
                <w:lang w:val="es-CO"/>
              </w:rPr>
            </w:pPr>
          </w:p>
        </w:tc>
      </w:tr>
      <w:tr w:rsidR="008C62B0" w:rsidRPr="006906D2" w:rsidTr="00655A3A">
        <w:tc>
          <w:tcPr>
            <w:tcW w:w="3368" w:type="dxa"/>
            <w:tcBorders>
              <w:top w:val="single" w:sz="6" w:space="0" w:color="000000"/>
              <w:left w:val="single" w:sz="6" w:space="0" w:color="000000"/>
              <w:bottom w:val="single" w:sz="6" w:space="0" w:color="000000"/>
              <w:right w:val="single" w:sz="6" w:space="0" w:color="000000"/>
            </w:tcBorders>
            <w:shd w:val="clear" w:color="auto" w:fill="auto"/>
            <w:vAlign w:val="center"/>
          </w:tcPr>
          <w:p w:rsidR="008C62B0" w:rsidRPr="006906D2" w:rsidRDefault="008C62B0" w:rsidP="00655A3A">
            <w:pPr>
              <w:pStyle w:val="Tabletext"/>
              <w:spacing w:after="0" w:line="240" w:lineRule="auto"/>
              <w:rPr>
                <w:rFonts w:asciiTheme="minorHAnsi" w:hAnsiTheme="minorHAnsi" w:cstheme="minorHAnsi"/>
                <w:sz w:val="24"/>
                <w:szCs w:val="24"/>
                <w:lang w:val="es-ES"/>
              </w:rPr>
            </w:pPr>
            <w:r>
              <w:rPr>
                <w:rFonts w:asciiTheme="minorHAnsi" w:hAnsiTheme="minorHAnsi" w:cstheme="minorHAnsi"/>
                <w:sz w:val="24"/>
                <w:szCs w:val="24"/>
                <w:lang w:val="es-ES"/>
              </w:rPr>
              <w:t xml:space="preserve"> Solicitudes</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8C62B0" w:rsidRPr="006906D2" w:rsidRDefault="008C62B0" w:rsidP="00655A3A">
            <w:pPr>
              <w:pStyle w:val="Tabletext"/>
              <w:spacing w:after="0" w:line="240" w:lineRule="auto"/>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8C62B0" w:rsidRPr="006906D2" w:rsidRDefault="008C62B0" w:rsidP="00655A3A">
            <w:pPr>
              <w:pStyle w:val="Tabletext"/>
              <w:spacing w:after="0" w:line="240" w:lineRule="auto"/>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8C62B0" w:rsidRPr="006906D2" w:rsidRDefault="008C62B0" w:rsidP="00655A3A">
            <w:pPr>
              <w:pStyle w:val="Tabletext"/>
              <w:spacing w:after="0" w:line="240" w:lineRule="auto"/>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8C62B0" w:rsidRPr="006906D2" w:rsidRDefault="008C62B0" w:rsidP="00655A3A">
            <w:pPr>
              <w:pStyle w:val="Tabletext"/>
              <w:spacing w:after="0" w:line="240" w:lineRule="auto"/>
              <w:rPr>
                <w:rFonts w:asciiTheme="minorHAnsi" w:hAnsiTheme="minorHAnsi" w:cstheme="minorHAnsi"/>
                <w:sz w:val="24"/>
                <w:szCs w:val="24"/>
                <w:lang w:val="es-ES"/>
              </w:rPr>
            </w:pPr>
          </w:p>
        </w:tc>
        <w:tc>
          <w:tcPr>
            <w:tcW w:w="96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C62B0" w:rsidRPr="006906D2" w:rsidRDefault="008C62B0" w:rsidP="00655A3A">
            <w:pPr>
              <w:pStyle w:val="Tabletext"/>
              <w:rPr>
                <w:rFonts w:asciiTheme="minorHAnsi" w:hAnsiTheme="minorHAnsi" w:cstheme="minorHAnsi"/>
                <w:sz w:val="24"/>
                <w:szCs w:val="24"/>
                <w:lang w:val="es-ES"/>
              </w:rPr>
            </w:pP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center"/>
          </w:tcPr>
          <w:p w:rsidR="008C62B0" w:rsidRPr="006906D2" w:rsidRDefault="008C62B0" w:rsidP="00655A3A">
            <w:pPr>
              <w:pStyle w:val="Tabletext"/>
              <w:rPr>
                <w:rFonts w:asciiTheme="minorHAnsi" w:hAnsiTheme="minorHAnsi" w:cstheme="minorHAnsi"/>
                <w:sz w:val="24"/>
                <w:szCs w:val="24"/>
                <w:lang w:val="es-ES"/>
              </w:rPr>
            </w:pPr>
          </w:p>
        </w:tc>
      </w:tr>
      <w:tr w:rsidR="008C62B0" w:rsidRPr="006906D2" w:rsidTr="00655A3A">
        <w:tc>
          <w:tcPr>
            <w:tcW w:w="3368"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8C62B0" w:rsidRPr="006906D2" w:rsidRDefault="008C62B0" w:rsidP="00655A3A">
            <w:pPr>
              <w:pStyle w:val="Tabletext"/>
              <w:rPr>
                <w:rFonts w:asciiTheme="minorHAnsi" w:hAnsiTheme="minorHAnsi" w:cstheme="minorHAnsi"/>
                <w:sz w:val="24"/>
                <w:szCs w:val="24"/>
                <w:lang w:val="es-ES"/>
              </w:rPr>
            </w:pPr>
            <w:r>
              <w:rPr>
                <w:rFonts w:asciiTheme="minorHAnsi" w:hAnsiTheme="minorHAnsi" w:cstheme="minorHAnsi"/>
                <w:sz w:val="24"/>
                <w:szCs w:val="24"/>
                <w:lang w:val="es-ES"/>
              </w:rPr>
              <w:t xml:space="preserve"> Lista Préstamos</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8C62B0" w:rsidRPr="006906D2" w:rsidRDefault="008C62B0"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8C62B0" w:rsidRPr="006906D2" w:rsidRDefault="008C62B0"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8C62B0" w:rsidRPr="006906D2" w:rsidRDefault="008C62B0"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8C62B0" w:rsidRPr="006906D2" w:rsidRDefault="008C62B0" w:rsidP="00655A3A">
            <w:pPr>
              <w:pStyle w:val="Tabletext"/>
              <w:rPr>
                <w:rFonts w:asciiTheme="minorHAnsi" w:hAnsiTheme="minorHAnsi" w:cstheme="minorHAnsi"/>
                <w:sz w:val="24"/>
                <w:szCs w:val="24"/>
                <w:lang w:val="es-ES"/>
              </w:rPr>
            </w:pPr>
          </w:p>
        </w:tc>
        <w:tc>
          <w:tcPr>
            <w:tcW w:w="96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C62B0" w:rsidRPr="006906D2" w:rsidRDefault="008C62B0" w:rsidP="00655A3A">
            <w:pPr>
              <w:pStyle w:val="Tabletext"/>
              <w:rPr>
                <w:rFonts w:asciiTheme="minorHAnsi" w:hAnsiTheme="minorHAnsi" w:cstheme="minorHAnsi"/>
                <w:sz w:val="24"/>
                <w:szCs w:val="24"/>
                <w:lang w:val="es-ES"/>
              </w:rPr>
            </w:pP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center"/>
          </w:tcPr>
          <w:p w:rsidR="008C62B0" w:rsidRPr="006906D2" w:rsidRDefault="008C62B0" w:rsidP="00655A3A">
            <w:pPr>
              <w:pStyle w:val="Tabletext"/>
              <w:rPr>
                <w:rFonts w:asciiTheme="minorHAnsi" w:hAnsiTheme="minorHAnsi" w:cstheme="minorHAnsi"/>
                <w:sz w:val="24"/>
                <w:szCs w:val="24"/>
                <w:lang w:val="es-ES"/>
              </w:rPr>
            </w:pPr>
          </w:p>
        </w:tc>
      </w:tr>
      <w:tr w:rsidR="008C62B0" w:rsidRPr="006906D2" w:rsidTr="00655A3A">
        <w:tc>
          <w:tcPr>
            <w:tcW w:w="3368" w:type="dxa"/>
            <w:tcBorders>
              <w:top w:val="single" w:sz="6" w:space="0" w:color="000000"/>
              <w:left w:val="single" w:sz="6" w:space="0" w:color="000000"/>
              <w:bottom w:val="single" w:sz="6" w:space="0" w:color="000000"/>
              <w:right w:val="single" w:sz="6" w:space="0" w:color="000000"/>
            </w:tcBorders>
            <w:shd w:val="clear" w:color="auto" w:fill="auto"/>
            <w:vAlign w:val="center"/>
          </w:tcPr>
          <w:p w:rsidR="008C62B0" w:rsidRDefault="008C62B0" w:rsidP="00655A3A">
            <w:pPr>
              <w:pStyle w:val="Tabletext"/>
              <w:rPr>
                <w:rFonts w:asciiTheme="minorHAnsi" w:hAnsiTheme="minorHAnsi" w:cstheme="minorHAnsi"/>
                <w:sz w:val="24"/>
                <w:szCs w:val="24"/>
                <w:lang w:val="es-ES"/>
              </w:rPr>
            </w:pPr>
            <w:r>
              <w:rPr>
                <w:rFonts w:asciiTheme="minorHAnsi" w:hAnsiTheme="minorHAnsi" w:cstheme="minorHAnsi"/>
                <w:sz w:val="24"/>
                <w:szCs w:val="24"/>
                <w:lang w:val="es-ES"/>
              </w:rPr>
              <w:t xml:space="preserve"> Programación desembolsos</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8C62B0" w:rsidRPr="006906D2" w:rsidRDefault="008C62B0"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8C62B0" w:rsidRPr="006906D2" w:rsidRDefault="008C62B0"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8C62B0" w:rsidRPr="006906D2" w:rsidRDefault="008C62B0"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8C62B0" w:rsidRPr="006906D2" w:rsidRDefault="008C62B0" w:rsidP="00655A3A">
            <w:pPr>
              <w:pStyle w:val="Tabletext"/>
              <w:rPr>
                <w:rFonts w:asciiTheme="minorHAnsi" w:hAnsiTheme="minorHAnsi" w:cstheme="minorHAnsi"/>
                <w:sz w:val="24"/>
                <w:szCs w:val="24"/>
                <w:lang w:val="es-ES"/>
              </w:rPr>
            </w:pPr>
          </w:p>
        </w:tc>
        <w:tc>
          <w:tcPr>
            <w:tcW w:w="96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C62B0" w:rsidRPr="006906D2" w:rsidRDefault="008C62B0" w:rsidP="00655A3A">
            <w:pPr>
              <w:pStyle w:val="Tabletext"/>
              <w:rPr>
                <w:rFonts w:asciiTheme="minorHAnsi" w:hAnsiTheme="minorHAnsi" w:cstheme="minorHAnsi"/>
                <w:sz w:val="24"/>
                <w:szCs w:val="24"/>
                <w:lang w:val="es-ES"/>
              </w:rPr>
            </w:pP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center"/>
          </w:tcPr>
          <w:p w:rsidR="008C62B0" w:rsidRPr="006906D2" w:rsidRDefault="008C62B0" w:rsidP="00655A3A">
            <w:pPr>
              <w:pStyle w:val="Tabletext"/>
              <w:rPr>
                <w:rFonts w:asciiTheme="minorHAnsi" w:hAnsiTheme="minorHAnsi" w:cstheme="minorHAnsi"/>
                <w:sz w:val="24"/>
                <w:szCs w:val="24"/>
                <w:lang w:val="es-ES"/>
              </w:rPr>
            </w:pPr>
          </w:p>
        </w:tc>
      </w:tr>
    </w:tbl>
    <w:p w:rsidR="00087E2C" w:rsidRDefault="00087E2C" w:rsidP="00911750"/>
    <w:tbl>
      <w:tblPr>
        <w:tblW w:w="90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tblCellMar>
        <w:tblLook w:val="04A0"/>
      </w:tblPr>
      <w:tblGrid>
        <w:gridCol w:w="3368"/>
        <w:gridCol w:w="928"/>
        <w:gridCol w:w="928"/>
        <w:gridCol w:w="928"/>
        <w:gridCol w:w="928"/>
        <w:gridCol w:w="965"/>
        <w:gridCol w:w="966"/>
      </w:tblGrid>
      <w:tr w:rsidR="00272536" w:rsidTr="00655A3A">
        <w:tc>
          <w:tcPr>
            <w:tcW w:w="9011" w:type="dxa"/>
            <w:gridSpan w:val="7"/>
            <w:tcBorders>
              <w:top w:val="single" w:sz="6" w:space="0" w:color="000000"/>
              <w:left w:val="single" w:sz="6" w:space="0" w:color="000000"/>
              <w:bottom w:val="single" w:sz="6" w:space="0" w:color="000000"/>
              <w:right w:val="single" w:sz="6" w:space="0" w:color="000000"/>
            </w:tcBorders>
            <w:shd w:val="clear" w:color="auto" w:fill="A5A5A5" w:themeFill="accent3"/>
            <w:vAlign w:val="center"/>
          </w:tcPr>
          <w:p w:rsidR="00272536" w:rsidRDefault="00272536" w:rsidP="00655A3A">
            <w:pPr>
              <w:pStyle w:val="Tabletext"/>
              <w:jc w:val="center"/>
              <w:rPr>
                <w:rFonts w:ascii="Arial" w:hAnsi="Arial" w:cs="Arial"/>
                <w:b/>
                <w:sz w:val="24"/>
                <w:szCs w:val="24"/>
                <w:lang w:val="es-ES"/>
              </w:rPr>
            </w:pPr>
            <w:r>
              <w:rPr>
                <w:rFonts w:ascii="Arial" w:hAnsi="Arial" w:cs="Arial"/>
                <w:b/>
                <w:sz w:val="24"/>
                <w:szCs w:val="24"/>
                <w:lang w:val="es-ES"/>
              </w:rPr>
              <w:t xml:space="preserve">Componentes </w:t>
            </w:r>
          </w:p>
        </w:tc>
      </w:tr>
      <w:tr w:rsidR="00272536" w:rsidRPr="004A3F16" w:rsidTr="00655A3A">
        <w:tc>
          <w:tcPr>
            <w:tcW w:w="3368" w:type="dxa"/>
            <w:tcBorders>
              <w:top w:val="single" w:sz="6" w:space="0" w:color="000000"/>
              <w:left w:val="single" w:sz="6" w:space="0" w:color="000000"/>
              <w:bottom w:val="single" w:sz="6" w:space="0" w:color="000000"/>
              <w:right w:val="single" w:sz="6" w:space="0" w:color="000000"/>
            </w:tcBorders>
            <w:shd w:val="clear" w:color="auto" w:fill="4472C4" w:themeFill="accent1"/>
            <w:vAlign w:val="center"/>
          </w:tcPr>
          <w:p w:rsidR="00272536" w:rsidRDefault="00272536" w:rsidP="00655A3A">
            <w:pPr>
              <w:pStyle w:val="Tabletext"/>
              <w:spacing w:after="0" w:line="240" w:lineRule="auto"/>
              <w:jc w:val="center"/>
              <w:rPr>
                <w:rFonts w:asciiTheme="minorHAnsi" w:hAnsiTheme="minorHAnsi" w:cstheme="minorHAnsi"/>
                <w:lang w:val="es-CO"/>
              </w:rPr>
            </w:pPr>
            <w:r>
              <w:rPr>
                <w:rFonts w:asciiTheme="minorHAnsi" w:hAnsiTheme="minorHAnsi" w:cstheme="minorHAnsi"/>
                <w:lang w:val="es-CO"/>
              </w:rPr>
              <w:t>Pantallas</w:t>
            </w:r>
          </w:p>
        </w:tc>
        <w:tc>
          <w:tcPr>
            <w:tcW w:w="928" w:type="dxa"/>
            <w:tcBorders>
              <w:top w:val="single" w:sz="6" w:space="0" w:color="000000"/>
              <w:left w:val="single" w:sz="6" w:space="0" w:color="000000"/>
              <w:bottom w:val="single" w:sz="6" w:space="0" w:color="000000"/>
              <w:right w:val="single" w:sz="6" w:space="0" w:color="000000"/>
            </w:tcBorders>
            <w:shd w:val="clear" w:color="auto" w:fill="4472C4" w:themeFill="accent1"/>
            <w:vAlign w:val="center"/>
          </w:tcPr>
          <w:p w:rsidR="00272536" w:rsidRPr="00453D8B" w:rsidRDefault="00272536" w:rsidP="00655A3A">
            <w:pPr>
              <w:pStyle w:val="Tabletext"/>
              <w:spacing w:after="0" w:line="240" w:lineRule="auto"/>
              <w:jc w:val="center"/>
              <w:rPr>
                <w:rFonts w:asciiTheme="minorHAnsi" w:hAnsiTheme="minorHAnsi" w:cstheme="minorHAnsi"/>
                <w:sz w:val="16"/>
                <w:szCs w:val="16"/>
                <w:lang w:val="es-CO"/>
              </w:rPr>
            </w:pPr>
            <w:r>
              <w:rPr>
                <w:rFonts w:asciiTheme="minorHAnsi" w:hAnsiTheme="minorHAnsi" w:cstheme="minorHAnsi"/>
                <w:sz w:val="16"/>
                <w:szCs w:val="16"/>
                <w:lang w:val="es-CO"/>
              </w:rPr>
              <w:t>Ingreso datos</w:t>
            </w:r>
          </w:p>
        </w:tc>
        <w:tc>
          <w:tcPr>
            <w:tcW w:w="928" w:type="dxa"/>
            <w:tcBorders>
              <w:top w:val="single" w:sz="6" w:space="0" w:color="000000"/>
              <w:left w:val="single" w:sz="6" w:space="0" w:color="000000"/>
              <w:bottom w:val="single" w:sz="6" w:space="0" w:color="000000"/>
              <w:right w:val="single" w:sz="6" w:space="0" w:color="000000"/>
            </w:tcBorders>
            <w:shd w:val="clear" w:color="auto" w:fill="4472C4" w:themeFill="accent1"/>
            <w:vAlign w:val="center"/>
          </w:tcPr>
          <w:p w:rsidR="00272536" w:rsidRPr="00453D8B" w:rsidRDefault="00272536" w:rsidP="00655A3A">
            <w:pPr>
              <w:pStyle w:val="Tabletext"/>
              <w:spacing w:after="0" w:line="240" w:lineRule="auto"/>
              <w:jc w:val="center"/>
              <w:rPr>
                <w:rFonts w:asciiTheme="minorHAnsi" w:hAnsiTheme="minorHAnsi" w:cstheme="minorHAnsi"/>
                <w:sz w:val="16"/>
                <w:szCs w:val="16"/>
                <w:lang w:val="es-CO"/>
              </w:rPr>
            </w:pPr>
            <w:r w:rsidRPr="00453D8B">
              <w:rPr>
                <w:rFonts w:asciiTheme="minorHAnsi" w:hAnsiTheme="minorHAnsi" w:cstheme="minorHAnsi"/>
                <w:sz w:val="16"/>
                <w:szCs w:val="16"/>
                <w:lang w:val="es-CO"/>
              </w:rPr>
              <w:t>funcional</w:t>
            </w:r>
          </w:p>
        </w:tc>
        <w:tc>
          <w:tcPr>
            <w:tcW w:w="928" w:type="dxa"/>
            <w:tcBorders>
              <w:top w:val="single" w:sz="6" w:space="0" w:color="000000"/>
              <w:left w:val="single" w:sz="6" w:space="0" w:color="000000"/>
              <w:bottom w:val="single" w:sz="6" w:space="0" w:color="000000"/>
              <w:right w:val="single" w:sz="6" w:space="0" w:color="000000"/>
            </w:tcBorders>
            <w:shd w:val="clear" w:color="auto" w:fill="4472C4" w:themeFill="accent1"/>
            <w:vAlign w:val="center"/>
          </w:tcPr>
          <w:p w:rsidR="00272536" w:rsidRPr="00453D8B" w:rsidRDefault="00272536" w:rsidP="00655A3A">
            <w:pPr>
              <w:pStyle w:val="Tabletext"/>
              <w:spacing w:after="0" w:line="240" w:lineRule="auto"/>
              <w:jc w:val="center"/>
              <w:rPr>
                <w:rFonts w:asciiTheme="minorHAnsi" w:hAnsiTheme="minorHAnsi" w:cstheme="minorHAnsi"/>
                <w:sz w:val="16"/>
                <w:szCs w:val="16"/>
                <w:lang w:val="es-CO"/>
              </w:rPr>
            </w:pPr>
            <w:r w:rsidRPr="00453D8B">
              <w:rPr>
                <w:rFonts w:asciiTheme="minorHAnsi" w:hAnsiTheme="minorHAnsi" w:cstheme="minorHAnsi"/>
                <w:sz w:val="16"/>
                <w:szCs w:val="16"/>
                <w:lang w:val="es-CO"/>
              </w:rPr>
              <w:t>diseño</w:t>
            </w:r>
          </w:p>
        </w:tc>
        <w:tc>
          <w:tcPr>
            <w:tcW w:w="928" w:type="dxa"/>
            <w:tcBorders>
              <w:top w:val="single" w:sz="6" w:space="0" w:color="000000"/>
              <w:left w:val="single" w:sz="6" w:space="0" w:color="000000"/>
              <w:bottom w:val="single" w:sz="6" w:space="0" w:color="000000"/>
              <w:right w:val="single" w:sz="6" w:space="0" w:color="000000"/>
            </w:tcBorders>
            <w:shd w:val="clear" w:color="auto" w:fill="4472C4" w:themeFill="accent1"/>
            <w:vAlign w:val="center"/>
          </w:tcPr>
          <w:p w:rsidR="00272536" w:rsidRPr="00453D8B" w:rsidRDefault="00272536" w:rsidP="00655A3A">
            <w:pPr>
              <w:pStyle w:val="Tabletext"/>
              <w:spacing w:after="0" w:line="240" w:lineRule="auto"/>
              <w:jc w:val="center"/>
              <w:rPr>
                <w:rFonts w:asciiTheme="minorHAnsi" w:hAnsiTheme="minorHAnsi" w:cstheme="minorHAnsi"/>
                <w:sz w:val="16"/>
                <w:szCs w:val="16"/>
                <w:lang w:val="es-CO"/>
              </w:rPr>
            </w:pPr>
            <w:r w:rsidRPr="00453D8B">
              <w:rPr>
                <w:rFonts w:asciiTheme="minorHAnsi" w:hAnsiTheme="minorHAnsi" w:cstheme="minorHAnsi"/>
                <w:sz w:val="16"/>
                <w:szCs w:val="16"/>
                <w:lang w:val="es-CO"/>
              </w:rPr>
              <w:t>flujo</w:t>
            </w:r>
          </w:p>
        </w:tc>
        <w:tc>
          <w:tcPr>
            <w:tcW w:w="1931" w:type="dxa"/>
            <w:gridSpan w:val="2"/>
            <w:tcBorders>
              <w:top w:val="single" w:sz="6" w:space="0" w:color="000000"/>
              <w:left w:val="single" w:sz="6" w:space="0" w:color="000000"/>
              <w:bottom w:val="single" w:sz="6" w:space="0" w:color="000000"/>
              <w:right w:val="single" w:sz="6" w:space="0" w:color="000000"/>
            </w:tcBorders>
            <w:shd w:val="clear" w:color="auto" w:fill="4472C4" w:themeFill="accent1"/>
            <w:vAlign w:val="center"/>
          </w:tcPr>
          <w:p w:rsidR="00272536" w:rsidRPr="004A3F16" w:rsidRDefault="00272536" w:rsidP="00655A3A">
            <w:pPr>
              <w:pStyle w:val="Tabletext"/>
              <w:jc w:val="center"/>
              <w:rPr>
                <w:rFonts w:asciiTheme="minorHAnsi" w:hAnsiTheme="minorHAnsi" w:cstheme="minorHAnsi"/>
                <w:lang w:val="es-CO"/>
              </w:rPr>
            </w:pPr>
            <w:r>
              <w:rPr>
                <w:rFonts w:asciiTheme="minorHAnsi" w:hAnsiTheme="minorHAnsi" w:cstheme="minorHAnsi"/>
                <w:lang w:val="es-CO"/>
              </w:rPr>
              <w:t>Aceptación</w:t>
            </w:r>
          </w:p>
        </w:tc>
      </w:tr>
      <w:tr w:rsidR="00272536" w:rsidRPr="004A3F16" w:rsidTr="00655A3A">
        <w:tc>
          <w:tcPr>
            <w:tcW w:w="3368" w:type="dxa"/>
            <w:tcBorders>
              <w:top w:val="single" w:sz="6" w:space="0" w:color="000000"/>
              <w:left w:val="single" w:sz="6" w:space="0" w:color="000000"/>
              <w:bottom w:val="single" w:sz="6" w:space="0" w:color="000000"/>
              <w:right w:val="single" w:sz="6" w:space="0" w:color="000000"/>
            </w:tcBorders>
            <w:shd w:val="clear" w:color="auto" w:fill="ED7D31" w:themeFill="accent2"/>
            <w:vAlign w:val="center"/>
          </w:tcPr>
          <w:p w:rsidR="00272536" w:rsidRPr="004A3F16" w:rsidRDefault="00272536" w:rsidP="00655A3A">
            <w:pPr>
              <w:pStyle w:val="Tabletext"/>
              <w:spacing w:after="0" w:line="240" w:lineRule="auto"/>
              <w:rPr>
                <w:rFonts w:asciiTheme="minorHAnsi" w:hAnsiTheme="minorHAnsi" w:cstheme="minorHAnsi"/>
                <w:lang w:val="es-CO"/>
              </w:rPr>
            </w:pPr>
            <w:r>
              <w:rPr>
                <w:rFonts w:asciiTheme="minorHAnsi" w:hAnsiTheme="minorHAnsi" w:cstheme="minorHAnsi"/>
                <w:sz w:val="24"/>
                <w:szCs w:val="24"/>
                <w:lang w:val="es-ES"/>
              </w:rPr>
              <w:t>Menú</w:t>
            </w:r>
            <w:r>
              <w:rPr>
                <w:rFonts w:asciiTheme="minorHAnsi" w:hAnsiTheme="minorHAnsi" w:cstheme="minorHAnsi"/>
                <w:lang w:val="es-CO"/>
              </w:rPr>
              <w:t xml:space="preserve"> Cartera y Recaudo</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30648" w:rsidRDefault="00272536" w:rsidP="00655A3A">
            <w:pPr>
              <w:pStyle w:val="Tabletext"/>
              <w:spacing w:after="0" w:line="240" w:lineRule="auto"/>
              <w:ind w:left="720"/>
              <w:rPr>
                <w:rFonts w:asciiTheme="minorHAnsi" w:hAnsiTheme="minorHAnsi" w:cstheme="minorHAnsi"/>
                <w:lang w:val="es-CO"/>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30648" w:rsidRDefault="00272536" w:rsidP="00655A3A">
            <w:pPr>
              <w:pStyle w:val="Tabletext"/>
              <w:spacing w:after="0" w:line="240" w:lineRule="auto"/>
              <w:rPr>
                <w:rFonts w:asciiTheme="minorHAnsi" w:hAnsiTheme="minorHAnsi" w:cstheme="minorHAnsi"/>
                <w:lang w:val="es-CO"/>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30648" w:rsidRDefault="00272536" w:rsidP="00655A3A">
            <w:pPr>
              <w:pStyle w:val="Tabletext"/>
              <w:spacing w:after="0" w:line="240" w:lineRule="auto"/>
              <w:rPr>
                <w:rFonts w:asciiTheme="minorHAnsi" w:hAnsiTheme="minorHAnsi" w:cstheme="minorHAnsi"/>
                <w:lang w:val="es-CO"/>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30648" w:rsidRDefault="00272536" w:rsidP="00655A3A">
            <w:pPr>
              <w:pStyle w:val="Tabletext"/>
              <w:spacing w:after="0" w:line="240" w:lineRule="auto"/>
              <w:rPr>
                <w:rFonts w:asciiTheme="minorHAnsi" w:hAnsiTheme="minorHAnsi" w:cstheme="minorHAnsi"/>
                <w:lang w:val="es-CO"/>
              </w:rPr>
            </w:pPr>
          </w:p>
        </w:tc>
        <w:tc>
          <w:tcPr>
            <w:tcW w:w="965"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4A3F16" w:rsidRDefault="00272536" w:rsidP="00655A3A">
            <w:pPr>
              <w:pStyle w:val="Tabletext"/>
              <w:rPr>
                <w:rFonts w:asciiTheme="minorHAnsi" w:hAnsiTheme="minorHAnsi" w:cstheme="minorHAnsi"/>
                <w:lang w:val="es-CO"/>
              </w:rPr>
            </w:pP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4A3F16" w:rsidRDefault="00272536" w:rsidP="00655A3A">
            <w:pPr>
              <w:pStyle w:val="Tabletext"/>
              <w:rPr>
                <w:rFonts w:asciiTheme="minorHAnsi" w:hAnsiTheme="minorHAnsi" w:cstheme="minorHAnsi"/>
                <w:lang w:val="es-CO"/>
              </w:rPr>
            </w:pPr>
          </w:p>
        </w:tc>
      </w:tr>
      <w:tr w:rsidR="00272536" w:rsidRPr="006906D2" w:rsidTr="00655A3A">
        <w:tc>
          <w:tcPr>
            <w:tcW w:w="336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spacing w:after="0" w:line="240" w:lineRule="auto"/>
              <w:rPr>
                <w:rFonts w:asciiTheme="minorHAnsi" w:hAnsiTheme="minorHAnsi" w:cstheme="minorHAnsi"/>
                <w:sz w:val="24"/>
                <w:szCs w:val="24"/>
                <w:lang w:val="es-ES"/>
              </w:rPr>
            </w:pPr>
            <w:r>
              <w:rPr>
                <w:rFonts w:asciiTheme="minorHAnsi" w:hAnsiTheme="minorHAnsi" w:cstheme="minorHAnsi"/>
                <w:sz w:val="24"/>
                <w:szCs w:val="24"/>
                <w:lang w:val="es-ES"/>
              </w:rPr>
              <w:t xml:space="preserve"> Sucursales</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spacing w:after="0" w:line="240" w:lineRule="auto"/>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spacing w:after="0" w:line="240" w:lineRule="auto"/>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spacing w:after="0" w:line="240" w:lineRule="auto"/>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spacing w:after="0" w:line="240" w:lineRule="auto"/>
              <w:rPr>
                <w:rFonts w:asciiTheme="minorHAnsi" w:hAnsiTheme="minorHAnsi" w:cstheme="minorHAnsi"/>
                <w:sz w:val="24"/>
                <w:szCs w:val="24"/>
                <w:lang w:val="es-ES"/>
              </w:rPr>
            </w:pPr>
          </w:p>
        </w:tc>
        <w:tc>
          <w:tcPr>
            <w:tcW w:w="965"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r>
      <w:tr w:rsidR="00272536" w:rsidRPr="006906D2" w:rsidTr="00655A3A">
        <w:tc>
          <w:tcPr>
            <w:tcW w:w="3368"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272536" w:rsidRPr="006906D2" w:rsidRDefault="005A5B9C" w:rsidP="00655A3A">
            <w:pPr>
              <w:pStyle w:val="Tabletext"/>
              <w:rPr>
                <w:rFonts w:asciiTheme="minorHAnsi" w:hAnsiTheme="minorHAnsi" w:cstheme="minorHAnsi"/>
                <w:sz w:val="24"/>
                <w:szCs w:val="24"/>
                <w:lang w:val="es-ES"/>
              </w:rPr>
            </w:pPr>
            <w:r>
              <w:rPr>
                <w:rFonts w:asciiTheme="minorHAnsi" w:hAnsiTheme="minorHAnsi" w:cstheme="minorHAnsi"/>
                <w:sz w:val="24"/>
                <w:szCs w:val="24"/>
                <w:lang w:val="es-ES"/>
              </w:rPr>
              <w:t xml:space="preserve"> Lista</w:t>
            </w:r>
            <w:r w:rsidR="00272536">
              <w:rPr>
                <w:rFonts w:asciiTheme="minorHAnsi" w:hAnsiTheme="minorHAnsi" w:cstheme="minorHAnsi"/>
                <w:sz w:val="24"/>
                <w:szCs w:val="24"/>
                <w:lang w:val="es-ES"/>
              </w:rPr>
              <w:t xml:space="preserve"> Bodega</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65"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r>
      <w:tr w:rsidR="00272536" w:rsidRPr="006906D2" w:rsidTr="00655A3A">
        <w:tc>
          <w:tcPr>
            <w:tcW w:w="336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Default="00272536" w:rsidP="00655A3A">
            <w:pPr>
              <w:pStyle w:val="Tabletext"/>
              <w:rPr>
                <w:rFonts w:asciiTheme="minorHAnsi" w:hAnsiTheme="minorHAnsi" w:cstheme="minorHAnsi"/>
                <w:sz w:val="24"/>
                <w:szCs w:val="24"/>
                <w:lang w:val="es-ES"/>
              </w:rPr>
            </w:pPr>
            <w:r>
              <w:rPr>
                <w:rFonts w:asciiTheme="minorHAnsi" w:hAnsiTheme="minorHAnsi" w:cstheme="minorHAnsi"/>
                <w:sz w:val="24"/>
                <w:szCs w:val="24"/>
                <w:lang w:val="es-ES"/>
              </w:rPr>
              <w:t xml:space="preserve"> </w:t>
            </w:r>
            <w:r w:rsidR="005A5B9C">
              <w:rPr>
                <w:rFonts w:asciiTheme="minorHAnsi" w:hAnsiTheme="minorHAnsi" w:cstheme="minorHAnsi"/>
                <w:sz w:val="24"/>
                <w:szCs w:val="24"/>
                <w:lang w:val="es-ES"/>
              </w:rPr>
              <w:t>Lista Puesto</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65"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r>
      <w:tr w:rsidR="00272536" w:rsidRPr="006906D2" w:rsidTr="00655A3A">
        <w:tc>
          <w:tcPr>
            <w:tcW w:w="336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5A5B9C" w:rsidP="00655A3A">
            <w:pPr>
              <w:pStyle w:val="Tabletext"/>
              <w:rPr>
                <w:rFonts w:asciiTheme="minorHAnsi" w:hAnsiTheme="minorHAnsi" w:cstheme="minorHAnsi"/>
                <w:sz w:val="24"/>
                <w:szCs w:val="24"/>
                <w:lang w:val="es-ES"/>
              </w:rPr>
            </w:pPr>
            <w:r>
              <w:rPr>
                <w:rFonts w:asciiTheme="minorHAnsi" w:hAnsiTheme="minorHAnsi" w:cstheme="minorHAnsi"/>
                <w:sz w:val="24"/>
                <w:szCs w:val="24"/>
                <w:lang w:val="es-ES"/>
              </w:rPr>
              <w:t>Ruteo</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65"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r>
      <w:tr w:rsidR="00272536" w:rsidRPr="006906D2" w:rsidTr="00655A3A">
        <w:tc>
          <w:tcPr>
            <w:tcW w:w="336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Default="005A5B9C" w:rsidP="00655A3A">
            <w:pPr>
              <w:pStyle w:val="Tabletext"/>
              <w:rPr>
                <w:rFonts w:asciiTheme="minorHAnsi" w:hAnsiTheme="minorHAnsi" w:cstheme="minorHAnsi"/>
                <w:sz w:val="24"/>
                <w:szCs w:val="24"/>
                <w:lang w:val="es-ES"/>
              </w:rPr>
            </w:pPr>
            <w:r>
              <w:rPr>
                <w:rFonts w:asciiTheme="minorHAnsi" w:hAnsiTheme="minorHAnsi" w:cstheme="minorHAnsi"/>
                <w:sz w:val="24"/>
                <w:szCs w:val="24"/>
                <w:lang w:val="es-ES"/>
              </w:rPr>
              <w:t>Producto del Cliente</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65"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r>
      <w:tr w:rsidR="00272536" w:rsidRPr="006906D2" w:rsidTr="00655A3A">
        <w:tc>
          <w:tcPr>
            <w:tcW w:w="336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Default="005A5B9C" w:rsidP="00655A3A">
            <w:pPr>
              <w:pStyle w:val="Tabletext"/>
              <w:rPr>
                <w:rFonts w:asciiTheme="minorHAnsi" w:hAnsiTheme="minorHAnsi" w:cstheme="minorHAnsi"/>
                <w:sz w:val="24"/>
                <w:szCs w:val="24"/>
                <w:lang w:val="es-ES"/>
              </w:rPr>
            </w:pPr>
            <w:r>
              <w:rPr>
                <w:rFonts w:asciiTheme="minorHAnsi" w:hAnsiTheme="minorHAnsi" w:cstheme="minorHAnsi"/>
                <w:sz w:val="24"/>
                <w:szCs w:val="24"/>
                <w:lang w:val="es-ES"/>
              </w:rPr>
              <w:t>Pagar</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65"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r>
      <w:tr w:rsidR="00272536" w:rsidRPr="006906D2" w:rsidTr="00655A3A">
        <w:tc>
          <w:tcPr>
            <w:tcW w:w="336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Default="005A5B9C" w:rsidP="00655A3A">
            <w:pPr>
              <w:pStyle w:val="Tabletext"/>
              <w:rPr>
                <w:rFonts w:asciiTheme="minorHAnsi" w:hAnsiTheme="minorHAnsi" w:cstheme="minorHAnsi"/>
                <w:sz w:val="24"/>
                <w:szCs w:val="24"/>
                <w:lang w:val="es-ES"/>
              </w:rPr>
            </w:pPr>
            <w:r>
              <w:rPr>
                <w:rFonts w:asciiTheme="minorHAnsi" w:hAnsiTheme="minorHAnsi" w:cstheme="minorHAnsi"/>
                <w:sz w:val="24"/>
                <w:szCs w:val="24"/>
                <w:lang w:val="es-ES"/>
              </w:rPr>
              <w:t>P</w:t>
            </w:r>
            <w:r w:rsidR="00272536">
              <w:rPr>
                <w:rFonts w:asciiTheme="minorHAnsi" w:hAnsiTheme="minorHAnsi" w:cstheme="minorHAnsi"/>
                <w:sz w:val="24"/>
                <w:szCs w:val="24"/>
                <w:lang w:val="es-ES"/>
              </w:rPr>
              <w:t>aga</w:t>
            </w:r>
            <w:r>
              <w:rPr>
                <w:rFonts w:asciiTheme="minorHAnsi" w:hAnsiTheme="minorHAnsi" w:cstheme="minorHAnsi"/>
                <w:sz w:val="24"/>
                <w:szCs w:val="24"/>
                <w:lang w:val="es-ES"/>
              </w:rPr>
              <w:t>r y Volver</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65"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r>
      <w:tr w:rsidR="005A5B9C" w:rsidRPr="006906D2" w:rsidTr="00655A3A">
        <w:tc>
          <w:tcPr>
            <w:tcW w:w="336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5B9C" w:rsidRDefault="005A5B9C" w:rsidP="00655A3A">
            <w:pPr>
              <w:pStyle w:val="Tabletext"/>
              <w:rPr>
                <w:rFonts w:asciiTheme="minorHAnsi" w:hAnsiTheme="minorHAnsi" w:cstheme="minorHAnsi"/>
                <w:sz w:val="24"/>
                <w:szCs w:val="24"/>
                <w:lang w:val="es-ES"/>
              </w:rPr>
            </w:pPr>
            <w:proofErr w:type="spellStart"/>
            <w:r>
              <w:rPr>
                <w:rFonts w:asciiTheme="minorHAnsi" w:hAnsiTheme="minorHAnsi" w:cstheme="minorHAnsi"/>
                <w:sz w:val="24"/>
                <w:szCs w:val="24"/>
                <w:lang w:val="es-ES"/>
              </w:rPr>
              <w:t>Retanqueo</w:t>
            </w:r>
            <w:proofErr w:type="spellEnd"/>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5B9C" w:rsidRPr="006906D2" w:rsidRDefault="005A5B9C"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5B9C" w:rsidRPr="006906D2" w:rsidRDefault="005A5B9C"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5B9C" w:rsidRPr="006906D2" w:rsidRDefault="005A5B9C"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5B9C" w:rsidRPr="006906D2" w:rsidRDefault="005A5B9C" w:rsidP="00655A3A">
            <w:pPr>
              <w:pStyle w:val="Tabletext"/>
              <w:rPr>
                <w:rFonts w:asciiTheme="minorHAnsi" w:hAnsiTheme="minorHAnsi" w:cstheme="minorHAnsi"/>
                <w:sz w:val="24"/>
                <w:szCs w:val="24"/>
                <w:lang w:val="es-ES"/>
              </w:rPr>
            </w:pPr>
          </w:p>
        </w:tc>
        <w:tc>
          <w:tcPr>
            <w:tcW w:w="96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5B9C" w:rsidRPr="006906D2" w:rsidRDefault="005A5B9C" w:rsidP="00655A3A">
            <w:pPr>
              <w:pStyle w:val="Tabletext"/>
              <w:rPr>
                <w:rFonts w:asciiTheme="minorHAnsi" w:hAnsiTheme="minorHAnsi" w:cstheme="minorHAnsi"/>
                <w:sz w:val="24"/>
                <w:szCs w:val="24"/>
                <w:lang w:val="es-ES"/>
              </w:rPr>
            </w:pP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5B9C" w:rsidRPr="006906D2" w:rsidRDefault="005A5B9C" w:rsidP="00655A3A">
            <w:pPr>
              <w:pStyle w:val="Tabletext"/>
              <w:rPr>
                <w:rFonts w:asciiTheme="minorHAnsi" w:hAnsiTheme="minorHAnsi" w:cstheme="minorHAnsi"/>
                <w:sz w:val="24"/>
                <w:szCs w:val="24"/>
                <w:lang w:val="es-ES"/>
              </w:rPr>
            </w:pPr>
          </w:p>
        </w:tc>
      </w:tr>
      <w:tr w:rsidR="005A5B9C" w:rsidRPr="006906D2" w:rsidTr="00655A3A">
        <w:tc>
          <w:tcPr>
            <w:tcW w:w="336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5B9C" w:rsidRDefault="005A5B9C" w:rsidP="00655A3A">
            <w:pPr>
              <w:pStyle w:val="Tabletext"/>
              <w:rPr>
                <w:rFonts w:asciiTheme="minorHAnsi" w:hAnsiTheme="minorHAnsi" w:cstheme="minorHAnsi"/>
                <w:sz w:val="24"/>
                <w:szCs w:val="24"/>
                <w:lang w:val="es-ES"/>
              </w:rPr>
            </w:pPr>
            <w:r>
              <w:rPr>
                <w:rFonts w:asciiTheme="minorHAnsi" w:hAnsiTheme="minorHAnsi" w:cstheme="minorHAnsi"/>
                <w:sz w:val="24"/>
                <w:szCs w:val="24"/>
                <w:lang w:val="es-ES"/>
              </w:rPr>
              <w:lastRenderedPageBreak/>
              <w:t>Volver</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5B9C" w:rsidRPr="006906D2" w:rsidRDefault="005A5B9C"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5B9C" w:rsidRPr="006906D2" w:rsidRDefault="005A5B9C"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5B9C" w:rsidRPr="006906D2" w:rsidRDefault="005A5B9C"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5B9C" w:rsidRPr="006906D2" w:rsidRDefault="005A5B9C" w:rsidP="00655A3A">
            <w:pPr>
              <w:pStyle w:val="Tabletext"/>
              <w:rPr>
                <w:rFonts w:asciiTheme="minorHAnsi" w:hAnsiTheme="minorHAnsi" w:cstheme="minorHAnsi"/>
                <w:sz w:val="24"/>
                <w:szCs w:val="24"/>
                <w:lang w:val="es-ES"/>
              </w:rPr>
            </w:pPr>
          </w:p>
        </w:tc>
        <w:tc>
          <w:tcPr>
            <w:tcW w:w="96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5B9C" w:rsidRPr="006906D2" w:rsidRDefault="005A5B9C" w:rsidP="00655A3A">
            <w:pPr>
              <w:pStyle w:val="Tabletext"/>
              <w:rPr>
                <w:rFonts w:asciiTheme="minorHAnsi" w:hAnsiTheme="minorHAnsi" w:cstheme="minorHAnsi"/>
                <w:sz w:val="24"/>
                <w:szCs w:val="24"/>
                <w:lang w:val="es-ES"/>
              </w:rPr>
            </w:pP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5B9C" w:rsidRPr="006906D2" w:rsidRDefault="005A5B9C" w:rsidP="00655A3A">
            <w:pPr>
              <w:pStyle w:val="Tabletext"/>
              <w:rPr>
                <w:rFonts w:asciiTheme="minorHAnsi" w:hAnsiTheme="minorHAnsi" w:cstheme="minorHAnsi"/>
                <w:sz w:val="24"/>
                <w:szCs w:val="24"/>
                <w:lang w:val="es-ES"/>
              </w:rPr>
            </w:pPr>
          </w:p>
        </w:tc>
      </w:tr>
      <w:tr w:rsidR="005A5B9C" w:rsidRPr="006906D2" w:rsidTr="00655A3A">
        <w:tc>
          <w:tcPr>
            <w:tcW w:w="336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5B9C" w:rsidRDefault="005A5B9C" w:rsidP="00655A3A">
            <w:pPr>
              <w:pStyle w:val="Tabletext"/>
              <w:rPr>
                <w:rFonts w:asciiTheme="minorHAnsi" w:hAnsiTheme="minorHAnsi" w:cstheme="minorHAnsi"/>
                <w:sz w:val="24"/>
                <w:szCs w:val="24"/>
                <w:lang w:val="es-ES"/>
              </w:rPr>
            </w:pPr>
            <w:r>
              <w:rPr>
                <w:rFonts w:asciiTheme="minorHAnsi" w:hAnsiTheme="minorHAnsi" w:cstheme="minorHAnsi"/>
                <w:sz w:val="24"/>
                <w:szCs w:val="24"/>
                <w:lang w:val="es-ES"/>
              </w:rPr>
              <w:t>No paga hoy</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5B9C" w:rsidRPr="006906D2" w:rsidRDefault="005A5B9C"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5B9C" w:rsidRPr="006906D2" w:rsidRDefault="005A5B9C"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5B9C" w:rsidRPr="006906D2" w:rsidRDefault="005A5B9C"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5B9C" w:rsidRPr="006906D2" w:rsidRDefault="005A5B9C" w:rsidP="00655A3A">
            <w:pPr>
              <w:pStyle w:val="Tabletext"/>
              <w:rPr>
                <w:rFonts w:asciiTheme="minorHAnsi" w:hAnsiTheme="minorHAnsi" w:cstheme="minorHAnsi"/>
                <w:sz w:val="24"/>
                <w:szCs w:val="24"/>
                <w:lang w:val="es-ES"/>
              </w:rPr>
            </w:pPr>
          </w:p>
        </w:tc>
        <w:tc>
          <w:tcPr>
            <w:tcW w:w="96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5B9C" w:rsidRPr="006906D2" w:rsidRDefault="005A5B9C" w:rsidP="00655A3A">
            <w:pPr>
              <w:pStyle w:val="Tabletext"/>
              <w:rPr>
                <w:rFonts w:asciiTheme="minorHAnsi" w:hAnsiTheme="minorHAnsi" w:cstheme="minorHAnsi"/>
                <w:sz w:val="24"/>
                <w:szCs w:val="24"/>
                <w:lang w:val="es-ES"/>
              </w:rPr>
            </w:pP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5B9C" w:rsidRPr="006906D2" w:rsidRDefault="005A5B9C" w:rsidP="00655A3A">
            <w:pPr>
              <w:pStyle w:val="Tabletext"/>
              <w:rPr>
                <w:rFonts w:asciiTheme="minorHAnsi" w:hAnsiTheme="minorHAnsi" w:cstheme="minorHAnsi"/>
                <w:sz w:val="24"/>
                <w:szCs w:val="24"/>
                <w:lang w:val="es-ES"/>
              </w:rPr>
            </w:pPr>
          </w:p>
        </w:tc>
      </w:tr>
      <w:tr w:rsidR="005A5B9C" w:rsidRPr="006906D2" w:rsidTr="00655A3A">
        <w:tc>
          <w:tcPr>
            <w:tcW w:w="336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5B9C" w:rsidRDefault="005A5B9C" w:rsidP="00655A3A">
            <w:pPr>
              <w:pStyle w:val="Tabletext"/>
              <w:rPr>
                <w:rFonts w:asciiTheme="minorHAnsi" w:hAnsiTheme="minorHAnsi" w:cstheme="minorHAnsi"/>
                <w:sz w:val="24"/>
                <w:szCs w:val="24"/>
                <w:lang w:val="es-ES"/>
              </w:rPr>
            </w:pPr>
            <w:r>
              <w:rPr>
                <w:rFonts w:asciiTheme="minorHAnsi" w:hAnsiTheme="minorHAnsi" w:cstheme="minorHAnsi"/>
                <w:sz w:val="24"/>
                <w:szCs w:val="24"/>
                <w:lang w:val="es-ES"/>
              </w:rPr>
              <w:t>Alerta</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5B9C" w:rsidRPr="006906D2" w:rsidRDefault="005A5B9C"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5B9C" w:rsidRPr="006906D2" w:rsidRDefault="005A5B9C"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5B9C" w:rsidRPr="006906D2" w:rsidRDefault="005A5B9C"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5B9C" w:rsidRPr="006906D2" w:rsidRDefault="005A5B9C" w:rsidP="00655A3A">
            <w:pPr>
              <w:pStyle w:val="Tabletext"/>
              <w:rPr>
                <w:rFonts w:asciiTheme="minorHAnsi" w:hAnsiTheme="minorHAnsi" w:cstheme="minorHAnsi"/>
                <w:sz w:val="24"/>
                <w:szCs w:val="24"/>
                <w:lang w:val="es-ES"/>
              </w:rPr>
            </w:pPr>
          </w:p>
        </w:tc>
        <w:tc>
          <w:tcPr>
            <w:tcW w:w="96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5B9C" w:rsidRPr="006906D2" w:rsidRDefault="005A5B9C" w:rsidP="00655A3A">
            <w:pPr>
              <w:pStyle w:val="Tabletext"/>
              <w:rPr>
                <w:rFonts w:asciiTheme="minorHAnsi" w:hAnsiTheme="minorHAnsi" w:cstheme="minorHAnsi"/>
                <w:sz w:val="24"/>
                <w:szCs w:val="24"/>
                <w:lang w:val="es-ES"/>
              </w:rPr>
            </w:pP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5B9C" w:rsidRPr="006906D2" w:rsidRDefault="005A5B9C" w:rsidP="00655A3A">
            <w:pPr>
              <w:pStyle w:val="Tabletext"/>
              <w:rPr>
                <w:rFonts w:asciiTheme="minorHAnsi" w:hAnsiTheme="minorHAnsi" w:cstheme="minorHAnsi"/>
                <w:sz w:val="24"/>
                <w:szCs w:val="24"/>
                <w:lang w:val="es-ES"/>
              </w:rPr>
            </w:pPr>
          </w:p>
        </w:tc>
      </w:tr>
      <w:tr w:rsidR="005A5B9C" w:rsidRPr="006906D2" w:rsidTr="00655A3A">
        <w:tc>
          <w:tcPr>
            <w:tcW w:w="336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5B9C" w:rsidRDefault="005A5B9C" w:rsidP="00655A3A">
            <w:pPr>
              <w:pStyle w:val="Tabletext"/>
              <w:rPr>
                <w:rFonts w:asciiTheme="minorHAnsi" w:hAnsiTheme="minorHAnsi" w:cstheme="minorHAnsi"/>
                <w:sz w:val="24"/>
                <w:szCs w:val="24"/>
                <w:lang w:val="es-ES"/>
              </w:rPr>
            </w:pPr>
            <w:r>
              <w:rPr>
                <w:rFonts w:asciiTheme="minorHAnsi" w:hAnsiTheme="minorHAnsi" w:cstheme="minorHAnsi"/>
                <w:sz w:val="24"/>
                <w:szCs w:val="24"/>
                <w:lang w:val="es-ES"/>
              </w:rPr>
              <w:t>Confirmación</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5B9C" w:rsidRPr="006906D2" w:rsidRDefault="005A5B9C"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5B9C" w:rsidRPr="006906D2" w:rsidRDefault="005A5B9C"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5B9C" w:rsidRPr="006906D2" w:rsidRDefault="005A5B9C"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5B9C" w:rsidRPr="006906D2" w:rsidRDefault="005A5B9C" w:rsidP="00655A3A">
            <w:pPr>
              <w:pStyle w:val="Tabletext"/>
              <w:rPr>
                <w:rFonts w:asciiTheme="minorHAnsi" w:hAnsiTheme="minorHAnsi" w:cstheme="minorHAnsi"/>
                <w:sz w:val="24"/>
                <w:szCs w:val="24"/>
                <w:lang w:val="es-ES"/>
              </w:rPr>
            </w:pPr>
          </w:p>
        </w:tc>
        <w:tc>
          <w:tcPr>
            <w:tcW w:w="96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5B9C" w:rsidRPr="006906D2" w:rsidRDefault="005A5B9C" w:rsidP="00655A3A">
            <w:pPr>
              <w:pStyle w:val="Tabletext"/>
              <w:rPr>
                <w:rFonts w:asciiTheme="minorHAnsi" w:hAnsiTheme="minorHAnsi" w:cstheme="minorHAnsi"/>
                <w:sz w:val="24"/>
                <w:szCs w:val="24"/>
                <w:lang w:val="es-ES"/>
              </w:rPr>
            </w:pP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5B9C" w:rsidRPr="006906D2" w:rsidRDefault="005A5B9C" w:rsidP="00655A3A">
            <w:pPr>
              <w:pStyle w:val="Tabletext"/>
              <w:rPr>
                <w:rFonts w:asciiTheme="minorHAnsi" w:hAnsiTheme="minorHAnsi" w:cstheme="minorHAnsi"/>
                <w:sz w:val="24"/>
                <w:szCs w:val="24"/>
                <w:lang w:val="es-ES"/>
              </w:rPr>
            </w:pPr>
          </w:p>
        </w:tc>
      </w:tr>
      <w:tr w:rsidR="005A5B9C" w:rsidRPr="006906D2" w:rsidTr="00655A3A">
        <w:tc>
          <w:tcPr>
            <w:tcW w:w="336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5B9C" w:rsidRDefault="00F33679" w:rsidP="00655A3A">
            <w:pPr>
              <w:pStyle w:val="Tabletext"/>
              <w:rPr>
                <w:rFonts w:asciiTheme="minorHAnsi" w:hAnsiTheme="minorHAnsi" w:cstheme="minorHAnsi"/>
                <w:sz w:val="24"/>
                <w:szCs w:val="24"/>
                <w:lang w:val="es-ES"/>
              </w:rPr>
            </w:pPr>
            <w:r>
              <w:rPr>
                <w:rFonts w:asciiTheme="minorHAnsi" w:hAnsiTheme="minorHAnsi" w:cstheme="minorHAnsi"/>
                <w:sz w:val="24"/>
                <w:szCs w:val="24"/>
                <w:lang w:val="es-ES"/>
              </w:rPr>
              <w:t>Detalle Producto</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5B9C" w:rsidRPr="006906D2" w:rsidRDefault="005A5B9C"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5B9C" w:rsidRPr="006906D2" w:rsidRDefault="005A5B9C"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5B9C" w:rsidRPr="006906D2" w:rsidRDefault="005A5B9C"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5B9C" w:rsidRPr="006906D2" w:rsidRDefault="005A5B9C" w:rsidP="00655A3A">
            <w:pPr>
              <w:pStyle w:val="Tabletext"/>
              <w:rPr>
                <w:rFonts w:asciiTheme="minorHAnsi" w:hAnsiTheme="minorHAnsi" w:cstheme="minorHAnsi"/>
                <w:sz w:val="24"/>
                <w:szCs w:val="24"/>
                <w:lang w:val="es-ES"/>
              </w:rPr>
            </w:pPr>
          </w:p>
        </w:tc>
        <w:tc>
          <w:tcPr>
            <w:tcW w:w="96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5B9C" w:rsidRPr="006906D2" w:rsidRDefault="005A5B9C" w:rsidP="00655A3A">
            <w:pPr>
              <w:pStyle w:val="Tabletext"/>
              <w:rPr>
                <w:rFonts w:asciiTheme="minorHAnsi" w:hAnsiTheme="minorHAnsi" w:cstheme="minorHAnsi"/>
                <w:sz w:val="24"/>
                <w:szCs w:val="24"/>
                <w:lang w:val="es-ES"/>
              </w:rPr>
            </w:pP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center"/>
          </w:tcPr>
          <w:p w:rsidR="005A5B9C" w:rsidRPr="006906D2" w:rsidRDefault="005A5B9C" w:rsidP="00655A3A">
            <w:pPr>
              <w:pStyle w:val="Tabletext"/>
              <w:rPr>
                <w:rFonts w:asciiTheme="minorHAnsi" w:hAnsiTheme="minorHAnsi" w:cstheme="minorHAnsi"/>
                <w:sz w:val="24"/>
                <w:szCs w:val="24"/>
                <w:lang w:val="es-ES"/>
              </w:rPr>
            </w:pPr>
          </w:p>
        </w:tc>
      </w:tr>
    </w:tbl>
    <w:p w:rsidR="00272536" w:rsidRDefault="00272536" w:rsidP="00911750"/>
    <w:p w:rsidR="00272536" w:rsidRDefault="00272536" w:rsidP="00911750"/>
    <w:p w:rsidR="005A5B9C" w:rsidRDefault="005A5B9C" w:rsidP="00911750"/>
    <w:p w:rsidR="005A5B9C" w:rsidRDefault="005A5B9C" w:rsidP="00911750"/>
    <w:p w:rsidR="00272536" w:rsidRDefault="00272536" w:rsidP="00911750"/>
    <w:tbl>
      <w:tblPr>
        <w:tblW w:w="90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tblCellMar>
        <w:tblLook w:val="04A0"/>
      </w:tblPr>
      <w:tblGrid>
        <w:gridCol w:w="3368"/>
        <w:gridCol w:w="928"/>
        <w:gridCol w:w="928"/>
        <w:gridCol w:w="928"/>
        <w:gridCol w:w="928"/>
        <w:gridCol w:w="965"/>
        <w:gridCol w:w="966"/>
      </w:tblGrid>
      <w:tr w:rsidR="00272536" w:rsidTr="00655A3A">
        <w:tc>
          <w:tcPr>
            <w:tcW w:w="9011" w:type="dxa"/>
            <w:gridSpan w:val="7"/>
            <w:tcBorders>
              <w:top w:val="single" w:sz="6" w:space="0" w:color="000000"/>
              <w:left w:val="single" w:sz="6" w:space="0" w:color="000000"/>
              <w:bottom w:val="single" w:sz="6" w:space="0" w:color="000000"/>
              <w:right w:val="single" w:sz="6" w:space="0" w:color="000000"/>
            </w:tcBorders>
            <w:shd w:val="clear" w:color="auto" w:fill="A5A5A5" w:themeFill="accent3"/>
            <w:vAlign w:val="center"/>
          </w:tcPr>
          <w:p w:rsidR="00272536" w:rsidRDefault="00272536" w:rsidP="00655A3A">
            <w:pPr>
              <w:pStyle w:val="Tabletext"/>
              <w:jc w:val="center"/>
              <w:rPr>
                <w:rFonts w:ascii="Arial" w:hAnsi="Arial" w:cs="Arial"/>
                <w:b/>
                <w:sz w:val="24"/>
                <w:szCs w:val="24"/>
                <w:lang w:val="es-ES"/>
              </w:rPr>
            </w:pPr>
            <w:r>
              <w:rPr>
                <w:rFonts w:ascii="Arial" w:hAnsi="Arial" w:cs="Arial"/>
                <w:b/>
                <w:sz w:val="24"/>
                <w:szCs w:val="24"/>
                <w:lang w:val="es-ES"/>
              </w:rPr>
              <w:t xml:space="preserve">Componentes </w:t>
            </w:r>
          </w:p>
        </w:tc>
      </w:tr>
      <w:tr w:rsidR="00272536" w:rsidRPr="004A3F16" w:rsidTr="00655A3A">
        <w:tc>
          <w:tcPr>
            <w:tcW w:w="3368" w:type="dxa"/>
            <w:tcBorders>
              <w:top w:val="single" w:sz="6" w:space="0" w:color="000000"/>
              <w:left w:val="single" w:sz="6" w:space="0" w:color="000000"/>
              <w:bottom w:val="single" w:sz="6" w:space="0" w:color="000000"/>
              <w:right w:val="single" w:sz="6" w:space="0" w:color="000000"/>
            </w:tcBorders>
            <w:shd w:val="clear" w:color="auto" w:fill="4472C4" w:themeFill="accent1"/>
            <w:vAlign w:val="center"/>
          </w:tcPr>
          <w:p w:rsidR="00272536" w:rsidRDefault="00272536" w:rsidP="00655A3A">
            <w:pPr>
              <w:pStyle w:val="Tabletext"/>
              <w:spacing w:after="0" w:line="240" w:lineRule="auto"/>
              <w:jc w:val="center"/>
              <w:rPr>
                <w:rFonts w:asciiTheme="minorHAnsi" w:hAnsiTheme="minorHAnsi" w:cstheme="minorHAnsi"/>
                <w:lang w:val="es-CO"/>
              </w:rPr>
            </w:pPr>
            <w:r>
              <w:rPr>
                <w:rFonts w:asciiTheme="minorHAnsi" w:hAnsiTheme="minorHAnsi" w:cstheme="minorHAnsi"/>
                <w:lang w:val="es-CO"/>
              </w:rPr>
              <w:t>Pantallas</w:t>
            </w:r>
          </w:p>
        </w:tc>
        <w:tc>
          <w:tcPr>
            <w:tcW w:w="928" w:type="dxa"/>
            <w:tcBorders>
              <w:top w:val="single" w:sz="6" w:space="0" w:color="000000"/>
              <w:left w:val="single" w:sz="6" w:space="0" w:color="000000"/>
              <w:bottom w:val="single" w:sz="6" w:space="0" w:color="000000"/>
              <w:right w:val="single" w:sz="6" w:space="0" w:color="000000"/>
            </w:tcBorders>
            <w:shd w:val="clear" w:color="auto" w:fill="4472C4" w:themeFill="accent1"/>
            <w:vAlign w:val="center"/>
          </w:tcPr>
          <w:p w:rsidR="00272536" w:rsidRPr="00453D8B" w:rsidRDefault="00272536" w:rsidP="00655A3A">
            <w:pPr>
              <w:pStyle w:val="Tabletext"/>
              <w:spacing w:after="0" w:line="240" w:lineRule="auto"/>
              <w:jc w:val="center"/>
              <w:rPr>
                <w:rFonts w:asciiTheme="minorHAnsi" w:hAnsiTheme="minorHAnsi" w:cstheme="minorHAnsi"/>
                <w:sz w:val="16"/>
                <w:szCs w:val="16"/>
                <w:lang w:val="es-CO"/>
              </w:rPr>
            </w:pPr>
            <w:r>
              <w:rPr>
                <w:rFonts w:asciiTheme="minorHAnsi" w:hAnsiTheme="minorHAnsi" w:cstheme="minorHAnsi"/>
                <w:sz w:val="16"/>
                <w:szCs w:val="16"/>
                <w:lang w:val="es-CO"/>
              </w:rPr>
              <w:t>Ingreso datos</w:t>
            </w:r>
          </w:p>
        </w:tc>
        <w:tc>
          <w:tcPr>
            <w:tcW w:w="928" w:type="dxa"/>
            <w:tcBorders>
              <w:top w:val="single" w:sz="6" w:space="0" w:color="000000"/>
              <w:left w:val="single" w:sz="6" w:space="0" w:color="000000"/>
              <w:bottom w:val="single" w:sz="6" w:space="0" w:color="000000"/>
              <w:right w:val="single" w:sz="6" w:space="0" w:color="000000"/>
            </w:tcBorders>
            <w:shd w:val="clear" w:color="auto" w:fill="4472C4" w:themeFill="accent1"/>
            <w:vAlign w:val="center"/>
          </w:tcPr>
          <w:p w:rsidR="00272536" w:rsidRPr="00453D8B" w:rsidRDefault="00272536" w:rsidP="00655A3A">
            <w:pPr>
              <w:pStyle w:val="Tabletext"/>
              <w:spacing w:after="0" w:line="240" w:lineRule="auto"/>
              <w:jc w:val="center"/>
              <w:rPr>
                <w:rFonts w:asciiTheme="minorHAnsi" w:hAnsiTheme="minorHAnsi" w:cstheme="minorHAnsi"/>
                <w:sz w:val="16"/>
                <w:szCs w:val="16"/>
                <w:lang w:val="es-CO"/>
              </w:rPr>
            </w:pPr>
            <w:r w:rsidRPr="00453D8B">
              <w:rPr>
                <w:rFonts w:asciiTheme="minorHAnsi" w:hAnsiTheme="minorHAnsi" w:cstheme="minorHAnsi"/>
                <w:sz w:val="16"/>
                <w:szCs w:val="16"/>
                <w:lang w:val="es-CO"/>
              </w:rPr>
              <w:t>funcional</w:t>
            </w:r>
          </w:p>
        </w:tc>
        <w:tc>
          <w:tcPr>
            <w:tcW w:w="928" w:type="dxa"/>
            <w:tcBorders>
              <w:top w:val="single" w:sz="6" w:space="0" w:color="000000"/>
              <w:left w:val="single" w:sz="6" w:space="0" w:color="000000"/>
              <w:bottom w:val="single" w:sz="6" w:space="0" w:color="000000"/>
              <w:right w:val="single" w:sz="6" w:space="0" w:color="000000"/>
            </w:tcBorders>
            <w:shd w:val="clear" w:color="auto" w:fill="4472C4" w:themeFill="accent1"/>
            <w:vAlign w:val="center"/>
          </w:tcPr>
          <w:p w:rsidR="00272536" w:rsidRPr="00453D8B" w:rsidRDefault="00272536" w:rsidP="00655A3A">
            <w:pPr>
              <w:pStyle w:val="Tabletext"/>
              <w:spacing w:after="0" w:line="240" w:lineRule="auto"/>
              <w:jc w:val="center"/>
              <w:rPr>
                <w:rFonts w:asciiTheme="minorHAnsi" w:hAnsiTheme="minorHAnsi" w:cstheme="minorHAnsi"/>
                <w:sz w:val="16"/>
                <w:szCs w:val="16"/>
                <w:lang w:val="es-CO"/>
              </w:rPr>
            </w:pPr>
            <w:r w:rsidRPr="00453D8B">
              <w:rPr>
                <w:rFonts w:asciiTheme="minorHAnsi" w:hAnsiTheme="minorHAnsi" w:cstheme="minorHAnsi"/>
                <w:sz w:val="16"/>
                <w:szCs w:val="16"/>
                <w:lang w:val="es-CO"/>
              </w:rPr>
              <w:t>diseño</w:t>
            </w:r>
          </w:p>
        </w:tc>
        <w:tc>
          <w:tcPr>
            <w:tcW w:w="928" w:type="dxa"/>
            <w:tcBorders>
              <w:top w:val="single" w:sz="6" w:space="0" w:color="000000"/>
              <w:left w:val="single" w:sz="6" w:space="0" w:color="000000"/>
              <w:bottom w:val="single" w:sz="6" w:space="0" w:color="000000"/>
              <w:right w:val="single" w:sz="6" w:space="0" w:color="000000"/>
            </w:tcBorders>
            <w:shd w:val="clear" w:color="auto" w:fill="4472C4" w:themeFill="accent1"/>
            <w:vAlign w:val="center"/>
          </w:tcPr>
          <w:p w:rsidR="00272536" w:rsidRPr="00453D8B" w:rsidRDefault="00272536" w:rsidP="00655A3A">
            <w:pPr>
              <w:pStyle w:val="Tabletext"/>
              <w:spacing w:after="0" w:line="240" w:lineRule="auto"/>
              <w:jc w:val="center"/>
              <w:rPr>
                <w:rFonts w:asciiTheme="minorHAnsi" w:hAnsiTheme="minorHAnsi" w:cstheme="minorHAnsi"/>
                <w:sz w:val="16"/>
                <w:szCs w:val="16"/>
                <w:lang w:val="es-CO"/>
              </w:rPr>
            </w:pPr>
            <w:r w:rsidRPr="00453D8B">
              <w:rPr>
                <w:rFonts w:asciiTheme="minorHAnsi" w:hAnsiTheme="minorHAnsi" w:cstheme="minorHAnsi"/>
                <w:sz w:val="16"/>
                <w:szCs w:val="16"/>
                <w:lang w:val="es-CO"/>
              </w:rPr>
              <w:t>flujo</w:t>
            </w:r>
          </w:p>
        </w:tc>
        <w:tc>
          <w:tcPr>
            <w:tcW w:w="1931" w:type="dxa"/>
            <w:gridSpan w:val="2"/>
            <w:tcBorders>
              <w:top w:val="single" w:sz="6" w:space="0" w:color="000000"/>
              <w:left w:val="single" w:sz="6" w:space="0" w:color="000000"/>
              <w:bottom w:val="single" w:sz="6" w:space="0" w:color="000000"/>
              <w:right w:val="single" w:sz="6" w:space="0" w:color="000000"/>
            </w:tcBorders>
            <w:shd w:val="clear" w:color="auto" w:fill="4472C4" w:themeFill="accent1"/>
            <w:vAlign w:val="center"/>
          </w:tcPr>
          <w:p w:rsidR="00272536" w:rsidRPr="004A3F16" w:rsidRDefault="00272536" w:rsidP="00655A3A">
            <w:pPr>
              <w:pStyle w:val="Tabletext"/>
              <w:jc w:val="center"/>
              <w:rPr>
                <w:rFonts w:asciiTheme="minorHAnsi" w:hAnsiTheme="minorHAnsi" w:cstheme="minorHAnsi"/>
                <w:lang w:val="es-CO"/>
              </w:rPr>
            </w:pPr>
            <w:r>
              <w:rPr>
                <w:rFonts w:asciiTheme="minorHAnsi" w:hAnsiTheme="minorHAnsi" w:cstheme="minorHAnsi"/>
                <w:lang w:val="es-CO"/>
              </w:rPr>
              <w:t>Aceptación</w:t>
            </w:r>
          </w:p>
        </w:tc>
      </w:tr>
      <w:tr w:rsidR="00272536" w:rsidRPr="004A3F16" w:rsidTr="00655A3A">
        <w:tc>
          <w:tcPr>
            <w:tcW w:w="3368" w:type="dxa"/>
            <w:tcBorders>
              <w:top w:val="single" w:sz="6" w:space="0" w:color="000000"/>
              <w:left w:val="single" w:sz="6" w:space="0" w:color="000000"/>
              <w:bottom w:val="single" w:sz="6" w:space="0" w:color="000000"/>
              <w:right w:val="single" w:sz="6" w:space="0" w:color="000000"/>
            </w:tcBorders>
            <w:shd w:val="clear" w:color="auto" w:fill="ED7D31" w:themeFill="accent2"/>
            <w:vAlign w:val="center"/>
          </w:tcPr>
          <w:p w:rsidR="00272536" w:rsidRPr="004A3F16" w:rsidRDefault="00272536" w:rsidP="00655A3A">
            <w:pPr>
              <w:pStyle w:val="Tabletext"/>
              <w:spacing w:after="0" w:line="240" w:lineRule="auto"/>
              <w:rPr>
                <w:rFonts w:asciiTheme="minorHAnsi" w:hAnsiTheme="minorHAnsi" w:cstheme="minorHAnsi"/>
                <w:lang w:val="es-CO"/>
              </w:rPr>
            </w:pPr>
            <w:r>
              <w:rPr>
                <w:rFonts w:asciiTheme="minorHAnsi" w:hAnsiTheme="minorHAnsi" w:cstheme="minorHAnsi"/>
                <w:sz w:val="24"/>
                <w:szCs w:val="24"/>
                <w:lang w:val="es-ES"/>
              </w:rPr>
              <w:t>Menú</w:t>
            </w:r>
            <w:r>
              <w:rPr>
                <w:rFonts w:asciiTheme="minorHAnsi" w:hAnsiTheme="minorHAnsi" w:cstheme="minorHAnsi"/>
                <w:lang w:val="es-CO"/>
              </w:rPr>
              <w:t xml:space="preserve">  Reportes</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30648" w:rsidRDefault="00272536" w:rsidP="00655A3A">
            <w:pPr>
              <w:pStyle w:val="Tabletext"/>
              <w:spacing w:after="0" w:line="240" w:lineRule="auto"/>
              <w:ind w:left="720"/>
              <w:rPr>
                <w:rFonts w:asciiTheme="minorHAnsi" w:hAnsiTheme="minorHAnsi" w:cstheme="minorHAnsi"/>
                <w:lang w:val="es-CO"/>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30648" w:rsidRDefault="00272536" w:rsidP="00655A3A">
            <w:pPr>
              <w:pStyle w:val="Tabletext"/>
              <w:spacing w:after="0" w:line="240" w:lineRule="auto"/>
              <w:rPr>
                <w:rFonts w:asciiTheme="minorHAnsi" w:hAnsiTheme="minorHAnsi" w:cstheme="minorHAnsi"/>
                <w:lang w:val="es-CO"/>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30648" w:rsidRDefault="00272536" w:rsidP="00655A3A">
            <w:pPr>
              <w:pStyle w:val="Tabletext"/>
              <w:spacing w:after="0" w:line="240" w:lineRule="auto"/>
              <w:rPr>
                <w:rFonts w:asciiTheme="minorHAnsi" w:hAnsiTheme="minorHAnsi" w:cstheme="minorHAnsi"/>
                <w:lang w:val="es-CO"/>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30648" w:rsidRDefault="00272536" w:rsidP="00655A3A">
            <w:pPr>
              <w:pStyle w:val="Tabletext"/>
              <w:spacing w:after="0" w:line="240" w:lineRule="auto"/>
              <w:rPr>
                <w:rFonts w:asciiTheme="minorHAnsi" w:hAnsiTheme="minorHAnsi" w:cstheme="minorHAnsi"/>
                <w:lang w:val="es-CO"/>
              </w:rPr>
            </w:pPr>
          </w:p>
        </w:tc>
        <w:tc>
          <w:tcPr>
            <w:tcW w:w="965"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4A3F16" w:rsidRDefault="00272536" w:rsidP="00655A3A">
            <w:pPr>
              <w:pStyle w:val="Tabletext"/>
              <w:rPr>
                <w:rFonts w:asciiTheme="minorHAnsi" w:hAnsiTheme="minorHAnsi" w:cstheme="minorHAnsi"/>
                <w:lang w:val="es-CO"/>
              </w:rPr>
            </w:pP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4A3F16" w:rsidRDefault="00272536" w:rsidP="00655A3A">
            <w:pPr>
              <w:pStyle w:val="Tabletext"/>
              <w:rPr>
                <w:rFonts w:asciiTheme="minorHAnsi" w:hAnsiTheme="minorHAnsi" w:cstheme="minorHAnsi"/>
                <w:lang w:val="es-CO"/>
              </w:rPr>
            </w:pPr>
          </w:p>
        </w:tc>
      </w:tr>
      <w:tr w:rsidR="00272536" w:rsidRPr="006906D2" w:rsidTr="00655A3A">
        <w:tc>
          <w:tcPr>
            <w:tcW w:w="336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spacing w:after="0" w:line="240" w:lineRule="auto"/>
              <w:rPr>
                <w:rFonts w:asciiTheme="minorHAnsi" w:hAnsiTheme="minorHAnsi" w:cstheme="minorHAnsi"/>
                <w:sz w:val="24"/>
                <w:szCs w:val="24"/>
                <w:lang w:val="es-ES"/>
              </w:rPr>
            </w:pPr>
            <w:r>
              <w:rPr>
                <w:rFonts w:asciiTheme="minorHAnsi" w:hAnsiTheme="minorHAnsi" w:cstheme="minorHAnsi"/>
                <w:sz w:val="24"/>
                <w:szCs w:val="24"/>
                <w:lang w:val="es-ES"/>
              </w:rPr>
              <w:t>Reportes</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spacing w:after="0" w:line="240" w:lineRule="auto"/>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spacing w:after="0" w:line="240" w:lineRule="auto"/>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spacing w:after="0" w:line="240" w:lineRule="auto"/>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spacing w:after="0" w:line="240" w:lineRule="auto"/>
              <w:rPr>
                <w:rFonts w:asciiTheme="minorHAnsi" w:hAnsiTheme="minorHAnsi" w:cstheme="minorHAnsi"/>
                <w:sz w:val="24"/>
                <w:szCs w:val="24"/>
                <w:lang w:val="es-ES"/>
              </w:rPr>
            </w:pPr>
          </w:p>
        </w:tc>
        <w:tc>
          <w:tcPr>
            <w:tcW w:w="965"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r>
      <w:tr w:rsidR="00272536" w:rsidRPr="006906D2" w:rsidTr="00655A3A">
        <w:tc>
          <w:tcPr>
            <w:tcW w:w="3368"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272536" w:rsidRPr="006906D2" w:rsidRDefault="00272536" w:rsidP="00655A3A">
            <w:pPr>
              <w:pStyle w:val="Tabletext"/>
              <w:rPr>
                <w:rFonts w:asciiTheme="minorHAnsi" w:hAnsiTheme="minorHAnsi" w:cstheme="minorHAnsi"/>
                <w:sz w:val="24"/>
                <w:szCs w:val="24"/>
                <w:lang w:val="es-ES"/>
              </w:rPr>
            </w:pPr>
            <w:r>
              <w:rPr>
                <w:rFonts w:asciiTheme="minorHAnsi" w:hAnsiTheme="minorHAnsi" w:cstheme="minorHAnsi"/>
                <w:sz w:val="24"/>
                <w:szCs w:val="24"/>
                <w:lang w:val="es-ES"/>
              </w:rPr>
              <w:t>Traslado y compensación</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65"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r>
      <w:tr w:rsidR="00272536" w:rsidRPr="006906D2" w:rsidTr="00655A3A">
        <w:tc>
          <w:tcPr>
            <w:tcW w:w="336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Default="00272536" w:rsidP="00655A3A">
            <w:pPr>
              <w:pStyle w:val="Tabletext"/>
              <w:rPr>
                <w:rFonts w:asciiTheme="minorHAnsi" w:hAnsiTheme="minorHAnsi" w:cstheme="minorHAnsi"/>
                <w:sz w:val="24"/>
                <w:szCs w:val="24"/>
                <w:lang w:val="es-ES"/>
              </w:rPr>
            </w:pPr>
            <w:r>
              <w:rPr>
                <w:rFonts w:asciiTheme="minorHAnsi" w:hAnsiTheme="minorHAnsi" w:cstheme="minorHAnsi"/>
                <w:sz w:val="24"/>
                <w:szCs w:val="24"/>
                <w:lang w:val="es-ES"/>
              </w:rPr>
              <w:t>operación</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65"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r>
      <w:tr w:rsidR="00272536" w:rsidRPr="006906D2" w:rsidTr="00655A3A">
        <w:tc>
          <w:tcPr>
            <w:tcW w:w="336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r>
              <w:rPr>
                <w:rFonts w:asciiTheme="minorHAnsi" w:hAnsiTheme="minorHAnsi" w:cstheme="minorHAnsi"/>
                <w:sz w:val="24"/>
                <w:szCs w:val="24"/>
                <w:lang w:val="es-ES"/>
              </w:rPr>
              <w:t>Reporte Diario</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65"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r>
      <w:tr w:rsidR="00272536" w:rsidRPr="006906D2" w:rsidTr="00655A3A">
        <w:tc>
          <w:tcPr>
            <w:tcW w:w="336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Default="00272536" w:rsidP="00655A3A">
            <w:pPr>
              <w:pStyle w:val="Tabletext"/>
              <w:rPr>
                <w:rFonts w:asciiTheme="minorHAnsi" w:hAnsiTheme="minorHAnsi" w:cstheme="minorHAnsi"/>
                <w:sz w:val="24"/>
                <w:szCs w:val="24"/>
                <w:lang w:val="es-ES"/>
              </w:rPr>
            </w:pPr>
            <w:r>
              <w:rPr>
                <w:rFonts w:asciiTheme="minorHAnsi" w:hAnsiTheme="minorHAnsi" w:cstheme="minorHAnsi"/>
                <w:sz w:val="24"/>
                <w:szCs w:val="24"/>
                <w:lang w:val="es-ES"/>
              </w:rPr>
              <w:t>Lista Reporte Diario</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65"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r>
      <w:tr w:rsidR="00272536" w:rsidRPr="006906D2" w:rsidTr="00655A3A">
        <w:tc>
          <w:tcPr>
            <w:tcW w:w="336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Default="00272536" w:rsidP="00655A3A">
            <w:pPr>
              <w:pStyle w:val="Tabletext"/>
              <w:rPr>
                <w:rFonts w:asciiTheme="minorHAnsi" w:hAnsiTheme="minorHAnsi" w:cstheme="minorHAnsi"/>
                <w:sz w:val="24"/>
                <w:szCs w:val="24"/>
                <w:lang w:val="es-ES"/>
              </w:rPr>
            </w:pPr>
            <w:r>
              <w:rPr>
                <w:rFonts w:asciiTheme="minorHAnsi" w:hAnsiTheme="minorHAnsi" w:cstheme="minorHAnsi"/>
                <w:sz w:val="24"/>
                <w:szCs w:val="24"/>
                <w:lang w:val="es-ES"/>
              </w:rPr>
              <w:t>Adelanto pago</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65"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r>
      <w:tr w:rsidR="00272536" w:rsidRPr="006906D2" w:rsidTr="00655A3A">
        <w:tc>
          <w:tcPr>
            <w:tcW w:w="336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Default="00272536" w:rsidP="00655A3A">
            <w:pPr>
              <w:pStyle w:val="Tabletext"/>
              <w:rPr>
                <w:rFonts w:asciiTheme="minorHAnsi" w:hAnsiTheme="minorHAnsi" w:cstheme="minorHAnsi"/>
                <w:sz w:val="24"/>
                <w:szCs w:val="24"/>
                <w:lang w:val="es-ES"/>
              </w:rPr>
            </w:pPr>
            <w:r>
              <w:rPr>
                <w:rFonts w:asciiTheme="minorHAnsi" w:hAnsiTheme="minorHAnsi" w:cstheme="minorHAnsi"/>
                <w:sz w:val="24"/>
                <w:szCs w:val="24"/>
                <w:lang w:val="es-ES"/>
              </w:rPr>
              <w:t>Cuotas atrasadas</w:t>
            </w: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65"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center"/>
          </w:tcPr>
          <w:p w:rsidR="00272536" w:rsidRPr="006906D2" w:rsidRDefault="00272536" w:rsidP="00655A3A">
            <w:pPr>
              <w:pStyle w:val="Tabletext"/>
              <w:rPr>
                <w:rFonts w:asciiTheme="minorHAnsi" w:hAnsiTheme="minorHAnsi" w:cstheme="minorHAnsi"/>
                <w:sz w:val="24"/>
                <w:szCs w:val="24"/>
                <w:lang w:val="es-ES"/>
              </w:rPr>
            </w:pPr>
          </w:p>
        </w:tc>
      </w:tr>
    </w:tbl>
    <w:p w:rsidR="00272536" w:rsidRPr="00087E2C" w:rsidRDefault="00272536" w:rsidP="00911750"/>
    <w:sectPr w:rsidR="00272536" w:rsidRPr="00087E2C" w:rsidSect="00C7032E">
      <w:headerReference w:type="default" r:id="rId29"/>
      <w:footerReference w:type="default" r:id="rId30"/>
      <w:pgSz w:w="12240" w:h="15840"/>
      <w:pgMar w:top="1418" w:right="1701" w:bottom="1418" w:left="1701" w:header="567" w:footer="567"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CF681F" w16cid:durableId="1F4A652F"/>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2976" w:rsidRDefault="00722976" w:rsidP="00911750">
      <w:pPr>
        <w:spacing w:after="0" w:line="240" w:lineRule="auto"/>
      </w:pPr>
      <w:r>
        <w:separator/>
      </w:r>
    </w:p>
  </w:endnote>
  <w:endnote w:type="continuationSeparator" w:id="0">
    <w:p w:rsidR="00722976" w:rsidRDefault="00722976" w:rsidP="009117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221" w:rsidRPr="008526EA" w:rsidRDefault="00165221" w:rsidP="00F2390E">
    <w:pPr>
      <w:tabs>
        <w:tab w:val="right" w:pos="8910"/>
      </w:tabs>
      <w:spacing w:after="0"/>
      <w:rPr>
        <w:b/>
        <w:color w:val="808080"/>
        <w:sz w:val="14"/>
        <w:szCs w:val="14"/>
        <w:lang w:val="es-ES_tradnl" w:eastAsia="es-CO"/>
      </w:rPr>
    </w:pPr>
    <w:r w:rsidRPr="008526EA">
      <w:rPr>
        <w:b/>
        <w:color w:val="808080"/>
        <w:sz w:val="14"/>
        <w:szCs w:val="14"/>
        <w:lang w:val="es-ES_tradnl" w:eastAsia="es-CO"/>
      </w:rPr>
      <w:tab/>
    </w:r>
  </w:p>
  <w:p w:rsidR="00165221" w:rsidRPr="008526EA" w:rsidRDefault="00165221" w:rsidP="00F2390E">
    <w:pPr>
      <w:tabs>
        <w:tab w:val="right" w:pos="8910"/>
      </w:tabs>
      <w:spacing w:after="0"/>
      <w:rPr>
        <w:b/>
        <w:color w:val="808080"/>
        <w:sz w:val="14"/>
        <w:szCs w:val="14"/>
        <w:lang w:val="es-ES_tradnl" w:eastAsia="es-CO"/>
      </w:rPr>
    </w:pPr>
    <w:r w:rsidRPr="008526EA">
      <w:rPr>
        <w:b/>
        <w:color w:val="808080"/>
        <w:sz w:val="14"/>
        <w:szCs w:val="14"/>
        <w:lang w:val="es-ES_tradnl" w:eastAsia="es-CO"/>
      </w:rPr>
      <w:t>F</w:t>
    </w:r>
    <w:r>
      <w:rPr>
        <w:b/>
        <w:color w:val="808080"/>
        <w:sz w:val="14"/>
        <w:szCs w:val="14"/>
        <w:lang w:val="es-ES_tradnl" w:eastAsia="es-CO"/>
      </w:rPr>
      <w:t>echa de aprobación</w:t>
    </w:r>
    <w:r w:rsidRPr="008526EA">
      <w:rPr>
        <w:b/>
        <w:color w:val="808080"/>
        <w:sz w:val="14"/>
        <w:szCs w:val="14"/>
        <w:lang w:val="es-ES_tradnl" w:eastAsia="es-CO"/>
      </w:rPr>
      <w:t xml:space="preserve">: </w:t>
    </w:r>
  </w:p>
  <w:p w:rsidR="00165221" w:rsidRPr="008526EA" w:rsidRDefault="00165221" w:rsidP="00F2390E">
    <w:pPr>
      <w:tabs>
        <w:tab w:val="right" w:pos="8910"/>
      </w:tabs>
      <w:spacing w:after="0"/>
      <w:rPr>
        <w:b/>
        <w:color w:val="808080"/>
        <w:sz w:val="14"/>
        <w:szCs w:val="14"/>
        <w:lang w:val="es-ES_tradnl" w:eastAsia="es-CO"/>
      </w:rPr>
    </w:pPr>
    <w:r w:rsidRPr="008526EA">
      <w:rPr>
        <w:b/>
        <w:color w:val="808080"/>
        <w:sz w:val="14"/>
        <w:szCs w:val="14"/>
        <w:lang w:val="es-ES_tradnl" w:eastAsia="es-CO"/>
      </w:rPr>
      <w:t>F</w:t>
    </w:r>
    <w:r>
      <w:rPr>
        <w:b/>
        <w:color w:val="808080"/>
        <w:sz w:val="14"/>
        <w:szCs w:val="14"/>
        <w:lang w:val="es-ES_tradnl" w:eastAsia="es-CO"/>
      </w:rPr>
      <w:t>echa de vigencia</w:t>
    </w:r>
    <w:r w:rsidRPr="008526EA">
      <w:rPr>
        <w:b/>
        <w:color w:val="808080"/>
        <w:sz w:val="14"/>
        <w:szCs w:val="14"/>
        <w:lang w:val="es-ES_tradnl" w:eastAsia="es-CO"/>
      </w:rPr>
      <w:t xml:space="preserve">: </w:t>
    </w:r>
    <w:r w:rsidRPr="008526EA">
      <w:rPr>
        <w:b/>
        <w:color w:val="808080"/>
        <w:sz w:val="14"/>
        <w:szCs w:val="14"/>
        <w:lang w:val="es-ES_tradnl" w:eastAsia="es-CO"/>
      </w:rPr>
      <w:tab/>
    </w:r>
  </w:p>
  <w:p w:rsidR="00165221" w:rsidRDefault="00165221" w:rsidP="00F2390E">
    <w:pPr>
      <w:tabs>
        <w:tab w:val="right" w:pos="8910"/>
      </w:tabs>
      <w:spacing w:after="0"/>
      <w:rPr>
        <w:b/>
        <w:color w:val="808080"/>
        <w:sz w:val="14"/>
        <w:szCs w:val="14"/>
        <w:lang w:val="es-ES_tradnl" w:eastAsia="es-CO"/>
      </w:rPr>
    </w:pPr>
    <w:r w:rsidRPr="008526EA">
      <w:rPr>
        <w:b/>
        <w:color w:val="808080"/>
        <w:sz w:val="14"/>
        <w:szCs w:val="14"/>
        <w:lang w:val="es-ES_tradnl" w:eastAsia="es-CO"/>
      </w:rPr>
      <w:t xml:space="preserve">VERSIÓN: </w:t>
    </w:r>
    <w:r>
      <w:rPr>
        <w:b/>
        <w:color w:val="808080"/>
        <w:sz w:val="14"/>
        <w:szCs w:val="14"/>
        <w:lang w:val="es-ES_tradnl" w:eastAsia="es-CO"/>
      </w:rPr>
      <w:t>1</w:t>
    </w:r>
  </w:p>
  <w:p w:rsidR="00165221" w:rsidRDefault="0016522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2976" w:rsidRDefault="00722976" w:rsidP="00911750">
      <w:pPr>
        <w:spacing w:after="0" w:line="240" w:lineRule="auto"/>
      </w:pPr>
      <w:r>
        <w:separator/>
      </w:r>
    </w:p>
  </w:footnote>
  <w:footnote w:type="continuationSeparator" w:id="0">
    <w:p w:rsidR="00722976" w:rsidRDefault="00722976" w:rsidP="009117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Layout w:type="fixed"/>
      <w:tblLook w:val="04A0"/>
    </w:tblPr>
    <w:tblGrid>
      <w:gridCol w:w="1384"/>
      <w:gridCol w:w="3686"/>
      <w:gridCol w:w="1977"/>
      <w:gridCol w:w="1566"/>
    </w:tblGrid>
    <w:tr w:rsidR="000D67D8" w:rsidTr="00583DC5">
      <w:tc>
        <w:tcPr>
          <w:tcW w:w="1384" w:type="dxa"/>
          <w:vMerge w:val="restart"/>
        </w:tcPr>
        <w:p w:rsidR="000D67D8" w:rsidRDefault="000D67D8" w:rsidP="00583DC5">
          <w:pPr>
            <w:pStyle w:val="Encabezado"/>
            <w:jc w:val="center"/>
            <w:rPr>
              <w:lang w:val="es-ES"/>
            </w:rPr>
          </w:pPr>
          <w:r>
            <w:rPr>
              <w:noProof/>
              <w:lang w:eastAsia="es-CO"/>
            </w:rPr>
            <w:drawing>
              <wp:inline distT="0" distB="0" distL="0" distR="0">
                <wp:extent cx="628650" cy="565139"/>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evo Logo.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33246" cy="569271"/>
                        </a:xfrm>
                        <a:prstGeom prst="rect">
                          <a:avLst/>
                        </a:prstGeom>
                      </pic:spPr>
                    </pic:pic>
                  </a:graphicData>
                </a:graphic>
              </wp:inline>
            </w:drawing>
          </w:r>
        </w:p>
      </w:tc>
      <w:tc>
        <w:tcPr>
          <w:tcW w:w="5663" w:type="dxa"/>
          <w:gridSpan w:val="2"/>
        </w:tcPr>
        <w:p w:rsidR="000D67D8" w:rsidRDefault="000D67D8" w:rsidP="00583DC5">
          <w:pPr>
            <w:pStyle w:val="Encabezado"/>
            <w:jc w:val="center"/>
            <w:rPr>
              <w:rFonts w:ascii="Arial" w:hAnsi="Arial"/>
              <w:b/>
            </w:rPr>
          </w:pPr>
          <w:r>
            <w:rPr>
              <w:rFonts w:ascii="Arial" w:hAnsi="Arial"/>
              <w:b/>
            </w:rPr>
            <w:t>INFORME DE PRUEBAS</w:t>
          </w:r>
        </w:p>
        <w:p w:rsidR="000D67D8" w:rsidRDefault="000D67D8" w:rsidP="00583DC5">
          <w:pPr>
            <w:pStyle w:val="Encabezado"/>
            <w:jc w:val="center"/>
            <w:rPr>
              <w:lang w:val="es-ES"/>
            </w:rPr>
          </w:pPr>
        </w:p>
      </w:tc>
      <w:tc>
        <w:tcPr>
          <w:tcW w:w="1566" w:type="dxa"/>
          <w:vMerge w:val="restart"/>
        </w:tcPr>
        <w:p w:rsidR="000D67D8" w:rsidRDefault="000D67D8" w:rsidP="00583DC5">
          <w:pPr>
            <w:pStyle w:val="Encabezado"/>
            <w:jc w:val="center"/>
            <w:rPr>
              <w:lang w:val="es-ES"/>
            </w:rPr>
          </w:pPr>
        </w:p>
      </w:tc>
    </w:tr>
    <w:tr w:rsidR="000D67D8" w:rsidTr="00583DC5">
      <w:trPr>
        <w:trHeight w:val="189"/>
      </w:trPr>
      <w:tc>
        <w:tcPr>
          <w:tcW w:w="1384" w:type="dxa"/>
          <w:vMerge/>
        </w:tcPr>
        <w:p w:rsidR="000D67D8" w:rsidRDefault="000D67D8" w:rsidP="00583DC5">
          <w:pPr>
            <w:pStyle w:val="Encabezado"/>
            <w:rPr>
              <w:lang w:val="es-ES"/>
            </w:rPr>
          </w:pPr>
        </w:p>
      </w:tc>
      <w:tc>
        <w:tcPr>
          <w:tcW w:w="3686" w:type="dxa"/>
          <w:vMerge w:val="restart"/>
        </w:tcPr>
        <w:p w:rsidR="000D67D8" w:rsidRDefault="00654EE3" w:rsidP="00583DC5">
          <w:pPr>
            <w:pStyle w:val="Encabezado"/>
          </w:pPr>
          <w:r>
            <w:t>BANJIREH</w:t>
          </w:r>
          <w:r w:rsidR="000D67D8">
            <w:t xml:space="preserve"> </w:t>
          </w:r>
        </w:p>
        <w:p w:rsidR="000D67D8" w:rsidRDefault="000D67D8" w:rsidP="00583DC5">
          <w:pPr>
            <w:pStyle w:val="Encabezado"/>
            <w:jc w:val="center"/>
            <w:rPr>
              <w:lang w:val="es-ES"/>
            </w:rPr>
          </w:pPr>
        </w:p>
      </w:tc>
      <w:tc>
        <w:tcPr>
          <w:tcW w:w="1977" w:type="dxa"/>
        </w:tcPr>
        <w:p w:rsidR="000D67D8" w:rsidRDefault="000D67D8" w:rsidP="00583DC5">
          <w:pPr>
            <w:pStyle w:val="Encabezado"/>
            <w:rPr>
              <w:lang w:val="es-ES"/>
            </w:rPr>
          </w:pPr>
          <w:r>
            <w:t xml:space="preserve">Fecha: </w:t>
          </w:r>
          <w:r w:rsidR="00654EE3">
            <w:t>01-03-19</w:t>
          </w:r>
        </w:p>
      </w:tc>
      <w:tc>
        <w:tcPr>
          <w:tcW w:w="1566" w:type="dxa"/>
          <w:vMerge/>
        </w:tcPr>
        <w:p w:rsidR="000D67D8" w:rsidRDefault="000D67D8" w:rsidP="00583DC5">
          <w:pPr>
            <w:pStyle w:val="Encabezado"/>
            <w:rPr>
              <w:lang w:val="es-ES"/>
            </w:rPr>
          </w:pPr>
        </w:p>
      </w:tc>
    </w:tr>
    <w:tr w:rsidR="000D67D8" w:rsidTr="00583DC5">
      <w:trPr>
        <w:trHeight w:val="199"/>
      </w:trPr>
      <w:tc>
        <w:tcPr>
          <w:tcW w:w="1384" w:type="dxa"/>
          <w:vMerge/>
        </w:tcPr>
        <w:p w:rsidR="000D67D8" w:rsidRDefault="000D67D8" w:rsidP="00583DC5">
          <w:pPr>
            <w:pStyle w:val="Encabezado"/>
            <w:rPr>
              <w:lang w:val="es-ES"/>
            </w:rPr>
          </w:pPr>
        </w:p>
      </w:tc>
      <w:tc>
        <w:tcPr>
          <w:tcW w:w="3686" w:type="dxa"/>
          <w:vMerge/>
        </w:tcPr>
        <w:p w:rsidR="000D67D8" w:rsidRDefault="000D67D8" w:rsidP="00583DC5">
          <w:pPr>
            <w:pStyle w:val="Encabezado"/>
            <w:rPr>
              <w:lang w:val="es-ES"/>
            </w:rPr>
          </w:pPr>
        </w:p>
      </w:tc>
      <w:tc>
        <w:tcPr>
          <w:tcW w:w="1977" w:type="dxa"/>
        </w:tcPr>
        <w:p w:rsidR="000D67D8" w:rsidRDefault="000D67D8" w:rsidP="00583DC5">
          <w:pPr>
            <w:pStyle w:val="Encabezado"/>
            <w:rPr>
              <w:lang w:val="es-ES"/>
            </w:rPr>
          </w:pPr>
          <w:r>
            <w:t>Versión: 1.0</w:t>
          </w:r>
        </w:p>
      </w:tc>
      <w:tc>
        <w:tcPr>
          <w:tcW w:w="1566" w:type="dxa"/>
          <w:vMerge/>
        </w:tcPr>
        <w:p w:rsidR="000D67D8" w:rsidRDefault="000D67D8" w:rsidP="00583DC5">
          <w:pPr>
            <w:pStyle w:val="Encabezado"/>
            <w:rPr>
              <w:lang w:val="es-ES"/>
            </w:rPr>
          </w:pPr>
        </w:p>
      </w:tc>
    </w:tr>
  </w:tbl>
  <w:p w:rsidR="000D67D8" w:rsidRPr="00D92B95" w:rsidRDefault="000D67D8" w:rsidP="000D67D8">
    <w:pPr>
      <w:pStyle w:val="Encabezado"/>
      <w:rPr>
        <w:lang w:val="es-ES"/>
      </w:rPr>
    </w:pPr>
  </w:p>
  <w:p w:rsidR="00165221" w:rsidRPr="00434B1D" w:rsidRDefault="00165221" w:rsidP="00434B1D">
    <w:pPr>
      <w:pStyle w:val="Encabezado"/>
      <w:tabs>
        <w:tab w:val="left" w:pos="2670"/>
      </w:tabs>
      <w:jc w:val="center"/>
      <w:rPr>
        <w:rFonts w:ascii="Arial" w:hAnsi="Arial" w:cs="Arial"/>
        <w:b/>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5057A"/>
    <w:multiLevelType w:val="hybridMultilevel"/>
    <w:tmpl w:val="FA96D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B54178"/>
    <w:multiLevelType w:val="hybridMultilevel"/>
    <w:tmpl w:val="08A87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8B16DB"/>
    <w:multiLevelType w:val="hybridMultilevel"/>
    <w:tmpl w:val="728CE9A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23425490"/>
    <w:multiLevelType w:val="hybridMultilevel"/>
    <w:tmpl w:val="3CEE0A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5E03663"/>
    <w:multiLevelType w:val="hybridMultilevel"/>
    <w:tmpl w:val="4FD88B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1762D43"/>
    <w:multiLevelType w:val="hybridMultilevel"/>
    <w:tmpl w:val="2B8CFF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16A1469"/>
    <w:multiLevelType w:val="hybridMultilevel"/>
    <w:tmpl w:val="59127C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8F4646D"/>
    <w:multiLevelType w:val="hybridMultilevel"/>
    <w:tmpl w:val="AFEC89C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nsid w:val="65275053"/>
    <w:multiLevelType w:val="hybridMultilevel"/>
    <w:tmpl w:val="8BB29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E2200C"/>
    <w:multiLevelType w:val="hybridMultilevel"/>
    <w:tmpl w:val="D06E84BA"/>
    <w:lvl w:ilvl="0" w:tplc="0C0A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740D23"/>
    <w:multiLevelType w:val="hybridMultilevel"/>
    <w:tmpl w:val="5BDC984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nsid w:val="76821E89"/>
    <w:multiLevelType w:val="hybridMultilevel"/>
    <w:tmpl w:val="2CD65B9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7DEA3CE5"/>
    <w:multiLevelType w:val="hybridMultilevel"/>
    <w:tmpl w:val="97DA01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0"/>
  </w:num>
  <w:num w:numId="4">
    <w:abstractNumId w:val="1"/>
  </w:num>
  <w:num w:numId="5">
    <w:abstractNumId w:val="8"/>
  </w:num>
  <w:num w:numId="6">
    <w:abstractNumId w:val="12"/>
  </w:num>
  <w:num w:numId="7">
    <w:abstractNumId w:val="2"/>
  </w:num>
  <w:num w:numId="8">
    <w:abstractNumId w:val="3"/>
  </w:num>
  <w:num w:numId="9">
    <w:abstractNumId w:val="4"/>
  </w:num>
  <w:num w:numId="10">
    <w:abstractNumId w:val="5"/>
  </w:num>
  <w:num w:numId="11">
    <w:abstractNumId w:val="11"/>
  </w:num>
  <w:num w:numId="12">
    <w:abstractNumId w:val="7"/>
  </w:num>
  <w:num w:numId="13">
    <w:abstractNumId w:val="1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20"/>
  <w:displayHorizontalDrawingGridEvery w:val="2"/>
  <w:characterSpacingControl w:val="doNotCompress"/>
  <w:hdrShapeDefaults>
    <o:shapedefaults v:ext="edit" spidmax="24578">
      <o:colormenu v:ext="edit" fillcolor="none" strokecolor="red"/>
    </o:shapedefaults>
  </w:hdrShapeDefaults>
  <w:footnotePr>
    <w:footnote w:id="-1"/>
    <w:footnote w:id="0"/>
  </w:footnotePr>
  <w:endnotePr>
    <w:endnote w:id="-1"/>
    <w:endnote w:id="0"/>
  </w:endnotePr>
  <w:compat/>
  <w:rsids>
    <w:rsidRoot w:val="00911750"/>
    <w:rsid w:val="000002B1"/>
    <w:rsid w:val="00001FAD"/>
    <w:rsid w:val="000023F2"/>
    <w:rsid w:val="00003762"/>
    <w:rsid w:val="0000460F"/>
    <w:rsid w:val="00005CAF"/>
    <w:rsid w:val="00007955"/>
    <w:rsid w:val="00007DBB"/>
    <w:rsid w:val="00011770"/>
    <w:rsid w:val="00015B91"/>
    <w:rsid w:val="00017486"/>
    <w:rsid w:val="00021B78"/>
    <w:rsid w:val="00031106"/>
    <w:rsid w:val="00035788"/>
    <w:rsid w:val="0003688C"/>
    <w:rsid w:val="00040D5A"/>
    <w:rsid w:val="00041115"/>
    <w:rsid w:val="00043984"/>
    <w:rsid w:val="000565C0"/>
    <w:rsid w:val="000576C5"/>
    <w:rsid w:val="00057DB1"/>
    <w:rsid w:val="00062545"/>
    <w:rsid w:val="00062D6B"/>
    <w:rsid w:val="000657A4"/>
    <w:rsid w:val="00081CB4"/>
    <w:rsid w:val="00084AFF"/>
    <w:rsid w:val="00085C40"/>
    <w:rsid w:val="00086333"/>
    <w:rsid w:val="00087E2C"/>
    <w:rsid w:val="00091DC6"/>
    <w:rsid w:val="00092D7A"/>
    <w:rsid w:val="00092FC4"/>
    <w:rsid w:val="00094617"/>
    <w:rsid w:val="00095199"/>
    <w:rsid w:val="0009532C"/>
    <w:rsid w:val="000970BC"/>
    <w:rsid w:val="000A08E5"/>
    <w:rsid w:val="000A3399"/>
    <w:rsid w:val="000A64D3"/>
    <w:rsid w:val="000B2605"/>
    <w:rsid w:val="000B6000"/>
    <w:rsid w:val="000C25A7"/>
    <w:rsid w:val="000C25C1"/>
    <w:rsid w:val="000C3494"/>
    <w:rsid w:val="000C38DA"/>
    <w:rsid w:val="000C54D9"/>
    <w:rsid w:val="000D4AEC"/>
    <w:rsid w:val="000D5E92"/>
    <w:rsid w:val="000D67D8"/>
    <w:rsid w:val="000D70AC"/>
    <w:rsid w:val="000D7CE6"/>
    <w:rsid w:val="000E048E"/>
    <w:rsid w:val="000E0C61"/>
    <w:rsid w:val="000E34C0"/>
    <w:rsid w:val="000E4719"/>
    <w:rsid w:val="000E54DD"/>
    <w:rsid w:val="000E5D18"/>
    <w:rsid w:val="000E5FF8"/>
    <w:rsid w:val="000F05B9"/>
    <w:rsid w:val="000F259F"/>
    <w:rsid w:val="000F3DE7"/>
    <w:rsid w:val="000F53A9"/>
    <w:rsid w:val="00103BD2"/>
    <w:rsid w:val="00104525"/>
    <w:rsid w:val="00104916"/>
    <w:rsid w:val="001076E6"/>
    <w:rsid w:val="001103E0"/>
    <w:rsid w:val="0011206C"/>
    <w:rsid w:val="001124E6"/>
    <w:rsid w:val="00112897"/>
    <w:rsid w:val="00113186"/>
    <w:rsid w:val="0011693B"/>
    <w:rsid w:val="001209C7"/>
    <w:rsid w:val="00126927"/>
    <w:rsid w:val="00131A78"/>
    <w:rsid w:val="00132B51"/>
    <w:rsid w:val="00133501"/>
    <w:rsid w:val="001336A8"/>
    <w:rsid w:val="00135FC9"/>
    <w:rsid w:val="00141FCE"/>
    <w:rsid w:val="00142FD7"/>
    <w:rsid w:val="0014387B"/>
    <w:rsid w:val="00144E33"/>
    <w:rsid w:val="0014726B"/>
    <w:rsid w:val="00155736"/>
    <w:rsid w:val="0016291F"/>
    <w:rsid w:val="00165221"/>
    <w:rsid w:val="00166081"/>
    <w:rsid w:val="00167421"/>
    <w:rsid w:val="00167A2F"/>
    <w:rsid w:val="00170258"/>
    <w:rsid w:val="00171950"/>
    <w:rsid w:val="001719E4"/>
    <w:rsid w:val="00172265"/>
    <w:rsid w:val="00175EAE"/>
    <w:rsid w:val="00177B5A"/>
    <w:rsid w:val="0018126B"/>
    <w:rsid w:val="001818E0"/>
    <w:rsid w:val="00185533"/>
    <w:rsid w:val="001869F3"/>
    <w:rsid w:val="0018774B"/>
    <w:rsid w:val="001950D5"/>
    <w:rsid w:val="00195499"/>
    <w:rsid w:val="001965E9"/>
    <w:rsid w:val="001A103D"/>
    <w:rsid w:val="001A190A"/>
    <w:rsid w:val="001A5998"/>
    <w:rsid w:val="001A5F70"/>
    <w:rsid w:val="001A60AD"/>
    <w:rsid w:val="001B4181"/>
    <w:rsid w:val="001B67C0"/>
    <w:rsid w:val="001B77C6"/>
    <w:rsid w:val="001C12F4"/>
    <w:rsid w:val="001C3E45"/>
    <w:rsid w:val="001C46AA"/>
    <w:rsid w:val="001C48E2"/>
    <w:rsid w:val="001C6E88"/>
    <w:rsid w:val="001C7875"/>
    <w:rsid w:val="001D08CF"/>
    <w:rsid w:val="001D2CD1"/>
    <w:rsid w:val="001D329C"/>
    <w:rsid w:val="001D4715"/>
    <w:rsid w:val="001D6B51"/>
    <w:rsid w:val="001E1438"/>
    <w:rsid w:val="001E1DC7"/>
    <w:rsid w:val="001E1F7E"/>
    <w:rsid w:val="001F0D7B"/>
    <w:rsid w:val="001F5A9B"/>
    <w:rsid w:val="001F75B9"/>
    <w:rsid w:val="001F795C"/>
    <w:rsid w:val="00210318"/>
    <w:rsid w:val="00210873"/>
    <w:rsid w:val="0021327B"/>
    <w:rsid w:val="0021555A"/>
    <w:rsid w:val="00216A80"/>
    <w:rsid w:val="0022136E"/>
    <w:rsid w:val="002216A0"/>
    <w:rsid w:val="00231D28"/>
    <w:rsid w:val="00233A91"/>
    <w:rsid w:val="0023703B"/>
    <w:rsid w:val="00242C11"/>
    <w:rsid w:val="00245C42"/>
    <w:rsid w:val="00246411"/>
    <w:rsid w:val="00246847"/>
    <w:rsid w:val="00247B22"/>
    <w:rsid w:val="002539E9"/>
    <w:rsid w:val="00257361"/>
    <w:rsid w:val="00271E1E"/>
    <w:rsid w:val="00271EF2"/>
    <w:rsid w:val="00272536"/>
    <w:rsid w:val="0027332C"/>
    <w:rsid w:val="00274BE4"/>
    <w:rsid w:val="002807BC"/>
    <w:rsid w:val="00282C54"/>
    <w:rsid w:val="00285769"/>
    <w:rsid w:val="002913B4"/>
    <w:rsid w:val="00295F50"/>
    <w:rsid w:val="0029603F"/>
    <w:rsid w:val="002965D8"/>
    <w:rsid w:val="002A0EB2"/>
    <w:rsid w:val="002A49E0"/>
    <w:rsid w:val="002A7839"/>
    <w:rsid w:val="002A7D50"/>
    <w:rsid w:val="002B0E1B"/>
    <w:rsid w:val="002B12B1"/>
    <w:rsid w:val="002B289D"/>
    <w:rsid w:val="002B4D43"/>
    <w:rsid w:val="002B51FC"/>
    <w:rsid w:val="002B54CB"/>
    <w:rsid w:val="002B597D"/>
    <w:rsid w:val="002C1499"/>
    <w:rsid w:val="002C1580"/>
    <w:rsid w:val="002C4695"/>
    <w:rsid w:val="002D01C3"/>
    <w:rsid w:val="002D1FDF"/>
    <w:rsid w:val="002D50FC"/>
    <w:rsid w:val="002D64C4"/>
    <w:rsid w:val="002E10D2"/>
    <w:rsid w:val="002E174D"/>
    <w:rsid w:val="002E2E0A"/>
    <w:rsid w:val="002F3738"/>
    <w:rsid w:val="002F414A"/>
    <w:rsid w:val="002F47D7"/>
    <w:rsid w:val="002F55FD"/>
    <w:rsid w:val="00300FB1"/>
    <w:rsid w:val="00304F4F"/>
    <w:rsid w:val="0030625C"/>
    <w:rsid w:val="0030629F"/>
    <w:rsid w:val="003071B9"/>
    <w:rsid w:val="003079A2"/>
    <w:rsid w:val="00310B18"/>
    <w:rsid w:val="00310EDB"/>
    <w:rsid w:val="00311548"/>
    <w:rsid w:val="0031166C"/>
    <w:rsid w:val="003169FD"/>
    <w:rsid w:val="00316CB5"/>
    <w:rsid w:val="003177F1"/>
    <w:rsid w:val="0032648B"/>
    <w:rsid w:val="00327113"/>
    <w:rsid w:val="0033213D"/>
    <w:rsid w:val="0033265B"/>
    <w:rsid w:val="00335F8A"/>
    <w:rsid w:val="00344B9D"/>
    <w:rsid w:val="003559CA"/>
    <w:rsid w:val="00361956"/>
    <w:rsid w:val="003637D6"/>
    <w:rsid w:val="00365C03"/>
    <w:rsid w:val="00365F81"/>
    <w:rsid w:val="003728B1"/>
    <w:rsid w:val="00372C26"/>
    <w:rsid w:val="00382167"/>
    <w:rsid w:val="00385E3F"/>
    <w:rsid w:val="0039018E"/>
    <w:rsid w:val="003975D9"/>
    <w:rsid w:val="003A19A7"/>
    <w:rsid w:val="003A2824"/>
    <w:rsid w:val="003A41E2"/>
    <w:rsid w:val="003A6571"/>
    <w:rsid w:val="003B1B0D"/>
    <w:rsid w:val="003B299C"/>
    <w:rsid w:val="003B6E5B"/>
    <w:rsid w:val="003C1650"/>
    <w:rsid w:val="003D3601"/>
    <w:rsid w:val="003D6891"/>
    <w:rsid w:val="003E279A"/>
    <w:rsid w:val="003E4529"/>
    <w:rsid w:val="003E6915"/>
    <w:rsid w:val="003F1F59"/>
    <w:rsid w:val="003F20B2"/>
    <w:rsid w:val="003F42A3"/>
    <w:rsid w:val="003F6C57"/>
    <w:rsid w:val="00400493"/>
    <w:rsid w:val="00400860"/>
    <w:rsid w:val="00400D1F"/>
    <w:rsid w:val="00401123"/>
    <w:rsid w:val="00404B18"/>
    <w:rsid w:val="00407DC1"/>
    <w:rsid w:val="0041138E"/>
    <w:rsid w:val="00411C52"/>
    <w:rsid w:val="00414D12"/>
    <w:rsid w:val="00416401"/>
    <w:rsid w:val="0042071E"/>
    <w:rsid w:val="00424039"/>
    <w:rsid w:val="0042696E"/>
    <w:rsid w:val="00434B1D"/>
    <w:rsid w:val="00440B34"/>
    <w:rsid w:val="004415A1"/>
    <w:rsid w:val="00444AFE"/>
    <w:rsid w:val="00450616"/>
    <w:rsid w:val="00453B17"/>
    <w:rsid w:val="00455B98"/>
    <w:rsid w:val="004605DD"/>
    <w:rsid w:val="00465FE1"/>
    <w:rsid w:val="00470FB3"/>
    <w:rsid w:val="0047108E"/>
    <w:rsid w:val="00485823"/>
    <w:rsid w:val="00487C0C"/>
    <w:rsid w:val="004906CA"/>
    <w:rsid w:val="004932DE"/>
    <w:rsid w:val="00493F99"/>
    <w:rsid w:val="00496C8C"/>
    <w:rsid w:val="004A022C"/>
    <w:rsid w:val="004A441D"/>
    <w:rsid w:val="004B1D17"/>
    <w:rsid w:val="004B4F39"/>
    <w:rsid w:val="004C3C12"/>
    <w:rsid w:val="004C78E4"/>
    <w:rsid w:val="004C7C0B"/>
    <w:rsid w:val="004D679C"/>
    <w:rsid w:val="004E1660"/>
    <w:rsid w:val="004E1E80"/>
    <w:rsid w:val="004E3142"/>
    <w:rsid w:val="004E5C3D"/>
    <w:rsid w:val="004E6CAF"/>
    <w:rsid w:val="004F0048"/>
    <w:rsid w:val="004F1E8A"/>
    <w:rsid w:val="004F2C28"/>
    <w:rsid w:val="004F7048"/>
    <w:rsid w:val="004F7DDC"/>
    <w:rsid w:val="00502BBA"/>
    <w:rsid w:val="00510AD2"/>
    <w:rsid w:val="0051189F"/>
    <w:rsid w:val="005127A9"/>
    <w:rsid w:val="00515841"/>
    <w:rsid w:val="00516152"/>
    <w:rsid w:val="00516791"/>
    <w:rsid w:val="00524340"/>
    <w:rsid w:val="005271E8"/>
    <w:rsid w:val="0053359A"/>
    <w:rsid w:val="005400F8"/>
    <w:rsid w:val="005403F1"/>
    <w:rsid w:val="0054040B"/>
    <w:rsid w:val="0054118C"/>
    <w:rsid w:val="00541AB4"/>
    <w:rsid w:val="00551A93"/>
    <w:rsid w:val="005560F8"/>
    <w:rsid w:val="0055663F"/>
    <w:rsid w:val="0056086A"/>
    <w:rsid w:val="0056409D"/>
    <w:rsid w:val="00565529"/>
    <w:rsid w:val="00572D98"/>
    <w:rsid w:val="00575D00"/>
    <w:rsid w:val="00583056"/>
    <w:rsid w:val="0058639E"/>
    <w:rsid w:val="00586972"/>
    <w:rsid w:val="00587C52"/>
    <w:rsid w:val="00587CCC"/>
    <w:rsid w:val="00590CA4"/>
    <w:rsid w:val="0059123B"/>
    <w:rsid w:val="00591288"/>
    <w:rsid w:val="00591F5E"/>
    <w:rsid w:val="0059378C"/>
    <w:rsid w:val="00596974"/>
    <w:rsid w:val="005A37B4"/>
    <w:rsid w:val="005A525E"/>
    <w:rsid w:val="005A57CB"/>
    <w:rsid w:val="005A59A2"/>
    <w:rsid w:val="005A5B9C"/>
    <w:rsid w:val="005A780E"/>
    <w:rsid w:val="005C0308"/>
    <w:rsid w:val="005C35F7"/>
    <w:rsid w:val="005C413C"/>
    <w:rsid w:val="005C555D"/>
    <w:rsid w:val="005D26E4"/>
    <w:rsid w:val="005E0E9E"/>
    <w:rsid w:val="005E1811"/>
    <w:rsid w:val="005E187F"/>
    <w:rsid w:val="005E2866"/>
    <w:rsid w:val="005E3EF7"/>
    <w:rsid w:val="005E4F01"/>
    <w:rsid w:val="005E521D"/>
    <w:rsid w:val="005E5CD2"/>
    <w:rsid w:val="005E7DFF"/>
    <w:rsid w:val="005F0EE6"/>
    <w:rsid w:val="005F2791"/>
    <w:rsid w:val="005F5862"/>
    <w:rsid w:val="005F667A"/>
    <w:rsid w:val="005F69C5"/>
    <w:rsid w:val="005F7A78"/>
    <w:rsid w:val="00600CBE"/>
    <w:rsid w:val="006013B4"/>
    <w:rsid w:val="00603E61"/>
    <w:rsid w:val="00606D1D"/>
    <w:rsid w:val="00607367"/>
    <w:rsid w:val="0061107C"/>
    <w:rsid w:val="0061146F"/>
    <w:rsid w:val="00611EF3"/>
    <w:rsid w:val="006120B8"/>
    <w:rsid w:val="006175B5"/>
    <w:rsid w:val="006179F6"/>
    <w:rsid w:val="00621038"/>
    <w:rsid w:val="00624A47"/>
    <w:rsid w:val="00627CDC"/>
    <w:rsid w:val="00627DAD"/>
    <w:rsid w:val="006354D7"/>
    <w:rsid w:val="006359BE"/>
    <w:rsid w:val="00636245"/>
    <w:rsid w:val="00637679"/>
    <w:rsid w:val="0064220F"/>
    <w:rsid w:val="00642B95"/>
    <w:rsid w:val="00643095"/>
    <w:rsid w:val="0065120A"/>
    <w:rsid w:val="006527F4"/>
    <w:rsid w:val="00654EE3"/>
    <w:rsid w:val="00655AAB"/>
    <w:rsid w:val="00655B33"/>
    <w:rsid w:val="006567A7"/>
    <w:rsid w:val="00661EFC"/>
    <w:rsid w:val="00663AFA"/>
    <w:rsid w:val="00664813"/>
    <w:rsid w:val="00664F79"/>
    <w:rsid w:val="00665756"/>
    <w:rsid w:val="00667CE4"/>
    <w:rsid w:val="006701D1"/>
    <w:rsid w:val="00674049"/>
    <w:rsid w:val="006751B8"/>
    <w:rsid w:val="00675871"/>
    <w:rsid w:val="00676B3D"/>
    <w:rsid w:val="0068036A"/>
    <w:rsid w:val="0068192A"/>
    <w:rsid w:val="006821B4"/>
    <w:rsid w:val="00682994"/>
    <w:rsid w:val="00683F2C"/>
    <w:rsid w:val="00683FEA"/>
    <w:rsid w:val="00691B5D"/>
    <w:rsid w:val="00692A92"/>
    <w:rsid w:val="00694B85"/>
    <w:rsid w:val="00697972"/>
    <w:rsid w:val="006A359B"/>
    <w:rsid w:val="006A52F6"/>
    <w:rsid w:val="006A7401"/>
    <w:rsid w:val="006A77D3"/>
    <w:rsid w:val="006A7940"/>
    <w:rsid w:val="006B3016"/>
    <w:rsid w:val="006C0D1E"/>
    <w:rsid w:val="006C2AC8"/>
    <w:rsid w:val="006C4BB2"/>
    <w:rsid w:val="006C55AA"/>
    <w:rsid w:val="006D2D5C"/>
    <w:rsid w:val="006D32B8"/>
    <w:rsid w:val="006D46FF"/>
    <w:rsid w:val="006D500F"/>
    <w:rsid w:val="006D60F0"/>
    <w:rsid w:val="006D69B4"/>
    <w:rsid w:val="006E62E5"/>
    <w:rsid w:val="006E7123"/>
    <w:rsid w:val="006E75F2"/>
    <w:rsid w:val="006F08FE"/>
    <w:rsid w:val="006F1D29"/>
    <w:rsid w:val="006F1D87"/>
    <w:rsid w:val="006F27E6"/>
    <w:rsid w:val="006F2D1E"/>
    <w:rsid w:val="006F34EC"/>
    <w:rsid w:val="00700B8B"/>
    <w:rsid w:val="0070101E"/>
    <w:rsid w:val="0070145F"/>
    <w:rsid w:val="007026C5"/>
    <w:rsid w:val="007074C5"/>
    <w:rsid w:val="00714763"/>
    <w:rsid w:val="0071524B"/>
    <w:rsid w:val="00720066"/>
    <w:rsid w:val="00722976"/>
    <w:rsid w:val="007257F6"/>
    <w:rsid w:val="00731B36"/>
    <w:rsid w:val="00731EB1"/>
    <w:rsid w:val="007359C1"/>
    <w:rsid w:val="00740F5C"/>
    <w:rsid w:val="00743A26"/>
    <w:rsid w:val="00745020"/>
    <w:rsid w:val="007466B0"/>
    <w:rsid w:val="00754E01"/>
    <w:rsid w:val="00762083"/>
    <w:rsid w:val="0076265B"/>
    <w:rsid w:val="0076283C"/>
    <w:rsid w:val="00765CA0"/>
    <w:rsid w:val="00767328"/>
    <w:rsid w:val="007701CB"/>
    <w:rsid w:val="00774507"/>
    <w:rsid w:val="007758A9"/>
    <w:rsid w:val="00780BBB"/>
    <w:rsid w:val="00781328"/>
    <w:rsid w:val="007871E7"/>
    <w:rsid w:val="007920BF"/>
    <w:rsid w:val="007A0480"/>
    <w:rsid w:val="007A11A9"/>
    <w:rsid w:val="007A77DC"/>
    <w:rsid w:val="007A7B81"/>
    <w:rsid w:val="007A7D11"/>
    <w:rsid w:val="007A7EED"/>
    <w:rsid w:val="007B0E00"/>
    <w:rsid w:val="007B2EE8"/>
    <w:rsid w:val="007B48EF"/>
    <w:rsid w:val="007B5156"/>
    <w:rsid w:val="007B62D2"/>
    <w:rsid w:val="007B7124"/>
    <w:rsid w:val="007B7F41"/>
    <w:rsid w:val="007C65A7"/>
    <w:rsid w:val="007C74B9"/>
    <w:rsid w:val="007D1012"/>
    <w:rsid w:val="007D2271"/>
    <w:rsid w:val="007D3777"/>
    <w:rsid w:val="007D3E95"/>
    <w:rsid w:val="007E3B5B"/>
    <w:rsid w:val="007E3DCF"/>
    <w:rsid w:val="007E7241"/>
    <w:rsid w:val="007F21C4"/>
    <w:rsid w:val="007F416C"/>
    <w:rsid w:val="007F4369"/>
    <w:rsid w:val="007F5B9D"/>
    <w:rsid w:val="007F66B1"/>
    <w:rsid w:val="00800EF1"/>
    <w:rsid w:val="0081165A"/>
    <w:rsid w:val="00813E4B"/>
    <w:rsid w:val="008168AC"/>
    <w:rsid w:val="00822021"/>
    <w:rsid w:val="00825BBC"/>
    <w:rsid w:val="00827FB7"/>
    <w:rsid w:val="008319D9"/>
    <w:rsid w:val="008328BD"/>
    <w:rsid w:val="00833617"/>
    <w:rsid w:val="0084064A"/>
    <w:rsid w:val="00840CE2"/>
    <w:rsid w:val="00843086"/>
    <w:rsid w:val="00860667"/>
    <w:rsid w:val="0086312F"/>
    <w:rsid w:val="00865A7E"/>
    <w:rsid w:val="00866E95"/>
    <w:rsid w:val="008674CE"/>
    <w:rsid w:val="00867C8B"/>
    <w:rsid w:val="008712CE"/>
    <w:rsid w:val="00874879"/>
    <w:rsid w:val="00876439"/>
    <w:rsid w:val="008829AC"/>
    <w:rsid w:val="00884433"/>
    <w:rsid w:val="00890180"/>
    <w:rsid w:val="008913DE"/>
    <w:rsid w:val="0089142A"/>
    <w:rsid w:val="00893071"/>
    <w:rsid w:val="0089737D"/>
    <w:rsid w:val="008A37B3"/>
    <w:rsid w:val="008A3E97"/>
    <w:rsid w:val="008A46C7"/>
    <w:rsid w:val="008A59C6"/>
    <w:rsid w:val="008A59FB"/>
    <w:rsid w:val="008B4C11"/>
    <w:rsid w:val="008C199C"/>
    <w:rsid w:val="008C2343"/>
    <w:rsid w:val="008C3CB9"/>
    <w:rsid w:val="008C46BE"/>
    <w:rsid w:val="008C4ACB"/>
    <w:rsid w:val="008C591D"/>
    <w:rsid w:val="008C62B0"/>
    <w:rsid w:val="008D41C9"/>
    <w:rsid w:val="008E1911"/>
    <w:rsid w:val="008E1D2B"/>
    <w:rsid w:val="008E65C5"/>
    <w:rsid w:val="008F1CAE"/>
    <w:rsid w:val="008F21E9"/>
    <w:rsid w:val="008F2F1A"/>
    <w:rsid w:val="008F3B8D"/>
    <w:rsid w:val="008F46D4"/>
    <w:rsid w:val="008F7208"/>
    <w:rsid w:val="00901EE8"/>
    <w:rsid w:val="00911750"/>
    <w:rsid w:val="009149B4"/>
    <w:rsid w:val="00914E39"/>
    <w:rsid w:val="00916035"/>
    <w:rsid w:val="0091626A"/>
    <w:rsid w:val="00917131"/>
    <w:rsid w:val="0092050A"/>
    <w:rsid w:val="009211ED"/>
    <w:rsid w:val="009221FB"/>
    <w:rsid w:val="00923908"/>
    <w:rsid w:val="0092512A"/>
    <w:rsid w:val="00925BAE"/>
    <w:rsid w:val="0093029F"/>
    <w:rsid w:val="00935BCC"/>
    <w:rsid w:val="00936E58"/>
    <w:rsid w:val="0093755B"/>
    <w:rsid w:val="00940C15"/>
    <w:rsid w:val="009417B5"/>
    <w:rsid w:val="009446E6"/>
    <w:rsid w:val="00944B95"/>
    <w:rsid w:val="0095087C"/>
    <w:rsid w:val="0095139F"/>
    <w:rsid w:val="00954E3E"/>
    <w:rsid w:val="00956B36"/>
    <w:rsid w:val="009572CC"/>
    <w:rsid w:val="00965596"/>
    <w:rsid w:val="00966C4C"/>
    <w:rsid w:val="00966F8C"/>
    <w:rsid w:val="009673D0"/>
    <w:rsid w:val="009719B2"/>
    <w:rsid w:val="00975089"/>
    <w:rsid w:val="009757EC"/>
    <w:rsid w:val="00981642"/>
    <w:rsid w:val="009831E3"/>
    <w:rsid w:val="00985DB9"/>
    <w:rsid w:val="00994030"/>
    <w:rsid w:val="00994F7C"/>
    <w:rsid w:val="009A391F"/>
    <w:rsid w:val="009A4E8E"/>
    <w:rsid w:val="009B10AF"/>
    <w:rsid w:val="009B5257"/>
    <w:rsid w:val="009B6A24"/>
    <w:rsid w:val="009B77E5"/>
    <w:rsid w:val="009C078B"/>
    <w:rsid w:val="009C0BFE"/>
    <w:rsid w:val="009C1424"/>
    <w:rsid w:val="009C17AE"/>
    <w:rsid w:val="009C17EF"/>
    <w:rsid w:val="009C1AE9"/>
    <w:rsid w:val="009C1BB7"/>
    <w:rsid w:val="009C4A8B"/>
    <w:rsid w:val="009D06B3"/>
    <w:rsid w:val="009D3D07"/>
    <w:rsid w:val="009D743E"/>
    <w:rsid w:val="009E58E3"/>
    <w:rsid w:val="009F7271"/>
    <w:rsid w:val="00A0298B"/>
    <w:rsid w:val="00A03B81"/>
    <w:rsid w:val="00A04BAF"/>
    <w:rsid w:val="00A05995"/>
    <w:rsid w:val="00A07354"/>
    <w:rsid w:val="00A076FB"/>
    <w:rsid w:val="00A10051"/>
    <w:rsid w:val="00A1088F"/>
    <w:rsid w:val="00A137E5"/>
    <w:rsid w:val="00A175BC"/>
    <w:rsid w:val="00A23143"/>
    <w:rsid w:val="00A258A4"/>
    <w:rsid w:val="00A3416A"/>
    <w:rsid w:val="00A42250"/>
    <w:rsid w:val="00A449B1"/>
    <w:rsid w:val="00A45A51"/>
    <w:rsid w:val="00A46B93"/>
    <w:rsid w:val="00A5069F"/>
    <w:rsid w:val="00A56DB6"/>
    <w:rsid w:val="00A5713C"/>
    <w:rsid w:val="00A578CB"/>
    <w:rsid w:val="00A606C0"/>
    <w:rsid w:val="00A647EA"/>
    <w:rsid w:val="00A6590C"/>
    <w:rsid w:val="00A66098"/>
    <w:rsid w:val="00A6659C"/>
    <w:rsid w:val="00A67BB4"/>
    <w:rsid w:val="00A67F21"/>
    <w:rsid w:val="00A71C15"/>
    <w:rsid w:val="00A73FC6"/>
    <w:rsid w:val="00A7709F"/>
    <w:rsid w:val="00A805E1"/>
    <w:rsid w:val="00A83319"/>
    <w:rsid w:val="00A83BE4"/>
    <w:rsid w:val="00A9058D"/>
    <w:rsid w:val="00A90BFA"/>
    <w:rsid w:val="00A9247A"/>
    <w:rsid w:val="00A960EC"/>
    <w:rsid w:val="00A96C0F"/>
    <w:rsid w:val="00AA0069"/>
    <w:rsid w:val="00AA06A2"/>
    <w:rsid w:val="00AA385D"/>
    <w:rsid w:val="00AA4910"/>
    <w:rsid w:val="00AA4E7B"/>
    <w:rsid w:val="00AA5EB7"/>
    <w:rsid w:val="00AB2796"/>
    <w:rsid w:val="00AB3077"/>
    <w:rsid w:val="00AB66FD"/>
    <w:rsid w:val="00AC5582"/>
    <w:rsid w:val="00AC6D44"/>
    <w:rsid w:val="00AD334A"/>
    <w:rsid w:val="00AD42EB"/>
    <w:rsid w:val="00AD4A97"/>
    <w:rsid w:val="00AD4F02"/>
    <w:rsid w:val="00AD50DC"/>
    <w:rsid w:val="00AD5745"/>
    <w:rsid w:val="00AD6F5B"/>
    <w:rsid w:val="00AE5BD2"/>
    <w:rsid w:val="00AE5E51"/>
    <w:rsid w:val="00AF4964"/>
    <w:rsid w:val="00AF4A81"/>
    <w:rsid w:val="00AF50B2"/>
    <w:rsid w:val="00AF5BA3"/>
    <w:rsid w:val="00B00172"/>
    <w:rsid w:val="00B00FDB"/>
    <w:rsid w:val="00B046D4"/>
    <w:rsid w:val="00B07746"/>
    <w:rsid w:val="00B1038A"/>
    <w:rsid w:val="00B126B3"/>
    <w:rsid w:val="00B13C85"/>
    <w:rsid w:val="00B168C7"/>
    <w:rsid w:val="00B207B6"/>
    <w:rsid w:val="00B26A9A"/>
    <w:rsid w:val="00B27215"/>
    <w:rsid w:val="00B31FC0"/>
    <w:rsid w:val="00B32D7B"/>
    <w:rsid w:val="00B35BAD"/>
    <w:rsid w:val="00B4129D"/>
    <w:rsid w:val="00B436C3"/>
    <w:rsid w:val="00B4475C"/>
    <w:rsid w:val="00B47411"/>
    <w:rsid w:val="00B535C0"/>
    <w:rsid w:val="00B54C27"/>
    <w:rsid w:val="00B64A43"/>
    <w:rsid w:val="00B7035B"/>
    <w:rsid w:val="00B712F1"/>
    <w:rsid w:val="00B733CF"/>
    <w:rsid w:val="00B8467D"/>
    <w:rsid w:val="00B86702"/>
    <w:rsid w:val="00B93045"/>
    <w:rsid w:val="00B9308E"/>
    <w:rsid w:val="00B974EC"/>
    <w:rsid w:val="00BA04F9"/>
    <w:rsid w:val="00BA1339"/>
    <w:rsid w:val="00BA25C1"/>
    <w:rsid w:val="00BA284B"/>
    <w:rsid w:val="00BA2CD2"/>
    <w:rsid w:val="00BA59B1"/>
    <w:rsid w:val="00BB019C"/>
    <w:rsid w:val="00BB4EDE"/>
    <w:rsid w:val="00BC09E2"/>
    <w:rsid w:val="00BC1097"/>
    <w:rsid w:val="00BD3952"/>
    <w:rsid w:val="00BD45E3"/>
    <w:rsid w:val="00BD547F"/>
    <w:rsid w:val="00BD6659"/>
    <w:rsid w:val="00BE656E"/>
    <w:rsid w:val="00BE7E64"/>
    <w:rsid w:val="00BF2456"/>
    <w:rsid w:val="00BF2B93"/>
    <w:rsid w:val="00BF3191"/>
    <w:rsid w:val="00BF3E20"/>
    <w:rsid w:val="00BF4CB8"/>
    <w:rsid w:val="00BF5248"/>
    <w:rsid w:val="00C0030D"/>
    <w:rsid w:val="00C01E80"/>
    <w:rsid w:val="00C03462"/>
    <w:rsid w:val="00C03B4D"/>
    <w:rsid w:val="00C04A4F"/>
    <w:rsid w:val="00C0518A"/>
    <w:rsid w:val="00C14998"/>
    <w:rsid w:val="00C16B44"/>
    <w:rsid w:val="00C173E0"/>
    <w:rsid w:val="00C17DB4"/>
    <w:rsid w:val="00C23BB3"/>
    <w:rsid w:val="00C25746"/>
    <w:rsid w:val="00C26FE5"/>
    <w:rsid w:val="00C2742E"/>
    <w:rsid w:val="00C331AD"/>
    <w:rsid w:val="00C331D1"/>
    <w:rsid w:val="00C33247"/>
    <w:rsid w:val="00C35DF2"/>
    <w:rsid w:val="00C4450E"/>
    <w:rsid w:val="00C44A06"/>
    <w:rsid w:val="00C53B23"/>
    <w:rsid w:val="00C53FA8"/>
    <w:rsid w:val="00C57687"/>
    <w:rsid w:val="00C57A24"/>
    <w:rsid w:val="00C654AB"/>
    <w:rsid w:val="00C7032E"/>
    <w:rsid w:val="00C7144C"/>
    <w:rsid w:val="00C80164"/>
    <w:rsid w:val="00C838D7"/>
    <w:rsid w:val="00C8644F"/>
    <w:rsid w:val="00C86F16"/>
    <w:rsid w:val="00C91210"/>
    <w:rsid w:val="00C94752"/>
    <w:rsid w:val="00C962A9"/>
    <w:rsid w:val="00C96595"/>
    <w:rsid w:val="00CA32E0"/>
    <w:rsid w:val="00CA4606"/>
    <w:rsid w:val="00CB55B3"/>
    <w:rsid w:val="00CB5FEA"/>
    <w:rsid w:val="00CB7310"/>
    <w:rsid w:val="00CC2A4F"/>
    <w:rsid w:val="00CC43FD"/>
    <w:rsid w:val="00CD3C33"/>
    <w:rsid w:val="00CD4783"/>
    <w:rsid w:val="00CD504E"/>
    <w:rsid w:val="00CD66DC"/>
    <w:rsid w:val="00CE0536"/>
    <w:rsid w:val="00CE2135"/>
    <w:rsid w:val="00CE471F"/>
    <w:rsid w:val="00CE5EFE"/>
    <w:rsid w:val="00CE645F"/>
    <w:rsid w:val="00CF16BB"/>
    <w:rsid w:val="00CF196E"/>
    <w:rsid w:val="00CF6A17"/>
    <w:rsid w:val="00D027BA"/>
    <w:rsid w:val="00D029BC"/>
    <w:rsid w:val="00D0527F"/>
    <w:rsid w:val="00D131E1"/>
    <w:rsid w:val="00D1534D"/>
    <w:rsid w:val="00D177D8"/>
    <w:rsid w:val="00D2068A"/>
    <w:rsid w:val="00D25EF8"/>
    <w:rsid w:val="00D262D1"/>
    <w:rsid w:val="00D3290A"/>
    <w:rsid w:val="00D32C3B"/>
    <w:rsid w:val="00D335FE"/>
    <w:rsid w:val="00D40201"/>
    <w:rsid w:val="00D43A82"/>
    <w:rsid w:val="00D44226"/>
    <w:rsid w:val="00D44D2C"/>
    <w:rsid w:val="00D47989"/>
    <w:rsid w:val="00D519BF"/>
    <w:rsid w:val="00D554DB"/>
    <w:rsid w:val="00D62EA2"/>
    <w:rsid w:val="00D77FCB"/>
    <w:rsid w:val="00D80414"/>
    <w:rsid w:val="00D80C48"/>
    <w:rsid w:val="00D80E0B"/>
    <w:rsid w:val="00D96CA0"/>
    <w:rsid w:val="00D972AA"/>
    <w:rsid w:val="00DA06FE"/>
    <w:rsid w:val="00DA1738"/>
    <w:rsid w:val="00DA192A"/>
    <w:rsid w:val="00DA2833"/>
    <w:rsid w:val="00DA2DB0"/>
    <w:rsid w:val="00DA4027"/>
    <w:rsid w:val="00DA4120"/>
    <w:rsid w:val="00DB2E33"/>
    <w:rsid w:val="00DC204A"/>
    <w:rsid w:val="00DC21B7"/>
    <w:rsid w:val="00DC2663"/>
    <w:rsid w:val="00DC68E0"/>
    <w:rsid w:val="00DC6A44"/>
    <w:rsid w:val="00DD1C31"/>
    <w:rsid w:val="00DD4F74"/>
    <w:rsid w:val="00DD54C1"/>
    <w:rsid w:val="00DE2BAA"/>
    <w:rsid w:val="00DE3180"/>
    <w:rsid w:val="00DE45BB"/>
    <w:rsid w:val="00DE47D1"/>
    <w:rsid w:val="00DE5E52"/>
    <w:rsid w:val="00DE7093"/>
    <w:rsid w:val="00DF2167"/>
    <w:rsid w:val="00DF2552"/>
    <w:rsid w:val="00DF3743"/>
    <w:rsid w:val="00DF5443"/>
    <w:rsid w:val="00E030B8"/>
    <w:rsid w:val="00E039CC"/>
    <w:rsid w:val="00E0740A"/>
    <w:rsid w:val="00E0770C"/>
    <w:rsid w:val="00E10226"/>
    <w:rsid w:val="00E13A4E"/>
    <w:rsid w:val="00E15B30"/>
    <w:rsid w:val="00E15DB0"/>
    <w:rsid w:val="00E17F26"/>
    <w:rsid w:val="00E2005F"/>
    <w:rsid w:val="00E20A8B"/>
    <w:rsid w:val="00E21F58"/>
    <w:rsid w:val="00E22A42"/>
    <w:rsid w:val="00E24787"/>
    <w:rsid w:val="00E30921"/>
    <w:rsid w:val="00E31893"/>
    <w:rsid w:val="00E3247F"/>
    <w:rsid w:val="00E33CCE"/>
    <w:rsid w:val="00E34B66"/>
    <w:rsid w:val="00E359DA"/>
    <w:rsid w:val="00E360C2"/>
    <w:rsid w:val="00E36FAD"/>
    <w:rsid w:val="00E401D9"/>
    <w:rsid w:val="00E41874"/>
    <w:rsid w:val="00E448C1"/>
    <w:rsid w:val="00E44946"/>
    <w:rsid w:val="00E45BCE"/>
    <w:rsid w:val="00E469B9"/>
    <w:rsid w:val="00E5045D"/>
    <w:rsid w:val="00E50DED"/>
    <w:rsid w:val="00E515B7"/>
    <w:rsid w:val="00E516AD"/>
    <w:rsid w:val="00E5621C"/>
    <w:rsid w:val="00E56927"/>
    <w:rsid w:val="00E60E00"/>
    <w:rsid w:val="00E61C48"/>
    <w:rsid w:val="00E62FB7"/>
    <w:rsid w:val="00E65C62"/>
    <w:rsid w:val="00E66797"/>
    <w:rsid w:val="00E6760A"/>
    <w:rsid w:val="00E7202B"/>
    <w:rsid w:val="00E75554"/>
    <w:rsid w:val="00E7656F"/>
    <w:rsid w:val="00E77562"/>
    <w:rsid w:val="00E7795F"/>
    <w:rsid w:val="00E806F2"/>
    <w:rsid w:val="00E854A8"/>
    <w:rsid w:val="00E8757A"/>
    <w:rsid w:val="00E90AD1"/>
    <w:rsid w:val="00E9707D"/>
    <w:rsid w:val="00EA537C"/>
    <w:rsid w:val="00EA6118"/>
    <w:rsid w:val="00EB036E"/>
    <w:rsid w:val="00EB774F"/>
    <w:rsid w:val="00EC274C"/>
    <w:rsid w:val="00EC3E68"/>
    <w:rsid w:val="00EC4D64"/>
    <w:rsid w:val="00EC5E9B"/>
    <w:rsid w:val="00EC6919"/>
    <w:rsid w:val="00EC6A6E"/>
    <w:rsid w:val="00EC6E3D"/>
    <w:rsid w:val="00ED0579"/>
    <w:rsid w:val="00ED71DD"/>
    <w:rsid w:val="00EE2ABC"/>
    <w:rsid w:val="00EE36F7"/>
    <w:rsid w:val="00EE4444"/>
    <w:rsid w:val="00EE7C73"/>
    <w:rsid w:val="00EF1AF3"/>
    <w:rsid w:val="00EF30DF"/>
    <w:rsid w:val="00EF3AA5"/>
    <w:rsid w:val="00EF5498"/>
    <w:rsid w:val="00EF6B32"/>
    <w:rsid w:val="00EF75B3"/>
    <w:rsid w:val="00F03D22"/>
    <w:rsid w:val="00F056B0"/>
    <w:rsid w:val="00F11610"/>
    <w:rsid w:val="00F16595"/>
    <w:rsid w:val="00F214E9"/>
    <w:rsid w:val="00F2390E"/>
    <w:rsid w:val="00F23DBF"/>
    <w:rsid w:val="00F24FF5"/>
    <w:rsid w:val="00F27C77"/>
    <w:rsid w:val="00F27CC0"/>
    <w:rsid w:val="00F30018"/>
    <w:rsid w:val="00F33679"/>
    <w:rsid w:val="00F36FBA"/>
    <w:rsid w:val="00F376E5"/>
    <w:rsid w:val="00F41759"/>
    <w:rsid w:val="00F4334C"/>
    <w:rsid w:val="00F4776D"/>
    <w:rsid w:val="00F54C96"/>
    <w:rsid w:val="00F56E2E"/>
    <w:rsid w:val="00F61505"/>
    <w:rsid w:val="00F66023"/>
    <w:rsid w:val="00F71B60"/>
    <w:rsid w:val="00F7302D"/>
    <w:rsid w:val="00F7608C"/>
    <w:rsid w:val="00F76643"/>
    <w:rsid w:val="00F82F0B"/>
    <w:rsid w:val="00F85897"/>
    <w:rsid w:val="00F85F6C"/>
    <w:rsid w:val="00F87152"/>
    <w:rsid w:val="00F9106D"/>
    <w:rsid w:val="00F9204F"/>
    <w:rsid w:val="00F9390C"/>
    <w:rsid w:val="00F9575A"/>
    <w:rsid w:val="00FB1DDA"/>
    <w:rsid w:val="00FB6411"/>
    <w:rsid w:val="00FC220C"/>
    <w:rsid w:val="00FC39EB"/>
    <w:rsid w:val="00FC54C8"/>
    <w:rsid w:val="00FC7BF5"/>
    <w:rsid w:val="00FC7C78"/>
    <w:rsid w:val="00FD3381"/>
    <w:rsid w:val="00FD4984"/>
    <w:rsid w:val="00FD4B0D"/>
    <w:rsid w:val="00FD7262"/>
    <w:rsid w:val="00FE0002"/>
    <w:rsid w:val="00FE32D5"/>
    <w:rsid w:val="00FE42B6"/>
    <w:rsid w:val="00FE4687"/>
    <w:rsid w:val="00FE5EEA"/>
    <w:rsid w:val="00FE6018"/>
    <w:rsid w:val="00FE75DB"/>
    <w:rsid w:val="00FF1B90"/>
    <w:rsid w:val="00FF48C9"/>
    <w:rsid w:val="00FF7A2E"/>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4578">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heme="minorBidi"/>
        <w:sz w:val="24"/>
        <w:szCs w:val="18"/>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750"/>
    <w:pPr>
      <w:spacing w:line="256" w:lineRule="auto"/>
    </w:pPr>
  </w:style>
  <w:style w:type="paragraph" w:styleId="Ttulo1">
    <w:name w:val="heading 1"/>
    <w:basedOn w:val="Normal"/>
    <w:next w:val="Normal"/>
    <w:link w:val="Ttulo1Car"/>
    <w:qFormat/>
    <w:rsid w:val="00911750"/>
    <w:pPr>
      <w:keepNext/>
      <w:spacing w:after="0" w:line="240" w:lineRule="auto"/>
      <w:outlineLvl w:val="0"/>
    </w:pPr>
    <w:rPr>
      <w:rFonts w:ascii="Arial" w:eastAsia="Times New Roman" w:hAnsi="Arial" w:cs="Arial"/>
      <w:b/>
      <w:bCs/>
      <w:szCs w:val="24"/>
      <w:lang w:val="es-ES" w:eastAsia="es-ES"/>
    </w:rPr>
  </w:style>
  <w:style w:type="paragraph" w:styleId="Ttulo2">
    <w:name w:val="heading 2"/>
    <w:basedOn w:val="Normal"/>
    <w:next w:val="Normal"/>
    <w:link w:val="Ttulo2Car"/>
    <w:uiPriority w:val="9"/>
    <w:semiHidden/>
    <w:unhideWhenUsed/>
    <w:qFormat/>
    <w:rsid w:val="00F214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214E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Header"/>
    <w:basedOn w:val="Normal"/>
    <w:link w:val="EncabezadoCar"/>
    <w:uiPriority w:val="99"/>
    <w:unhideWhenUsed/>
    <w:rsid w:val="00911750"/>
    <w:pPr>
      <w:tabs>
        <w:tab w:val="center" w:pos="4419"/>
        <w:tab w:val="right" w:pos="8838"/>
      </w:tabs>
      <w:spacing w:after="0" w:line="240" w:lineRule="auto"/>
    </w:pPr>
  </w:style>
  <w:style w:type="character" w:customStyle="1" w:styleId="EncabezadoCar">
    <w:name w:val="Encabezado Car"/>
    <w:aliases w:val="*Header Car"/>
    <w:basedOn w:val="Fuentedeprrafopredeter"/>
    <w:link w:val="Encabezado"/>
    <w:uiPriority w:val="99"/>
    <w:rsid w:val="00911750"/>
  </w:style>
  <w:style w:type="paragraph" w:styleId="Piedepgina">
    <w:name w:val="footer"/>
    <w:basedOn w:val="Normal"/>
    <w:link w:val="PiedepginaCar"/>
    <w:uiPriority w:val="99"/>
    <w:unhideWhenUsed/>
    <w:rsid w:val="0091175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1750"/>
  </w:style>
  <w:style w:type="table" w:styleId="Tablaconcuadrcula">
    <w:name w:val="Table Grid"/>
    <w:basedOn w:val="Tablanormal"/>
    <w:uiPriority w:val="59"/>
    <w:rsid w:val="009117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rsid w:val="00911750"/>
    <w:rPr>
      <w:rFonts w:ascii="Arial" w:eastAsia="Times New Roman" w:hAnsi="Arial" w:cs="Arial"/>
      <w:b/>
      <w:bCs/>
      <w:szCs w:val="24"/>
      <w:lang w:val="es-ES" w:eastAsia="es-ES"/>
    </w:rPr>
  </w:style>
  <w:style w:type="paragraph" w:customStyle="1" w:styleId="ESTILOPARRAFO">
    <w:name w:val="ESTILO PARRAFO"/>
    <w:basedOn w:val="Normal"/>
    <w:rsid w:val="00911750"/>
    <w:pPr>
      <w:tabs>
        <w:tab w:val="center" w:pos="4252"/>
        <w:tab w:val="right" w:pos="8504"/>
      </w:tabs>
      <w:spacing w:after="0" w:line="360" w:lineRule="auto"/>
      <w:jc w:val="both"/>
    </w:pPr>
    <w:rPr>
      <w:rFonts w:ascii="Arial" w:eastAsia="Times New Roman" w:hAnsi="Arial" w:cs="Times New Roman"/>
      <w:sz w:val="20"/>
      <w:szCs w:val="20"/>
      <w:lang w:eastAsia="es-ES"/>
    </w:rPr>
  </w:style>
  <w:style w:type="paragraph" w:customStyle="1" w:styleId="CommentSubject">
    <w:name w:val="Comment Subject"/>
    <w:basedOn w:val="Textocomentario"/>
    <w:next w:val="Textocomentario"/>
    <w:semiHidden/>
    <w:rsid w:val="00911750"/>
    <w:pPr>
      <w:spacing w:after="0" w:line="360" w:lineRule="auto"/>
      <w:jc w:val="both"/>
    </w:pPr>
    <w:rPr>
      <w:rFonts w:ascii="Arial" w:eastAsia="Times New Roman" w:hAnsi="Arial" w:cs="Times New Roman"/>
      <w:b/>
      <w:bCs/>
      <w:lang w:val="es-ES" w:eastAsia="es-ES"/>
    </w:rPr>
  </w:style>
  <w:style w:type="paragraph" w:styleId="Textocomentario">
    <w:name w:val="annotation text"/>
    <w:basedOn w:val="Normal"/>
    <w:link w:val="TextocomentarioCar"/>
    <w:uiPriority w:val="99"/>
    <w:unhideWhenUsed/>
    <w:rsid w:val="00911750"/>
    <w:pPr>
      <w:spacing w:line="240" w:lineRule="auto"/>
    </w:pPr>
    <w:rPr>
      <w:sz w:val="20"/>
      <w:szCs w:val="20"/>
    </w:rPr>
  </w:style>
  <w:style w:type="character" w:customStyle="1" w:styleId="TextocomentarioCar">
    <w:name w:val="Texto comentario Car"/>
    <w:basedOn w:val="Fuentedeprrafopredeter"/>
    <w:link w:val="Textocomentario"/>
    <w:uiPriority w:val="99"/>
    <w:rsid w:val="00911750"/>
    <w:rPr>
      <w:sz w:val="20"/>
      <w:szCs w:val="20"/>
    </w:rPr>
  </w:style>
  <w:style w:type="paragraph" w:styleId="Textodeglobo">
    <w:name w:val="Balloon Text"/>
    <w:basedOn w:val="Normal"/>
    <w:link w:val="TextodegloboCar"/>
    <w:uiPriority w:val="99"/>
    <w:semiHidden/>
    <w:unhideWhenUsed/>
    <w:rsid w:val="00E60E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0E00"/>
    <w:rPr>
      <w:rFonts w:ascii="Tahoma" w:hAnsi="Tahoma" w:cs="Tahoma"/>
      <w:sz w:val="16"/>
      <w:szCs w:val="16"/>
    </w:rPr>
  </w:style>
  <w:style w:type="paragraph" w:styleId="Prrafodelista">
    <w:name w:val="List Paragraph"/>
    <w:basedOn w:val="Normal"/>
    <w:uiPriority w:val="34"/>
    <w:qFormat/>
    <w:rsid w:val="00975089"/>
    <w:pPr>
      <w:ind w:left="720"/>
      <w:contextualSpacing/>
    </w:pPr>
  </w:style>
  <w:style w:type="character" w:styleId="Refdecomentario">
    <w:name w:val="annotation reference"/>
    <w:basedOn w:val="Fuentedeprrafopredeter"/>
    <w:uiPriority w:val="99"/>
    <w:semiHidden/>
    <w:unhideWhenUsed/>
    <w:rsid w:val="008A37B3"/>
    <w:rPr>
      <w:sz w:val="16"/>
      <w:szCs w:val="16"/>
    </w:rPr>
  </w:style>
  <w:style w:type="paragraph" w:styleId="Asuntodelcomentario">
    <w:name w:val="annotation subject"/>
    <w:basedOn w:val="Textocomentario"/>
    <w:next w:val="Textocomentario"/>
    <w:link w:val="AsuntodelcomentarioCar"/>
    <w:uiPriority w:val="99"/>
    <w:semiHidden/>
    <w:unhideWhenUsed/>
    <w:rsid w:val="008A37B3"/>
    <w:rPr>
      <w:b/>
      <w:bCs/>
    </w:rPr>
  </w:style>
  <w:style w:type="character" w:customStyle="1" w:styleId="AsuntodelcomentarioCar">
    <w:name w:val="Asunto del comentario Car"/>
    <w:basedOn w:val="TextocomentarioCar"/>
    <w:link w:val="Asuntodelcomentario"/>
    <w:uiPriority w:val="99"/>
    <w:semiHidden/>
    <w:rsid w:val="008A37B3"/>
    <w:rPr>
      <w:b/>
      <w:bCs/>
      <w:sz w:val="20"/>
      <w:szCs w:val="20"/>
    </w:rPr>
  </w:style>
  <w:style w:type="table" w:customStyle="1" w:styleId="GridTable4-Accent11">
    <w:name w:val="Grid Table 4 - Accent 11"/>
    <w:basedOn w:val="Tablanormal"/>
    <w:next w:val="GridTable4Accent1"/>
    <w:uiPriority w:val="49"/>
    <w:rsid w:val="005E187F"/>
    <w:pPr>
      <w:spacing w:after="0" w:line="240" w:lineRule="auto"/>
    </w:pPr>
    <w:rPr>
      <w:szCs w:val="24"/>
      <w:lang w:val="es-ES_tradn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1">
    <w:name w:val="Grid Table 4 Accent 1"/>
    <w:basedOn w:val="Tablanormal"/>
    <w:uiPriority w:val="49"/>
    <w:rsid w:val="005E187F"/>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ubttulo">
    <w:name w:val="Subtitle"/>
    <w:basedOn w:val="Normal"/>
    <w:next w:val="Normal"/>
    <w:link w:val="SubttuloCar"/>
    <w:uiPriority w:val="11"/>
    <w:qFormat/>
    <w:rsid w:val="00E4187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41874"/>
    <w:rPr>
      <w:rFonts w:eastAsiaTheme="minorEastAsia"/>
      <w:color w:val="5A5A5A" w:themeColor="text1" w:themeTint="A5"/>
      <w:spacing w:val="15"/>
    </w:rPr>
  </w:style>
  <w:style w:type="character" w:customStyle="1" w:styleId="Ttulo2Car">
    <w:name w:val="Título 2 Car"/>
    <w:basedOn w:val="Fuentedeprrafopredeter"/>
    <w:link w:val="Ttulo2"/>
    <w:uiPriority w:val="9"/>
    <w:semiHidden/>
    <w:rsid w:val="00F214E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214E9"/>
    <w:rPr>
      <w:rFonts w:asciiTheme="majorHAnsi" w:eastAsiaTheme="majorEastAsia" w:hAnsiTheme="majorHAnsi" w:cstheme="majorBidi"/>
      <w:color w:val="1F3763" w:themeColor="accent1" w:themeShade="7F"/>
      <w:sz w:val="24"/>
      <w:szCs w:val="24"/>
    </w:rPr>
  </w:style>
  <w:style w:type="paragraph" w:styleId="Textoindependiente">
    <w:name w:val="Body Text"/>
    <w:basedOn w:val="Normal"/>
    <w:link w:val="TextoindependienteCar"/>
    <w:uiPriority w:val="99"/>
    <w:unhideWhenUsed/>
    <w:rsid w:val="00F214E9"/>
    <w:pPr>
      <w:spacing w:after="120" w:line="240" w:lineRule="auto"/>
    </w:pPr>
    <w:rPr>
      <w:rFonts w:ascii="Times New Roman" w:eastAsia="Times New Roman" w:hAnsi="Times New Roman" w:cs="Times New Roman"/>
      <w:szCs w:val="24"/>
      <w:lang w:val="en-US"/>
    </w:rPr>
  </w:style>
  <w:style w:type="character" w:customStyle="1" w:styleId="TextoindependienteCar">
    <w:name w:val="Texto independiente Car"/>
    <w:basedOn w:val="Fuentedeprrafopredeter"/>
    <w:link w:val="Textoindependiente"/>
    <w:uiPriority w:val="99"/>
    <w:rsid w:val="00F214E9"/>
    <w:rPr>
      <w:rFonts w:ascii="Times New Roman" w:eastAsia="Times New Roman" w:hAnsi="Times New Roman" w:cs="Times New Roman"/>
      <w:sz w:val="24"/>
      <w:szCs w:val="24"/>
      <w:lang w:val="en-US"/>
    </w:rPr>
  </w:style>
  <w:style w:type="paragraph" w:styleId="Epgrafe">
    <w:name w:val="caption"/>
    <w:basedOn w:val="Normal"/>
    <w:next w:val="Normal"/>
    <w:uiPriority w:val="35"/>
    <w:unhideWhenUsed/>
    <w:qFormat/>
    <w:rsid w:val="00BA25C1"/>
    <w:pPr>
      <w:spacing w:after="200" w:line="240" w:lineRule="auto"/>
    </w:pPr>
    <w:rPr>
      <w:i/>
      <w:iCs/>
      <w:color w:val="44546A" w:themeColor="text2"/>
      <w:sz w:val="18"/>
    </w:rPr>
  </w:style>
  <w:style w:type="paragraph" w:customStyle="1" w:styleId="Tabletext">
    <w:name w:val="Tabletext"/>
    <w:basedOn w:val="Normal"/>
    <w:qFormat/>
    <w:rsid w:val="005C555D"/>
    <w:pPr>
      <w:keepLines/>
      <w:spacing w:after="120" w:line="276" w:lineRule="auto"/>
    </w:pPr>
    <w:rPr>
      <w:rFonts w:ascii="Cambria" w:eastAsia="Times New Roman" w:hAnsi="Cambria" w:cs="Times New Roman"/>
      <w:sz w:val="22"/>
      <w:szCs w:val="22"/>
      <w:lang w:val="en-US" w:bidi="en-US"/>
    </w:rPr>
  </w:style>
  <w:style w:type="character" w:styleId="Hipervnculo">
    <w:name w:val="Hyperlink"/>
    <w:basedOn w:val="Fuentedeprrafopredeter"/>
    <w:uiPriority w:val="99"/>
    <w:unhideWhenUsed/>
    <w:rsid w:val="00310EDB"/>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01609557">
      <w:bodyDiv w:val="1"/>
      <w:marLeft w:val="0"/>
      <w:marRight w:val="0"/>
      <w:marTop w:val="0"/>
      <w:marBottom w:val="0"/>
      <w:divBdr>
        <w:top w:val="none" w:sz="0" w:space="0" w:color="auto"/>
        <w:left w:val="none" w:sz="0" w:space="0" w:color="auto"/>
        <w:bottom w:val="none" w:sz="0" w:space="0" w:color="auto"/>
        <w:right w:val="none" w:sz="0" w:space="0" w:color="auto"/>
      </w:divBdr>
      <w:divsChild>
        <w:div w:id="1448935740">
          <w:marLeft w:val="0"/>
          <w:marRight w:val="0"/>
          <w:marTop w:val="0"/>
          <w:marBottom w:val="0"/>
          <w:divBdr>
            <w:top w:val="none" w:sz="0" w:space="0" w:color="auto"/>
            <w:left w:val="none" w:sz="0" w:space="0" w:color="auto"/>
            <w:bottom w:val="none" w:sz="0" w:space="0" w:color="auto"/>
            <w:right w:val="none" w:sz="0" w:space="0" w:color="auto"/>
          </w:divBdr>
        </w:div>
        <w:div w:id="1374841587">
          <w:marLeft w:val="0"/>
          <w:marRight w:val="0"/>
          <w:marTop w:val="0"/>
          <w:marBottom w:val="0"/>
          <w:divBdr>
            <w:top w:val="none" w:sz="0" w:space="0" w:color="auto"/>
            <w:left w:val="none" w:sz="0" w:space="0" w:color="auto"/>
            <w:bottom w:val="none" w:sz="0" w:space="0" w:color="auto"/>
            <w:right w:val="none" w:sz="0" w:space="0" w:color="auto"/>
          </w:divBdr>
        </w:div>
      </w:divsChild>
    </w:div>
    <w:div w:id="193857117">
      <w:bodyDiv w:val="1"/>
      <w:marLeft w:val="0"/>
      <w:marRight w:val="0"/>
      <w:marTop w:val="0"/>
      <w:marBottom w:val="0"/>
      <w:divBdr>
        <w:top w:val="none" w:sz="0" w:space="0" w:color="auto"/>
        <w:left w:val="none" w:sz="0" w:space="0" w:color="auto"/>
        <w:bottom w:val="none" w:sz="0" w:space="0" w:color="auto"/>
        <w:right w:val="none" w:sz="0" w:space="0" w:color="auto"/>
      </w:divBdr>
    </w:div>
    <w:div w:id="257258122">
      <w:bodyDiv w:val="1"/>
      <w:marLeft w:val="0"/>
      <w:marRight w:val="0"/>
      <w:marTop w:val="0"/>
      <w:marBottom w:val="0"/>
      <w:divBdr>
        <w:top w:val="none" w:sz="0" w:space="0" w:color="auto"/>
        <w:left w:val="none" w:sz="0" w:space="0" w:color="auto"/>
        <w:bottom w:val="none" w:sz="0" w:space="0" w:color="auto"/>
        <w:right w:val="none" w:sz="0" w:space="0" w:color="auto"/>
      </w:divBdr>
    </w:div>
    <w:div w:id="263001879">
      <w:bodyDiv w:val="1"/>
      <w:marLeft w:val="0"/>
      <w:marRight w:val="0"/>
      <w:marTop w:val="0"/>
      <w:marBottom w:val="0"/>
      <w:divBdr>
        <w:top w:val="none" w:sz="0" w:space="0" w:color="auto"/>
        <w:left w:val="none" w:sz="0" w:space="0" w:color="auto"/>
        <w:bottom w:val="none" w:sz="0" w:space="0" w:color="auto"/>
        <w:right w:val="none" w:sz="0" w:space="0" w:color="auto"/>
      </w:divBdr>
    </w:div>
    <w:div w:id="334262933">
      <w:bodyDiv w:val="1"/>
      <w:marLeft w:val="0"/>
      <w:marRight w:val="0"/>
      <w:marTop w:val="0"/>
      <w:marBottom w:val="0"/>
      <w:divBdr>
        <w:top w:val="none" w:sz="0" w:space="0" w:color="auto"/>
        <w:left w:val="none" w:sz="0" w:space="0" w:color="auto"/>
        <w:bottom w:val="none" w:sz="0" w:space="0" w:color="auto"/>
        <w:right w:val="none" w:sz="0" w:space="0" w:color="auto"/>
      </w:divBdr>
    </w:div>
    <w:div w:id="350573687">
      <w:bodyDiv w:val="1"/>
      <w:marLeft w:val="0"/>
      <w:marRight w:val="0"/>
      <w:marTop w:val="0"/>
      <w:marBottom w:val="0"/>
      <w:divBdr>
        <w:top w:val="none" w:sz="0" w:space="0" w:color="auto"/>
        <w:left w:val="none" w:sz="0" w:space="0" w:color="auto"/>
        <w:bottom w:val="none" w:sz="0" w:space="0" w:color="auto"/>
        <w:right w:val="none" w:sz="0" w:space="0" w:color="auto"/>
      </w:divBdr>
    </w:div>
    <w:div w:id="447503889">
      <w:bodyDiv w:val="1"/>
      <w:marLeft w:val="0"/>
      <w:marRight w:val="0"/>
      <w:marTop w:val="0"/>
      <w:marBottom w:val="0"/>
      <w:divBdr>
        <w:top w:val="none" w:sz="0" w:space="0" w:color="auto"/>
        <w:left w:val="none" w:sz="0" w:space="0" w:color="auto"/>
        <w:bottom w:val="none" w:sz="0" w:space="0" w:color="auto"/>
        <w:right w:val="none" w:sz="0" w:space="0" w:color="auto"/>
      </w:divBdr>
    </w:div>
    <w:div w:id="560753339">
      <w:bodyDiv w:val="1"/>
      <w:marLeft w:val="0"/>
      <w:marRight w:val="0"/>
      <w:marTop w:val="0"/>
      <w:marBottom w:val="0"/>
      <w:divBdr>
        <w:top w:val="none" w:sz="0" w:space="0" w:color="auto"/>
        <w:left w:val="none" w:sz="0" w:space="0" w:color="auto"/>
        <w:bottom w:val="none" w:sz="0" w:space="0" w:color="auto"/>
        <w:right w:val="none" w:sz="0" w:space="0" w:color="auto"/>
      </w:divBdr>
    </w:div>
    <w:div w:id="661080037">
      <w:bodyDiv w:val="1"/>
      <w:marLeft w:val="0"/>
      <w:marRight w:val="0"/>
      <w:marTop w:val="0"/>
      <w:marBottom w:val="0"/>
      <w:divBdr>
        <w:top w:val="none" w:sz="0" w:space="0" w:color="auto"/>
        <w:left w:val="none" w:sz="0" w:space="0" w:color="auto"/>
        <w:bottom w:val="none" w:sz="0" w:space="0" w:color="auto"/>
        <w:right w:val="none" w:sz="0" w:space="0" w:color="auto"/>
      </w:divBdr>
    </w:div>
    <w:div w:id="681709197">
      <w:bodyDiv w:val="1"/>
      <w:marLeft w:val="0"/>
      <w:marRight w:val="0"/>
      <w:marTop w:val="0"/>
      <w:marBottom w:val="0"/>
      <w:divBdr>
        <w:top w:val="none" w:sz="0" w:space="0" w:color="auto"/>
        <w:left w:val="none" w:sz="0" w:space="0" w:color="auto"/>
        <w:bottom w:val="none" w:sz="0" w:space="0" w:color="auto"/>
        <w:right w:val="none" w:sz="0" w:space="0" w:color="auto"/>
      </w:divBdr>
    </w:div>
    <w:div w:id="703334329">
      <w:bodyDiv w:val="1"/>
      <w:marLeft w:val="0"/>
      <w:marRight w:val="0"/>
      <w:marTop w:val="0"/>
      <w:marBottom w:val="0"/>
      <w:divBdr>
        <w:top w:val="none" w:sz="0" w:space="0" w:color="auto"/>
        <w:left w:val="none" w:sz="0" w:space="0" w:color="auto"/>
        <w:bottom w:val="none" w:sz="0" w:space="0" w:color="auto"/>
        <w:right w:val="none" w:sz="0" w:space="0" w:color="auto"/>
      </w:divBdr>
    </w:div>
    <w:div w:id="851145189">
      <w:bodyDiv w:val="1"/>
      <w:marLeft w:val="0"/>
      <w:marRight w:val="0"/>
      <w:marTop w:val="0"/>
      <w:marBottom w:val="0"/>
      <w:divBdr>
        <w:top w:val="none" w:sz="0" w:space="0" w:color="auto"/>
        <w:left w:val="none" w:sz="0" w:space="0" w:color="auto"/>
        <w:bottom w:val="none" w:sz="0" w:space="0" w:color="auto"/>
        <w:right w:val="none" w:sz="0" w:space="0" w:color="auto"/>
      </w:divBdr>
    </w:div>
    <w:div w:id="854420821">
      <w:bodyDiv w:val="1"/>
      <w:marLeft w:val="0"/>
      <w:marRight w:val="0"/>
      <w:marTop w:val="0"/>
      <w:marBottom w:val="0"/>
      <w:divBdr>
        <w:top w:val="none" w:sz="0" w:space="0" w:color="auto"/>
        <w:left w:val="none" w:sz="0" w:space="0" w:color="auto"/>
        <w:bottom w:val="none" w:sz="0" w:space="0" w:color="auto"/>
        <w:right w:val="none" w:sz="0" w:space="0" w:color="auto"/>
      </w:divBdr>
    </w:div>
    <w:div w:id="882062569">
      <w:bodyDiv w:val="1"/>
      <w:marLeft w:val="0"/>
      <w:marRight w:val="0"/>
      <w:marTop w:val="0"/>
      <w:marBottom w:val="0"/>
      <w:divBdr>
        <w:top w:val="none" w:sz="0" w:space="0" w:color="auto"/>
        <w:left w:val="none" w:sz="0" w:space="0" w:color="auto"/>
        <w:bottom w:val="none" w:sz="0" w:space="0" w:color="auto"/>
        <w:right w:val="none" w:sz="0" w:space="0" w:color="auto"/>
      </w:divBdr>
      <w:divsChild>
        <w:div w:id="1760633122">
          <w:marLeft w:val="0"/>
          <w:marRight w:val="0"/>
          <w:marTop w:val="0"/>
          <w:marBottom w:val="0"/>
          <w:divBdr>
            <w:top w:val="none" w:sz="0" w:space="0" w:color="auto"/>
            <w:left w:val="none" w:sz="0" w:space="0" w:color="auto"/>
            <w:bottom w:val="none" w:sz="0" w:space="0" w:color="auto"/>
            <w:right w:val="none" w:sz="0" w:space="0" w:color="auto"/>
          </w:divBdr>
          <w:divsChild>
            <w:div w:id="1881933464">
              <w:marLeft w:val="0"/>
              <w:marRight w:val="0"/>
              <w:marTop w:val="0"/>
              <w:marBottom w:val="0"/>
              <w:divBdr>
                <w:top w:val="none" w:sz="0" w:space="0" w:color="auto"/>
                <w:left w:val="none" w:sz="0" w:space="0" w:color="auto"/>
                <w:bottom w:val="none" w:sz="0" w:space="0" w:color="auto"/>
                <w:right w:val="none" w:sz="0" w:space="0" w:color="auto"/>
              </w:divBdr>
            </w:div>
            <w:div w:id="17380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2785">
      <w:bodyDiv w:val="1"/>
      <w:marLeft w:val="0"/>
      <w:marRight w:val="0"/>
      <w:marTop w:val="0"/>
      <w:marBottom w:val="0"/>
      <w:divBdr>
        <w:top w:val="none" w:sz="0" w:space="0" w:color="auto"/>
        <w:left w:val="none" w:sz="0" w:space="0" w:color="auto"/>
        <w:bottom w:val="none" w:sz="0" w:space="0" w:color="auto"/>
        <w:right w:val="none" w:sz="0" w:space="0" w:color="auto"/>
      </w:divBdr>
    </w:div>
    <w:div w:id="1208764270">
      <w:bodyDiv w:val="1"/>
      <w:marLeft w:val="0"/>
      <w:marRight w:val="0"/>
      <w:marTop w:val="0"/>
      <w:marBottom w:val="0"/>
      <w:divBdr>
        <w:top w:val="none" w:sz="0" w:space="0" w:color="auto"/>
        <w:left w:val="none" w:sz="0" w:space="0" w:color="auto"/>
        <w:bottom w:val="none" w:sz="0" w:space="0" w:color="auto"/>
        <w:right w:val="none" w:sz="0" w:space="0" w:color="auto"/>
      </w:divBdr>
    </w:div>
    <w:div w:id="1396198435">
      <w:bodyDiv w:val="1"/>
      <w:marLeft w:val="0"/>
      <w:marRight w:val="0"/>
      <w:marTop w:val="0"/>
      <w:marBottom w:val="0"/>
      <w:divBdr>
        <w:top w:val="none" w:sz="0" w:space="0" w:color="auto"/>
        <w:left w:val="none" w:sz="0" w:space="0" w:color="auto"/>
        <w:bottom w:val="none" w:sz="0" w:space="0" w:color="auto"/>
        <w:right w:val="none" w:sz="0" w:space="0" w:color="auto"/>
      </w:divBdr>
    </w:div>
    <w:div w:id="1439639579">
      <w:bodyDiv w:val="1"/>
      <w:marLeft w:val="0"/>
      <w:marRight w:val="0"/>
      <w:marTop w:val="0"/>
      <w:marBottom w:val="0"/>
      <w:divBdr>
        <w:top w:val="none" w:sz="0" w:space="0" w:color="auto"/>
        <w:left w:val="none" w:sz="0" w:space="0" w:color="auto"/>
        <w:bottom w:val="none" w:sz="0" w:space="0" w:color="auto"/>
        <w:right w:val="none" w:sz="0" w:space="0" w:color="auto"/>
      </w:divBdr>
    </w:div>
    <w:div w:id="1454861207">
      <w:bodyDiv w:val="1"/>
      <w:marLeft w:val="0"/>
      <w:marRight w:val="0"/>
      <w:marTop w:val="0"/>
      <w:marBottom w:val="0"/>
      <w:divBdr>
        <w:top w:val="none" w:sz="0" w:space="0" w:color="auto"/>
        <w:left w:val="none" w:sz="0" w:space="0" w:color="auto"/>
        <w:bottom w:val="none" w:sz="0" w:space="0" w:color="auto"/>
        <w:right w:val="none" w:sz="0" w:space="0" w:color="auto"/>
      </w:divBdr>
    </w:div>
    <w:div w:id="1543710036">
      <w:bodyDiv w:val="1"/>
      <w:marLeft w:val="0"/>
      <w:marRight w:val="0"/>
      <w:marTop w:val="0"/>
      <w:marBottom w:val="0"/>
      <w:divBdr>
        <w:top w:val="none" w:sz="0" w:space="0" w:color="auto"/>
        <w:left w:val="none" w:sz="0" w:space="0" w:color="auto"/>
        <w:bottom w:val="none" w:sz="0" w:space="0" w:color="auto"/>
        <w:right w:val="none" w:sz="0" w:space="0" w:color="auto"/>
      </w:divBdr>
    </w:div>
    <w:div w:id="1556160198">
      <w:bodyDiv w:val="1"/>
      <w:marLeft w:val="0"/>
      <w:marRight w:val="0"/>
      <w:marTop w:val="0"/>
      <w:marBottom w:val="0"/>
      <w:divBdr>
        <w:top w:val="none" w:sz="0" w:space="0" w:color="auto"/>
        <w:left w:val="none" w:sz="0" w:space="0" w:color="auto"/>
        <w:bottom w:val="none" w:sz="0" w:space="0" w:color="auto"/>
        <w:right w:val="none" w:sz="0" w:space="0" w:color="auto"/>
      </w:divBdr>
    </w:div>
    <w:div w:id="1595939817">
      <w:bodyDiv w:val="1"/>
      <w:marLeft w:val="0"/>
      <w:marRight w:val="0"/>
      <w:marTop w:val="0"/>
      <w:marBottom w:val="0"/>
      <w:divBdr>
        <w:top w:val="none" w:sz="0" w:space="0" w:color="auto"/>
        <w:left w:val="none" w:sz="0" w:space="0" w:color="auto"/>
        <w:bottom w:val="none" w:sz="0" w:space="0" w:color="auto"/>
        <w:right w:val="none" w:sz="0" w:space="0" w:color="auto"/>
      </w:divBdr>
    </w:div>
    <w:div w:id="1861042728">
      <w:bodyDiv w:val="1"/>
      <w:marLeft w:val="0"/>
      <w:marRight w:val="0"/>
      <w:marTop w:val="0"/>
      <w:marBottom w:val="0"/>
      <w:divBdr>
        <w:top w:val="none" w:sz="0" w:space="0" w:color="auto"/>
        <w:left w:val="none" w:sz="0" w:space="0" w:color="auto"/>
        <w:bottom w:val="none" w:sz="0" w:space="0" w:color="auto"/>
        <w:right w:val="none" w:sz="0" w:space="0" w:color="auto"/>
      </w:divBdr>
    </w:div>
    <w:div w:id="200790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oleObject" Target="file:///C:\Users\CFP-6940\Zoho%20Docs\hrd\SFC\Documentos-BANJIREH\Informe-Evidencias-sfc.docx" TargetMode="External"/><Relationship Id="rId26" Type="http://schemas.openxmlformats.org/officeDocument/2006/relationships/oleObject" Target="file:///C:\Users\CFP-6940\Zoho%20Docs\hrd\SFC\Documentos-BANJIREH\Historias%20de%20usuarios%20sfc\HU-SFC-04.xlsx" TargetMode="External"/><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settings" Target="settings.xml"/><Relationship Id="rId12" Type="http://schemas.openxmlformats.org/officeDocument/2006/relationships/oleObject" Target="file:///C:\Users\CFP-6940\Zoho%20Docs\GYM\Casos-Pruebas-SFC%20(Autoguardado).xlsx" TargetMode="External"/><Relationship Id="rId17" Type="http://schemas.openxmlformats.org/officeDocument/2006/relationships/image" Target="media/image4.emf"/><Relationship Id="rId25" Type="http://schemas.openxmlformats.org/officeDocument/2006/relationships/image" Target="media/image8.emf"/><Relationship Id="rId33"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oleObject" Target="file:///C:\Users\CFP-6940\Zoho%20Docs\hrd\SFC\Documentos-BANJIREH\ControlCambios_Banjireh.docx" TargetMode="External"/><Relationship Id="rId20" Type="http://schemas.openxmlformats.org/officeDocument/2006/relationships/oleObject" Target="file:///C:\Users\CFP-6940\Zoho%20Docs\hrd\SFC\Documentos-BANJIREH\Historias%20de%20usuarios%20sfc\HU-SFC-01.xls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oleObject" Target="file:///C:\Users\CFP-6940\Zoho%20Docs\hrd\SFC\Documentos-BANJIREH\Historias%20de%20usuarios%20sfc\HU-SFC-03.xlsx"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oleObject" Target="file:///C:\Users\CFP-6940\Zoho%20Docs\hrd\SFC\Documentos-BANJIREH\Historias%20de%20usuarios%20sfc\HU-SFC-05.xlsx" TargetMode="External"/><Relationship Id="rId10" Type="http://schemas.openxmlformats.org/officeDocument/2006/relationships/endnotes" Target="endnotes.xml"/><Relationship Id="rId19" Type="http://schemas.openxmlformats.org/officeDocument/2006/relationships/image" Target="media/image5.emf"/><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file:///C:\Users\CFP-6940\Zoho%20Docs\GYM\Informe-Casos-Pruebas-sfc.xlsx" TargetMode="External"/><Relationship Id="rId22" Type="http://schemas.openxmlformats.org/officeDocument/2006/relationships/oleObject" Target="file:///C:\Users\CFP-6940\Zoho%20Docs\hrd\SFC\Documentos-BANJIREH\Historias%20de%20usuarios%20sfc\HU-SFC-02.xlsx" TargetMode="External"/><Relationship Id="rId27" Type="http://schemas.openxmlformats.org/officeDocument/2006/relationships/image" Target="media/image9.emf"/><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6EA729DC2D5364692565BF43CEEA661" ma:contentTypeVersion="5" ma:contentTypeDescription="Crear nuevo documento." ma:contentTypeScope="" ma:versionID="ba78b88d6bc610b1d1f7e6662b4d6c7f">
  <xsd:schema xmlns:xsd="http://www.w3.org/2001/XMLSchema" xmlns:xs="http://www.w3.org/2001/XMLSchema" xmlns:p="http://schemas.microsoft.com/office/2006/metadata/properties" xmlns:ns2="86fbb03e-06d9-4e12-899b-85ae2e791394" xmlns:ns3="3410525b-d2fa-4a3d-a768-156301000eb6" targetNamespace="http://schemas.microsoft.com/office/2006/metadata/properties" ma:root="true" ma:fieldsID="929838af4f88dffdf3b9571a3284812e" ns2:_="" ns3:_="">
    <xsd:import namespace="86fbb03e-06d9-4e12-899b-85ae2e791394"/>
    <xsd:import namespace="3410525b-d2fa-4a3d-a768-156301000eb6"/>
    <xsd:element name="properties">
      <xsd:complexType>
        <xsd:sequence>
          <xsd:element name="documentManagement">
            <xsd:complexType>
              <xsd:all>
                <xsd:element ref="ns2:Departamento"/>
                <xsd:element ref="ns3:Macroproceso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fbb03e-06d9-4e12-899b-85ae2e791394" elementFormDefault="qualified">
    <xsd:import namespace="http://schemas.microsoft.com/office/2006/documentManagement/types"/>
    <xsd:import namespace="http://schemas.microsoft.com/office/infopath/2007/PartnerControls"/>
    <xsd:element name="Departamento" ma:index="8" ma:displayName="Departamento" ma:default="Comunicaciones y Relaciones Corporativas" ma:format="Dropdown" ma:internalName="Departamento">
      <xsd:simpleType>
        <xsd:restriction base="dms:Choice">
          <xsd:enumeration value="Comunicaciones y Relaciones Corporativas"/>
          <xsd:enumeration value="Auditoria Interna"/>
          <xsd:enumeration value="Información Financiera"/>
          <xsd:enumeration value="Dirección"/>
          <xsd:enumeration value="Riesgos Financieros de la Reserva"/>
          <xsd:enumeration value="Gestión de Contenidos"/>
          <xsd:enumeration value="Talento Humano"/>
          <xsd:enumeration value="Riesgo Operativo y Procesos"/>
          <xsd:enumeration value="Análisis de Entidades Financieras y Simulacros"/>
          <xsd:enumeration value="Jurídico"/>
          <xsd:enumeration value="Gestión de Otros Archivos"/>
          <xsd:enumeration value="Resolución y Liquidaciones"/>
          <xsd:enumeration value="Operaciones de Tesoreria"/>
          <xsd:enumeration value="Sistema de Seguro de Depósitos"/>
          <xsd:enumeration value="Planeación y Proyectos"/>
          <xsd:enumeration value="Gestión de Inversiones"/>
          <xsd:enumeration value="Subdireción Corporativa"/>
          <xsd:enumeration value="Desarrollo Administrativo"/>
          <xsd:enumeration value="Subdirección de Gestión de Activos"/>
          <xsd:enumeration value="Subdirección Financiera Y Operativa"/>
          <xsd:enumeration value="Tecnologías de La Información"/>
          <xsd:enumeration value="Subdirección de Mecanismo de Resolución"/>
        </xsd:restriction>
      </xsd:simpleType>
    </xsd:element>
  </xsd:schema>
  <xsd:schema xmlns:xsd="http://www.w3.org/2001/XMLSchema" xmlns:xs="http://www.w3.org/2001/XMLSchema" xmlns:dms="http://schemas.microsoft.com/office/2006/documentManagement/types" xmlns:pc="http://schemas.microsoft.com/office/infopath/2007/PartnerControls" targetNamespace="3410525b-d2fa-4a3d-a768-156301000eb6" elementFormDefault="qualified">
    <xsd:import namespace="http://schemas.microsoft.com/office/2006/documentManagement/types"/>
    <xsd:import namespace="http://schemas.microsoft.com/office/infopath/2007/PartnerControls"/>
    <xsd:element name="Macroprocesos" ma:index="9" ma:displayName="Proceso" ma:list="{aabdd146-37cb-46d7-8581-226074af296f}" ma:internalName="Macroprocesos" ma:readOnly="false" ma:showField="Macroproceso">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epartamento xmlns="86fbb03e-06d9-4e12-899b-85ae2e791394">Tecnologías de La Información</Departamento>
    <Macroprocesos xmlns="3410525b-d2fa-4a3d-a768-156301000eb6">9</Macroproceso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BF4A5-3097-4C51-9453-97440B82A278}">
  <ds:schemaRefs>
    <ds:schemaRef ds:uri="http://schemas.microsoft.com/sharepoint/v3/contenttype/forms"/>
  </ds:schemaRefs>
</ds:datastoreItem>
</file>

<file path=customXml/itemProps2.xml><?xml version="1.0" encoding="utf-8"?>
<ds:datastoreItem xmlns:ds="http://schemas.openxmlformats.org/officeDocument/2006/customXml" ds:itemID="{DB53D152-C887-4B8A-98A1-FEC229EABD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fbb03e-06d9-4e12-899b-85ae2e791394"/>
    <ds:schemaRef ds:uri="3410525b-d2fa-4a3d-a768-156301000e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888D36-8499-42C7-AF54-DC544C0B6081}">
  <ds:schemaRefs>
    <ds:schemaRef ds:uri="http://schemas.microsoft.com/office/2006/metadata/properties"/>
    <ds:schemaRef ds:uri="http://schemas.microsoft.com/office/infopath/2007/PartnerControls"/>
    <ds:schemaRef ds:uri="86fbb03e-06d9-4e12-899b-85ae2e791394"/>
    <ds:schemaRef ds:uri="3410525b-d2fa-4a3d-a768-156301000eb6"/>
  </ds:schemaRefs>
</ds:datastoreItem>
</file>

<file path=customXml/itemProps4.xml><?xml version="1.0" encoding="utf-8"?>
<ds:datastoreItem xmlns:ds="http://schemas.openxmlformats.org/officeDocument/2006/customXml" ds:itemID="{DB07223F-2286-47F3-821D-22894DDF9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11</Pages>
  <Words>1709</Words>
  <Characters>9402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Jimenez Torres</dc:creator>
  <cp:lastModifiedBy>CFP-6940</cp:lastModifiedBy>
  <cp:revision>18</cp:revision>
  <cp:lastPrinted>2018-09-07T14:45:00Z</cp:lastPrinted>
  <dcterms:created xsi:type="dcterms:W3CDTF">2019-02-24T01:20:00Z</dcterms:created>
  <dcterms:modified xsi:type="dcterms:W3CDTF">2019-04-15T22:13:00Z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0x010100D6EA729DC2D5364692565BF43CEEA661</vt:lpwstr>
  </property>
</Properties>
</file>