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Entrevistado: Pablo Gomez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Teléfono: 3209867545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Cargo:</w:t>
            </w:r>
            <w:r w:rsidDel="00000000" w:rsidR="00000000" w:rsidRPr="00000000">
              <w:rPr>
                <w:rtl w:val="0"/>
              </w:rPr>
              <w:t xml:space="preserve">Propietaria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 05/08/2020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Nit: 12749383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Razón social: SURTIMERCADO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¿Como se lleva a cabo actualmente los procesos del negocio.?</w:t>
            </w:r>
          </w:p>
          <w:tbl>
            <w:tblPr>
              <w:tblStyle w:val="Table3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0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realiza el pedido de los productos, una vez se recibe el pedido se mira el precio sugerido para la venta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¿Que tipo de clientes maneja en la actualidad.?</w:t>
            </w:r>
          </w:p>
          <w:tbl>
            <w:tblPr>
              <w:tblStyle w:val="Table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Clientes con más frecuencia tienen la posibilidad de tener una cuenta y los demás clientes de contado</w:t>
                  </w:r>
                </w:p>
                <w:p w:rsidR="00000000" w:rsidDel="00000000" w:rsidP="00000000" w:rsidRDefault="00000000" w:rsidRPr="00000000" w14:paraId="0000001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3.¿Cómo se lleva a cabo el registro de las ventas.?</w:t>
            </w:r>
          </w:p>
          <w:tbl>
            <w:tblPr>
              <w:tblStyle w:val="Table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Al finalizar el dia se saca la cuenta total de todo lo vendido y se valida lo que pagaron y las personas que quedaron debiendo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¿Que productos son los que más rotan en los inventarios.?</w:t>
            </w:r>
          </w:p>
          <w:tbl>
            <w:tblPr>
              <w:tblStyle w:val="Table9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productos que más rotan son cosas de casa como: mercado, bebidas, aseos </w:t>
                  </w:r>
                </w:p>
                <w:p w:rsidR="00000000" w:rsidDel="00000000" w:rsidP="00000000" w:rsidRDefault="00000000" w:rsidRPr="00000000" w14:paraId="0000001A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¿Cuántas categorías de productos maneja actualmente.?</w:t>
            </w:r>
          </w:p>
          <w:tbl>
            <w:tblPr>
              <w:tblStyle w:val="Table1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115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Cerca de 20 categorías de productos.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¿Cuántos proveedores surten los inventarios actualmente y cuales no hacen parte de los proveedores y con quién aprovechar las ofertas.?</w:t>
            </w:r>
          </w:p>
          <w:tbl>
            <w:tblPr>
              <w:tblStyle w:val="Table1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Proveedores que generen ventas al por mayor y que generen promocione, actualmente trabaja con 13 proveedores.</w:t>
                  </w:r>
                </w:p>
                <w:p w:rsidR="00000000" w:rsidDel="00000000" w:rsidP="00000000" w:rsidRDefault="00000000" w:rsidRPr="00000000" w14:paraId="0000002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¿Cómo conoce el margen de ganancias y pérdidas.?</w:t>
            </w:r>
          </w:p>
          <w:tbl>
            <w:tblPr>
              <w:tblStyle w:val="Table1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79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A">
                  <w:pPr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tiene en cuenta las ventas del dia y se descuenta en el inventario, se apartan las ganancias de los pedidos</w:t>
                  </w:r>
                </w:p>
                <w:p w:rsidR="00000000" w:rsidDel="00000000" w:rsidP="00000000" w:rsidRDefault="00000000" w:rsidRPr="00000000" w14:paraId="0000002B">
                  <w:pPr>
                    <w:ind w:left="708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¿Cómo realiza la trazabilidad de los negocios.?</w:t>
            </w:r>
          </w:p>
          <w:tbl>
            <w:tblPr>
              <w:tblStyle w:val="Table1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F">
                  <w:pPr>
                    <w:rPr>
                      <w:b w:val="1"/>
                    </w:rPr>
                  </w:pPr>
                  <w:bookmarkStart w:colFirst="0" w:colLast="0" w:name="_heading=h.30j0zll" w:id="0"/>
                  <w:bookmarkEnd w:id="0"/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los productos que se envían al otro negocio y se cobran a precio del distribuidor, es un negocio por margen de ganancia, es una sociedad.</w:t>
                  </w:r>
                </w:p>
                <w:p w:rsidR="00000000" w:rsidDel="00000000" w:rsidP="00000000" w:rsidRDefault="00000000" w:rsidRPr="00000000" w14:paraId="00000030">
                  <w:pPr>
                    <w:rPr/>
                  </w:pPr>
                  <w:bookmarkStart w:colFirst="0" w:colLast="0" w:name="_heading=h.q6rnjct8ekbq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rPr/>
                  </w:pPr>
                  <w:bookmarkStart w:colFirst="0" w:colLast="0" w:name="_heading=h.b1midoyp6wot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¿Cómo registra los gastos del negocio.?</w:t>
            </w:r>
          </w:p>
          <w:tbl>
            <w:tblPr>
              <w:tblStyle w:val="Table19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genera lista de todo lo que llega, lo que se gasta.</w:t>
                  </w:r>
                </w:p>
                <w:p w:rsidR="00000000" w:rsidDel="00000000" w:rsidP="00000000" w:rsidRDefault="00000000" w:rsidRPr="00000000" w14:paraId="0000003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¿Cómo registra los productos y cómo controla los inventario.?</w:t>
            </w:r>
          </w:p>
          <w:tbl>
            <w:tblPr>
              <w:tblStyle w:val="Table2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 medida que se agota un producto se pide, o cuando se referencia que se va a agotar se hace el pedido.</w:t>
                  </w:r>
                </w:p>
                <w:p w:rsidR="00000000" w:rsidDel="00000000" w:rsidP="00000000" w:rsidRDefault="00000000" w:rsidRPr="00000000" w14:paraId="0000003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¿.?</w:t>
            </w:r>
          </w:p>
          <w:tbl>
            <w:tblPr>
              <w:tblStyle w:val="Table2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4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¿.?</w:t>
            </w:r>
          </w:p>
          <w:tbl>
            <w:tblPr>
              <w:tblStyle w:val="Table2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1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¿.?</w:t>
            </w:r>
          </w:p>
          <w:tbl>
            <w:tblPr>
              <w:tblStyle w:val="Table2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                                                 --------------------------------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Entrevistado                                                                            Entrevistador</w:t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78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Sistema de información multi osorio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table" w:styleId="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wQd5BBQtBCCcc2s5juwJi8CGg==">AMUW2mWVk8GfTT2CbdaWI0lf878Ru56odygCFPBIUS4adAlq8HhnbBRm9nR2pg6Uxdq3wlQ9pjdB6rLsC9GE8ZPoDM9aRer++qYqQlwKD7TeK2IxW7BZKEXamUNyI6GUDQTeZ7Qnkr0GyNS74+GosQBVefyU757twUAY48Clm+iAFfMDULzMFPo=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2020-02-12T00:29:00Z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