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D3F3D" w14:textId="60C02715" w:rsidR="00FE7D91" w:rsidRDefault="00CA629D" w:rsidP="00CA629D">
      <w:pPr>
        <w:jc w:val="center"/>
        <w:rPr>
          <w:rFonts w:ascii="Times New Roman" w:hAnsi="Times New Roman" w:cs="Times New Roman"/>
          <w:b/>
          <w:bCs/>
        </w:rPr>
      </w:pPr>
      <w:r w:rsidRPr="00CA629D">
        <w:rPr>
          <w:rFonts w:ascii="Times New Roman" w:hAnsi="Times New Roman" w:cs="Times New Roman"/>
          <w:b/>
          <w:bCs/>
        </w:rPr>
        <w:t>HR Analytics</w:t>
      </w:r>
    </w:p>
    <w:p w14:paraId="3C3891DA" w14:textId="722C9BD0" w:rsidR="00CA629D" w:rsidRPr="00CA629D" w:rsidRDefault="00CA629D" w:rsidP="00CA62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629D">
        <w:rPr>
          <w:rFonts w:ascii="Times New Roman" w:hAnsi="Times New Roman" w:cs="Times New Roman"/>
        </w:rPr>
        <w:t>Business Problem:</w:t>
      </w:r>
    </w:p>
    <w:p w14:paraId="2EC5A06A" w14:textId="6B77DF44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goal of this project is to analyze employee attrition and its relationship with various factors such as job satisfaction, distance from home, education level, and more.</w:t>
      </w:r>
    </w:p>
    <w:p w14:paraId="155CB405" w14:textId="5FBB6A09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what leads to attrition can help in developing retention strategies.</w:t>
      </w:r>
    </w:p>
    <w:p w14:paraId="4F68DC8E" w14:textId="03D9AA9D" w:rsidR="00CA629D" w:rsidRDefault="00CA629D" w:rsidP="00CA62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Objective:</w:t>
      </w:r>
    </w:p>
    <w:p w14:paraId="6664FE3A" w14:textId="2C9B79AA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Analyzing attrition pattern - </w:t>
      </w:r>
      <w:r w:rsidRPr="00CA629D">
        <w:rPr>
          <w:rFonts w:ascii="Times New Roman" w:hAnsi="Times New Roman" w:cs="Times New Roman"/>
        </w:rPr>
        <w:t>What factors contribute to higher attrition rates?</w:t>
      </w:r>
    </w:p>
    <w:p w14:paraId="53F5D0CD" w14:textId="1523EDA2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Employee satisfaction analysis - </w:t>
      </w:r>
      <w:r w:rsidRPr="00CA629D">
        <w:rPr>
          <w:rFonts w:ascii="Times New Roman" w:hAnsi="Times New Roman" w:cs="Times New Roman"/>
        </w:rPr>
        <w:t>How do job satisfaction, environment satisfaction, and work-life balance affect employee retention?</w:t>
      </w:r>
    </w:p>
    <w:p w14:paraId="37029B8A" w14:textId="2331D8D6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Salary and performance insights - </w:t>
      </w:r>
      <w:r w:rsidRPr="00CA629D">
        <w:rPr>
          <w:rFonts w:ascii="Times New Roman" w:hAnsi="Times New Roman" w:cs="Times New Roman"/>
        </w:rPr>
        <w:t>Is there any correlation between salary hikes, performance ratings, and attrition?</w:t>
      </w:r>
    </w:p>
    <w:p w14:paraId="60D19BC5" w14:textId="6759C4D2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Understanding employee demographics - </w:t>
      </w:r>
      <w:r w:rsidRPr="00CA629D">
        <w:rPr>
          <w:rFonts w:ascii="Times New Roman" w:hAnsi="Times New Roman" w:cs="Times New Roman"/>
        </w:rPr>
        <w:t>Analyzing the distribution of employees by age, education, and department.</w:t>
      </w:r>
    </w:p>
    <w:p w14:paraId="62EF62E6" w14:textId="4D649B2C" w:rsidR="00CA629D" w:rsidRDefault="00CA629D" w:rsidP="00CA62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Identifying overtime impact - </w:t>
      </w:r>
      <w:r w:rsidRPr="00CA629D">
        <w:rPr>
          <w:rFonts w:ascii="Times New Roman" w:hAnsi="Times New Roman" w:cs="Times New Roman"/>
        </w:rPr>
        <w:t>How does overtime affect job satisfaction and attrition?</w:t>
      </w:r>
    </w:p>
    <w:p w14:paraId="5013E1D6" w14:textId="7A8673E5" w:rsidR="00CA629D" w:rsidRDefault="005A6A41" w:rsidP="005A6A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Duplicate </w:t>
      </w:r>
      <w:proofErr w:type="spellStart"/>
      <w:r>
        <w:rPr>
          <w:rFonts w:ascii="Times New Roman" w:hAnsi="Times New Roman" w:cs="Times New Roman"/>
        </w:rPr>
        <w:t>colume</w:t>
      </w:r>
      <w:proofErr w:type="spellEnd"/>
      <w:r>
        <w:rPr>
          <w:rFonts w:ascii="Times New Roman" w:hAnsi="Times New Roman" w:cs="Times New Roman"/>
        </w:rPr>
        <w:t xml:space="preserve"> of Attrition and replaced its values by 0,1 to visualize it</w:t>
      </w:r>
    </w:p>
    <w:p w14:paraId="36B7A79D" w14:textId="56FC9734" w:rsidR="005A6A41" w:rsidRPr="005A6A41" w:rsidRDefault="005A6A41" w:rsidP="005A6A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a new measure as attrition rate by =sum (attrition count)/sum(employee count)</w:t>
      </w:r>
    </w:p>
    <w:sectPr w:rsidR="005A6A41" w:rsidRPr="005A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00109"/>
    <w:multiLevelType w:val="hybridMultilevel"/>
    <w:tmpl w:val="7EDE8A4A"/>
    <w:lvl w:ilvl="0" w:tplc="A2EA59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049F5"/>
    <w:multiLevelType w:val="hybridMultilevel"/>
    <w:tmpl w:val="4F2E0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552122">
    <w:abstractNumId w:val="0"/>
  </w:num>
  <w:num w:numId="2" w16cid:durableId="173732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9D"/>
    <w:rsid w:val="003A5732"/>
    <w:rsid w:val="005A6A41"/>
    <w:rsid w:val="009F0AA2"/>
    <w:rsid w:val="00A617FF"/>
    <w:rsid w:val="00CA629D"/>
    <w:rsid w:val="00F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59FA7"/>
  <w15:chartTrackingRefBased/>
  <w15:docId w15:val="{862D63EF-52FF-4502-AB65-296A43BD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141</Words>
  <Characters>869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Learners Cortex</dc:creator>
  <cp:keywords/>
  <dc:description/>
  <cp:lastModifiedBy>Learners Cortex</cp:lastModifiedBy>
  <cp:revision>1</cp:revision>
  <dcterms:created xsi:type="dcterms:W3CDTF">2024-10-23T12:30:00Z</dcterms:created>
  <dcterms:modified xsi:type="dcterms:W3CDTF">2024-10-23T13:00:00Z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f93c1fa3-6481-48aa-9196-e81fd2a62e5d</vt:lpwstr>
  </property>
</Properties>
</file>