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B55A876">
      <w:pPr>
        <w:pStyle w:val="2"/>
        <w:bidi w:val="0"/>
        <w:rPr>
          <w:rFonts w:hint="default"/>
          <w:sz w:val="32"/>
          <w:szCs w:val="32"/>
          <w:highlight w:val="yellow"/>
          <w:u w:val="single"/>
        </w:rPr>
      </w:pPr>
      <w:r>
        <w:rPr>
          <w:rFonts w:hint="default"/>
          <w:sz w:val="32"/>
          <w:szCs w:val="32"/>
          <w:highlight w:val="yellow"/>
          <w:u w:val="single"/>
        </w:rPr>
        <w:t>Day 3 - API Integration Report - General E-commerce Website</w:t>
      </w:r>
    </w:p>
    <w:p w14:paraId="555C9443">
      <w:pPr>
        <w:jc w:val="center"/>
        <w:rPr>
          <w:rFonts w:hint="default" w:ascii="Segoe Print" w:hAnsi="Segoe Print" w:eastAsia="SimSun" w:cs="Segoe Print"/>
          <w:b/>
          <w:bCs/>
          <w:sz w:val="24"/>
          <w:szCs w:val="24"/>
          <w:highlight w:val="green"/>
          <w:lang w:val="en-GB"/>
        </w:rPr>
      </w:pPr>
      <w:r>
        <w:rPr>
          <w:rFonts w:hint="default" w:ascii="Segoe Print" w:hAnsi="Segoe Print" w:eastAsia="SimSun" w:cs="Segoe Print"/>
          <w:b/>
          <w:bCs/>
          <w:sz w:val="24"/>
          <w:szCs w:val="24"/>
          <w:highlight w:val="green"/>
        </w:rPr>
        <w:t xml:space="preserve">Prepared By: </w:t>
      </w:r>
      <w:r>
        <w:rPr>
          <w:rFonts w:hint="default" w:ascii="Segoe Print" w:hAnsi="Segoe Print" w:eastAsia="SimSun" w:cs="Segoe Print"/>
          <w:b/>
          <w:bCs/>
          <w:sz w:val="24"/>
          <w:szCs w:val="24"/>
          <w:highlight w:val="green"/>
          <w:lang w:val="en-GB"/>
        </w:rPr>
        <w:t>Anam Zeeshan Shergill</w:t>
      </w:r>
    </w:p>
    <w:p w14:paraId="3ECD9CCE">
      <w:pPr>
        <w:jc w:val="center"/>
        <w:rPr>
          <w:rFonts w:hint="default" w:ascii="Segoe Print" w:hAnsi="Segoe Print" w:eastAsia="SimSun" w:cs="Segoe Print"/>
          <w:b/>
          <w:bCs/>
          <w:sz w:val="24"/>
          <w:szCs w:val="24"/>
          <w:highlight w:val="green"/>
          <w:lang w:val="en-GB"/>
        </w:rPr>
      </w:pPr>
    </w:p>
    <w:p w14:paraId="175F037C">
      <w:pPr>
        <w:jc w:val="center"/>
        <w:rPr>
          <w:rFonts w:hint="default" w:ascii="Segoe Print" w:hAnsi="Segoe Print" w:eastAsia="SimSun" w:cs="Segoe Print"/>
          <w:b/>
          <w:bCs/>
          <w:sz w:val="24"/>
          <w:szCs w:val="24"/>
          <w:highlight w:val="green"/>
          <w:lang w:val="en-GB"/>
        </w:rPr>
      </w:pPr>
    </w:p>
    <w:p w14:paraId="357ED9C7">
      <w:pPr>
        <w:jc w:val="center"/>
        <w:rPr>
          <w:rFonts w:hint="default" w:ascii="Segoe Print" w:hAnsi="Segoe Print" w:eastAsia="SimSun" w:cs="Segoe Print"/>
          <w:b/>
          <w:bCs/>
          <w:sz w:val="24"/>
          <w:szCs w:val="24"/>
          <w:lang w:val="en-GB"/>
        </w:rPr>
      </w:pPr>
    </w:p>
    <w:p w14:paraId="016803BB">
      <w:pPr>
        <w:jc w:val="left"/>
        <w:rPr>
          <w:rFonts w:ascii="SimSun" w:hAnsi="SimSun" w:eastAsia="SimSun" w:cs="SimSun"/>
          <w:b/>
          <w:bCs/>
          <w:sz w:val="24"/>
          <w:szCs w:val="24"/>
        </w:rPr>
      </w:pPr>
      <w:r>
        <w:rPr>
          <w:rFonts w:hint="default" w:ascii="Segoe UI" w:hAnsi="Segoe UI" w:eastAsia="SimSun" w:cs="Segoe UI"/>
          <w:b/>
          <w:bCs/>
          <w:sz w:val="28"/>
          <w:szCs w:val="28"/>
        </w:rPr>
        <w:t>1 ) API Integration Process Overview:</w:t>
      </w:r>
      <w:r>
        <w:rPr>
          <w:rFonts w:ascii="SimSun" w:hAnsi="SimSun" w:eastAsia="SimSun" w:cs="SimSun"/>
          <w:b/>
          <w:bCs/>
          <w:sz w:val="24"/>
          <w:szCs w:val="24"/>
        </w:rPr>
        <w:t xml:space="preserve"> </w:t>
      </w:r>
    </w:p>
    <w:p w14:paraId="304C74FF">
      <w:pPr>
        <w:jc w:val="left"/>
        <w:rPr>
          <w:rFonts w:ascii="SimSun" w:hAnsi="SimSun" w:eastAsia="SimSun" w:cs="SimSun"/>
          <w:sz w:val="28"/>
          <w:szCs w:val="28"/>
        </w:rPr>
      </w:pPr>
    </w:p>
    <w:p w14:paraId="76CFF548">
      <w:pPr>
        <w:jc w:val="left"/>
        <w:rPr>
          <w:rFonts w:hint="default" w:ascii="Calibri" w:hAnsi="Calibri" w:eastAsia="SimSun" w:cs="Calibri"/>
          <w:sz w:val="28"/>
          <w:szCs w:val="28"/>
        </w:rPr>
      </w:pPr>
      <w:r>
        <w:rPr>
          <w:rFonts w:hint="default" w:ascii="Calibri" w:hAnsi="Calibri" w:eastAsia="SimSun" w:cs="Calibri"/>
          <w:sz w:val="28"/>
          <w:szCs w:val="28"/>
        </w:rPr>
        <w:t xml:space="preserve">This document outlines the API integration process, focusing on fetching and migrating product data from an external API into the backend system for the general e-commerce website. The external API used is available at: </w:t>
      </w:r>
      <w:r>
        <w:rPr>
          <w:rFonts w:hint="default" w:ascii="Calibri" w:hAnsi="Calibri" w:eastAsia="SimSun" w:cs="Calibri"/>
          <w:sz w:val="28"/>
          <w:szCs w:val="28"/>
        </w:rPr>
        <w:fldChar w:fldCharType="begin"/>
      </w:r>
      <w:r>
        <w:rPr>
          <w:rFonts w:hint="default" w:ascii="Calibri" w:hAnsi="Calibri" w:eastAsia="SimSun" w:cs="Calibri"/>
          <w:sz w:val="28"/>
          <w:szCs w:val="28"/>
        </w:rPr>
        <w:instrText xml:space="preserve"> HYPERLINK "https://template6-six.vercel.app/api/products." </w:instrText>
      </w:r>
      <w:r>
        <w:rPr>
          <w:rFonts w:hint="default" w:ascii="Calibri" w:hAnsi="Calibri" w:eastAsia="SimSun" w:cs="Calibri"/>
          <w:sz w:val="28"/>
          <w:szCs w:val="28"/>
        </w:rPr>
        <w:fldChar w:fldCharType="separate"/>
      </w:r>
      <w:r>
        <w:rPr>
          <w:rStyle w:val="7"/>
          <w:rFonts w:hint="default" w:ascii="Calibri" w:hAnsi="Calibri" w:eastAsia="SimSun" w:cs="Calibri"/>
          <w:sz w:val="28"/>
          <w:szCs w:val="28"/>
        </w:rPr>
        <w:t>https://template6-six.vercel.app/api/products.</w:t>
      </w:r>
      <w:r>
        <w:rPr>
          <w:rFonts w:hint="default" w:ascii="Calibri" w:hAnsi="Calibri" w:eastAsia="SimSun" w:cs="Calibri"/>
          <w:sz w:val="28"/>
          <w:szCs w:val="28"/>
        </w:rPr>
        <w:fldChar w:fldCharType="end"/>
      </w:r>
    </w:p>
    <w:p w14:paraId="6D29C816">
      <w:pPr>
        <w:jc w:val="left"/>
        <w:rPr>
          <w:rFonts w:hint="default" w:ascii="Calibri" w:hAnsi="Calibri" w:eastAsia="SimSun" w:cs="Calibri"/>
          <w:sz w:val="28"/>
          <w:szCs w:val="28"/>
          <w:lang w:val="en-GB"/>
        </w:rPr>
      </w:pPr>
    </w:p>
    <w:p w14:paraId="3BA9FEA0">
      <w:pPr>
        <w:pStyle w:val="4"/>
        <w:bidi w:val="0"/>
        <w:jc w:val="center"/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color w:val="000000" w:themeColor="text1"/>
          <w14:textFill>
            <w14:solidFill>
              <w14:schemeClr w14:val="tx1"/>
            </w14:solidFill>
          </w14:textFill>
        </w:rPr>
        <w:t>Steps Followed:</w:t>
      </w:r>
    </w:p>
    <w:p w14:paraId="6C03075E">
      <w:pPr>
        <w:numPr>
          <w:ilvl w:val="0"/>
          <w:numId w:val="1"/>
        </w:numPr>
        <w:rPr>
          <w:rFonts w:hint="default" w:ascii="Calibri" w:hAnsi="Calibri" w:cs="Calibri"/>
          <w:b w:val="0"/>
          <w:bCs w:val="0"/>
          <w:color w:val="000000" w:themeColor="text1"/>
          <w:sz w:val="28"/>
          <w:szCs w:val="28"/>
          <w:highlight w:val="cyan"/>
          <w:lang w:val="en-GB"/>
          <w14:textFill>
            <w14:solidFill>
              <w14:schemeClr w14:val="tx1"/>
            </w14:solidFill>
          </w14:textFill>
        </w:rPr>
      </w:pPr>
      <w:r>
        <w:rPr>
          <w:rFonts w:hint="default" w:ascii="Calibri" w:hAnsi="Calibri" w:eastAsia="SimSun" w:cs="Calibri"/>
          <w:b w:val="0"/>
          <w:bCs w:val="0"/>
          <w:color w:val="000000" w:themeColor="text1"/>
          <w:sz w:val="28"/>
          <w:szCs w:val="28"/>
          <w:highlight w:val="cyan"/>
          <w14:textFill>
            <w14:solidFill>
              <w14:schemeClr w14:val="tx1"/>
            </w14:solidFill>
          </w14:textFill>
        </w:rPr>
        <w:t xml:space="preserve">Understanding API Documentation: </w:t>
      </w:r>
    </w:p>
    <w:p w14:paraId="40F80EE7">
      <w:pPr>
        <w:numPr>
          <w:ilvl w:val="0"/>
          <w:numId w:val="0"/>
        </w:numPr>
        <w:rPr>
          <w:rFonts w:hint="default" w:ascii="Calibri" w:hAnsi="Calibri" w:eastAsia="SimSun" w:cs="Calibri"/>
          <w:sz w:val="28"/>
          <w:szCs w:val="28"/>
        </w:rPr>
      </w:pPr>
    </w:p>
    <w:p w14:paraId="28F9A5E6">
      <w:pPr>
        <w:numPr>
          <w:ilvl w:val="0"/>
          <w:numId w:val="0"/>
        </w:numPr>
        <w:rPr>
          <w:rFonts w:hint="default" w:ascii="Calibri" w:hAnsi="Calibri" w:cs="Calibri"/>
          <w:sz w:val="28"/>
          <w:szCs w:val="28"/>
          <w:lang w:val="en-GB"/>
        </w:rPr>
      </w:pPr>
      <w:r>
        <w:rPr>
          <w:rFonts w:hint="default" w:ascii="Calibri" w:hAnsi="Calibri" w:eastAsia="SimSun" w:cs="Calibri"/>
          <w:sz w:val="28"/>
          <w:szCs w:val="28"/>
        </w:rPr>
        <w:t>Reviewed the external API's available endpoints. Key endpoint used: /api/products, which provides a list of products with their details such as title, price, image URL, tags, discount percentage, description, and more.</w:t>
      </w:r>
    </w:p>
    <w:p w14:paraId="6CB4310C">
      <w:pPr>
        <w:numPr>
          <w:ilvl w:val="0"/>
          <w:numId w:val="0"/>
        </w:numPr>
        <w:rPr>
          <w:rFonts w:hint="default" w:ascii="Calibri" w:hAnsi="Calibri" w:cs="Calibri"/>
          <w:sz w:val="28"/>
          <w:szCs w:val="28"/>
          <w:highlight w:val="cyan"/>
          <w:lang w:val="en-GB"/>
        </w:rPr>
      </w:pPr>
    </w:p>
    <w:p w14:paraId="17DBBDE3">
      <w:pPr>
        <w:numPr>
          <w:ilvl w:val="0"/>
          <w:numId w:val="1"/>
        </w:numPr>
        <w:rPr>
          <w:rFonts w:hint="default" w:ascii="Calibri" w:hAnsi="Calibri" w:cs="Calibri"/>
          <w:sz w:val="28"/>
          <w:szCs w:val="28"/>
          <w:highlight w:val="cyan"/>
          <w:lang w:val="en-GB"/>
        </w:rPr>
      </w:pPr>
      <w:r>
        <w:rPr>
          <w:rFonts w:hint="default" w:ascii="Calibri" w:hAnsi="Calibri" w:eastAsia="SimSun" w:cs="Calibri"/>
          <w:sz w:val="28"/>
          <w:szCs w:val="28"/>
          <w:highlight w:val="cyan"/>
        </w:rPr>
        <w:t xml:space="preserve">Authentication Setup: </w:t>
      </w:r>
    </w:p>
    <w:p w14:paraId="7FF32298">
      <w:pPr>
        <w:numPr>
          <w:ilvl w:val="0"/>
          <w:numId w:val="0"/>
        </w:numPr>
        <w:rPr>
          <w:rFonts w:hint="default" w:ascii="Calibri" w:hAnsi="Calibri" w:eastAsia="SimSun" w:cs="Calibri"/>
          <w:sz w:val="28"/>
          <w:szCs w:val="28"/>
        </w:rPr>
      </w:pPr>
    </w:p>
    <w:p w14:paraId="3CAE4887">
      <w:pPr>
        <w:numPr>
          <w:ilvl w:val="0"/>
          <w:numId w:val="0"/>
        </w:numPr>
        <w:rPr>
          <w:rFonts w:hint="default" w:ascii="Calibri" w:hAnsi="Calibri" w:cs="Calibri"/>
          <w:sz w:val="28"/>
          <w:szCs w:val="28"/>
          <w:lang w:val="en-GB"/>
        </w:rPr>
      </w:pPr>
      <w:r>
        <w:rPr>
          <w:rFonts w:hint="default" w:ascii="Calibri" w:hAnsi="Calibri" w:eastAsia="SimSun" w:cs="Calibri"/>
          <w:sz w:val="28"/>
          <w:szCs w:val="28"/>
        </w:rPr>
        <w:t>The integration requires an API token for accessing the backend and performing data operations. Authentication was handled using the token in the request headers for secure data fetching. Token used: ~your api token</w:t>
      </w:r>
      <w:r>
        <w:rPr>
          <w:rFonts w:hint="default" w:ascii="Calibri" w:hAnsi="Calibri" w:eastAsia="SimSun" w:cs="Calibri"/>
          <w:sz w:val="28"/>
          <w:szCs w:val="28"/>
          <w:lang w:val="en-GB"/>
        </w:rPr>
        <w:t>.</w:t>
      </w:r>
    </w:p>
    <w:p w14:paraId="08A3B830">
      <w:pPr>
        <w:numPr>
          <w:ilvl w:val="0"/>
          <w:numId w:val="0"/>
        </w:numPr>
        <w:rPr>
          <w:rFonts w:hint="default" w:ascii="Calibri" w:hAnsi="Calibri" w:eastAsia="SimSun" w:cs="Calibri"/>
          <w:sz w:val="28"/>
          <w:szCs w:val="28"/>
          <w:lang w:val="en-GB"/>
        </w:rPr>
      </w:pPr>
    </w:p>
    <w:p w14:paraId="3AEF1F3A">
      <w:pPr>
        <w:numPr>
          <w:ilvl w:val="0"/>
          <w:numId w:val="1"/>
        </w:numPr>
        <w:ind w:left="0" w:leftChars="0" w:firstLine="0" w:firstLineChars="0"/>
        <w:rPr>
          <w:rFonts w:hint="default" w:ascii="Calibri" w:hAnsi="Calibri" w:eastAsia="SimSun" w:cs="Calibri"/>
          <w:sz w:val="28"/>
          <w:szCs w:val="28"/>
          <w:highlight w:val="cyan"/>
        </w:rPr>
      </w:pPr>
      <w:r>
        <w:rPr>
          <w:rFonts w:hint="default" w:ascii="Calibri" w:hAnsi="Calibri" w:eastAsia="SimSun" w:cs="Calibri"/>
          <w:sz w:val="28"/>
          <w:szCs w:val="28"/>
          <w:highlight w:val="cyan"/>
        </w:rPr>
        <w:t>Endpoint Testing:</w:t>
      </w:r>
    </w:p>
    <w:p w14:paraId="701DF851">
      <w:pPr>
        <w:numPr>
          <w:ilvl w:val="0"/>
          <w:numId w:val="0"/>
        </w:numPr>
        <w:ind w:leftChars="0"/>
        <w:rPr>
          <w:rFonts w:hint="default" w:ascii="Calibri" w:hAnsi="Calibri" w:eastAsia="SimSun" w:cs="Calibri"/>
          <w:sz w:val="28"/>
          <w:szCs w:val="28"/>
        </w:rPr>
      </w:pPr>
    </w:p>
    <w:p w14:paraId="7F3CFBC3">
      <w:pPr>
        <w:numPr>
          <w:ilvl w:val="0"/>
          <w:numId w:val="0"/>
        </w:numPr>
        <w:ind w:leftChars="0"/>
        <w:rPr>
          <w:rFonts w:hint="default" w:ascii="Calibri" w:hAnsi="Calibri" w:eastAsia="SimSun" w:cs="Calibri"/>
          <w:sz w:val="28"/>
          <w:szCs w:val="28"/>
        </w:rPr>
      </w:pPr>
      <w:r>
        <w:rPr>
          <w:rFonts w:hint="default" w:ascii="Calibri" w:hAnsi="Calibri" w:eastAsia="SimSun" w:cs="Calibri"/>
          <w:sz w:val="28"/>
          <w:szCs w:val="28"/>
        </w:rPr>
        <w:t xml:space="preserve"> The external API was tested using Postman to ensure the endpoints were returning the correct data structure. Successful response from /api/products endpoint verified data such as product title, price, description, and image URL.</w:t>
      </w:r>
    </w:p>
    <w:p w14:paraId="719389B2">
      <w:pPr>
        <w:numPr>
          <w:ilvl w:val="0"/>
          <w:numId w:val="0"/>
        </w:numPr>
        <w:ind w:leftChars="0"/>
        <w:rPr>
          <w:rFonts w:hint="default" w:ascii="Calibri" w:hAnsi="Calibri" w:eastAsia="SimSun" w:cs="Calibri"/>
          <w:sz w:val="28"/>
          <w:szCs w:val="28"/>
        </w:rPr>
      </w:pPr>
    </w:p>
    <w:p w14:paraId="774747CD">
      <w:pPr>
        <w:numPr>
          <w:ilvl w:val="0"/>
          <w:numId w:val="0"/>
        </w:numPr>
        <w:ind w:leftChars="0"/>
        <w:rPr>
          <w:rFonts w:hint="default" w:ascii="Calibri" w:hAnsi="Calibri" w:eastAsia="SimSun" w:cs="Calibri"/>
          <w:sz w:val="28"/>
          <w:szCs w:val="28"/>
        </w:rPr>
      </w:pPr>
    </w:p>
    <w:p w14:paraId="12D25DDB">
      <w:pPr>
        <w:numPr>
          <w:ilvl w:val="0"/>
          <w:numId w:val="0"/>
        </w:numPr>
        <w:ind w:leftChars="0"/>
        <w:rPr>
          <w:rFonts w:hint="default" w:ascii="Calibri" w:hAnsi="Calibri" w:eastAsia="SimSun" w:cs="Calibri"/>
          <w:sz w:val="28"/>
          <w:szCs w:val="28"/>
        </w:rPr>
      </w:pPr>
    </w:p>
    <w:p w14:paraId="45AF158D">
      <w:pPr>
        <w:numPr>
          <w:ilvl w:val="0"/>
          <w:numId w:val="1"/>
        </w:numPr>
        <w:ind w:left="0" w:leftChars="0" w:firstLine="0" w:firstLineChars="0"/>
        <w:rPr>
          <w:rFonts w:hint="default" w:ascii="Calibri" w:hAnsi="Calibri" w:cs="Calibri" w:eastAsiaTheme="minorEastAsia"/>
          <w:sz w:val="28"/>
          <w:szCs w:val="28"/>
          <w:highlight w:val="cyan"/>
        </w:rPr>
      </w:pPr>
      <w:r>
        <w:rPr>
          <w:rFonts w:hint="default" w:ascii="Calibri" w:hAnsi="Calibri" w:cs="Calibri" w:eastAsiaTheme="minorEastAsia"/>
          <w:sz w:val="28"/>
          <w:szCs w:val="28"/>
          <w:highlight w:val="cyan"/>
        </w:rPr>
        <w:t>Backend Integration:</w:t>
      </w:r>
    </w:p>
    <w:p w14:paraId="062AD699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</w:rPr>
      </w:pPr>
    </w:p>
    <w:p w14:paraId="6D04706F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</w:rPr>
      </w:pPr>
      <w:r>
        <w:rPr>
          <w:rFonts w:hint="default" w:ascii="Calibri" w:hAnsi="Calibri" w:cs="Calibri" w:eastAsiaTheme="minorEastAsia"/>
          <w:sz w:val="28"/>
          <w:szCs w:val="28"/>
        </w:rPr>
        <w:t xml:space="preserve"> Implemented functions in the backend to fetch data from the API and process it for integration into the database. </w:t>
      </w:r>
    </w:p>
    <w:p w14:paraId="41B3E2F7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</w:rPr>
      </w:pPr>
    </w:p>
    <w:p w14:paraId="0FC05B14">
      <w:pPr>
        <w:pStyle w:val="4"/>
        <w:numPr>
          <w:ilvl w:val="0"/>
          <w:numId w:val="2"/>
        </w:numPr>
        <w:bidi w:val="0"/>
        <w:rPr>
          <w:rFonts w:hint="default" w:ascii="Calibri" w:hAnsi="Calibri" w:cs="Calibri" w:eastAsiaTheme="minorEastAsia"/>
          <w:sz w:val="28"/>
          <w:szCs w:val="28"/>
        </w:rPr>
      </w:pPr>
      <w:r>
        <w:t>Schema Adjustments</w:t>
      </w:r>
      <w:r>
        <w:rPr>
          <w:rFonts w:hint="default"/>
          <w:lang w:val="en-GB"/>
        </w:rPr>
        <w:t>:</w:t>
      </w:r>
    </w:p>
    <w:p w14:paraId="5C4107B0">
      <w:pPr>
        <w:bidi w:val="0"/>
        <w:rPr>
          <w:rFonts w:hint="default" w:ascii="Calibri" w:hAnsi="Calibri" w:cs="Calibri"/>
          <w:sz w:val="28"/>
          <w:szCs w:val="28"/>
        </w:rPr>
      </w:pPr>
      <w:r>
        <w:rPr>
          <w:rFonts w:hint="default" w:ascii="Calibri" w:hAnsi="Calibri" w:cs="Calibri"/>
          <w:sz w:val="28"/>
          <w:szCs w:val="28"/>
        </w:rPr>
        <w:t>Since products and images are being stored in Sanity CMS, the schema was adjusted to support the required data structure. Product Schema Updates: Added fields for title, price, image, tags, discount, description, and isNew.</w:t>
      </w:r>
    </w:p>
    <w:p w14:paraId="068C0006">
      <w:pPr>
        <w:pStyle w:val="4"/>
        <w:bidi w:val="0"/>
        <w:rPr>
          <w:rFonts w:hint="default"/>
          <w:sz w:val="32"/>
          <w:szCs w:val="32"/>
        </w:rPr>
      </w:pPr>
    </w:p>
    <w:p w14:paraId="0A823A92">
      <w:pPr>
        <w:pStyle w:val="4"/>
        <w:bidi w:val="0"/>
        <w:rPr>
          <w:rFonts w:hint="default"/>
          <w:sz w:val="32"/>
          <w:szCs w:val="32"/>
          <w:lang w:val="en-GB"/>
        </w:rPr>
      </w:pPr>
      <w:r>
        <w:rPr>
          <w:sz w:val="32"/>
          <w:szCs w:val="32"/>
        </w:rPr>
        <w:t>3 ) Migration Steps and Tools Used</w:t>
      </w:r>
      <w:r>
        <w:rPr>
          <w:rFonts w:hint="default"/>
          <w:sz w:val="32"/>
          <w:szCs w:val="32"/>
          <w:lang w:val="en-GB"/>
        </w:rPr>
        <w:t>:</w:t>
      </w:r>
    </w:p>
    <w:p w14:paraId="6E0E5953">
      <w:pPr>
        <w:bidi w:val="0"/>
        <w:rPr>
          <w:rFonts w:hint="default" w:ascii="SimSun" w:hAnsi="SimSun" w:eastAsia="SimSun" w:cs="SimSun"/>
          <w:sz w:val="24"/>
          <w:szCs w:val="24"/>
          <w:lang w:val="en-GB"/>
        </w:rPr>
      </w:pPr>
    </w:p>
    <w:p w14:paraId="3ED3EEA0">
      <w:pPr>
        <w:bidi w:val="0"/>
        <w:rPr>
          <w:rFonts w:hint="default" w:ascii="Calibri" w:hAnsi="Calibri" w:eastAsia="SimSun" w:cs="Calibri"/>
          <w:sz w:val="28"/>
          <w:szCs w:val="28"/>
        </w:rPr>
      </w:pPr>
      <w:r>
        <w:rPr>
          <w:rFonts w:hint="default" w:ascii="Calibri" w:hAnsi="Calibri" w:eastAsia="SimSun" w:cs="Calibri"/>
          <w:sz w:val="28"/>
          <w:szCs w:val="28"/>
        </w:rPr>
        <w:t xml:space="preserve"> To integrate data into my project, I followed a systematic process for migrating product data from an external API to Sanity CMS:</w:t>
      </w:r>
    </w:p>
    <w:p w14:paraId="1740BD0F">
      <w:pPr>
        <w:bidi w:val="0"/>
        <w:rPr>
          <w:rFonts w:hint="default" w:ascii="Calibri" w:hAnsi="Calibri" w:eastAsia="SimSun" w:cs="Calibri"/>
          <w:sz w:val="28"/>
          <w:szCs w:val="28"/>
        </w:rPr>
      </w:pPr>
    </w:p>
    <w:p w14:paraId="469F2D48">
      <w:pPr>
        <w:numPr>
          <w:ilvl w:val="0"/>
          <w:numId w:val="3"/>
        </w:numPr>
        <w:bidi w:val="0"/>
        <w:rPr>
          <w:rFonts w:hint="default" w:ascii="Calibri" w:hAnsi="Calibri" w:eastAsia="SimSun" w:cs="Calibri"/>
          <w:sz w:val="28"/>
          <w:szCs w:val="28"/>
        </w:rPr>
      </w:pPr>
      <w:r>
        <w:rPr>
          <w:rFonts w:hint="default" w:ascii="Calibri" w:hAnsi="Calibri" w:eastAsia="SimSun" w:cs="Calibri"/>
          <w:sz w:val="28"/>
          <w:szCs w:val="28"/>
        </w:rPr>
        <w:t>Data Fetching</w:t>
      </w:r>
    </w:p>
    <w:p w14:paraId="3B0996B1">
      <w:pPr>
        <w:numPr>
          <w:ilvl w:val="0"/>
          <w:numId w:val="3"/>
        </w:numPr>
        <w:bidi w:val="0"/>
        <w:rPr>
          <w:rFonts w:hint="default" w:ascii="Calibri" w:hAnsi="Calibri" w:eastAsia="SimSun" w:cs="Calibri"/>
          <w:sz w:val="28"/>
          <w:szCs w:val="28"/>
          <w:lang w:val="en-GB"/>
        </w:rPr>
      </w:pPr>
      <w:r>
        <w:rPr>
          <w:rFonts w:hint="default" w:ascii="Calibri" w:hAnsi="Calibri" w:eastAsia="SimSun" w:cs="Calibri"/>
          <w:sz w:val="28"/>
          <w:szCs w:val="28"/>
        </w:rPr>
        <w:t>Image Upload</w:t>
      </w:r>
    </w:p>
    <w:p w14:paraId="0F883BF4">
      <w:pPr>
        <w:numPr>
          <w:ilvl w:val="0"/>
          <w:numId w:val="3"/>
        </w:numPr>
        <w:bidi w:val="0"/>
        <w:rPr>
          <w:rFonts w:hint="default" w:ascii="Calibri" w:hAnsi="Calibri" w:eastAsia="SimSun" w:cs="Calibri"/>
          <w:sz w:val="28"/>
          <w:szCs w:val="28"/>
          <w:lang w:val="en-GB"/>
        </w:rPr>
      </w:pPr>
      <w:r>
        <w:rPr>
          <w:rFonts w:hint="default" w:ascii="Calibri" w:hAnsi="Calibri" w:eastAsia="SimSun" w:cs="Calibri"/>
          <w:sz w:val="28"/>
          <w:szCs w:val="28"/>
        </w:rPr>
        <w:t>Product Document Creation</w:t>
      </w:r>
    </w:p>
    <w:p w14:paraId="7B34EFDA">
      <w:pPr>
        <w:numPr>
          <w:ilvl w:val="0"/>
          <w:numId w:val="3"/>
        </w:numPr>
        <w:bidi w:val="0"/>
        <w:rPr>
          <w:rFonts w:hint="default" w:ascii="Calibri" w:hAnsi="Calibri" w:eastAsia="SimSun" w:cs="Calibri"/>
          <w:sz w:val="28"/>
          <w:szCs w:val="28"/>
          <w:lang w:val="en-GB"/>
        </w:rPr>
      </w:pPr>
      <w:r>
        <w:rPr>
          <w:rFonts w:hint="default" w:ascii="Calibri" w:hAnsi="Calibri" w:eastAsia="SimSun" w:cs="Calibri"/>
          <w:sz w:val="28"/>
          <w:szCs w:val="28"/>
        </w:rPr>
        <w:t>Data Validation</w:t>
      </w:r>
    </w:p>
    <w:p w14:paraId="076A5E82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</w:rPr>
      </w:pPr>
    </w:p>
    <w:p w14:paraId="36DE0837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</w:rPr>
      </w:pPr>
    </w:p>
    <w:p w14:paraId="7A49F39D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</w:rPr>
      </w:pPr>
    </w:p>
    <w:p w14:paraId="1301DE1C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</w:rPr>
      </w:pPr>
    </w:p>
    <w:p w14:paraId="4B6E174F">
      <w:pPr>
        <w:numPr>
          <w:ilvl w:val="0"/>
          <w:numId w:val="0"/>
        </w:numPr>
        <w:ind w:leftChars="0"/>
        <w:rPr>
          <w:rFonts w:hint="default" w:ascii="Calibri" w:hAnsi="Calibri" w:cs="Calibri"/>
          <w:b/>
          <w:bCs/>
          <w:sz w:val="32"/>
          <w:szCs w:val="32"/>
          <w:u w:val="single"/>
          <w:lang w:val="en-GB"/>
        </w:rPr>
      </w:pPr>
    </w:p>
    <w:p w14:paraId="2BD33CCB">
      <w:pPr>
        <w:numPr>
          <w:ilvl w:val="0"/>
          <w:numId w:val="0"/>
        </w:numPr>
        <w:ind w:leftChars="0"/>
        <w:rPr>
          <w:rFonts w:hint="default" w:ascii="Calibri" w:hAnsi="Calibri" w:cs="Calibri"/>
          <w:b/>
          <w:bCs/>
          <w:sz w:val="32"/>
          <w:szCs w:val="32"/>
          <w:u w:val="single"/>
          <w:lang w:val="en-GB"/>
        </w:rPr>
      </w:pPr>
    </w:p>
    <w:p w14:paraId="0C325022">
      <w:pPr>
        <w:numPr>
          <w:ilvl w:val="0"/>
          <w:numId w:val="0"/>
        </w:numPr>
        <w:ind w:leftChars="0"/>
        <w:rPr>
          <w:rFonts w:hint="default" w:ascii="Calibri" w:hAnsi="Calibri" w:cs="Calibri"/>
          <w:b/>
          <w:bCs/>
          <w:sz w:val="32"/>
          <w:szCs w:val="32"/>
          <w:u w:val="single"/>
          <w:lang w:val="en-GB"/>
        </w:rPr>
      </w:pPr>
    </w:p>
    <w:p w14:paraId="4508DBFD">
      <w:pPr>
        <w:numPr>
          <w:ilvl w:val="0"/>
          <w:numId w:val="0"/>
        </w:numPr>
        <w:ind w:leftChars="0"/>
        <w:rPr>
          <w:rFonts w:hint="default" w:ascii="Calibri" w:hAnsi="Calibri" w:cs="Calibri"/>
          <w:b/>
          <w:bCs/>
          <w:sz w:val="32"/>
          <w:szCs w:val="32"/>
          <w:u w:val="single"/>
          <w:lang w:val="en-GB"/>
        </w:rPr>
      </w:pPr>
    </w:p>
    <w:p w14:paraId="3E32B9FC">
      <w:pPr>
        <w:numPr>
          <w:ilvl w:val="0"/>
          <w:numId w:val="0"/>
        </w:numPr>
        <w:ind w:leftChars="0"/>
        <w:rPr>
          <w:rFonts w:hint="default" w:ascii="Calibri" w:hAnsi="Calibri" w:cs="Calibri"/>
          <w:b/>
          <w:bCs/>
          <w:sz w:val="32"/>
          <w:szCs w:val="32"/>
          <w:u w:val="single"/>
          <w:lang w:val="en-GB"/>
        </w:rPr>
      </w:pPr>
    </w:p>
    <w:p w14:paraId="41E78B37">
      <w:pPr>
        <w:numPr>
          <w:ilvl w:val="0"/>
          <w:numId w:val="0"/>
        </w:numPr>
        <w:ind w:leftChars="0"/>
        <w:rPr>
          <w:rFonts w:hint="default" w:ascii="Calibri" w:hAnsi="Calibri" w:cs="Calibri"/>
          <w:b/>
          <w:bCs/>
          <w:sz w:val="32"/>
          <w:szCs w:val="32"/>
          <w:u w:val="single"/>
          <w:lang w:val="en-GB"/>
        </w:rPr>
      </w:pPr>
    </w:p>
    <w:p w14:paraId="658DC274">
      <w:pPr>
        <w:numPr>
          <w:ilvl w:val="0"/>
          <w:numId w:val="0"/>
        </w:numPr>
        <w:ind w:leftChars="0"/>
        <w:rPr>
          <w:rFonts w:hint="default" w:ascii="Calibri" w:hAnsi="Calibri" w:cs="Calibri"/>
          <w:b/>
          <w:bCs/>
          <w:sz w:val="32"/>
          <w:szCs w:val="32"/>
          <w:u w:val="single"/>
          <w:lang w:val="en-GB"/>
        </w:rPr>
      </w:pPr>
    </w:p>
    <w:p w14:paraId="050C27C6">
      <w:pPr>
        <w:numPr>
          <w:ilvl w:val="0"/>
          <w:numId w:val="0"/>
        </w:numPr>
        <w:ind w:leftChars="0"/>
        <w:rPr>
          <w:rFonts w:hint="default" w:ascii="Calibri" w:hAnsi="Calibri" w:cs="Calibri"/>
          <w:b/>
          <w:bCs/>
          <w:sz w:val="32"/>
          <w:szCs w:val="32"/>
          <w:u w:val="single"/>
          <w:lang w:val="en-GB"/>
        </w:rPr>
      </w:pPr>
    </w:p>
    <w:p w14:paraId="04191A89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b/>
          <w:bCs/>
          <w:sz w:val="32"/>
          <w:szCs w:val="32"/>
          <w:highlight w:val="yellow"/>
          <w:u w:val="single"/>
          <w:lang w:val="en-GB"/>
        </w:rPr>
      </w:pPr>
      <w:r>
        <w:rPr>
          <w:rFonts w:hint="default" w:ascii="Calibri" w:hAnsi="Calibri" w:cs="Calibri"/>
          <w:b/>
          <w:bCs/>
          <w:sz w:val="32"/>
          <w:szCs w:val="32"/>
          <w:highlight w:val="yellow"/>
          <w:u w:val="single"/>
          <w:lang w:val="en-GB"/>
        </w:rPr>
        <w:t>SCREENSHOTS:</w:t>
      </w:r>
    </w:p>
    <w:p w14:paraId="4A0F78FF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</w:p>
    <w:p w14:paraId="66CBBA0E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  <w:bookmarkStart w:id="0" w:name="_GoBack"/>
      <w:bookmarkEnd w:id="0"/>
    </w:p>
    <w:p w14:paraId="42805286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</w:p>
    <w:p w14:paraId="601DE879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</w:p>
    <w:p w14:paraId="541AF0BE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  <w:r>
        <w:rPr>
          <w:rFonts w:hint="default" w:ascii="Calibri" w:hAnsi="Calibri" w:cs="Calibri" w:eastAsiaTheme="minorEastAsia"/>
          <w:sz w:val="28"/>
          <w:szCs w:val="28"/>
          <w:lang w:val="en-GB"/>
        </w:rPr>
        <w:drawing>
          <wp:inline distT="0" distB="0" distL="114300" distR="114300">
            <wp:extent cx="5266690" cy="2962910"/>
            <wp:effectExtent l="0" t="0" r="6350" b="8890"/>
            <wp:docPr id="16" name="Picture 16" descr="Screenshot (95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Picture 16" descr="Screenshot (95)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2962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00BCB9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</w:p>
    <w:p w14:paraId="27B07A65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</w:p>
    <w:p w14:paraId="7A6A7E37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  <w:r>
        <w:rPr>
          <w:rFonts w:hint="default" w:ascii="Calibri" w:hAnsi="Calibri" w:cs="Calibri" w:eastAsiaTheme="minorEastAsia"/>
          <w:sz w:val="28"/>
          <w:szCs w:val="28"/>
          <w:lang w:val="en-GB"/>
        </w:rPr>
        <w:drawing>
          <wp:inline distT="0" distB="0" distL="114300" distR="114300">
            <wp:extent cx="5266690" cy="2557145"/>
            <wp:effectExtent l="0" t="0" r="0" b="0"/>
            <wp:docPr id="14" name="Picture 14" descr="Screenshot (93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Picture 14" descr="Screenshot (93)"/>
                    <pic:cNvPicPr>
                      <a:picLocks noChangeAspect="1"/>
                    </pic:cNvPicPr>
                  </pic:nvPicPr>
                  <pic:blipFill>
                    <a:blip r:embed="rId5"/>
                    <a:srcRect t="4481" b="8768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2557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EDC7A0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</w:p>
    <w:p w14:paraId="70E4A014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</w:p>
    <w:p w14:paraId="32EB8B0D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  <w:r>
        <w:rPr>
          <w:rFonts w:hint="default" w:ascii="Calibri" w:hAnsi="Calibri" w:cs="Calibri" w:eastAsiaTheme="minorEastAsia"/>
          <w:sz w:val="28"/>
          <w:szCs w:val="28"/>
          <w:lang w:val="en-GB"/>
        </w:rPr>
        <w:drawing>
          <wp:inline distT="0" distB="0" distL="114300" distR="114300">
            <wp:extent cx="5266690" cy="2586990"/>
            <wp:effectExtent l="0" t="0" r="0" b="0"/>
            <wp:docPr id="13" name="Picture 13" descr="Screenshot (94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 descr="Screenshot (94)"/>
                    <pic:cNvPicPr>
                      <a:picLocks noChangeAspect="1"/>
                    </pic:cNvPicPr>
                  </pic:nvPicPr>
                  <pic:blipFill>
                    <a:blip r:embed="rId6"/>
                    <a:srcRect t="5272" b="7415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25869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1C30CB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</w:p>
    <w:p w14:paraId="0C2ED817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</w:p>
    <w:p w14:paraId="3D08A57F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</w:p>
    <w:p w14:paraId="243FD2D2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  <w:r>
        <w:rPr>
          <w:rFonts w:hint="default" w:ascii="Calibri" w:hAnsi="Calibri" w:cs="Calibri" w:eastAsiaTheme="minorEastAsia"/>
          <w:sz w:val="28"/>
          <w:szCs w:val="28"/>
          <w:lang w:val="en-GB"/>
        </w:rPr>
        <w:drawing>
          <wp:inline distT="0" distB="0" distL="114300" distR="114300">
            <wp:extent cx="5266690" cy="2507615"/>
            <wp:effectExtent l="0" t="0" r="0" b="0"/>
            <wp:docPr id="11" name="Picture 11" descr="Screenshot (96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 descr="Screenshot (96)"/>
                    <pic:cNvPicPr>
                      <a:picLocks noChangeAspect="1"/>
                    </pic:cNvPicPr>
                  </pic:nvPicPr>
                  <pic:blipFill>
                    <a:blip r:embed="rId7"/>
                    <a:srcRect t="5937" b="9430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25076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5F27FE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</w:p>
    <w:p w14:paraId="6A474175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</w:p>
    <w:p w14:paraId="1ED31E28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</w:p>
    <w:p w14:paraId="175B6405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  <w:r>
        <w:rPr>
          <w:rFonts w:hint="default" w:ascii="Calibri" w:hAnsi="Calibri" w:cs="Calibri" w:eastAsiaTheme="minorEastAsia"/>
          <w:sz w:val="28"/>
          <w:szCs w:val="28"/>
          <w:lang w:val="en-GB"/>
        </w:rPr>
        <w:drawing>
          <wp:inline distT="0" distB="0" distL="114300" distR="114300">
            <wp:extent cx="5266690" cy="2788285"/>
            <wp:effectExtent l="0" t="0" r="0" b="0"/>
            <wp:docPr id="10" name="Picture 10" descr="Screenshot (97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Picture 10" descr="Screenshot (97)"/>
                    <pic:cNvPicPr>
                      <a:picLocks noChangeAspect="1"/>
                    </pic:cNvPicPr>
                  </pic:nvPicPr>
                  <pic:blipFill>
                    <a:blip r:embed="rId8"/>
                    <a:srcRect t="5894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27882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1270A1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</w:p>
    <w:p w14:paraId="082F8572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</w:p>
    <w:p w14:paraId="26F570DA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  <w:r>
        <w:rPr>
          <w:rFonts w:hint="default" w:ascii="Calibri" w:hAnsi="Calibri" w:cs="Calibri" w:eastAsiaTheme="minorEastAsia"/>
          <w:sz w:val="28"/>
          <w:szCs w:val="28"/>
          <w:lang w:val="en-GB"/>
        </w:rPr>
        <w:drawing>
          <wp:inline distT="0" distB="0" distL="114300" distR="114300">
            <wp:extent cx="5266690" cy="2520315"/>
            <wp:effectExtent l="0" t="0" r="0" b="0"/>
            <wp:docPr id="9" name="Picture 9" descr="Screenshot (98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Picture 9" descr="Screenshot (98)"/>
                    <pic:cNvPicPr>
                      <a:picLocks noChangeAspect="1"/>
                    </pic:cNvPicPr>
                  </pic:nvPicPr>
                  <pic:blipFill>
                    <a:blip r:embed="rId9"/>
                    <a:srcRect t="4758" b="10180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25203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45B052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</w:p>
    <w:p w14:paraId="0AAC65B3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</w:p>
    <w:p w14:paraId="4102CC1C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  <w:r>
        <w:rPr>
          <w:rFonts w:hint="default" w:ascii="Calibri" w:hAnsi="Calibri" w:cs="Calibri" w:eastAsiaTheme="minorEastAsia"/>
          <w:sz w:val="28"/>
          <w:szCs w:val="28"/>
          <w:lang w:val="en-GB"/>
        </w:rPr>
        <w:drawing>
          <wp:inline distT="0" distB="0" distL="114300" distR="114300">
            <wp:extent cx="5266690" cy="2598420"/>
            <wp:effectExtent l="0" t="0" r="0" b="0"/>
            <wp:docPr id="8" name="Picture 8" descr="Screenshot (99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8" descr="Screenshot (99)"/>
                    <pic:cNvPicPr>
                      <a:picLocks noChangeAspect="1"/>
                    </pic:cNvPicPr>
                  </pic:nvPicPr>
                  <pic:blipFill>
                    <a:blip r:embed="rId10"/>
                    <a:srcRect t="5658" b="6644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25984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0A3B64C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</w:p>
    <w:p w14:paraId="084C3319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  <w:r>
        <w:rPr>
          <w:rFonts w:hint="default" w:ascii="Calibri" w:hAnsi="Calibri" w:cs="Calibri" w:eastAsiaTheme="minorEastAsia"/>
          <w:sz w:val="28"/>
          <w:szCs w:val="28"/>
          <w:lang w:val="en-GB"/>
        </w:rPr>
        <w:drawing>
          <wp:inline distT="0" distB="0" distL="114300" distR="114300">
            <wp:extent cx="4530725" cy="2962910"/>
            <wp:effectExtent l="0" t="0" r="0" b="0"/>
            <wp:docPr id="7" name="Picture 7" descr="Screenshot (100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 descr="Screenshot (100)"/>
                    <pic:cNvPicPr>
                      <a:picLocks noChangeAspect="1"/>
                    </pic:cNvPicPr>
                  </pic:nvPicPr>
                  <pic:blipFill>
                    <a:blip r:embed="rId11"/>
                    <a:srcRect r="13974"/>
                    <a:stretch>
                      <a:fillRect/>
                    </a:stretch>
                  </pic:blipFill>
                  <pic:spPr>
                    <a:xfrm>
                      <a:off x="0" y="0"/>
                      <a:ext cx="4530725" cy="2962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22B04A6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</w:p>
    <w:p w14:paraId="5C17225D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  <w:r>
        <w:rPr>
          <w:rFonts w:hint="default" w:ascii="Calibri" w:hAnsi="Calibri" w:cs="Calibri" w:eastAsiaTheme="minorEastAsia"/>
          <w:sz w:val="28"/>
          <w:szCs w:val="28"/>
          <w:lang w:val="en-GB"/>
        </w:rPr>
        <w:drawing>
          <wp:inline distT="0" distB="0" distL="114300" distR="114300">
            <wp:extent cx="4591685" cy="2660015"/>
            <wp:effectExtent l="0" t="0" r="0" b="0"/>
            <wp:docPr id="6" name="Picture 6" descr="Screenshot (101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 descr="Screenshot (101)"/>
                    <pic:cNvPicPr>
                      <a:picLocks noChangeAspect="1"/>
                    </pic:cNvPicPr>
                  </pic:nvPicPr>
                  <pic:blipFill>
                    <a:blip r:embed="rId12"/>
                    <a:srcRect r="12816" b="10223"/>
                    <a:stretch>
                      <a:fillRect/>
                    </a:stretch>
                  </pic:blipFill>
                  <pic:spPr>
                    <a:xfrm>
                      <a:off x="0" y="0"/>
                      <a:ext cx="4591685" cy="26600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3976BEC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</w:p>
    <w:p w14:paraId="0D30E561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</w:p>
    <w:p w14:paraId="29740CC9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  <w:r>
        <w:rPr>
          <w:rFonts w:hint="default" w:ascii="Calibri" w:hAnsi="Calibri" w:cs="Calibri" w:eastAsiaTheme="minorEastAsia"/>
          <w:sz w:val="28"/>
          <w:szCs w:val="28"/>
          <w:lang w:val="en-GB"/>
        </w:rPr>
        <w:drawing>
          <wp:inline distT="0" distB="0" distL="114300" distR="114300">
            <wp:extent cx="4393565" cy="2710180"/>
            <wp:effectExtent l="0" t="0" r="0" b="0"/>
            <wp:docPr id="5" name="Picture 5" descr="Screenshot (102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Screenshot (102)"/>
                    <pic:cNvPicPr>
                      <a:picLocks noChangeAspect="1"/>
                    </pic:cNvPicPr>
                  </pic:nvPicPr>
                  <pic:blipFill>
                    <a:blip r:embed="rId13"/>
                    <a:srcRect r="16578" b="8530"/>
                    <a:stretch>
                      <a:fillRect/>
                    </a:stretch>
                  </pic:blipFill>
                  <pic:spPr>
                    <a:xfrm>
                      <a:off x="0" y="0"/>
                      <a:ext cx="4393565" cy="27101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1A9C6CF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</w:p>
    <w:p w14:paraId="529C3068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  <w:r>
        <w:rPr>
          <w:rFonts w:hint="default" w:ascii="Calibri" w:hAnsi="Calibri" w:cs="Calibri" w:eastAsiaTheme="minorEastAsia"/>
          <w:sz w:val="28"/>
          <w:szCs w:val="28"/>
          <w:lang w:val="en-GB"/>
        </w:rPr>
        <w:drawing>
          <wp:inline distT="0" distB="0" distL="114300" distR="114300">
            <wp:extent cx="4477385" cy="2962910"/>
            <wp:effectExtent l="0" t="0" r="0" b="0"/>
            <wp:docPr id="4" name="Picture 4" descr="Screenshot (103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 descr="Screenshot (103)"/>
                    <pic:cNvPicPr>
                      <a:picLocks noChangeAspect="1"/>
                    </pic:cNvPicPr>
                  </pic:nvPicPr>
                  <pic:blipFill>
                    <a:blip r:embed="rId14"/>
                    <a:srcRect r="14987"/>
                    <a:stretch>
                      <a:fillRect/>
                    </a:stretch>
                  </pic:blipFill>
                  <pic:spPr>
                    <a:xfrm>
                      <a:off x="0" y="0"/>
                      <a:ext cx="4477385" cy="2962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EAC990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</w:p>
    <w:p w14:paraId="4F3C521D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  <w:r>
        <w:rPr>
          <w:rFonts w:hint="default" w:ascii="Calibri" w:hAnsi="Calibri" w:cs="Calibri" w:eastAsiaTheme="minorEastAsia"/>
          <w:sz w:val="28"/>
          <w:szCs w:val="28"/>
          <w:lang w:val="en-GB"/>
        </w:rPr>
        <w:drawing>
          <wp:inline distT="0" distB="0" distL="114300" distR="114300">
            <wp:extent cx="5266690" cy="2816860"/>
            <wp:effectExtent l="0" t="0" r="0" b="0"/>
            <wp:docPr id="3" name="Picture 3" descr="Screenshot (104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Screenshot (104)"/>
                    <pic:cNvPicPr>
                      <a:picLocks noChangeAspect="1"/>
                    </pic:cNvPicPr>
                  </pic:nvPicPr>
                  <pic:blipFill>
                    <a:blip r:embed="rId15"/>
                    <a:srcRect t="4929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28168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D54F79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</w:p>
    <w:p w14:paraId="558F32AF">
      <w:pPr>
        <w:numPr>
          <w:ilvl w:val="0"/>
          <w:numId w:val="0"/>
        </w:numPr>
        <w:ind w:leftChars="0"/>
        <w:rPr>
          <w:rFonts w:hint="default" w:ascii="Calibri" w:hAnsi="Calibri" w:cs="Calibri" w:eastAsiaTheme="minorEastAsia"/>
          <w:sz w:val="28"/>
          <w:szCs w:val="28"/>
          <w:lang w:val="en-GB"/>
        </w:rPr>
      </w:pPr>
      <w:r>
        <w:rPr>
          <w:rFonts w:hint="default" w:ascii="Calibri" w:hAnsi="Calibri" w:cs="Calibri" w:eastAsiaTheme="minorEastAsia"/>
          <w:sz w:val="28"/>
          <w:szCs w:val="28"/>
          <w:lang w:val="en-GB"/>
        </w:rPr>
        <w:drawing>
          <wp:inline distT="0" distB="0" distL="114300" distR="114300">
            <wp:extent cx="5266690" cy="2817495"/>
            <wp:effectExtent l="0" t="0" r="0" b="0"/>
            <wp:docPr id="2" name="Picture 2" descr="Screenshot (105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Screenshot (105)"/>
                    <pic:cNvPicPr>
                      <a:picLocks noChangeAspect="1"/>
                    </pic:cNvPicPr>
                  </pic:nvPicPr>
                  <pic:blipFill>
                    <a:blip r:embed="rId16"/>
                    <a:srcRect t="4908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2817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  <w:font w:name="Segoe UI">
    <w:panose1 w:val="020B0502040204020203"/>
    <w:charset w:val="00"/>
    <w:family w:val="auto"/>
    <w:pitch w:val="default"/>
    <w:sig w:usb0="E4002EFF" w:usb1="C000E47F" w:usb2="00000009" w:usb3="00000000" w:csb0="2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90CFABDB"/>
    <w:multiLevelType w:val="singleLevel"/>
    <w:tmpl w:val="90CFABDB"/>
    <w:lvl w:ilvl="0" w:tentative="0">
      <w:start w:val="1"/>
      <w:numFmt w:val="upperLetter"/>
      <w:suff w:val="space"/>
      <w:lvlText w:val="%1)"/>
      <w:lvlJc w:val="left"/>
    </w:lvl>
  </w:abstractNum>
  <w:abstractNum w:abstractNumId="1">
    <w:nsid w:val="C329D31C"/>
    <w:multiLevelType w:val="singleLevel"/>
    <w:tmpl w:val="C329D31C"/>
    <w:lvl w:ilvl="0" w:tentative="0">
      <w:start w:val="2"/>
      <w:numFmt w:val="decimal"/>
      <w:suff w:val="space"/>
      <w:lvlText w:val="%1."/>
      <w:lvlJc w:val="left"/>
    </w:lvl>
  </w:abstractNum>
  <w:abstractNum w:abstractNumId="2">
    <w:nsid w:val="716BD34C"/>
    <w:multiLevelType w:val="singleLevel"/>
    <w:tmpl w:val="716BD34C"/>
    <w:lvl w:ilvl="0" w:tentative="0">
      <w:start w:val="1"/>
      <w:numFmt w:val="upperLetter"/>
      <w:lvlText w:val="%1."/>
      <w:lvlJc w:val="left"/>
      <w:pPr>
        <w:tabs>
          <w:tab w:val="left" w:pos="312"/>
        </w:tabs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0"/>
  <w:bordersDoNotSurroundFooter w:val="0"/>
  <w:documentProtection w:enforcement="0"/>
  <w:defaultTabStop w:val="720"/>
  <w:drawingGridVerticalSpacing w:val="156"/>
  <w:displayHorizontalDrawingGridEvery w:val="1"/>
  <w:displayVerticalDrawingGridEvery w:val="1"/>
  <w:noPunctuationKerning w:val="1"/>
  <w:characterSpacingControl w:val="doNotCompress"/>
  <w:compat>
    <w:spaceForUL/>
    <w:doNotLeaveBackslashAlone/>
    <w:ulTrailSpace/>
    <w:doNotExpandShiftReturn/>
    <w:adjustLineHeightInTable/>
    <w:doNotWrapTextWithPunct/>
    <w:doNotUseEastAsianBreakRules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084D0E1B"/>
    <w:rsid w:val="12905384"/>
    <w:rsid w:val="306B04F2"/>
    <w:rsid w:val="43966C92"/>
    <w:rsid w:val="59C644CD"/>
    <w:rsid w:val="6D991CDC"/>
    <w:rsid w:val="73FB2329"/>
    <w:rsid w:val="772001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260" w:after="260" w:line="416" w:lineRule="auto"/>
      <w:outlineLvl w:val="1"/>
    </w:pPr>
    <w:rPr>
      <w:b/>
      <w:bCs/>
      <w:sz w:val="32"/>
      <w:szCs w:val="32"/>
    </w:rPr>
  </w:style>
  <w:style w:type="paragraph" w:styleId="4">
    <w:name w:val="heading 3"/>
    <w:basedOn w:val="1"/>
    <w:next w:val="1"/>
    <w:unhideWhenUsed/>
    <w:qFormat/>
    <w:uiPriority w:val="0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5">
    <w:name w:val="Default Paragraph Font"/>
    <w:semiHidden/>
    <w:qFormat/>
    <w:uiPriority w:val="0"/>
  </w:style>
  <w:style w:type="table" w:default="1" w:styleId="6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7">
    <w:name w:val="Hyperlink"/>
    <w:basedOn w:val="5"/>
    <w:uiPriority w:val="0"/>
    <w:rPr>
      <w:color w:val="0000FF"/>
      <w:u w:val="single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8" Type="http://schemas.openxmlformats.org/officeDocument/2006/relationships/fontTable" Target="fontTable.xml"/><Relationship Id="rId17" Type="http://schemas.openxmlformats.org/officeDocument/2006/relationships/numbering" Target="numbering.xml"/><Relationship Id="rId16" Type="http://schemas.openxmlformats.org/officeDocument/2006/relationships/image" Target="media/image13.png"/><Relationship Id="rId15" Type="http://schemas.openxmlformats.org/officeDocument/2006/relationships/image" Target="media/image12.png"/><Relationship Id="rId14" Type="http://schemas.openxmlformats.org/officeDocument/2006/relationships/image" Target="media/image11.png"/><Relationship Id="rId13" Type="http://schemas.openxmlformats.org/officeDocument/2006/relationships/image" Target="media/image10.png"/><Relationship Id="rId12" Type="http://schemas.openxmlformats.org/officeDocument/2006/relationships/image" Target="media/image9.png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8</Pages>
  <Words>0</Words>
  <Characters>0</Characters>
  <Lines>0</Lines>
  <Paragraphs>0</Paragraphs>
  <TotalTime>63</TotalTime>
  <ScaleCrop>false</ScaleCrop>
  <LinksUpToDate>false</LinksUpToDate>
  <CharactersWithSpaces>0</CharactersWithSpaces>
  <Application>WPS Office_12.2.0.19821_F1E327BC-269C-435d-A152-05C5408002CA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2025-01-26T18:50:00Z</dcterms:created>
  <dc:creator>Bruno</dc:creator>
  <cp:lastModifiedBy>Bruno</cp:lastModifiedBy>
  <dcterms:modified xsi:type="dcterms:W3CDTF">2025-01-30T10:19:05Z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2057-12.2.0.19821</vt:lpwstr>
  </property>
  <property fmtid="{D5CDD505-2E9C-101B-9397-08002B2CF9AE}" pid="3" name="ICV">
    <vt:lpwstr>8448AA1892814353844398AAEEF5862E_12</vt:lpwstr>
  </property>
</Properties>
</file>