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29F10" w14:textId="77777777" w:rsidR="00B73285" w:rsidRDefault="00B73285">
      <w:r w:rsidRPr="00B73285">
        <w:t>PRT2030 Practical Assessment 2: Medical Costs Case Study 1</w:t>
      </w:r>
    </w:p>
    <w:p w14:paraId="65834DE0" w14:textId="77777777" w:rsidR="00B73285" w:rsidRDefault="00B73285">
      <w:r w:rsidRPr="00B73285">
        <w:t xml:space="preserve"> Technical Programming II </w:t>
      </w:r>
    </w:p>
    <w:p w14:paraId="4459B5A1" w14:textId="4099C0B9" w:rsidR="00B73285" w:rsidRDefault="00B73285">
      <w:r w:rsidRPr="00B73285">
        <w:t xml:space="preserve">Practical Assessment: Medical Costs Case Study Data files: </w:t>
      </w:r>
    </w:p>
    <w:p w14:paraId="24612817" w14:textId="77777777" w:rsidR="00B73285" w:rsidRDefault="00B73285">
      <w:r w:rsidRPr="00B73285">
        <w:t xml:space="preserve">• insurance.csv Scenario: </w:t>
      </w:r>
    </w:p>
    <w:p w14:paraId="773A12D6" w14:textId="51FE5073" w:rsidR="00B73285" w:rsidRDefault="00B73285">
      <w:r w:rsidRPr="00B73285">
        <w:t xml:space="preserve">You are acting as an analyst employed by a healthcare company. Your boss has asked you to produce a report that answers the following questions and completes the following tasks. </w:t>
      </w:r>
    </w:p>
    <w:p w14:paraId="151AE31D" w14:textId="77777777" w:rsidR="00B73285" w:rsidRDefault="00B73285"/>
    <w:p w14:paraId="400A83A7" w14:textId="77777777" w:rsidR="00B73285" w:rsidRDefault="00B73285">
      <w:r w:rsidRPr="00B73285">
        <w:t xml:space="preserve">Tasks and questions: </w:t>
      </w:r>
    </w:p>
    <w:p w14:paraId="5C77064A" w14:textId="77777777" w:rsidR="00B73285" w:rsidRDefault="00B73285">
      <w:r w:rsidRPr="00B73285">
        <w:t xml:space="preserve">1. How is age related to medical costs? </w:t>
      </w:r>
    </w:p>
    <w:p w14:paraId="74B5615B" w14:textId="77777777" w:rsidR="00B73285" w:rsidRDefault="00B73285">
      <w:r w:rsidRPr="00B73285">
        <w:t xml:space="preserve">2. How is number of children related to medical costs? </w:t>
      </w:r>
    </w:p>
    <w:p w14:paraId="528BF59F" w14:textId="77777777" w:rsidR="00B73285" w:rsidRDefault="00B73285">
      <w:r w:rsidRPr="00B73285">
        <w:t xml:space="preserve">3. How is the number of people distributed by region? </w:t>
      </w:r>
    </w:p>
    <w:p w14:paraId="56C3E8CF" w14:textId="77777777" w:rsidR="00B73285" w:rsidRDefault="00B73285">
      <w:r w:rsidRPr="00B73285">
        <w:t xml:space="preserve">4. How is the number of people distributed by age? </w:t>
      </w:r>
    </w:p>
    <w:p w14:paraId="56E0FFED" w14:textId="77777777" w:rsidR="00B73285" w:rsidRDefault="00B73285">
      <w:r w:rsidRPr="00B73285">
        <w:t xml:space="preserve">5. How are the charges distributed? </w:t>
      </w:r>
    </w:p>
    <w:p w14:paraId="3D76091E" w14:textId="77777777" w:rsidR="00B73285" w:rsidRDefault="00B73285">
      <w:r w:rsidRPr="00B73285">
        <w:t xml:space="preserve">6. Bin the </w:t>
      </w:r>
      <w:proofErr w:type="spellStart"/>
      <w:r w:rsidRPr="00B73285">
        <w:t>bmi</w:t>
      </w:r>
      <w:proofErr w:type="spellEnd"/>
      <w:r w:rsidRPr="00B73285">
        <w:t xml:space="preserve"> column. To do that, search the internet to determine how you should bin and label the data. </w:t>
      </w:r>
    </w:p>
    <w:p w14:paraId="22031FE2" w14:textId="77777777" w:rsidR="00B73285" w:rsidRDefault="00B73285">
      <w:r w:rsidRPr="00B73285">
        <w:t xml:space="preserve">7. How are the charges related to the </w:t>
      </w:r>
      <w:proofErr w:type="spellStart"/>
      <w:r w:rsidRPr="00B73285">
        <w:t>bmi</w:t>
      </w:r>
      <w:proofErr w:type="spellEnd"/>
      <w:r w:rsidRPr="00B73285">
        <w:t xml:space="preserve">? </w:t>
      </w:r>
    </w:p>
    <w:p w14:paraId="0CA14D20" w14:textId="77777777" w:rsidR="00B73285" w:rsidRDefault="00B73285">
      <w:r w:rsidRPr="00B73285">
        <w:t xml:space="preserve">8. How is the smoker status related to the charges? </w:t>
      </w:r>
    </w:p>
    <w:p w14:paraId="7C0C5764" w14:textId="77777777" w:rsidR="00B73285" w:rsidRDefault="00B73285">
      <w:r w:rsidRPr="00B73285">
        <w:t xml:space="preserve">9. How are the charges related to the region? </w:t>
      </w:r>
    </w:p>
    <w:p w14:paraId="05D5D736" w14:textId="77777777" w:rsidR="00B73285" w:rsidRDefault="00B73285">
      <w:r w:rsidRPr="00B73285">
        <w:t xml:space="preserve">10.Which region has the highest obesity percentage? </w:t>
      </w:r>
    </w:p>
    <w:p w14:paraId="6397F873" w14:textId="77777777" w:rsidR="00B73285" w:rsidRDefault="00B73285">
      <w:r w:rsidRPr="00B73285">
        <w:t xml:space="preserve">11.Create a simple regression to show the relationship between charges and age. 12.How does this relationship change with smoking status? </w:t>
      </w:r>
    </w:p>
    <w:p w14:paraId="5A0F8742" w14:textId="77777777" w:rsidR="00B73285" w:rsidRDefault="00B73285">
      <w:r w:rsidRPr="00B73285">
        <w:t xml:space="preserve">13.How does this relationship change with BMI? </w:t>
      </w:r>
    </w:p>
    <w:p w14:paraId="387B4A0C" w14:textId="77777777" w:rsidR="00B73285" w:rsidRDefault="00B73285">
      <w:r w:rsidRPr="00B73285">
        <w:t xml:space="preserve">14.Create a multiple regression model to predict charges. To do that, you’ll need to dummy encode and rescale the data. </w:t>
      </w:r>
    </w:p>
    <w:p w14:paraId="2EBF321E" w14:textId="77777777" w:rsidR="00B73285" w:rsidRDefault="00B73285">
      <w:r w:rsidRPr="00B73285">
        <w:t xml:space="preserve">15.Make predictions with your multiple regression model and evaluate how well your model is working. </w:t>
      </w:r>
    </w:p>
    <w:p w14:paraId="2ADC7D5F" w14:textId="77777777" w:rsidR="00B73285" w:rsidRDefault="00B73285">
      <w:r w:rsidRPr="00B73285">
        <w:t xml:space="preserve">16.What is the optimal number of parameters for the multiple regression? </w:t>
      </w:r>
    </w:p>
    <w:p w14:paraId="2A4F005F" w14:textId="77777777" w:rsidR="00B73285" w:rsidRDefault="00B73285"/>
    <w:p w14:paraId="0111B0D7" w14:textId="77777777" w:rsidR="00B73285" w:rsidRDefault="00B73285"/>
    <w:p w14:paraId="77D046E4" w14:textId="77777777" w:rsidR="00B73285" w:rsidRDefault="00B73285"/>
    <w:p w14:paraId="5CC7A22D" w14:textId="77777777" w:rsidR="00B73285" w:rsidRDefault="00B73285">
      <w:r w:rsidRPr="00B73285">
        <w:t xml:space="preserve">Instructions: </w:t>
      </w:r>
    </w:p>
    <w:p w14:paraId="0BDE989F" w14:textId="77777777" w:rsidR="00B73285" w:rsidRDefault="00B73285">
      <w:r w:rsidRPr="00B73285">
        <w:t xml:space="preserve">1. Create a Notebook for the study. </w:t>
      </w:r>
    </w:p>
    <w:p w14:paraId="752B6444" w14:textId="77777777" w:rsidR="00B73285" w:rsidRDefault="00B73285">
      <w:r w:rsidRPr="00B73285">
        <w:t xml:space="preserve">2. Create a heading for the question or task. </w:t>
      </w:r>
    </w:p>
    <w:p w14:paraId="7065D42F" w14:textId="77777777" w:rsidR="00B73285" w:rsidRDefault="00B73285">
      <w:r w:rsidRPr="00B73285">
        <w:t xml:space="preserve">3. If necessary, perform cleaning or preparation for the question or task. </w:t>
      </w:r>
    </w:p>
    <w:p w14:paraId="01C70795" w14:textId="77777777" w:rsidR="00B73285" w:rsidRDefault="00B73285">
      <w:r w:rsidRPr="00B73285">
        <w:t xml:space="preserve">4. Create a table or plot that completes the task or answers the question. Make sure to use a heading or raw text to explain what the table or plot tells you. </w:t>
      </w:r>
    </w:p>
    <w:p w14:paraId="380F3937" w14:textId="77777777" w:rsidR="00B73285" w:rsidRDefault="00B73285">
      <w:r w:rsidRPr="00B73285">
        <w:t xml:space="preserve">5. Repeat steps 2-4 for each question or task. </w:t>
      </w:r>
    </w:p>
    <w:p w14:paraId="5CDAD3DB" w14:textId="77777777" w:rsidR="00B73285" w:rsidRDefault="00B73285"/>
    <w:p w14:paraId="0ABD56F3" w14:textId="3B12D74F" w:rsidR="00DB0EF8" w:rsidRDefault="00B73285">
      <w:r w:rsidRPr="00B73285">
        <w:t>-END-</w:t>
      </w:r>
    </w:p>
    <w:sectPr w:rsidR="00DB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5"/>
    <w:rsid w:val="00093FEA"/>
    <w:rsid w:val="001573BF"/>
    <w:rsid w:val="00426780"/>
    <w:rsid w:val="00B73285"/>
    <w:rsid w:val="00D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7F86B"/>
  <w15:chartTrackingRefBased/>
  <w15:docId w15:val="{FD295A63-61C5-49A9-BEBD-255F403F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Zweni, Anamandla, (Mr) (s225146371)</dc:creator>
  <cp:keywords/>
  <dc:description/>
  <cp:lastModifiedBy>Zweni, Anamandla, (Mr) (s225146371)</cp:lastModifiedBy>
  <cp:revision>2</cp:revision>
  <dcterms:created xsi:type="dcterms:W3CDTF">2024-11-12T18:01:00Z</dcterms:created>
  <dcterms:modified xsi:type="dcterms:W3CDTF">2024-11-13T00:11:00Z</dcterms:modified>
</cp:coreProperties>
</file>