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DE8F4" w14:textId="77777777" w:rsidR="0066556F" w:rsidRPr="0066556F" w:rsidRDefault="0066556F" w:rsidP="0066556F">
      <w:pPr>
        <w:rPr>
          <w:rFonts w:ascii="Georgia" w:hAnsi="Georgia"/>
          <w:b/>
          <w:bCs/>
          <w:sz w:val="28"/>
          <w:szCs w:val="28"/>
          <w:u w:val="single"/>
        </w:rPr>
      </w:pPr>
      <w:r w:rsidRPr="0066556F">
        <w:rPr>
          <w:rFonts w:ascii="Segoe UI Emoji" w:hAnsi="Segoe UI Emoji" w:cs="Segoe UI Emoji"/>
          <w:b/>
          <w:bCs/>
          <w:sz w:val="28"/>
          <w:szCs w:val="28"/>
          <w:u w:val="single"/>
        </w:rPr>
        <w:t>🍕</w:t>
      </w:r>
      <w:r w:rsidRPr="0066556F">
        <w:rPr>
          <w:rFonts w:ascii="Georgia" w:hAnsi="Georgia"/>
          <w:b/>
          <w:bCs/>
          <w:sz w:val="28"/>
          <w:szCs w:val="28"/>
          <w:u w:val="single"/>
        </w:rPr>
        <w:t xml:space="preserve"> Pizza Store Analytics — PostgreSQL Project</w:t>
      </w:r>
    </w:p>
    <w:p w14:paraId="409EBA7F" w14:textId="77777777" w:rsidR="0066556F" w:rsidRPr="0066556F" w:rsidRDefault="0066556F" w:rsidP="0066556F">
      <w:pPr>
        <w:rPr>
          <w:rFonts w:ascii="Georgia" w:hAnsi="Georgia"/>
          <w:b/>
          <w:bCs/>
          <w:sz w:val="28"/>
          <w:szCs w:val="28"/>
          <w:u w:val="single"/>
        </w:rPr>
      </w:pPr>
      <w:r w:rsidRPr="0066556F">
        <w:rPr>
          <w:rFonts w:ascii="Segoe UI Emoji" w:hAnsi="Segoe UI Emoji" w:cs="Segoe UI Emoji"/>
          <w:b/>
          <w:bCs/>
          <w:sz w:val="28"/>
          <w:szCs w:val="28"/>
          <w:u w:val="single"/>
        </w:rPr>
        <w:t>📄</w:t>
      </w:r>
      <w:r w:rsidRPr="0066556F">
        <w:rPr>
          <w:rFonts w:ascii="Georgia" w:hAnsi="Georgia"/>
          <w:b/>
          <w:bCs/>
          <w:sz w:val="28"/>
          <w:szCs w:val="28"/>
          <w:u w:val="single"/>
        </w:rPr>
        <w:t xml:space="preserve"> Project Overview</w:t>
      </w:r>
    </w:p>
    <w:p w14:paraId="24657CAB" w14:textId="1BCDCC1D" w:rsidR="0066556F" w:rsidRPr="0066556F" w:rsidRDefault="0066556F" w:rsidP="0066556F">
      <w:r w:rsidRPr="0066556F">
        <w:t xml:space="preserve">This project </w:t>
      </w:r>
      <w:proofErr w:type="spellStart"/>
      <w:r w:rsidRPr="0066556F">
        <w:t>analyzes</w:t>
      </w:r>
      <w:proofErr w:type="spellEnd"/>
      <w:r w:rsidRPr="0066556F">
        <w:t xml:space="preserve"> a pizza store’s sales data using </w:t>
      </w:r>
      <w:r w:rsidRPr="0066556F">
        <w:rPr>
          <w:b/>
          <w:bCs/>
        </w:rPr>
        <w:t>PostgreSQL</w:t>
      </w:r>
      <w:r w:rsidRPr="0066556F">
        <w:t xml:space="preserve">. It covers key business insights such as revenue trends, top-selling pizzas, category performance, and time-based ordering patterns. The data was cleaned and structured across four relational tables — </w:t>
      </w:r>
      <w:r w:rsidR="00322689">
        <w:t>O</w:t>
      </w:r>
      <w:r w:rsidRPr="0066556F">
        <w:t xml:space="preserve">rders, </w:t>
      </w:r>
      <w:proofErr w:type="spellStart"/>
      <w:r w:rsidR="00322689">
        <w:t>O</w:t>
      </w:r>
      <w:r w:rsidRPr="0066556F">
        <w:t>rder_</w:t>
      </w:r>
      <w:r w:rsidR="00322689">
        <w:t>D</w:t>
      </w:r>
      <w:r w:rsidRPr="0066556F">
        <w:t>etails</w:t>
      </w:r>
      <w:proofErr w:type="spellEnd"/>
      <w:r w:rsidRPr="0066556F">
        <w:t xml:space="preserve">, </w:t>
      </w:r>
      <w:r w:rsidR="00322689">
        <w:t>P</w:t>
      </w:r>
      <w:r w:rsidRPr="0066556F">
        <w:t xml:space="preserve">izza, and </w:t>
      </w:r>
      <w:proofErr w:type="spellStart"/>
      <w:r w:rsidR="00322689">
        <w:t>P</w:t>
      </w:r>
      <w:r w:rsidRPr="0066556F">
        <w:t>izza_</w:t>
      </w:r>
      <w:r w:rsidR="00322689">
        <w:t>T</w:t>
      </w:r>
      <w:r w:rsidRPr="0066556F">
        <w:t>ypes</w:t>
      </w:r>
      <w:proofErr w:type="spellEnd"/>
      <w:r w:rsidRPr="0066556F">
        <w:t xml:space="preserve"> — to enable advanced SQL analytics and visualization readiness for BI tools like </w:t>
      </w:r>
      <w:r w:rsidRPr="0066556F">
        <w:rPr>
          <w:b/>
          <w:bCs/>
        </w:rPr>
        <w:t>Power BI</w:t>
      </w:r>
      <w:r w:rsidRPr="0066556F">
        <w:t xml:space="preserve"> or </w:t>
      </w:r>
      <w:r w:rsidRPr="0066556F">
        <w:rPr>
          <w:b/>
          <w:bCs/>
        </w:rPr>
        <w:t>Tableau</w:t>
      </w:r>
      <w:r w:rsidRPr="0066556F">
        <w:t>.</w:t>
      </w:r>
    </w:p>
    <w:p w14:paraId="408AAD43" w14:textId="77777777" w:rsidR="0066556F" w:rsidRDefault="0066556F"/>
    <w:p w14:paraId="04E04810" w14:textId="77777777" w:rsidR="0066556F" w:rsidRPr="0066556F" w:rsidRDefault="0066556F" w:rsidP="0066556F">
      <w:pPr>
        <w:rPr>
          <w:rFonts w:ascii="Georgia" w:hAnsi="Georgia"/>
          <w:b/>
          <w:bCs/>
          <w:u w:val="single"/>
        </w:rPr>
      </w:pPr>
      <w:r w:rsidRPr="0066556F">
        <w:rPr>
          <w:rFonts w:ascii="Segoe UI Emoji" w:hAnsi="Segoe UI Emoji" w:cs="Segoe UI Emoji"/>
          <w:b/>
          <w:bCs/>
          <w:u w:val="single"/>
        </w:rPr>
        <w:t>🧠</w:t>
      </w:r>
      <w:r w:rsidRPr="0066556F">
        <w:rPr>
          <w:rFonts w:ascii="Georgia" w:hAnsi="Georgia"/>
          <w:b/>
          <w:bCs/>
          <w:u w:val="single"/>
        </w:rPr>
        <w:t xml:space="preserve"> Key Features</w:t>
      </w:r>
    </w:p>
    <w:p w14:paraId="2B394E8D" w14:textId="77777777" w:rsidR="0066556F" w:rsidRPr="0066556F" w:rsidRDefault="0066556F" w:rsidP="0066556F">
      <w:pPr>
        <w:numPr>
          <w:ilvl w:val="0"/>
          <w:numId w:val="1"/>
        </w:numPr>
        <w:spacing w:after="0"/>
      </w:pPr>
      <w:r w:rsidRPr="0066556F">
        <w:rPr>
          <w:b/>
          <w:bCs/>
        </w:rPr>
        <w:t>Sales Trend Analysis:</w:t>
      </w:r>
      <w:r w:rsidRPr="0066556F">
        <w:t xml:space="preserve"> Daily and monthly order/revenue patterns.</w:t>
      </w:r>
    </w:p>
    <w:p w14:paraId="50874EAA" w14:textId="77777777" w:rsidR="0066556F" w:rsidRPr="0066556F" w:rsidRDefault="0066556F" w:rsidP="0066556F">
      <w:pPr>
        <w:numPr>
          <w:ilvl w:val="0"/>
          <w:numId w:val="1"/>
        </w:numPr>
        <w:spacing w:after="0"/>
      </w:pPr>
      <w:r w:rsidRPr="0066556F">
        <w:rPr>
          <w:b/>
          <w:bCs/>
        </w:rPr>
        <w:t>Revenue Insights:</w:t>
      </w:r>
      <w:r w:rsidRPr="0066556F">
        <w:t xml:space="preserve"> Total revenue, cumulative revenue, and pizza-type contribution.</w:t>
      </w:r>
    </w:p>
    <w:p w14:paraId="71E1A89F" w14:textId="77777777" w:rsidR="0066556F" w:rsidRPr="0066556F" w:rsidRDefault="0066556F" w:rsidP="0066556F">
      <w:pPr>
        <w:numPr>
          <w:ilvl w:val="0"/>
          <w:numId w:val="1"/>
        </w:numPr>
        <w:spacing w:after="0"/>
      </w:pPr>
      <w:r w:rsidRPr="0066556F">
        <w:rPr>
          <w:b/>
          <w:bCs/>
        </w:rPr>
        <w:t>Top Performers:</w:t>
      </w:r>
      <w:r w:rsidRPr="0066556F">
        <w:t xml:space="preserve"> Highest-selling pizza types, most popular sizes, and top earners.</w:t>
      </w:r>
    </w:p>
    <w:p w14:paraId="790EC5EF" w14:textId="77777777" w:rsidR="0066556F" w:rsidRPr="0066556F" w:rsidRDefault="0066556F" w:rsidP="0066556F">
      <w:pPr>
        <w:numPr>
          <w:ilvl w:val="0"/>
          <w:numId w:val="1"/>
        </w:numPr>
        <w:spacing w:after="0"/>
      </w:pPr>
      <w:r w:rsidRPr="0066556F">
        <w:rPr>
          <w:b/>
          <w:bCs/>
        </w:rPr>
        <w:t>Category Analysis:</w:t>
      </w:r>
      <w:r w:rsidRPr="0066556F">
        <w:t xml:space="preserve"> Quantity and revenue grouped by pizza category.</w:t>
      </w:r>
    </w:p>
    <w:p w14:paraId="46CC4A80" w14:textId="77777777" w:rsidR="0066556F" w:rsidRPr="0066556F" w:rsidRDefault="0066556F" w:rsidP="0066556F">
      <w:pPr>
        <w:numPr>
          <w:ilvl w:val="0"/>
          <w:numId w:val="1"/>
        </w:numPr>
        <w:spacing w:after="0"/>
      </w:pPr>
      <w:r w:rsidRPr="0066556F">
        <w:rPr>
          <w:b/>
          <w:bCs/>
        </w:rPr>
        <w:t xml:space="preserve">Customer </w:t>
      </w:r>
      <w:proofErr w:type="spellStart"/>
      <w:r w:rsidRPr="0066556F">
        <w:rPr>
          <w:b/>
          <w:bCs/>
        </w:rPr>
        <w:t>Behavior</w:t>
      </w:r>
      <w:proofErr w:type="spellEnd"/>
      <w:r w:rsidRPr="0066556F">
        <w:rPr>
          <w:b/>
          <w:bCs/>
        </w:rPr>
        <w:t>:</w:t>
      </w:r>
      <w:r w:rsidRPr="0066556F">
        <w:t xml:space="preserve"> Order distribution by time of day and hour.</w:t>
      </w:r>
    </w:p>
    <w:p w14:paraId="4631B65F" w14:textId="7EFD757F" w:rsidR="0066556F" w:rsidRDefault="0066556F" w:rsidP="00322689">
      <w:pPr>
        <w:numPr>
          <w:ilvl w:val="0"/>
          <w:numId w:val="1"/>
        </w:numPr>
        <w:spacing w:after="0"/>
      </w:pPr>
      <w:r w:rsidRPr="0066556F">
        <w:rPr>
          <w:b/>
          <w:bCs/>
        </w:rPr>
        <w:t>Data Models:</w:t>
      </w:r>
      <w:r w:rsidRPr="0066556F">
        <w:t xml:space="preserve"> Includes analytical SQL </w:t>
      </w:r>
      <w:r w:rsidRPr="0066556F">
        <w:rPr>
          <w:b/>
          <w:bCs/>
        </w:rPr>
        <w:t>views</w:t>
      </w:r>
      <w:r w:rsidRPr="0066556F">
        <w:t xml:space="preserve"> and one </w:t>
      </w:r>
      <w:r w:rsidRPr="0066556F">
        <w:rPr>
          <w:b/>
          <w:bCs/>
        </w:rPr>
        <w:t>materialized view</w:t>
      </w:r>
      <w:r w:rsidRPr="0066556F">
        <w:t xml:space="preserve"> for performance.</w:t>
      </w:r>
    </w:p>
    <w:p w14:paraId="45A337AB" w14:textId="77777777" w:rsidR="0066556F" w:rsidRDefault="0066556F" w:rsidP="0066556F">
      <w:pPr>
        <w:spacing w:after="0"/>
      </w:pPr>
    </w:p>
    <w:p w14:paraId="590DA726" w14:textId="1F98BD5D" w:rsidR="0066556F" w:rsidRPr="0066556F" w:rsidRDefault="0066556F" w:rsidP="0066556F">
      <w:pPr>
        <w:spacing w:after="0"/>
        <w:rPr>
          <w:b/>
          <w:bCs/>
          <w:u w:val="single"/>
        </w:rPr>
      </w:pPr>
      <w:r w:rsidRPr="0066556F">
        <w:rPr>
          <w:rFonts w:ascii="Segoe UI Emoji" w:hAnsi="Segoe UI Emoji" w:cs="Segoe UI Emoji"/>
          <w:b/>
          <w:bCs/>
          <w:u w:val="single"/>
        </w:rPr>
        <w:t>🧰</w:t>
      </w:r>
      <w:r w:rsidRPr="0066556F">
        <w:rPr>
          <w:b/>
          <w:bCs/>
          <w:u w:val="single"/>
        </w:rPr>
        <w:t xml:space="preserve"> Tech Stack</w:t>
      </w:r>
    </w:p>
    <w:p w14:paraId="4A3F4CD9" w14:textId="399E0D7F" w:rsidR="0066556F" w:rsidRPr="0066556F" w:rsidRDefault="0066556F" w:rsidP="0066556F">
      <w:pPr>
        <w:pStyle w:val="ListParagraph"/>
        <w:numPr>
          <w:ilvl w:val="0"/>
          <w:numId w:val="4"/>
        </w:numPr>
        <w:spacing w:after="0"/>
      </w:pPr>
      <w:r w:rsidRPr="0066556F">
        <w:rPr>
          <w:b/>
          <w:bCs/>
        </w:rPr>
        <w:t>Database:</w:t>
      </w:r>
      <w:r w:rsidRPr="0066556F">
        <w:t xml:space="preserve"> PostgreSQL 18</w:t>
      </w:r>
    </w:p>
    <w:p w14:paraId="6F873F9F" w14:textId="11E372C6" w:rsidR="0066556F" w:rsidRPr="0066556F" w:rsidRDefault="0066556F" w:rsidP="0066556F">
      <w:pPr>
        <w:pStyle w:val="ListParagraph"/>
        <w:numPr>
          <w:ilvl w:val="0"/>
          <w:numId w:val="4"/>
        </w:numPr>
        <w:spacing w:after="0"/>
      </w:pPr>
      <w:r w:rsidRPr="0066556F">
        <w:rPr>
          <w:b/>
          <w:bCs/>
        </w:rPr>
        <w:t>Query Interface:</w:t>
      </w:r>
      <w:r w:rsidRPr="0066556F">
        <w:t xml:space="preserve"> </w:t>
      </w:r>
      <w:proofErr w:type="spellStart"/>
      <w:r w:rsidRPr="0066556F">
        <w:t>pgAdmin</w:t>
      </w:r>
      <w:proofErr w:type="spellEnd"/>
      <w:r w:rsidRPr="0066556F">
        <w:t xml:space="preserve"> 4</w:t>
      </w:r>
    </w:p>
    <w:p w14:paraId="598F7F60" w14:textId="5E530EC6" w:rsidR="0066556F" w:rsidRPr="0066556F" w:rsidRDefault="0066556F" w:rsidP="0066556F">
      <w:pPr>
        <w:pStyle w:val="ListParagraph"/>
        <w:numPr>
          <w:ilvl w:val="0"/>
          <w:numId w:val="4"/>
        </w:numPr>
        <w:spacing w:after="0"/>
      </w:pPr>
      <w:r w:rsidRPr="0066556F">
        <w:rPr>
          <w:b/>
          <w:bCs/>
        </w:rPr>
        <w:t>Language:</w:t>
      </w:r>
      <w:r w:rsidRPr="0066556F">
        <w:t xml:space="preserve"> SQL (Views, Joins, CTEs, Window Functions)</w:t>
      </w:r>
    </w:p>
    <w:p w14:paraId="63C33476" w14:textId="460E730C" w:rsidR="0066556F" w:rsidRDefault="0066556F" w:rsidP="0066556F">
      <w:pPr>
        <w:pStyle w:val="ListParagraph"/>
        <w:numPr>
          <w:ilvl w:val="0"/>
          <w:numId w:val="4"/>
        </w:numPr>
        <w:spacing w:after="0"/>
      </w:pPr>
      <w:r w:rsidRPr="0066556F">
        <w:rPr>
          <w:b/>
          <w:bCs/>
        </w:rPr>
        <w:t>Tools (Optional):</w:t>
      </w:r>
      <w:r w:rsidRPr="0066556F">
        <w:t xml:space="preserve"> Power BI / Excel for visualization</w:t>
      </w:r>
    </w:p>
    <w:p w14:paraId="7DE0245E" w14:textId="77777777" w:rsidR="0066556F" w:rsidRDefault="0066556F" w:rsidP="0066556F">
      <w:pPr>
        <w:spacing w:after="0"/>
      </w:pPr>
    </w:p>
    <w:p w14:paraId="263B3FA2" w14:textId="77777777" w:rsidR="0066556F" w:rsidRDefault="0066556F" w:rsidP="0066556F">
      <w:pPr>
        <w:spacing w:after="0"/>
      </w:pPr>
    </w:p>
    <w:p w14:paraId="7F3DB900" w14:textId="5C4FB82D" w:rsidR="0066556F" w:rsidRPr="0066556F" w:rsidRDefault="0066556F" w:rsidP="0066556F">
      <w:pPr>
        <w:spacing w:after="0"/>
        <w:rPr>
          <w:u w:val="single"/>
        </w:rPr>
      </w:pPr>
      <w:r w:rsidRPr="0066556F">
        <w:rPr>
          <w:rFonts w:ascii="Segoe UI Emoji" w:hAnsi="Segoe UI Emoji" w:cs="Segoe UI Emoji"/>
          <w:u w:val="single"/>
        </w:rPr>
        <w:t>📊</w:t>
      </w:r>
      <w:r w:rsidRPr="0066556F">
        <w:rPr>
          <w:u w:val="single"/>
        </w:rPr>
        <w:t xml:space="preserve"> </w:t>
      </w:r>
      <w:r w:rsidRPr="0066556F">
        <w:rPr>
          <w:b/>
          <w:bCs/>
          <w:u w:val="single"/>
        </w:rPr>
        <w:t>Database Schema</w:t>
      </w:r>
    </w:p>
    <w:p w14:paraId="1162C7B7" w14:textId="4A21A26A" w:rsidR="0066556F" w:rsidRDefault="0066556F" w:rsidP="0066556F">
      <w:pPr>
        <w:pStyle w:val="ListParagraph"/>
        <w:numPr>
          <w:ilvl w:val="0"/>
          <w:numId w:val="2"/>
        </w:numPr>
        <w:spacing w:after="0"/>
      </w:pPr>
      <w:r w:rsidRPr="0066556F">
        <w:rPr>
          <w:b/>
          <w:bCs/>
        </w:rPr>
        <w:t>orders</w:t>
      </w:r>
      <w:r>
        <w:t xml:space="preserve">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 xml:space="preserve">, </w:t>
      </w:r>
      <w:proofErr w:type="spellStart"/>
      <w:r>
        <w:t>order_time</w:t>
      </w:r>
      <w:proofErr w:type="spellEnd"/>
      <w:r>
        <w:t>)</w:t>
      </w:r>
    </w:p>
    <w:p w14:paraId="15947D18" w14:textId="51FA4861" w:rsidR="0066556F" w:rsidRDefault="0066556F" w:rsidP="0066556F">
      <w:pPr>
        <w:pStyle w:val="ListParagraph"/>
        <w:numPr>
          <w:ilvl w:val="0"/>
          <w:numId w:val="2"/>
        </w:numPr>
        <w:spacing w:after="0"/>
      </w:pPr>
      <w:proofErr w:type="spellStart"/>
      <w:r w:rsidRPr="0066556F">
        <w:rPr>
          <w:b/>
          <w:bCs/>
        </w:rPr>
        <w:t>order_details</w:t>
      </w:r>
      <w:proofErr w:type="spellEnd"/>
      <w:r>
        <w:t xml:space="preserve">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pizza_id</w:t>
      </w:r>
      <w:proofErr w:type="spellEnd"/>
      <w:r>
        <w:t>, quantity)</w:t>
      </w:r>
    </w:p>
    <w:p w14:paraId="7C8FC261" w14:textId="2DDA4F10" w:rsidR="0066556F" w:rsidRDefault="0066556F" w:rsidP="0066556F">
      <w:pPr>
        <w:pStyle w:val="ListParagraph"/>
        <w:numPr>
          <w:ilvl w:val="0"/>
          <w:numId w:val="2"/>
        </w:numPr>
        <w:spacing w:after="0"/>
      </w:pPr>
      <w:r w:rsidRPr="0066556F">
        <w:rPr>
          <w:b/>
          <w:bCs/>
        </w:rPr>
        <w:t>pizza</w:t>
      </w:r>
      <w:r>
        <w:t xml:space="preserve"> (</w:t>
      </w:r>
      <w:proofErr w:type="spellStart"/>
      <w:r>
        <w:t>pizza_id</w:t>
      </w:r>
      <w:proofErr w:type="spellEnd"/>
      <w:r>
        <w:t xml:space="preserve">, </w:t>
      </w:r>
      <w:proofErr w:type="spellStart"/>
      <w:r>
        <w:t>pizza_type_id</w:t>
      </w:r>
      <w:proofErr w:type="spellEnd"/>
      <w:r>
        <w:t>, size, price)</w:t>
      </w:r>
    </w:p>
    <w:p w14:paraId="38D9839C" w14:textId="42CE4186" w:rsidR="0066556F" w:rsidRDefault="0066556F" w:rsidP="0066556F">
      <w:pPr>
        <w:pStyle w:val="ListParagraph"/>
        <w:numPr>
          <w:ilvl w:val="0"/>
          <w:numId w:val="2"/>
        </w:numPr>
        <w:spacing w:after="0"/>
      </w:pPr>
      <w:proofErr w:type="spellStart"/>
      <w:r w:rsidRPr="0066556F">
        <w:rPr>
          <w:b/>
          <w:bCs/>
        </w:rPr>
        <w:t>pizza_types</w:t>
      </w:r>
      <w:proofErr w:type="spellEnd"/>
      <w:r>
        <w:t xml:space="preserve"> (</w:t>
      </w:r>
      <w:proofErr w:type="spellStart"/>
      <w:r>
        <w:t>pizza_type_id</w:t>
      </w:r>
      <w:proofErr w:type="spellEnd"/>
      <w:r>
        <w:t>, name, category)</w:t>
      </w:r>
    </w:p>
    <w:p w14:paraId="06E5F39B" w14:textId="77777777" w:rsidR="0066556F" w:rsidRDefault="0066556F" w:rsidP="0066556F">
      <w:pPr>
        <w:spacing w:after="0"/>
      </w:pPr>
    </w:p>
    <w:p w14:paraId="4F335750" w14:textId="77777777" w:rsidR="0066556F" w:rsidRPr="0066556F" w:rsidRDefault="0066556F" w:rsidP="0066556F">
      <w:pPr>
        <w:spacing w:after="0"/>
        <w:rPr>
          <w:b/>
          <w:bCs/>
          <w:u w:val="single"/>
        </w:rPr>
      </w:pPr>
      <w:r w:rsidRPr="0066556F">
        <w:rPr>
          <w:rFonts w:ascii="Segoe UI Emoji" w:hAnsi="Segoe UI Emoji" w:cs="Segoe UI Emoji"/>
          <w:b/>
          <w:bCs/>
          <w:u w:val="single"/>
        </w:rPr>
        <w:t>📈</w:t>
      </w:r>
      <w:r w:rsidRPr="0066556F">
        <w:rPr>
          <w:b/>
          <w:bCs/>
          <w:u w:val="single"/>
        </w:rPr>
        <w:t xml:space="preserve"> Business Outcomes</w:t>
      </w:r>
    </w:p>
    <w:p w14:paraId="7FA97C17" w14:textId="77777777" w:rsidR="0066556F" w:rsidRPr="0066556F" w:rsidRDefault="0066556F" w:rsidP="0066556F">
      <w:pPr>
        <w:numPr>
          <w:ilvl w:val="0"/>
          <w:numId w:val="3"/>
        </w:numPr>
        <w:spacing w:after="0" w:line="240" w:lineRule="auto"/>
      </w:pPr>
      <w:r w:rsidRPr="0066556F">
        <w:t>Identified top 3 pizza types contributing most to revenue.</w:t>
      </w:r>
    </w:p>
    <w:p w14:paraId="240A6B01" w14:textId="77777777" w:rsidR="0066556F" w:rsidRPr="0066556F" w:rsidRDefault="0066556F" w:rsidP="0066556F">
      <w:pPr>
        <w:numPr>
          <w:ilvl w:val="0"/>
          <w:numId w:val="3"/>
        </w:numPr>
        <w:spacing w:after="0" w:line="240" w:lineRule="auto"/>
      </w:pPr>
      <w:r w:rsidRPr="0066556F">
        <w:t>Determined evening hours as peak order period.</w:t>
      </w:r>
    </w:p>
    <w:p w14:paraId="3EB7C786" w14:textId="77777777" w:rsidR="0066556F" w:rsidRPr="0066556F" w:rsidRDefault="0066556F" w:rsidP="0066556F">
      <w:pPr>
        <w:numPr>
          <w:ilvl w:val="0"/>
          <w:numId w:val="3"/>
        </w:numPr>
        <w:spacing w:after="0" w:line="240" w:lineRule="auto"/>
      </w:pPr>
      <w:r w:rsidRPr="0066556F">
        <w:t>Highlighted top-selling pizza sizes and categories for targeted promotions.</w:t>
      </w:r>
    </w:p>
    <w:p w14:paraId="2B6E486E" w14:textId="77777777" w:rsidR="0066556F" w:rsidRDefault="0066556F" w:rsidP="0066556F">
      <w:pPr>
        <w:numPr>
          <w:ilvl w:val="0"/>
          <w:numId w:val="3"/>
        </w:numPr>
        <w:spacing w:after="0" w:line="240" w:lineRule="auto"/>
      </w:pPr>
      <w:r w:rsidRPr="0066556F">
        <w:t>Built foundation for a future BI dashboard.</w:t>
      </w:r>
    </w:p>
    <w:p w14:paraId="7ED6EA66" w14:textId="77777777" w:rsidR="0066556F" w:rsidRDefault="0066556F" w:rsidP="0066556F">
      <w:pPr>
        <w:pStyle w:val="NormalWeb"/>
        <w:numPr>
          <w:ilvl w:val="0"/>
          <w:numId w:val="3"/>
        </w:numPr>
      </w:pPr>
      <w:r>
        <w:t>Cumulative revenue trends show steady monthly growth, indicating a loyal customer base.</w:t>
      </w:r>
    </w:p>
    <w:p w14:paraId="3A0AA379" w14:textId="452E2C0D" w:rsidR="0066556F" w:rsidRDefault="0066556F" w:rsidP="0066556F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Classic</w:t>
      </w:r>
      <w:r>
        <w:t xml:space="preserve"> and </w:t>
      </w:r>
      <w:r>
        <w:rPr>
          <w:rStyle w:val="Strong"/>
          <w:rFonts w:eastAsiaTheme="majorEastAsia"/>
        </w:rPr>
        <w:t>Supreme</w:t>
      </w:r>
      <w:r>
        <w:t xml:space="preserve"> categories generate the most consistent revenue.</w:t>
      </w:r>
    </w:p>
    <w:p w14:paraId="5D3F7285" w14:textId="7C183DEC" w:rsidR="0066556F" w:rsidRDefault="0066556F" w:rsidP="0066556F">
      <w:pPr>
        <w:pStyle w:val="NormalWeb"/>
        <w:numPr>
          <w:ilvl w:val="0"/>
          <w:numId w:val="3"/>
        </w:numPr>
        <w:spacing w:after="0"/>
      </w:pPr>
      <w:r>
        <w:t>A small group of premium pizzas contributes a large share of overall profit</w:t>
      </w:r>
      <w:r>
        <w:t>.</w:t>
      </w:r>
      <w:r>
        <w:t xml:space="preserve">  </w:t>
      </w:r>
    </w:p>
    <w:sectPr w:rsidR="0066556F" w:rsidSect="0066556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A1511"/>
    <w:multiLevelType w:val="hybridMultilevel"/>
    <w:tmpl w:val="B52A82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F2519E"/>
    <w:multiLevelType w:val="multilevel"/>
    <w:tmpl w:val="DD94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7A1A3B"/>
    <w:multiLevelType w:val="multilevel"/>
    <w:tmpl w:val="FB5A6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546087"/>
    <w:multiLevelType w:val="hybridMultilevel"/>
    <w:tmpl w:val="E0E685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6889893">
    <w:abstractNumId w:val="1"/>
  </w:num>
  <w:num w:numId="2" w16cid:durableId="1392073989">
    <w:abstractNumId w:val="0"/>
  </w:num>
  <w:num w:numId="3" w16cid:durableId="64036603">
    <w:abstractNumId w:val="2"/>
  </w:num>
  <w:num w:numId="4" w16cid:durableId="4908009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56F"/>
    <w:rsid w:val="00031E99"/>
    <w:rsid w:val="00322689"/>
    <w:rsid w:val="0066556F"/>
    <w:rsid w:val="00D15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AB510"/>
  <w15:chartTrackingRefBased/>
  <w15:docId w15:val="{DF7A1FC4-2B0A-429C-B4A8-C29F138D9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5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5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5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5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5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5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5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5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5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5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5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5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5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5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5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5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5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5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5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5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5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5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5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5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5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5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56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655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6556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267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Anamika Pandey</dc:creator>
  <cp:keywords/>
  <dc:description/>
  <cp:lastModifiedBy>Anamika Pandey</cp:lastModifiedBy>
  <cp:revision>1</cp:revision>
  <dcterms:created xsi:type="dcterms:W3CDTF">2025-10-19T18:26:00Z</dcterms:created>
  <dcterms:modified xsi:type="dcterms:W3CDTF">2025-10-19T19:26:00Z</dcterms:modified>
</cp:coreProperties>
</file>