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884" w:rsidRDefault="00556884" w:rsidP="00556884">
      <w:pPr>
        <w:shd w:val="clear" w:color="auto" w:fill="EBF1F8"/>
        <w:spacing w:after="0" w:line="240" w:lineRule="auto"/>
        <w:outlineLvl w:val="2"/>
        <w:rPr>
          <w:rFonts w:ascii="Arial" w:eastAsia="Times New Roman" w:hAnsi="Arial" w:cs="Arial"/>
          <w:b/>
          <w:bCs/>
          <w:color w:val="2E3D49"/>
          <w:sz w:val="21"/>
          <w:szCs w:val="21"/>
          <w:lang w:eastAsia="en-IN"/>
        </w:rPr>
      </w:pPr>
      <w:r w:rsidRPr="00556884">
        <w:rPr>
          <w:rFonts w:ascii="Arial" w:eastAsia="Times New Roman" w:hAnsi="Arial" w:cs="Arial"/>
          <w:b/>
          <w:bCs/>
          <w:color w:val="2E3D49"/>
          <w:sz w:val="21"/>
          <w:szCs w:val="21"/>
          <w:lang w:eastAsia="en-IN"/>
        </w:rPr>
        <w:t>Azure 300-301 Training Course Content </w:t>
      </w:r>
    </w:p>
    <w:p w:rsidR="00556884" w:rsidRPr="00556884" w:rsidRDefault="00556884" w:rsidP="00556884">
      <w:pPr>
        <w:shd w:val="clear" w:color="auto" w:fill="EBF1F8"/>
        <w:spacing w:after="0" w:line="240" w:lineRule="auto"/>
        <w:outlineLvl w:val="2"/>
        <w:rPr>
          <w:rFonts w:ascii="Arial" w:eastAsia="Times New Roman" w:hAnsi="Arial" w:cs="Arial"/>
          <w:b/>
          <w:bCs/>
          <w:color w:val="2E3D49"/>
          <w:sz w:val="21"/>
          <w:szCs w:val="21"/>
          <w:lang w:eastAsia="en-IN"/>
        </w:rPr>
      </w:pPr>
    </w:p>
    <w:p w:rsidR="00556884" w:rsidRPr="00556884" w:rsidRDefault="00556884" w:rsidP="00556884">
      <w:pPr>
        <w:spacing w:after="100" w:afterAutospacing="1" w:line="240" w:lineRule="auto"/>
        <w:outlineLvl w:val="2"/>
        <w:rPr>
          <w:rFonts w:ascii="Arial" w:eastAsia="Times New Roman" w:hAnsi="Arial" w:cs="Arial"/>
          <w:b/>
          <w:bCs/>
          <w:color w:val="2E3D49"/>
          <w:sz w:val="27"/>
          <w:szCs w:val="27"/>
          <w:lang w:eastAsia="en-IN"/>
        </w:rPr>
      </w:pPr>
      <w:r w:rsidRPr="00556884">
        <w:rPr>
          <w:rFonts w:ascii="Arial" w:eastAsia="Times New Roman" w:hAnsi="Arial" w:cs="Arial"/>
          <w:b/>
          <w:bCs/>
          <w:color w:val="2E3D49"/>
          <w:sz w:val="27"/>
          <w:szCs w:val="27"/>
          <w:lang w:eastAsia="en-IN"/>
        </w:rPr>
        <w:t>Introduction to Cloud &amp; Microsoft Azure</w:t>
      </w:r>
    </w:p>
    <w:p w:rsidR="00556884" w:rsidRPr="0036719F" w:rsidRDefault="00556884" w:rsidP="00556884">
      <w:pPr>
        <w:spacing w:after="100" w:afterAutospacing="1" w:line="240" w:lineRule="auto"/>
        <w:rPr>
          <w:rFonts w:ascii="Arial" w:eastAsia="Times New Roman" w:hAnsi="Arial" w:cs="Arial"/>
          <w:color w:val="2E3D49"/>
          <w:sz w:val="21"/>
          <w:szCs w:val="21"/>
          <w:highlight w:val="yellow"/>
          <w:lang w:eastAsia="en-IN"/>
        </w:rPr>
      </w:pPr>
      <w:r w:rsidRPr="0036719F">
        <w:rPr>
          <w:rFonts w:ascii="Arial" w:eastAsia="Times New Roman" w:hAnsi="Arial" w:cs="Arial"/>
          <w:color w:val="2E3D49"/>
          <w:sz w:val="21"/>
          <w:szCs w:val="21"/>
          <w:highlight w:val="yellow"/>
          <w:lang w:eastAsia="en-IN"/>
        </w:rPr>
        <w:t xml:space="preserve">Introduction to Cloud Computing, Cloud Computing Models, What is Microsoft Azure, Microsoft Azure Services, Microsoft Azure Architecture, Creating an Account in Microsoft Azure, Different ways of accessing Microsoft Azure – Portal, </w:t>
      </w:r>
      <w:proofErr w:type="spellStart"/>
      <w:r w:rsidRPr="0036719F">
        <w:rPr>
          <w:rFonts w:ascii="Arial" w:eastAsia="Times New Roman" w:hAnsi="Arial" w:cs="Arial"/>
          <w:color w:val="2E3D49"/>
          <w:sz w:val="21"/>
          <w:szCs w:val="21"/>
          <w:highlight w:val="yellow"/>
          <w:lang w:eastAsia="en-IN"/>
        </w:rPr>
        <w:t>Powershell</w:t>
      </w:r>
      <w:proofErr w:type="spellEnd"/>
      <w:r w:rsidRPr="0036719F">
        <w:rPr>
          <w:rFonts w:ascii="Arial" w:eastAsia="Times New Roman" w:hAnsi="Arial" w:cs="Arial"/>
          <w:color w:val="2E3D49"/>
          <w:sz w:val="21"/>
          <w:szCs w:val="21"/>
          <w:highlight w:val="yellow"/>
          <w:lang w:eastAsia="en-IN"/>
        </w:rPr>
        <w:t xml:space="preserve"> and CLI, Azure Resources and Subscriptions, Understanding Azure Resource Manager, managing resource groups, configuring resource locks and policies, moving resources across resource groups.</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36719F">
        <w:rPr>
          <w:rFonts w:ascii="Arial" w:eastAsia="Times New Roman" w:hAnsi="Arial" w:cs="Arial"/>
          <w:b/>
          <w:bCs/>
          <w:color w:val="2E3D49"/>
          <w:sz w:val="21"/>
          <w:szCs w:val="21"/>
          <w:highlight w:val="yellow"/>
          <w:lang w:eastAsia="en-IN"/>
        </w:rPr>
        <w:t>Hands-on Exercise: </w:t>
      </w:r>
      <w:r w:rsidRPr="0036719F">
        <w:rPr>
          <w:rFonts w:ascii="Arial" w:eastAsia="Times New Roman" w:hAnsi="Arial" w:cs="Arial"/>
          <w:color w:val="2E3D49"/>
          <w:sz w:val="21"/>
          <w:szCs w:val="21"/>
          <w:highlight w:val="yellow"/>
          <w:lang w:eastAsia="en-IN"/>
        </w:rPr>
        <w:t>Move and organised resources in the resource groups Create a resource Groups and deploy resources in it.</w:t>
      </w:r>
    </w:p>
    <w:p w:rsidR="00556884" w:rsidRPr="00556884" w:rsidRDefault="00556884" w:rsidP="00556884">
      <w:pPr>
        <w:spacing w:after="100" w:afterAutospacing="1" w:line="240" w:lineRule="auto"/>
        <w:outlineLvl w:val="2"/>
        <w:rPr>
          <w:rFonts w:ascii="Arial" w:eastAsia="Times New Roman" w:hAnsi="Arial" w:cs="Arial"/>
          <w:b/>
          <w:bCs/>
          <w:color w:val="2E3D49"/>
          <w:sz w:val="27"/>
          <w:szCs w:val="27"/>
          <w:lang w:eastAsia="en-IN"/>
        </w:rPr>
      </w:pPr>
      <w:r w:rsidRPr="00556884">
        <w:rPr>
          <w:rFonts w:ascii="Arial" w:eastAsia="Times New Roman" w:hAnsi="Arial" w:cs="Arial"/>
          <w:b/>
          <w:bCs/>
          <w:color w:val="2E3D49"/>
          <w:sz w:val="27"/>
          <w:szCs w:val="27"/>
          <w:lang w:eastAsia="en-IN"/>
        </w:rPr>
        <w:t>Implement and Manage Storage</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A77090">
        <w:rPr>
          <w:rFonts w:ascii="Arial" w:eastAsia="Times New Roman" w:hAnsi="Arial" w:cs="Arial"/>
          <w:color w:val="2E3D49"/>
          <w:sz w:val="21"/>
          <w:szCs w:val="21"/>
          <w:highlight w:val="yellow"/>
          <w:lang w:eastAsia="en-IN"/>
        </w:rPr>
        <w:t>Azure Storage, Azure Storage Account &amp; its types, Azure Blob Storage, Azure Files Storage, Azure Table Storage, Azure Queue Storage, Azure Storage Explorer, Attach &amp; Detach an External Storage Account, Azure Shared Access Signature (SAS), Azure Storage Replication, Why Azure Storage Replication?, Data Replication Options, Azure Import/Export Service, How Import/Export Service Works, Azure File Sync, Azure Backup Service, Azure Content Delivery Network (CDN).</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556884">
        <w:rPr>
          <w:rFonts w:ascii="Arial" w:eastAsia="Times New Roman" w:hAnsi="Arial" w:cs="Arial"/>
          <w:b/>
          <w:bCs/>
          <w:color w:val="2E3D49"/>
          <w:sz w:val="21"/>
          <w:szCs w:val="21"/>
          <w:lang w:eastAsia="en-IN"/>
        </w:rPr>
        <w:t>Hands-on Exercise: </w:t>
      </w:r>
      <w:r w:rsidRPr="00556884">
        <w:rPr>
          <w:rFonts w:ascii="Arial" w:eastAsia="Times New Roman" w:hAnsi="Arial" w:cs="Arial"/>
          <w:color w:val="2E3D49"/>
          <w:sz w:val="21"/>
          <w:szCs w:val="21"/>
          <w:lang w:eastAsia="en-IN"/>
        </w:rPr>
        <w:t xml:space="preserve">Create Storage Account, Create and manage Azure Blob, Create and manage Azure File Storage, Create and manage Azure Queue Storage, Create and manage Azure Table Storage, Download and Set </w:t>
      </w:r>
      <w:proofErr w:type="gramStart"/>
      <w:r w:rsidRPr="00556884">
        <w:rPr>
          <w:rFonts w:ascii="Arial" w:eastAsia="Times New Roman" w:hAnsi="Arial" w:cs="Arial"/>
          <w:color w:val="2E3D49"/>
          <w:sz w:val="21"/>
          <w:szCs w:val="21"/>
          <w:lang w:eastAsia="en-IN"/>
        </w:rPr>
        <w:t>Up</w:t>
      </w:r>
      <w:proofErr w:type="gramEnd"/>
      <w:r w:rsidRPr="00556884">
        <w:rPr>
          <w:rFonts w:ascii="Arial" w:eastAsia="Times New Roman" w:hAnsi="Arial" w:cs="Arial"/>
          <w:color w:val="2E3D49"/>
          <w:sz w:val="21"/>
          <w:szCs w:val="21"/>
          <w:lang w:eastAsia="en-IN"/>
        </w:rPr>
        <w:t xml:space="preserve"> Storage Explorer, Attach and detach external storage account in storage Explorer, Access Storage Services using Storage Explorer.</w:t>
      </w:r>
    </w:p>
    <w:p w:rsidR="00556884" w:rsidRPr="00556884" w:rsidRDefault="00556884" w:rsidP="00556884">
      <w:pPr>
        <w:spacing w:after="100" w:afterAutospacing="1" w:line="240" w:lineRule="auto"/>
        <w:outlineLvl w:val="2"/>
        <w:rPr>
          <w:rFonts w:ascii="Arial" w:eastAsia="Times New Roman" w:hAnsi="Arial" w:cs="Arial"/>
          <w:b/>
          <w:bCs/>
          <w:color w:val="2E3D49"/>
          <w:sz w:val="27"/>
          <w:szCs w:val="27"/>
          <w:lang w:eastAsia="en-IN"/>
        </w:rPr>
      </w:pPr>
      <w:r w:rsidRPr="00556884">
        <w:rPr>
          <w:rFonts w:ascii="Arial" w:eastAsia="Times New Roman" w:hAnsi="Arial" w:cs="Arial"/>
          <w:b/>
          <w:bCs/>
          <w:color w:val="2E3D49"/>
          <w:sz w:val="27"/>
          <w:szCs w:val="27"/>
          <w:lang w:eastAsia="en-IN"/>
        </w:rPr>
        <w:t>Create &amp; Configure Azure Virtual Machines</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A77090">
        <w:rPr>
          <w:rFonts w:ascii="Arial" w:eastAsia="Times New Roman" w:hAnsi="Arial" w:cs="Arial"/>
          <w:color w:val="2E3D49"/>
          <w:sz w:val="21"/>
          <w:szCs w:val="21"/>
          <w:highlight w:val="yellow"/>
          <w:lang w:eastAsia="en-IN"/>
        </w:rPr>
        <w:t>Introduction to Azure Virtual Machines, Virtual Machine Configurations, Creating and Configuring An Azure VM, Data Disks in Azure, Creating VM from an existing OS disk, Azure VMs &amp; Interfaces, Introduction to ARM templates, Introduction to VHD templates, Creating Virtual Machines using templates, Introduction to Custom Images of Azure VM, Virtual Machine Scale Sets, Why Use Virtual Machine Scale Sets, Virtual Machine Availability Sets, Backing Up Azure Virtual Machines, VM Back Up Policies, Restoring Azure Virtual machines, Azure Site Recovery.</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556884">
        <w:rPr>
          <w:rFonts w:ascii="Arial" w:eastAsia="Times New Roman" w:hAnsi="Arial" w:cs="Arial"/>
          <w:b/>
          <w:bCs/>
          <w:color w:val="2E3D49"/>
          <w:sz w:val="21"/>
          <w:szCs w:val="21"/>
          <w:lang w:eastAsia="en-IN"/>
        </w:rPr>
        <w:t>Hands-on Exercise: </w:t>
      </w:r>
      <w:r w:rsidRPr="00556884">
        <w:rPr>
          <w:rFonts w:ascii="Arial" w:eastAsia="Times New Roman" w:hAnsi="Arial" w:cs="Arial"/>
          <w:color w:val="2E3D49"/>
          <w:sz w:val="21"/>
          <w:szCs w:val="21"/>
          <w:lang w:eastAsia="en-IN"/>
        </w:rPr>
        <w:t xml:space="preserve">Create and configure a Virtual Machine, Create a Scale Set, Creating a VM from VHD Template, Deploying a VM from a Custom Image, Take a </w:t>
      </w:r>
      <w:proofErr w:type="spellStart"/>
      <w:r w:rsidRPr="00556884">
        <w:rPr>
          <w:rFonts w:ascii="Arial" w:eastAsia="Times New Roman" w:hAnsi="Arial" w:cs="Arial"/>
          <w:color w:val="2E3D49"/>
          <w:sz w:val="21"/>
          <w:szCs w:val="21"/>
          <w:lang w:eastAsia="en-IN"/>
        </w:rPr>
        <w:t>back up</w:t>
      </w:r>
      <w:proofErr w:type="spellEnd"/>
      <w:r w:rsidRPr="00556884">
        <w:rPr>
          <w:rFonts w:ascii="Arial" w:eastAsia="Times New Roman" w:hAnsi="Arial" w:cs="Arial"/>
          <w:color w:val="2E3D49"/>
          <w:sz w:val="21"/>
          <w:szCs w:val="21"/>
          <w:lang w:eastAsia="en-IN"/>
        </w:rPr>
        <w:t xml:space="preserve"> of an Azure VM, Restore the VM, Create a Scale Set.</w:t>
      </w:r>
    </w:p>
    <w:p w:rsidR="00556884" w:rsidRPr="00556884" w:rsidRDefault="00556884" w:rsidP="00556884">
      <w:pPr>
        <w:spacing w:after="100" w:afterAutospacing="1" w:line="240" w:lineRule="auto"/>
        <w:outlineLvl w:val="2"/>
        <w:rPr>
          <w:rFonts w:ascii="Arial" w:eastAsia="Times New Roman" w:hAnsi="Arial" w:cs="Arial"/>
          <w:b/>
          <w:bCs/>
          <w:color w:val="2E3D49"/>
          <w:sz w:val="27"/>
          <w:szCs w:val="27"/>
          <w:lang w:eastAsia="en-IN"/>
        </w:rPr>
      </w:pPr>
      <w:r w:rsidRPr="00556884">
        <w:rPr>
          <w:rFonts w:ascii="Arial" w:eastAsia="Times New Roman" w:hAnsi="Arial" w:cs="Arial"/>
          <w:b/>
          <w:bCs/>
          <w:color w:val="2E3D49"/>
          <w:sz w:val="27"/>
          <w:szCs w:val="27"/>
          <w:lang w:eastAsia="en-IN"/>
        </w:rPr>
        <w:t>Azure Virtual Networks</w:t>
      </w:r>
    </w:p>
    <w:p w:rsidR="00556884" w:rsidRPr="0036719F" w:rsidRDefault="00556884" w:rsidP="00556884">
      <w:pPr>
        <w:spacing w:after="100" w:afterAutospacing="1" w:line="240" w:lineRule="auto"/>
        <w:rPr>
          <w:rFonts w:ascii="Arial" w:eastAsia="Times New Roman" w:hAnsi="Arial" w:cs="Arial"/>
          <w:color w:val="2E3D49"/>
          <w:sz w:val="21"/>
          <w:szCs w:val="21"/>
          <w:highlight w:val="yellow"/>
          <w:lang w:eastAsia="en-IN"/>
        </w:rPr>
      </w:pPr>
      <w:r w:rsidRPr="0036719F">
        <w:rPr>
          <w:rFonts w:ascii="Arial" w:eastAsia="Times New Roman" w:hAnsi="Arial" w:cs="Arial"/>
          <w:color w:val="2E3D49"/>
          <w:sz w:val="21"/>
          <w:szCs w:val="21"/>
          <w:highlight w:val="yellow"/>
          <w:lang w:eastAsia="en-IN"/>
        </w:rPr>
        <w:t xml:space="preserve">Introduction to Azure Virtual Networks, Azure </w:t>
      </w:r>
      <w:proofErr w:type="spellStart"/>
      <w:r w:rsidRPr="0036719F">
        <w:rPr>
          <w:rFonts w:ascii="Arial" w:eastAsia="Times New Roman" w:hAnsi="Arial" w:cs="Arial"/>
          <w:color w:val="2E3D49"/>
          <w:sz w:val="21"/>
          <w:szCs w:val="21"/>
          <w:highlight w:val="yellow"/>
          <w:lang w:eastAsia="en-IN"/>
        </w:rPr>
        <w:t>Vnet</w:t>
      </w:r>
      <w:proofErr w:type="spellEnd"/>
      <w:r w:rsidRPr="0036719F">
        <w:rPr>
          <w:rFonts w:ascii="Arial" w:eastAsia="Times New Roman" w:hAnsi="Arial" w:cs="Arial"/>
          <w:color w:val="2E3D49"/>
          <w:sz w:val="21"/>
          <w:szCs w:val="21"/>
          <w:highlight w:val="yellow"/>
          <w:lang w:eastAsia="en-IN"/>
        </w:rPr>
        <w:t xml:space="preserve"> Components, IP </w:t>
      </w:r>
      <w:proofErr w:type="spellStart"/>
      <w:r w:rsidRPr="0036719F">
        <w:rPr>
          <w:rFonts w:ascii="Arial" w:eastAsia="Times New Roman" w:hAnsi="Arial" w:cs="Arial"/>
          <w:color w:val="2E3D49"/>
          <w:sz w:val="21"/>
          <w:szCs w:val="21"/>
          <w:highlight w:val="yellow"/>
          <w:lang w:eastAsia="en-IN"/>
        </w:rPr>
        <w:t>Addresess</w:t>
      </w:r>
      <w:proofErr w:type="spellEnd"/>
      <w:r w:rsidRPr="0036719F">
        <w:rPr>
          <w:rFonts w:ascii="Arial" w:eastAsia="Times New Roman" w:hAnsi="Arial" w:cs="Arial"/>
          <w:color w:val="2E3D49"/>
          <w:sz w:val="21"/>
          <w:szCs w:val="21"/>
          <w:highlight w:val="yellow"/>
          <w:lang w:eastAsia="en-IN"/>
        </w:rPr>
        <w:t xml:space="preserve"> – Public &amp; Private IPs, Azure </w:t>
      </w:r>
      <w:proofErr w:type="spellStart"/>
      <w:r w:rsidRPr="0036719F">
        <w:rPr>
          <w:rFonts w:ascii="Arial" w:eastAsia="Times New Roman" w:hAnsi="Arial" w:cs="Arial"/>
          <w:color w:val="2E3D49"/>
          <w:sz w:val="21"/>
          <w:szCs w:val="21"/>
          <w:highlight w:val="yellow"/>
          <w:lang w:eastAsia="en-IN"/>
        </w:rPr>
        <w:t>Vnet</w:t>
      </w:r>
      <w:proofErr w:type="spellEnd"/>
      <w:r w:rsidRPr="0036719F">
        <w:rPr>
          <w:rFonts w:ascii="Arial" w:eastAsia="Times New Roman" w:hAnsi="Arial" w:cs="Arial"/>
          <w:color w:val="2E3D49"/>
          <w:sz w:val="21"/>
          <w:szCs w:val="21"/>
          <w:highlight w:val="yellow"/>
          <w:lang w:eastAsia="en-IN"/>
        </w:rPr>
        <w:t xml:space="preserve"> Subnets, Azure Network Interface Cards (NIC), Network Security Group (NSG), NSG Rules, Creating Route Tables, Service Tags, Introduction to Azure DNS, Introduction to Private DNS.</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36719F">
        <w:rPr>
          <w:rFonts w:ascii="Arial" w:eastAsia="Times New Roman" w:hAnsi="Arial" w:cs="Arial"/>
          <w:b/>
          <w:bCs/>
          <w:color w:val="2E3D49"/>
          <w:sz w:val="21"/>
          <w:szCs w:val="21"/>
          <w:highlight w:val="yellow"/>
          <w:lang w:eastAsia="en-IN"/>
        </w:rPr>
        <w:t>Hands-on Exercise:</w:t>
      </w:r>
      <w:r w:rsidRPr="0036719F">
        <w:rPr>
          <w:rFonts w:ascii="Arial" w:eastAsia="Times New Roman" w:hAnsi="Arial" w:cs="Arial"/>
          <w:color w:val="2E3D49"/>
          <w:sz w:val="21"/>
          <w:szCs w:val="21"/>
          <w:highlight w:val="yellow"/>
          <w:lang w:eastAsia="en-IN"/>
        </w:rPr>
        <w:t xml:space="preserve"> Assigning Static IP, Creating Azure </w:t>
      </w:r>
      <w:proofErr w:type="spellStart"/>
      <w:r w:rsidRPr="0036719F">
        <w:rPr>
          <w:rFonts w:ascii="Arial" w:eastAsia="Times New Roman" w:hAnsi="Arial" w:cs="Arial"/>
          <w:color w:val="2E3D49"/>
          <w:sz w:val="21"/>
          <w:szCs w:val="21"/>
          <w:highlight w:val="yellow"/>
          <w:lang w:eastAsia="en-IN"/>
        </w:rPr>
        <w:t>Vnet</w:t>
      </w:r>
      <w:proofErr w:type="spellEnd"/>
      <w:r w:rsidRPr="0036719F">
        <w:rPr>
          <w:rFonts w:ascii="Arial" w:eastAsia="Times New Roman" w:hAnsi="Arial" w:cs="Arial"/>
          <w:color w:val="2E3D49"/>
          <w:sz w:val="21"/>
          <w:szCs w:val="21"/>
          <w:highlight w:val="yellow"/>
          <w:lang w:eastAsia="en-IN"/>
        </w:rPr>
        <w:t xml:space="preserve"> from </w:t>
      </w:r>
      <w:proofErr w:type="gramStart"/>
      <w:r w:rsidRPr="0036719F">
        <w:rPr>
          <w:rFonts w:ascii="Arial" w:eastAsia="Times New Roman" w:hAnsi="Arial" w:cs="Arial"/>
          <w:color w:val="2E3D49"/>
          <w:sz w:val="21"/>
          <w:szCs w:val="21"/>
          <w:highlight w:val="yellow"/>
          <w:lang w:eastAsia="en-IN"/>
        </w:rPr>
        <w:t>Scratch,</w:t>
      </w:r>
      <w:proofErr w:type="gramEnd"/>
      <w:r w:rsidRPr="0036719F">
        <w:rPr>
          <w:rFonts w:ascii="Arial" w:eastAsia="Times New Roman" w:hAnsi="Arial" w:cs="Arial"/>
          <w:color w:val="2E3D49"/>
          <w:sz w:val="21"/>
          <w:szCs w:val="21"/>
          <w:highlight w:val="yellow"/>
          <w:lang w:eastAsia="en-IN"/>
        </w:rPr>
        <w:t xml:space="preserve"> Creating and Attaching NIC to VM, Creating and using NSG, Create and configure DNS.</w:t>
      </w:r>
    </w:p>
    <w:p w:rsidR="00556884" w:rsidRPr="00556884" w:rsidRDefault="00556884" w:rsidP="00556884">
      <w:pPr>
        <w:spacing w:after="100" w:afterAutospacing="1" w:line="240" w:lineRule="auto"/>
        <w:outlineLvl w:val="2"/>
        <w:rPr>
          <w:rFonts w:ascii="Arial" w:eastAsia="Times New Roman" w:hAnsi="Arial" w:cs="Arial"/>
          <w:b/>
          <w:bCs/>
          <w:color w:val="2E3D49"/>
          <w:sz w:val="27"/>
          <w:szCs w:val="27"/>
          <w:lang w:eastAsia="en-IN"/>
        </w:rPr>
      </w:pPr>
      <w:r w:rsidRPr="00556884">
        <w:rPr>
          <w:rFonts w:ascii="Arial" w:eastAsia="Times New Roman" w:hAnsi="Arial" w:cs="Arial"/>
          <w:b/>
          <w:bCs/>
          <w:color w:val="2E3D49"/>
          <w:sz w:val="27"/>
          <w:szCs w:val="27"/>
          <w:lang w:eastAsia="en-IN"/>
        </w:rPr>
        <w:t>Managing Traffic &amp; Connectivity</w:t>
      </w:r>
    </w:p>
    <w:p w:rsidR="00556884" w:rsidRPr="0036719F" w:rsidRDefault="00556884" w:rsidP="00556884">
      <w:pPr>
        <w:spacing w:after="100" w:afterAutospacing="1" w:line="240" w:lineRule="auto"/>
        <w:rPr>
          <w:rFonts w:ascii="Arial" w:eastAsia="Times New Roman" w:hAnsi="Arial" w:cs="Arial"/>
          <w:color w:val="2E3D49"/>
          <w:sz w:val="21"/>
          <w:szCs w:val="21"/>
          <w:highlight w:val="yellow"/>
          <w:lang w:eastAsia="en-IN"/>
        </w:rPr>
      </w:pPr>
      <w:r w:rsidRPr="0036719F">
        <w:rPr>
          <w:rFonts w:ascii="Arial" w:eastAsia="Times New Roman" w:hAnsi="Arial" w:cs="Arial"/>
          <w:color w:val="2E3D49"/>
          <w:sz w:val="21"/>
          <w:szCs w:val="21"/>
          <w:highlight w:val="yellow"/>
          <w:lang w:eastAsia="en-IN"/>
        </w:rPr>
        <w:lastRenderedPageBreak/>
        <w:t xml:space="preserve">Introduction to Azure Load Balancers, Troubleshooting Azure Load Balancers, Azure Network Watcher, Virtual Network Gateway, </w:t>
      </w:r>
      <w:proofErr w:type="spellStart"/>
      <w:r w:rsidRPr="0036719F">
        <w:rPr>
          <w:rFonts w:ascii="Arial" w:eastAsia="Times New Roman" w:hAnsi="Arial" w:cs="Arial"/>
          <w:color w:val="2E3D49"/>
          <w:sz w:val="21"/>
          <w:szCs w:val="21"/>
          <w:highlight w:val="yellow"/>
          <w:lang w:eastAsia="en-IN"/>
        </w:rPr>
        <w:t>Vnet</w:t>
      </w:r>
      <w:proofErr w:type="spellEnd"/>
      <w:r w:rsidRPr="0036719F">
        <w:rPr>
          <w:rFonts w:ascii="Arial" w:eastAsia="Times New Roman" w:hAnsi="Arial" w:cs="Arial"/>
          <w:color w:val="2E3D49"/>
          <w:sz w:val="21"/>
          <w:szCs w:val="21"/>
          <w:highlight w:val="yellow"/>
          <w:lang w:eastAsia="en-IN"/>
        </w:rPr>
        <w:t xml:space="preserve"> Peering, </w:t>
      </w:r>
      <w:proofErr w:type="spellStart"/>
      <w:r w:rsidRPr="0036719F">
        <w:rPr>
          <w:rFonts w:ascii="Arial" w:eastAsia="Times New Roman" w:hAnsi="Arial" w:cs="Arial"/>
          <w:color w:val="2E3D49"/>
          <w:sz w:val="21"/>
          <w:szCs w:val="21"/>
          <w:highlight w:val="yellow"/>
          <w:lang w:eastAsia="en-IN"/>
        </w:rPr>
        <w:t>Vnet</w:t>
      </w:r>
      <w:proofErr w:type="spellEnd"/>
      <w:r w:rsidRPr="0036719F">
        <w:rPr>
          <w:rFonts w:ascii="Arial" w:eastAsia="Times New Roman" w:hAnsi="Arial" w:cs="Arial"/>
          <w:color w:val="2E3D49"/>
          <w:sz w:val="21"/>
          <w:szCs w:val="21"/>
          <w:highlight w:val="yellow"/>
          <w:lang w:eastAsia="en-IN"/>
        </w:rPr>
        <w:t xml:space="preserve"> to </w:t>
      </w:r>
      <w:proofErr w:type="spellStart"/>
      <w:r w:rsidRPr="0036719F">
        <w:rPr>
          <w:rFonts w:ascii="Arial" w:eastAsia="Times New Roman" w:hAnsi="Arial" w:cs="Arial"/>
          <w:color w:val="2E3D49"/>
          <w:sz w:val="21"/>
          <w:szCs w:val="21"/>
          <w:highlight w:val="yellow"/>
          <w:lang w:eastAsia="en-IN"/>
        </w:rPr>
        <w:t>Vnet</w:t>
      </w:r>
      <w:proofErr w:type="spellEnd"/>
      <w:r w:rsidRPr="0036719F">
        <w:rPr>
          <w:rFonts w:ascii="Arial" w:eastAsia="Times New Roman" w:hAnsi="Arial" w:cs="Arial"/>
          <w:color w:val="2E3D49"/>
          <w:sz w:val="21"/>
          <w:szCs w:val="21"/>
          <w:highlight w:val="yellow"/>
          <w:lang w:eastAsia="en-IN"/>
        </w:rPr>
        <w:t xml:space="preserve"> Connection Gateway, </w:t>
      </w:r>
      <w:proofErr w:type="spellStart"/>
      <w:r w:rsidRPr="0036719F">
        <w:rPr>
          <w:rFonts w:ascii="Arial" w:eastAsia="Times New Roman" w:hAnsi="Arial" w:cs="Arial"/>
          <w:color w:val="2E3D49"/>
          <w:sz w:val="21"/>
          <w:szCs w:val="21"/>
          <w:highlight w:val="yellow"/>
          <w:lang w:eastAsia="en-IN"/>
        </w:rPr>
        <w:t>Vnet</w:t>
      </w:r>
      <w:proofErr w:type="spellEnd"/>
      <w:r w:rsidRPr="0036719F">
        <w:rPr>
          <w:rFonts w:ascii="Arial" w:eastAsia="Times New Roman" w:hAnsi="Arial" w:cs="Arial"/>
          <w:color w:val="2E3D49"/>
          <w:sz w:val="21"/>
          <w:szCs w:val="21"/>
          <w:highlight w:val="yellow"/>
          <w:lang w:eastAsia="en-IN"/>
        </w:rPr>
        <w:t xml:space="preserve"> Site to Site Connection, Azure Express Route, Express Route Circuits, Express Route Peering.</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36719F">
        <w:rPr>
          <w:rFonts w:ascii="Arial" w:eastAsia="Times New Roman" w:hAnsi="Arial" w:cs="Arial"/>
          <w:b/>
          <w:bCs/>
          <w:color w:val="2E3D49"/>
          <w:sz w:val="21"/>
          <w:szCs w:val="21"/>
          <w:highlight w:val="yellow"/>
          <w:lang w:eastAsia="en-IN"/>
        </w:rPr>
        <w:t>Hands-on Exercise:</w:t>
      </w:r>
      <w:r w:rsidRPr="0036719F">
        <w:rPr>
          <w:rFonts w:ascii="Arial" w:eastAsia="Times New Roman" w:hAnsi="Arial" w:cs="Arial"/>
          <w:color w:val="2E3D49"/>
          <w:sz w:val="21"/>
          <w:szCs w:val="21"/>
          <w:highlight w:val="yellow"/>
          <w:lang w:eastAsia="en-IN"/>
        </w:rPr>
        <w:t xml:space="preserve"> Create and Configure </w:t>
      </w:r>
      <w:proofErr w:type="spellStart"/>
      <w:r w:rsidRPr="0036719F">
        <w:rPr>
          <w:rFonts w:ascii="Arial" w:eastAsia="Times New Roman" w:hAnsi="Arial" w:cs="Arial"/>
          <w:color w:val="2E3D49"/>
          <w:sz w:val="21"/>
          <w:szCs w:val="21"/>
          <w:highlight w:val="yellow"/>
          <w:lang w:eastAsia="en-IN"/>
        </w:rPr>
        <w:t>Vnet</w:t>
      </w:r>
      <w:proofErr w:type="spellEnd"/>
      <w:r w:rsidRPr="0036719F">
        <w:rPr>
          <w:rFonts w:ascii="Arial" w:eastAsia="Times New Roman" w:hAnsi="Arial" w:cs="Arial"/>
          <w:color w:val="2E3D49"/>
          <w:sz w:val="21"/>
          <w:szCs w:val="21"/>
          <w:highlight w:val="yellow"/>
          <w:lang w:eastAsia="en-IN"/>
        </w:rPr>
        <w:t xml:space="preserve"> to </w:t>
      </w:r>
      <w:proofErr w:type="spellStart"/>
      <w:r w:rsidRPr="0036719F">
        <w:rPr>
          <w:rFonts w:ascii="Arial" w:eastAsia="Times New Roman" w:hAnsi="Arial" w:cs="Arial"/>
          <w:color w:val="2E3D49"/>
          <w:sz w:val="21"/>
          <w:szCs w:val="21"/>
          <w:highlight w:val="yellow"/>
          <w:lang w:eastAsia="en-IN"/>
        </w:rPr>
        <w:t>Vnet</w:t>
      </w:r>
      <w:proofErr w:type="spellEnd"/>
      <w:r w:rsidRPr="0036719F">
        <w:rPr>
          <w:rFonts w:ascii="Arial" w:eastAsia="Times New Roman" w:hAnsi="Arial" w:cs="Arial"/>
          <w:color w:val="2E3D49"/>
          <w:sz w:val="21"/>
          <w:szCs w:val="21"/>
          <w:highlight w:val="yellow"/>
          <w:lang w:eastAsia="en-IN"/>
        </w:rPr>
        <w:t xml:space="preserve"> Peering, Create and Configure </w:t>
      </w:r>
      <w:proofErr w:type="spellStart"/>
      <w:r w:rsidRPr="0036719F">
        <w:rPr>
          <w:rFonts w:ascii="Arial" w:eastAsia="Times New Roman" w:hAnsi="Arial" w:cs="Arial"/>
          <w:color w:val="2E3D49"/>
          <w:sz w:val="21"/>
          <w:szCs w:val="21"/>
          <w:highlight w:val="yellow"/>
          <w:lang w:eastAsia="en-IN"/>
        </w:rPr>
        <w:t>Vnet</w:t>
      </w:r>
      <w:proofErr w:type="spellEnd"/>
      <w:r w:rsidRPr="0036719F">
        <w:rPr>
          <w:rFonts w:ascii="Arial" w:eastAsia="Times New Roman" w:hAnsi="Arial" w:cs="Arial"/>
          <w:color w:val="2E3D49"/>
          <w:sz w:val="21"/>
          <w:szCs w:val="21"/>
          <w:highlight w:val="yellow"/>
          <w:lang w:eastAsia="en-IN"/>
        </w:rPr>
        <w:t xml:space="preserve"> to </w:t>
      </w:r>
      <w:proofErr w:type="spellStart"/>
      <w:r w:rsidRPr="0036719F">
        <w:rPr>
          <w:rFonts w:ascii="Arial" w:eastAsia="Times New Roman" w:hAnsi="Arial" w:cs="Arial"/>
          <w:color w:val="2E3D49"/>
          <w:sz w:val="21"/>
          <w:szCs w:val="21"/>
          <w:highlight w:val="yellow"/>
          <w:lang w:eastAsia="en-IN"/>
        </w:rPr>
        <w:t>Vnet</w:t>
      </w:r>
      <w:proofErr w:type="spellEnd"/>
      <w:r w:rsidRPr="0036719F">
        <w:rPr>
          <w:rFonts w:ascii="Arial" w:eastAsia="Times New Roman" w:hAnsi="Arial" w:cs="Arial"/>
          <w:color w:val="2E3D49"/>
          <w:sz w:val="21"/>
          <w:szCs w:val="21"/>
          <w:highlight w:val="yellow"/>
          <w:lang w:eastAsia="en-IN"/>
        </w:rPr>
        <w:t xml:space="preserve"> Gateway Connection, Create Internal Load Balancer, Create Public Load Balancer, Establish site to site VPN gateway Connection.</w:t>
      </w:r>
    </w:p>
    <w:p w:rsidR="00556884" w:rsidRPr="00556884" w:rsidRDefault="00556884" w:rsidP="00556884">
      <w:pPr>
        <w:spacing w:after="100" w:afterAutospacing="1" w:line="240" w:lineRule="auto"/>
        <w:outlineLvl w:val="2"/>
        <w:rPr>
          <w:rFonts w:ascii="Arial" w:eastAsia="Times New Roman" w:hAnsi="Arial" w:cs="Arial"/>
          <w:b/>
          <w:bCs/>
          <w:color w:val="2E3D49"/>
          <w:sz w:val="27"/>
          <w:szCs w:val="27"/>
          <w:lang w:eastAsia="en-IN"/>
        </w:rPr>
      </w:pPr>
      <w:r w:rsidRPr="00556884">
        <w:rPr>
          <w:rFonts w:ascii="Arial" w:eastAsia="Times New Roman" w:hAnsi="Arial" w:cs="Arial"/>
          <w:b/>
          <w:bCs/>
          <w:color w:val="2E3D49"/>
          <w:sz w:val="27"/>
          <w:szCs w:val="27"/>
          <w:lang w:eastAsia="en-IN"/>
        </w:rPr>
        <w:t>Implementing Identity &amp; Access management</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7771AF">
        <w:rPr>
          <w:rFonts w:ascii="Arial" w:eastAsia="Times New Roman" w:hAnsi="Arial" w:cs="Arial"/>
          <w:color w:val="2E3D49"/>
          <w:sz w:val="21"/>
          <w:szCs w:val="21"/>
          <w:highlight w:val="yellow"/>
          <w:lang w:eastAsia="en-IN"/>
        </w:rPr>
        <w:t>What is Access Management in Azure?, Role Based Access Management (RBAC), Role Assignment in Azure Resources, Azure Users &amp; Groups, RBAC Policies, What is Active Directory, Azure Active Directory (Azure AD), Why Azure Active Directory?, What is Azure AD Connect?,</w:t>
      </w:r>
      <w:r w:rsidRPr="0036719F">
        <w:rPr>
          <w:rFonts w:ascii="Arial" w:eastAsia="Times New Roman" w:hAnsi="Arial" w:cs="Arial"/>
          <w:color w:val="2E3D49"/>
          <w:sz w:val="21"/>
          <w:szCs w:val="21"/>
          <w:highlight w:val="cyan"/>
          <w:lang w:eastAsia="en-IN"/>
        </w:rPr>
        <w:t xml:space="preserve"> Features of Azure AD Connect, Azure Active Directory Authentication Options, AD Connect Password hash Synchronization, AD Connect Pass-through Authentication, AD Connect Federation Integration, Azure AD Connect Health Monitoring, </w:t>
      </w:r>
      <w:r w:rsidRPr="007771AF">
        <w:rPr>
          <w:rFonts w:ascii="Arial" w:eastAsia="Times New Roman" w:hAnsi="Arial" w:cs="Arial"/>
          <w:color w:val="2E3D49"/>
          <w:sz w:val="21"/>
          <w:szCs w:val="21"/>
          <w:highlight w:val="yellow"/>
          <w:lang w:eastAsia="en-IN"/>
        </w:rPr>
        <w:t>Self Service password Reset (SSPR), Implementing Multi Factor Authentication (MFA).</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556884">
        <w:rPr>
          <w:rFonts w:ascii="Arial" w:eastAsia="Times New Roman" w:hAnsi="Arial" w:cs="Arial"/>
          <w:b/>
          <w:bCs/>
          <w:color w:val="2E3D49"/>
          <w:sz w:val="21"/>
          <w:szCs w:val="21"/>
          <w:lang w:eastAsia="en-IN"/>
        </w:rPr>
        <w:t>Hands-on Exercise:</w:t>
      </w:r>
      <w:r w:rsidRPr="00556884">
        <w:rPr>
          <w:rFonts w:ascii="Arial" w:eastAsia="Times New Roman" w:hAnsi="Arial" w:cs="Arial"/>
          <w:color w:val="2E3D49"/>
          <w:sz w:val="21"/>
          <w:szCs w:val="21"/>
          <w:lang w:eastAsia="en-IN"/>
        </w:rPr>
        <w:t> </w:t>
      </w:r>
      <w:r w:rsidRPr="00F74E1D">
        <w:rPr>
          <w:rFonts w:ascii="Arial" w:eastAsia="Times New Roman" w:hAnsi="Arial" w:cs="Arial"/>
          <w:color w:val="2E3D49"/>
          <w:sz w:val="21"/>
          <w:szCs w:val="21"/>
          <w:highlight w:val="yellow"/>
          <w:lang w:eastAsia="en-IN"/>
        </w:rPr>
        <w:t xml:space="preserve">Creating a Custom Role, Attach policies to the role, Assigning role to Azure resources, Create an Azure Active Directory, Create Azure AD Users and assign roles, Create a Custom Domain in Azure Active Directory, Configure Azure AD Connect, Enable and implement </w:t>
      </w:r>
      <w:proofErr w:type="spellStart"/>
      <w:r w:rsidRPr="00F74E1D">
        <w:rPr>
          <w:rFonts w:ascii="Arial" w:eastAsia="Times New Roman" w:hAnsi="Arial" w:cs="Arial"/>
          <w:color w:val="2E3D49"/>
          <w:sz w:val="21"/>
          <w:szCs w:val="21"/>
          <w:highlight w:val="yellow"/>
          <w:lang w:eastAsia="en-IN"/>
        </w:rPr>
        <w:t>Self service</w:t>
      </w:r>
      <w:proofErr w:type="spellEnd"/>
      <w:r w:rsidRPr="00F74E1D">
        <w:rPr>
          <w:rFonts w:ascii="Arial" w:eastAsia="Times New Roman" w:hAnsi="Arial" w:cs="Arial"/>
          <w:color w:val="2E3D49"/>
          <w:sz w:val="21"/>
          <w:szCs w:val="21"/>
          <w:highlight w:val="yellow"/>
          <w:lang w:eastAsia="en-IN"/>
        </w:rPr>
        <w:t xml:space="preserve"> password reset for a certain user, Enable and implement Multi factor Authentication for users.</w:t>
      </w:r>
    </w:p>
    <w:p w:rsidR="00556884" w:rsidRDefault="00556884" w:rsidP="00556884">
      <w:pPr>
        <w:spacing w:after="100" w:afterAutospacing="1" w:line="240" w:lineRule="auto"/>
        <w:outlineLvl w:val="2"/>
        <w:rPr>
          <w:rFonts w:ascii="Arial" w:eastAsia="Times New Roman" w:hAnsi="Arial" w:cs="Arial"/>
          <w:b/>
          <w:bCs/>
          <w:color w:val="2E3D49"/>
          <w:sz w:val="27"/>
          <w:szCs w:val="27"/>
          <w:lang w:eastAsia="en-IN"/>
        </w:rPr>
      </w:pPr>
      <w:r w:rsidRPr="00556884">
        <w:rPr>
          <w:rFonts w:ascii="Arial" w:eastAsia="Times New Roman" w:hAnsi="Arial" w:cs="Arial"/>
          <w:b/>
          <w:bCs/>
          <w:color w:val="2E3D49"/>
          <w:sz w:val="27"/>
          <w:szCs w:val="27"/>
          <w:lang w:eastAsia="en-IN"/>
        </w:rPr>
        <w:t>Create and Deploy Apps</w:t>
      </w:r>
      <w:r w:rsidR="003B0E1E">
        <w:rPr>
          <w:rFonts w:ascii="Arial" w:eastAsia="Times New Roman" w:hAnsi="Arial" w:cs="Arial"/>
          <w:b/>
          <w:bCs/>
          <w:color w:val="2E3D49"/>
          <w:sz w:val="27"/>
          <w:szCs w:val="27"/>
          <w:lang w:eastAsia="en-IN"/>
        </w:rPr>
        <w:t>8</w:t>
      </w:r>
    </w:p>
    <w:p w:rsidR="003B0E1E" w:rsidRPr="00556884" w:rsidRDefault="003B0E1E" w:rsidP="00556884">
      <w:pPr>
        <w:spacing w:after="100" w:afterAutospacing="1" w:line="240" w:lineRule="auto"/>
        <w:outlineLvl w:val="2"/>
        <w:rPr>
          <w:rFonts w:ascii="Arial" w:eastAsia="Times New Roman" w:hAnsi="Arial" w:cs="Arial"/>
          <w:b/>
          <w:bCs/>
          <w:color w:val="2E3D49"/>
          <w:sz w:val="27"/>
          <w:szCs w:val="27"/>
          <w:lang w:eastAsia="en-IN"/>
        </w:rPr>
      </w:pP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7771AF">
        <w:rPr>
          <w:rFonts w:ascii="Arial" w:eastAsia="Times New Roman" w:hAnsi="Arial" w:cs="Arial"/>
          <w:color w:val="2E3D49"/>
          <w:sz w:val="21"/>
          <w:szCs w:val="21"/>
          <w:highlight w:val="yellow"/>
          <w:lang w:eastAsia="en-IN"/>
        </w:rPr>
        <w:t xml:space="preserve">What is Azure App Service?, Azure Web Apps Features, What Is Azure Mobile App?, </w:t>
      </w:r>
      <w:r w:rsidRPr="00C72CE8">
        <w:rPr>
          <w:rFonts w:ascii="Arial" w:eastAsia="Times New Roman" w:hAnsi="Arial" w:cs="Arial"/>
          <w:color w:val="2E3D49"/>
          <w:sz w:val="21"/>
          <w:szCs w:val="21"/>
          <w:highlight w:val="yellow"/>
          <w:lang w:eastAsia="en-IN"/>
        </w:rPr>
        <w:t>What Is Azure Logic Apps?</w:t>
      </w:r>
      <w:r w:rsidRPr="00401DB2">
        <w:rPr>
          <w:rFonts w:ascii="Arial" w:eastAsia="Times New Roman" w:hAnsi="Arial" w:cs="Arial"/>
          <w:color w:val="2E3D49"/>
          <w:sz w:val="21"/>
          <w:szCs w:val="21"/>
          <w:highlight w:val="cyan"/>
          <w:lang w:eastAsia="en-IN"/>
        </w:rPr>
        <w:t xml:space="preserve">, Function App in the Azure Portal, </w:t>
      </w:r>
      <w:r w:rsidRPr="00C72CE8">
        <w:rPr>
          <w:rFonts w:ascii="Arial" w:eastAsia="Times New Roman" w:hAnsi="Arial" w:cs="Arial"/>
          <w:color w:val="2E3D49"/>
          <w:sz w:val="21"/>
          <w:szCs w:val="21"/>
          <w:highlight w:val="yellow"/>
          <w:lang w:eastAsia="en-IN"/>
        </w:rPr>
        <w:t xml:space="preserve">Azure Web Apps, </w:t>
      </w:r>
      <w:proofErr w:type="spellStart"/>
      <w:r w:rsidRPr="00C72CE8">
        <w:rPr>
          <w:rFonts w:ascii="Arial" w:eastAsia="Times New Roman" w:hAnsi="Arial" w:cs="Arial"/>
          <w:color w:val="2E3D49"/>
          <w:sz w:val="21"/>
          <w:szCs w:val="21"/>
          <w:highlight w:val="yellow"/>
          <w:lang w:eastAsia="en-IN"/>
        </w:rPr>
        <w:t>WebJobs</w:t>
      </w:r>
      <w:proofErr w:type="spellEnd"/>
      <w:r w:rsidRPr="00401DB2">
        <w:rPr>
          <w:rFonts w:ascii="Arial" w:eastAsia="Times New Roman" w:hAnsi="Arial" w:cs="Arial"/>
          <w:color w:val="2E3D49"/>
          <w:sz w:val="21"/>
          <w:szCs w:val="21"/>
          <w:highlight w:val="cyan"/>
          <w:lang w:eastAsia="en-IN"/>
        </w:rPr>
        <w:t>, Azure Event Grids</w:t>
      </w:r>
      <w:r w:rsidRPr="007771AF">
        <w:rPr>
          <w:rFonts w:ascii="Arial" w:eastAsia="Times New Roman" w:hAnsi="Arial" w:cs="Arial"/>
          <w:color w:val="2E3D49"/>
          <w:sz w:val="21"/>
          <w:szCs w:val="21"/>
          <w:highlight w:val="yellow"/>
          <w:lang w:eastAsia="en-IN"/>
        </w:rPr>
        <w:t xml:space="preserve">, Diagnostics Logging, Designing Apps that run on Containers, </w:t>
      </w:r>
      <w:proofErr w:type="spellStart"/>
      <w:r w:rsidRPr="007771AF">
        <w:rPr>
          <w:rFonts w:ascii="Arial" w:eastAsia="Times New Roman" w:hAnsi="Arial" w:cs="Arial"/>
          <w:color w:val="2E3D49"/>
          <w:sz w:val="21"/>
          <w:szCs w:val="21"/>
          <w:highlight w:val="yellow"/>
          <w:lang w:eastAsia="en-IN"/>
        </w:rPr>
        <w:t>Docker</w:t>
      </w:r>
      <w:proofErr w:type="spellEnd"/>
      <w:r w:rsidRPr="007771AF">
        <w:rPr>
          <w:rFonts w:ascii="Arial" w:eastAsia="Times New Roman" w:hAnsi="Arial" w:cs="Arial"/>
          <w:color w:val="2E3D49"/>
          <w:sz w:val="21"/>
          <w:szCs w:val="21"/>
          <w:highlight w:val="yellow"/>
          <w:lang w:eastAsia="en-IN"/>
        </w:rPr>
        <w:t xml:space="preserve"> Basics, Creating </w:t>
      </w:r>
      <w:proofErr w:type="spellStart"/>
      <w:r w:rsidRPr="007771AF">
        <w:rPr>
          <w:rFonts w:ascii="Arial" w:eastAsia="Times New Roman" w:hAnsi="Arial" w:cs="Arial"/>
          <w:color w:val="2E3D49"/>
          <w:sz w:val="21"/>
          <w:szCs w:val="21"/>
          <w:highlight w:val="yellow"/>
          <w:lang w:eastAsia="en-IN"/>
        </w:rPr>
        <w:t>Docker</w:t>
      </w:r>
      <w:proofErr w:type="spellEnd"/>
      <w:r w:rsidRPr="007771AF">
        <w:rPr>
          <w:rFonts w:ascii="Arial" w:eastAsia="Times New Roman" w:hAnsi="Arial" w:cs="Arial"/>
          <w:color w:val="2E3D49"/>
          <w:sz w:val="21"/>
          <w:szCs w:val="21"/>
          <w:highlight w:val="yellow"/>
          <w:lang w:eastAsia="en-IN"/>
        </w:rPr>
        <w:t xml:space="preserve"> Images with </w:t>
      </w:r>
      <w:proofErr w:type="spellStart"/>
      <w:r w:rsidRPr="007771AF">
        <w:rPr>
          <w:rFonts w:ascii="Arial" w:eastAsia="Times New Roman" w:hAnsi="Arial" w:cs="Arial"/>
          <w:color w:val="2E3D49"/>
          <w:sz w:val="21"/>
          <w:szCs w:val="21"/>
          <w:highlight w:val="yellow"/>
          <w:lang w:eastAsia="en-IN"/>
        </w:rPr>
        <w:t>Docker</w:t>
      </w:r>
      <w:proofErr w:type="spellEnd"/>
      <w:r w:rsidRPr="007771AF">
        <w:rPr>
          <w:rFonts w:ascii="Arial" w:eastAsia="Times New Roman" w:hAnsi="Arial" w:cs="Arial"/>
          <w:color w:val="2E3D49"/>
          <w:sz w:val="21"/>
          <w:szCs w:val="21"/>
          <w:highlight w:val="yellow"/>
          <w:lang w:eastAsia="en-IN"/>
        </w:rPr>
        <w:t xml:space="preserve"> files, </w:t>
      </w:r>
      <w:r w:rsidRPr="00C72CE8">
        <w:rPr>
          <w:rFonts w:ascii="Arial" w:eastAsia="Times New Roman" w:hAnsi="Arial" w:cs="Arial"/>
          <w:color w:val="2E3D49"/>
          <w:sz w:val="21"/>
          <w:szCs w:val="21"/>
          <w:highlight w:val="yellow"/>
          <w:lang w:eastAsia="en-IN"/>
        </w:rPr>
        <w:t xml:space="preserve">Azure </w:t>
      </w:r>
      <w:proofErr w:type="spellStart"/>
      <w:r w:rsidRPr="00C72CE8">
        <w:rPr>
          <w:rFonts w:ascii="Arial" w:eastAsia="Times New Roman" w:hAnsi="Arial" w:cs="Arial"/>
          <w:color w:val="2E3D49"/>
          <w:sz w:val="21"/>
          <w:szCs w:val="21"/>
          <w:highlight w:val="yellow"/>
          <w:lang w:eastAsia="en-IN"/>
        </w:rPr>
        <w:t>Kubernetes</w:t>
      </w:r>
      <w:proofErr w:type="spellEnd"/>
      <w:r w:rsidRPr="00C72CE8">
        <w:rPr>
          <w:rFonts w:ascii="Arial" w:eastAsia="Times New Roman" w:hAnsi="Arial" w:cs="Arial"/>
          <w:color w:val="2E3D49"/>
          <w:sz w:val="21"/>
          <w:szCs w:val="21"/>
          <w:highlight w:val="yellow"/>
          <w:lang w:eastAsia="en-IN"/>
        </w:rPr>
        <w:t xml:space="preserve"> Service, Deploying an AKS Cluster Using the Azure CLI, Azure </w:t>
      </w:r>
      <w:r w:rsidRPr="007771AF">
        <w:rPr>
          <w:rFonts w:ascii="Arial" w:eastAsia="Times New Roman" w:hAnsi="Arial" w:cs="Arial"/>
          <w:color w:val="2E3D49"/>
          <w:sz w:val="21"/>
          <w:szCs w:val="21"/>
          <w:highlight w:val="yellow"/>
          <w:lang w:eastAsia="en-IN"/>
        </w:rPr>
        <w:t>Container Registry, Azure Container Instances, Web App for Containers.</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556884">
        <w:rPr>
          <w:rFonts w:ascii="Arial" w:eastAsia="Times New Roman" w:hAnsi="Arial" w:cs="Arial"/>
          <w:b/>
          <w:bCs/>
          <w:color w:val="2E3D49"/>
          <w:sz w:val="21"/>
          <w:szCs w:val="21"/>
          <w:lang w:eastAsia="en-IN"/>
        </w:rPr>
        <w:t>Hands-on Exercise:</w:t>
      </w:r>
      <w:r w:rsidRPr="00556884">
        <w:rPr>
          <w:rFonts w:ascii="Arial" w:eastAsia="Times New Roman" w:hAnsi="Arial" w:cs="Arial"/>
          <w:color w:val="2E3D49"/>
          <w:sz w:val="21"/>
          <w:szCs w:val="21"/>
          <w:lang w:eastAsia="en-IN"/>
        </w:rPr>
        <w:t xml:space="preserve"> Create and Deploy </w:t>
      </w:r>
      <w:proofErr w:type="spellStart"/>
      <w:r w:rsidRPr="00556884">
        <w:rPr>
          <w:rFonts w:ascii="Arial" w:eastAsia="Times New Roman" w:hAnsi="Arial" w:cs="Arial"/>
          <w:color w:val="2E3D49"/>
          <w:sz w:val="21"/>
          <w:szCs w:val="21"/>
          <w:lang w:eastAsia="en-IN"/>
        </w:rPr>
        <w:t>Docker</w:t>
      </w:r>
      <w:proofErr w:type="spellEnd"/>
      <w:r w:rsidRPr="00556884">
        <w:rPr>
          <w:rFonts w:ascii="Arial" w:eastAsia="Times New Roman" w:hAnsi="Arial" w:cs="Arial"/>
          <w:color w:val="2E3D49"/>
          <w:sz w:val="21"/>
          <w:szCs w:val="21"/>
          <w:lang w:eastAsia="en-IN"/>
        </w:rPr>
        <w:t xml:space="preserve"> Image from </w:t>
      </w:r>
      <w:proofErr w:type="spellStart"/>
      <w:r w:rsidRPr="00556884">
        <w:rPr>
          <w:rFonts w:ascii="Arial" w:eastAsia="Times New Roman" w:hAnsi="Arial" w:cs="Arial"/>
          <w:color w:val="2E3D49"/>
          <w:sz w:val="21"/>
          <w:szCs w:val="21"/>
          <w:lang w:eastAsia="en-IN"/>
        </w:rPr>
        <w:t>DockerFile</w:t>
      </w:r>
      <w:proofErr w:type="spellEnd"/>
      <w:r w:rsidRPr="00556884">
        <w:rPr>
          <w:rFonts w:ascii="Arial" w:eastAsia="Times New Roman" w:hAnsi="Arial" w:cs="Arial"/>
          <w:color w:val="2E3D49"/>
          <w:sz w:val="21"/>
          <w:szCs w:val="21"/>
          <w:lang w:eastAsia="en-IN"/>
        </w:rPr>
        <w:t xml:space="preserve">, Deploy an Application in ACI, Deploy an Application in AKS, Create a Web App Instance, Use shell commands to create an App Service Web App, Create a Continuous </w:t>
      </w:r>
      <w:proofErr w:type="spellStart"/>
      <w:r w:rsidRPr="00556884">
        <w:rPr>
          <w:rFonts w:ascii="Arial" w:eastAsia="Times New Roman" w:hAnsi="Arial" w:cs="Arial"/>
          <w:color w:val="2E3D49"/>
          <w:sz w:val="21"/>
          <w:szCs w:val="21"/>
          <w:lang w:eastAsia="en-IN"/>
        </w:rPr>
        <w:t>WebJob</w:t>
      </w:r>
      <w:proofErr w:type="spellEnd"/>
    </w:p>
    <w:p w:rsidR="00556884" w:rsidRPr="00556884" w:rsidRDefault="00556884" w:rsidP="00556884">
      <w:pPr>
        <w:spacing w:after="100" w:afterAutospacing="1" w:line="240" w:lineRule="auto"/>
        <w:outlineLvl w:val="2"/>
        <w:rPr>
          <w:rFonts w:ascii="Arial" w:eastAsia="Times New Roman" w:hAnsi="Arial" w:cs="Arial"/>
          <w:b/>
          <w:bCs/>
          <w:color w:val="2E3D49"/>
          <w:sz w:val="27"/>
          <w:szCs w:val="27"/>
          <w:lang w:eastAsia="en-IN"/>
        </w:rPr>
      </w:pPr>
      <w:r w:rsidRPr="00556884">
        <w:rPr>
          <w:rFonts w:ascii="Arial" w:eastAsia="Times New Roman" w:hAnsi="Arial" w:cs="Arial"/>
          <w:b/>
          <w:bCs/>
          <w:color w:val="2E3D49"/>
          <w:sz w:val="27"/>
          <w:szCs w:val="27"/>
          <w:lang w:eastAsia="en-IN"/>
        </w:rPr>
        <w:t>Managing traffic, implementing workloads and monitoring</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36719F">
        <w:rPr>
          <w:rFonts w:ascii="Arial" w:eastAsia="Times New Roman" w:hAnsi="Arial" w:cs="Arial"/>
          <w:color w:val="2E3D49"/>
          <w:sz w:val="21"/>
          <w:szCs w:val="21"/>
          <w:highlight w:val="cyan"/>
          <w:lang w:eastAsia="en-IN"/>
        </w:rPr>
        <w:t xml:space="preserve">What is Azure Site Recovery, Azure Migrate, Azure Traffic Manager, Managing Role-Based Access Control, </w:t>
      </w:r>
      <w:r w:rsidRPr="007771AF">
        <w:rPr>
          <w:rFonts w:ascii="Arial" w:eastAsia="Times New Roman" w:hAnsi="Arial" w:cs="Arial"/>
          <w:color w:val="2E3D49"/>
          <w:sz w:val="21"/>
          <w:szCs w:val="21"/>
          <w:highlight w:val="yellow"/>
          <w:lang w:eastAsia="en-IN"/>
        </w:rPr>
        <w:t>Azure Monitoring, Azure Monitoring: Metrics, Azure Monitoring: Characteristics of Metrics, Azure Monitoring: Alerts, Azure Monitoring: Activity Log, Azure Monitoring: Diagnostic Logs, Azure Monitoring: Action Groups, Azure Monitoring: Service Health Notification, Azure Monitoring: SMS Alert.</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556884">
        <w:rPr>
          <w:rFonts w:ascii="Arial" w:eastAsia="Times New Roman" w:hAnsi="Arial" w:cs="Arial"/>
          <w:b/>
          <w:bCs/>
          <w:color w:val="2E3D49"/>
          <w:sz w:val="21"/>
          <w:szCs w:val="21"/>
          <w:lang w:eastAsia="en-IN"/>
        </w:rPr>
        <w:t>Hands-on Exercise:</w:t>
      </w:r>
      <w:r w:rsidRPr="00556884">
        <w:rPr>
          <w:rFonts w:ascii="Arial" w:eastAsia="Times New Roman" w:hAnsi="Arial" w:cs="Arial"/>
          <w:color w:val="2E3D49"/>
          <w:sz w:val="21"/>
          <w:szCs w:val="21"/>
          <w:lang w:eastAsia="en-IN"/>
        </w:rPr>
        <w:t> </w:t>
      </w:r>
      <w:proofErr w:type="spellStart"/>
      <w:r w:rsidRPr="00556884">
        <w:rPr>
          <w:rFonts w:ascii="Arial" w:eastAsia="Times New Roman" w:hAnsi="Arial" w:cs="Arial"/>
          <w:color w:val="2E3D49"/>
          <w:sz w:val="21"/>
          <w:szCs w:val="21"/>
          <w:lang w:eastAsia="en-IN"/>
        </w:rPr>
        <w:t>Analyze</w:t>
      </w:r>
      <w:proofErr w:type="spellEnd"/>
      <w:r w:rsidRPr="00556884">
        <w:rPr>
          <w:rFonts w:ascii="Arial" w:eastAsia="Times New Roman" w:hAnsi="Arial" w:cs="Arial"/>
          <w:color w:val="2E3D49"/>
          <w:sz w:val="21"/>
          <w:szCs w:val="21"/>
          <w:lang w:eastAsia="en-IN"/>
        </w:rPr>
        <w:t xml:space="preserve"> the data in your metric database, Create and Configure Azure Log Analytics.</w:t>
      </w:r>
    </w:p>
    <w:p w:rsidR="00556884" w:rsidRPr="00556884" w:rsidRDefault="00556884" w:rsidP="00556884">
      <w:pPr>
        <w:spacing w:after="100" w:afterAutospacing="1" w:line="240" w:lineRule="auto"/>
        <w:outlineLvl w:val="2"/>
        <w:rPr>
          <w:rFonts w:ascii="Arial" w:eastAsia="Times New Roman" w:hAnsi="Arial" w:cs="Arial"/>
          <w:b/>
          <w:bCs/>
          <w:color w:val="2E3D49"/>
          <w:sz w:val="27"/>
          <w:szCs w:val="27"/>
          <w:lang w:eastAsia="en-IN"/>
        </w:rPr>
      </w:pPr>
      <w:r w:rsidRPr="00556884">
        <w:rPr>
          <w:rFonts w:ascii="Arial" w:eastAsia="Times New Roman" w:hAnsi="Arial" w:cs="Arial"/>
          <w:b/>
          <w:bCs/>
          <w:color w:val="2E3D49"/>
          <w:sz w:val="27"/>
          <w:szCs w:val="27"/>
          <w:lang w:eastAsia="en-IN"/>
        </w:rPr>
        <w:t>Develop for Cloud and Azure Storage</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proofErr w:type="spellStart"/>
      <w:r w:rsidRPr="00556884">
        <w:rPr>
          <w:rFonts w:ascii="Arial" w:eastAsia="Times New Roman" w:hAnsi="Arial" w:cs="Arial"/>
          <w:color w:val="2E3D49"/>
          <w:sz w:val="21"/>
          <w:szCs w:val="21"/>
          <w:lang w:eastAsia="en-IN"/>
        </w:rPr>
        <w:t>NoSQL</w:t>
      </w:r>
      <w:proofErr w:type="spellEnd"/>
      <w:r w:rsidRPr="00556884">
        <w:rPr>
          <w:rFonts w:ascii="Arial" w:eastAsia="Times New Roman" w:hAnsi="Arial" w:cs="Arial"/>
          <w:color w:val="2E3D49"/>
          <w:sz w:val="21"/>
          <w:szCs w:val="21"/>
          <w:lang w:eastAsia="en-IN"/>
        </w:rPr>
        <w:t xml:space="preserve"> &amp; </w:t>
      </w:r>
      <w:proofErr w:type="spellStart"/>
      <w:r w:rsidRPr="00556884">
        <w:rPr>
          <w:rFonts w:ascii="Arial" w:eastAsia="Times New Roman" w:hAnsi="Arial" w:cs="Arial"/>
          <w:color w:val="2E3D49"/>
          <w:sz w:val="21"/>
          <w:szCs w:val="21"/>
          <w:lang w:eastAsia="en-IN"/>
        </w:rPr>
        <w:t>NoSQL</w:t>
      </w:r>
      <w:proofErr w:type="spellEnd"/>
      <w:r w:rsidRPr="00556884">
        <w:rPr>
          <w:rFonts w:ascii="Arial" w:eastAsia="Times New Roman" w:hAnsi="Arial" w:cs="Arial"/>
          <w:color w:val="2E3D49"/>
          <w:sz w:val="21"/>
          <w:szCs w:val="21"/>
          <w:lang w:eastAsia="en-IN"/>
        </w:rPr>
        <w:t xml:space="preserve"> Database, Cosmos DB, Multiple APIs and Data Models, Request Units, Exceeding Reserved Throughput Limits, </w:t>
      </w:r>
      <w:proofErr w:type="spellStart"/>
      <w:r w:rsidRPr="00556884">
        <w:rPr>
          <w:rFonts w:ascii="Arial" w:eastAsia="Times New Roman" w:hAnsi="Arial" w:cs="Arial"/>
          <w:color w:val="2E3D49"/>
          <w:sz w:val="21"/>
          <w:szCs w:val="21"/>
          <w:lang w:eastAsia="en-IN"/>
        </w:rPr>
        <w:t>Whiteboarding</w:t>
      </w:r>
      <w:proofErr w:type="spellEnd"/>
      <w:r w:rsidRPr="00556884">
        <w:rPr>
          <w:rFonts w:ascii="Arial" w:eastAsia="Times New Roman" w:hAnsi="Arial" w:cs="Arial"/>
          <w:color w:val="2E3D49"/>
          <w:sz w:val="21"/>
          <w:szCs w:val="21"/>
          <w:lang w:eastAsia="en-IN"/>
        </w:rPr>
        <w:t xml:space="preserve"> the Cost, Document Database</w:t>
      </w:r>
      <w:r w:rsidRPr="00556884">
        <w:rPr>
          <w:rFonts w:ascii="Arial" w:eastAsia="Times New Roman" w:hAnsi="Arial" w:cs="Arial"/>
          <w:color w:val="2E3D49"/>
          <w:sz w:val="21"/>
          <w:szCs w:val="21"/>
          <w:lang w:eastAsia="en-IN"/>
        </w:rPr>
        <w:br/>
        <w:t xml:space="preserve">Cosmos DB Resource Model, Resource Properties, Self-Links, and URIs, Rich Query with SQL, </w:t>
      </w:r>
      <w:r w:rsidRPr="00556884">
        <w:rPr>
          <w:rFonts w:ascii="Arial" w:eastAsia="Times New Roman" w:hAnsi="Arial" w:cs="Arial"/>
          <w:color w:val="2E3D49"/>
          <w:sz w:val="21"/>
          <w:szCs w:val="21"/>
          <w:lang w:eastAsia="en-IN"/>
        </w:rPr>
        <w:lastRenderedPageBreak/>
        <w:t>SQL Operators and Functions, Introducing the .NET SDK for the SQL API, Creating User-Defined Functions (UDFs), Table API, Cosmos DB Graph Database, Bi-Directional Relatio</w:t>
      </w:r>
      <w:bookmarkStart w:id="0" w:name="_GoBack"/>
      <w:bookmarkEnd w:id="0"/>
      <w:r w:rsidRPr="00556884">
        <w:rPr>
          <w:rFonts w:ascii="Arial" w:eastAsia="Times New Roman" w:hAnsi="Arial" w:cs="Arial"/>
          <w:color w:val="2E3D49"/>
          <w:sz w:val="21"/>
          <w:szCs w:val="21"/>
          <w:lang w:eastAsia="en-IN"/>
        </w:rPr>
        <w:t>nships, Writing Gremlin Queries, Azure Table Storage.</w:t>
      </w:r>
    </w:p>
    <w:p w:rsidR="00556884" w:rsidRPr="00556884" w:rsidRDefault="00556884" w:rsidP="00556884">
      <w:pPr>
        <w:spacing w:after="100" w:afterAutospacing="1" w:line="240" w:lineRule="auto"/>
        <w:rPr>
          <w:rFonts w:ascii="Arial" w:eastAsia="Times New Roman" w:hAnsi="Arial" w:cs="Arial"/>
          <w:color w:val="2E3D49"/>
          <w:sz w:val="21"/>
          <w:szCs w:val="21"/>
          <w:lang w:eastAsia="en-IN"/>
        </w:rPr>
      </w:pPr>
      <w:r w:rsidRPr="00556884">
        <w:rPr>
          <w:rFonts w:ascii="Arial" w:eastAsia="Times New Roman" w:hAnsi="Arial" w:cs="Arial"/>
          <w:b/>
          <w:bCs/>
          <w:color w:val="2E3D49"/>
          <w:sz w:val="21"/>
          <w:szCs w:val="21"/>
          <w:lang w:eastAsia="en-IN"/>
        </w:rPr>
        <w:t>Hands-on Exercise:</w:t>
      </w:r>
      <w:r w:rsidRPr="00556884">
        <w:rPr>
          <w:rFonts w:ascii="Arial" w:eastAsia="Times New Roman" w:hAnsi="Arial" w:cs="Arial"/>
          <w:color w:val="2E3D49"/>
          <w:sz w:val="21"/>
          <w:szCs w:val="21"/>
          <w:lang w:eastAsia="en-IN"/>
        </w:rPr>
        <w:t xml:space="preserve"> Create and Deploy Azure Cosmos DB, Busy World </w:t>
      </w:r>
      <w:proofErr w:type="spellStart"/>
      <w:r w:rsidRPr="00556884">
        <w:rPr>
          <w:rFonts w:ascii="Arial" w:eastAsia="Times New Roman" w:hAnsi="Arial" w:cs="Arial"/>
          <w:color w:val="2E3D49"/>
          <w:sz w:val="21"/>
          <w:szCs w:val="21"/>
          <w:lang w:eastAsia="en-IN"/>
        </w:rPr>
        <w:t>Traveler</w:t>
      </w:r>
      <w:proofErr w:type="spellEnd"/>
      <w:r w:rsidR="00B02238">
        <w:rPr>
          <w:rFonts w:ascii="Arial" w:eastAsia="Times New Roman" w:hAnsi="Arial" w:cs="Arial"/>
          <w:color w:val="2E3D49"/>
          <w:sz w:val="21"/>
          <w:szCs w:val="21"/>
          <w:lang w:eastAsia="en-IN"/>
        </w:rPr>
        <w:t>,</w:t>
      </w:r>
      <w:r w:rsidRPr="00556884">
        <w:rPr>
          <w:rFonts w:ascii="Arial" w:eastAsia="Times New Roman" w:hAnsi="Arial" w:cs="Arial"/>
          <w:color w:val="2E3D49"/>
          <w:sz w:val="21"/>
          <w:szCs w:val="21"/>
          <w:lang w:eastAsia="en-IN"/>
        </w:rPr>
        <w:t xml:space="preserve"> Multi-Model Comic Book </w:t>
      </w:r>
      <w:proofErr w:type="spellStart"/>
      <w:r w:rsidRPr="00556884">
        <w:rPr>
          <w:rFonts w:ascii="Arial" w:eastAsia="Times New Roman" w:hAnsi="Arial" w:cs="Arial"/>
          <w:color w:val="2E3D49"/>
          <w:sz w:val="21"/>
          <w:szCs w:val="21"/>
          <w:lang w:eastAsia="en-IN"/>
        </w:rPr>
        <w:t>Catalog</w:t>
      </w:r>
      <w:proofErr w:type="spellEnd"/>
      <w:r w:rsidRPr="00556884">
        <w:rPr>
          <w:rFonts w:ascii="Arial" w:eastAsia="Times New Roman" w:hAnsi="Arial" w:cs="Arial"/>
          <w:color w:val="2E3D49"/>
          <w:sz w:val="21"/>
          <w:szCs w:val="21"/>
          <w:lang w:eastAsia="en-IN"/>
        </w:rPr>
        <w:t>.</w:t>
      </w:r>
    </w:p>
    <w:p w:rsidR="00556884" w:rsidRPr="00556884" w:rsidRDefault="00556884" w:rsidP="00556884">
      <w:pPr>
        <w:spacing w:after="100" w:afterAutospacing="1" w:line="240" w:lineRule="auto"/>
        <w:outlineLvl w:val="1"/>
        <w:rPr>
          <w:rFonts w:ascii="Arial" w:eastAsia="Times New Roman" w:hAnsi="Arial" w:cs="Arial"/>
          <w:b/>
          <w:bCs/>
          <w:color w:val="2E3D49"/>
          <w:sz w:val="36"/>
          <w:szCs w:val="36"/>
          <w:lang w:eastAsia="en-IN"/>
        </w:rPr>
      </w:pPr>
      <w:r w:rsidRPr="00556884">
        <w:rPr>
          <w:rFonts w:ascii="Arial" w:eastAsia="Times New Roman" w:hAnsi="Arial" w:cs="Arial"/>
          <w:b/>
          <w:bCs/>
          <w:color w:val="2E3D49"/>
          <w:sz w:val="36"/>
          <w:szCs w:val="36"/>
          <w:lang w:eastAsia="en-IN"/>
        </w:rPr>
        <w:t>What projects I will be working on this Microsoft Azure 300-301 training?</w:t>
      </w:r>
    </w:p>
    <w:p w:rsidR="00556884" w:rsidRDefault="00556884" w:rsidP="00556884">
      <w:pPr>
        <w:spacing w:after="100" w:afterAutospacing="1" w:line="240" w:lineRule="auto"/>
        <w:rPr>
          <w:rFonts w:ascii="Arial" w:eastAsia="Times New Roman" w:hAnsi="Arial" w:cs="Arial"/>
          <w:color w:val="2E3D49"/>
          <w:sz w:val="21"/>
          <w:szCs w:val="21"/>
          <w:lang w:eastAsia="en-IN"/>
        </w:rPr>
      </w:pPr>
      <w:proofErr w:type="gramStart"/>
      <w:r w:rsidRPr="00556884">
        <w:rPr>
          <w:rFonts w:ascii="Arial" w:eastAsia="Times New Roman" w:hAnsi="Arial" w:cs="Arial"/>
          <w:color w:val="2E3D49"/>
          <w:sz w:val="21"/>
          <w:szCs w:val="21"/>
          <w:lang w:eastAsia="en-IN"/>
        </w:rPr>
        <w:t>building</w:t>
      </w:r>
      <w:proofErr w:type="gramEnd"/>
      <w:r w:rsidRPr="00556884">
        <w:rPr>
          <w:rFonts w:ascii="Arial" w:eastAsia="Times New Roman" w:hAnsi="Arial" w:cs="Arial"/>
          <w:color w:val="2E3D49"/>
          <w:sz w:val="21"/>
          <w:szCs w:val="21"/>
          <w:lang w:eastAsia="en-IN"/>
        </w:rPr>
        <w:t xml:space="preserve"> a Python and </w:t>
      </w:r>
      <w:proofErr w:type="spellStart"/>
      <w:r w:rsidRPr="00556884">
        <w:rPr>
          <w:rFonts w:ascii="Arial" w:eastAsia="Times New Roman" w:hAnsi="Arial" w:cs="Arial"/>
          <w:color w:val="2E3D49"/>
          <w:sz w:val="21"/>
          <w:szCs w:val="21"/>
          <w:lang w:eastAsia="en-IN"/>
        </w:rPr>
        <w:t>PostgreSQL</w:t>
      </w:r>
      <w:proofErr w:type="spellEnd"/>
      <w:r w:rsidRPr="00556884">
        <w:rPr>
          <w:rFonts w:ascii="Arial" w:eastAsia="Times New Roman" w:hAnsi="Arial" w:cs="Arial"/>
          <w:color w:val="2E3D49"/>
          <w:sz w:val="21"/>
          <w:szCs w:val="21"/>
          <w:lang w:eastAsia="en-IN"/>
        </w:rPr>
        <w:t xml:space="preserve"> application in Azure App service, then configure your application into the customized </w:t>
      </w:r>
      <w:proofErr w:type="spellStart"/>
      <w:r w:rsidRPr="00556884">
        <w:rPr>
          <w:rFonts w:ascii="Arial" w:eastAsia="Times New Roman" w:hAnsi="Arial" w:cs="Arial"/>
          <w:color w:val="2E3D49"/>
          <w:sz w:val="21"/>
          <w:szCs w:val="21"/>
          <w:lang w:eastAsia="en-IN"/>
        </w:rPr>
        <w:t>docker</w:t>
      </w:r>
      <w:proofErr w:type="spellEnd"/>
      <w:r w:rsidRPr="00556884">
        <w:rPr>
          <w:rFonts w:ascii="Arial" w:eastAsia="Times New Roman" w:hAnsi="Arial" w:cs="Arial"/>
          <w:color w:val="2E3D49"/>
          <w:sz w:val="21"/>
          <w:szCs w:val="21"/>
          <w:lang w:eastAsia="en-IN"/>
        </w:rPr>
        <w:t xml:space="preserve"> container. Steps to be performed:</w:t>
      </w:r>
    </w:p>
    <w:p w:rsidR="00332CDF" w:rsidRPr="00556884" w:rsidRDefault="00332CDF" w:rsidP="00556884">
      <w:pPr>
        <w:spacing w:after="100" w:afterAutospacing="1" w:line="240" w:lineRule="auto"/>
        <w:rPr>
          <w:rFonts w:ascii="Arial" w:eastAsia="Times New Roman" w:hAnsi="Arial" w:cs="Arial"/>
          <w:color w:val="2E3D49"/>
          <w:sz w:val="21"/>
          <w:szCs w:val="21"/>
          <w:lang w:eastAsia="en-IN"/>
        </w:rPr>
      </w:pPr>
    </w:p>
    <w:p w:rsidR="00556884" w:rsidRPr="00556884" w:rsidRDefault="00556884" w:rsidP="00556884">
      <w:pPr>
        <w:numPr>
          <w:ilvl w:val="0"/>
          <w:numId w:val="1"/>
        </w:numPr>
        <w:spacing w:after="0" w:line="240" w:lineRule="auto"/>
        <w:rPr>
          <w:rFonts w:ascii="Arial" w:eastAsia="Times New Roman" w:hAnsi="Arial" w:cs="Arial"/>
          <w:color w:val="2E3D49"/>
          <w:sz w:val="21"/>
          <w:szCs w:val="21"/>
          <w:lang w:eastAsia="en-IN"/>
        </w:rPr>
      </w:pPr>
      <w:r w:rsidRPr="00556884">
        <w:rPr>
          <w:rFonts w:ascii="Arial" w:eastAsia="Times New Roman" w:hAnsi="Arial" w:cs="Arial"/>
          <w:color w:val="2E3D49"/>
          <w:sz w:val="21"/>
          <w:szCs w:val="21"/>
          <w:lang w:eastAsia="en-IN"/>
        </w:rPr>
        <w:t>Create a Python Application in Azure App.</w:t>
      </w:r>
    </w:p>
    <w:p w:rsidR="00556884" w:rsidRPr="00556884" w:rsidRDefault="00556884" w:rsidP="00556884">
      <w:pPr>
        <w:numPr>
          <w:ilvl w:val="0"/>
          <w:numId w:val="1"/>
        </w:numPr>
        <w:spacing w:after="0" w:line="240" w:lineRule="auto"/>
        <w:rPr>
          <w:rFonts w:ascii="Arial" w:eastAsia="Times New Roman" w:hAnsi="Arial" w:cs="Arial"/>
          <w:color w:val="2E3D49"/>
          <w:sz w:val="21"/>
          <w:szCs w:val="21"/>
          <w:lang w:eastAsia="en-IN"/>
        </w:rPr>
      </w:pPr>
      <w:r w:rsidRPr="00556884">
        <w:rPr>
          <w:rFonts w:ascii="Arial" w:eastAsia="Times New Roman" w:hAnsi="Arial" w:cs="Arial"/>
          <w:color w:val="2E3D49"/>
          <w:sz w:val="21"/>
          <w:szCs w:val="21"/>
          <w:lang w:eastAsia="en-IN"/>
        </w:rPr>
        <w:t xml:space="preserve">Create a </w:t>
      </w:r>
      <w:proofErr w:type="spellStart"/>
      <w:r w:rsidRPr="00556884">
        <w:rPr>
          <w:rFonts w:ascii="Arial" w:eastAsia="Times New Roman" w:hAnsi="Arial" w:cs="Arial"/>
          <w:color w:val="2E3D49"/>
          <w:sz w:val="21"/>
          <w:szCs w:val="21"/>
          <w:lang w:eastAsia="en-IN"/>
        </w:rPr>
        <w:t>PostgreSQL</w:t>
      </w:r>
      <w:proofErr w:type="spellEnd"/>
      <w:r w:rsidRPr="00556884">
        <w:rPr>
          <w:rFonts w:ascii="Arial" w:eastAsia="Times New Roman" w:hAnsi="Arial" w:cs="Arial"/>
          <w:color w:val="2E3D49"/>
          <w:sz w:val="21"/>
          <w:szCs w:val="21"/>
          <w:lang w:eastAsia="en-IN"/>
        </w:rPr>
        <w:t xml:space="preserve"> Database in Azure.</w:t>
      </w:r>
    </w:p>
    <w:p w:rsidR="00556884" w:rsidRPr="00556884" w:rsidRDefault="00556884" w:rsidP="00556884">
      <w:pPr>
        <w:numPr>
          <w:ilvl w:val="0"/>
          <w:numId w:val="1"/>
        </w:numPr>
        <w:spacing w:after="0" w:line="240" w:lineRule="auto"/>
        <w:rPr>
          <w:rFonts w:ascii="Arial" w:eastAsia="Times New Roman" w:hAnsi="Arial" w:cs="Arial"/>
          <w:color w:val="2E3D49"/>
          <w:sz w:val="21"/>
          <w:szCs w:val="21"/>
          <w:lang w:eastAsia="en-IN"/>
        </w:rPr>
      </w:pPr>
      <w:r w:rsidRPr="00556884">
        <w:rPr>
          <w:rFonts w:ascii="Arial" w:eastAsia="Times New Roman" w:hAnsi="Arial" w:cs="Arial"/>
          <w:color w:val="2E3D49"/>
          <w:sz w:val="21"/>
          <w:szCs w:val="21"/>
          <w:lang w:eastAsia="en-IN"/>
        </w:rPr>
        <w:t>Deploy the app to Azure.</w:t>
      </w:r>
    </w:p>
    <w:p w:rsidR="00556884" w:rsidRPr="00556884" w:rsidRDefault="00556884" w:rsidP="00556884">
      <w:pPr>
        <w:numPr>
          <w:ilvl w:val="0"/>
          <w:numId w:val="1"/>
        </w:numPr>
        <w:spacing w:after="0" w:line="240" w:lineRule="auto"/>
        <w:rPr>
          <w:rFonts w:ascii="Arial" w:eastAsia="Times New Roman" w:hAnsi="Arial" w:cs="Arial"/>
          <w:color w:val="2E3D49"/>
          <w:sz w:val="21"/>
          <w:szCs w:val="21"/>
          <w:lang w:eastAsia="en-IN"/>
        </w:rPr>
      </w:pPr>
      <w:r w:rsidRPr="00556884">
        <w:rPr>
          <w:rFonts w:ascii="Arial" w:eastAsia="Times New Roman" w:hAnsi="Arial" w:cs="Arial"/>
          <w:color w:val="2E3D49"/>
          <w:sz w:val="21"/>
          <w:szCs w:val="21"/>
          <w:lang w:eastAsia="en-IN"/>
        </w:rPr>
        <w:t>Manage the app in Azure Portal.</w:t>
      </w:r>
    </w:p>
    <w:p w:rsidR="00556884" w:rsidRPr="00556884" w:rsidRDefault="00556884" w:rsidP="00556884">
      <w:pPr>
        <w:numPr>
          <w:ilvl w:val="0"/>
          <w:numId w:val="1"/>
        </w:numPr>
        <w:spacing w:after="0" w:line="240" w:lineRule="auto"/>
        <w:rPr>
          <w:rFonts w:ascii="Arial" w:eastAsia="Times New Roman" w:hAnsi="Arial" w:cs="Arial"/>
          <w:color w:val="2E3D49"/>
          <w:sz w:val="21"/>
          <w:szCs w:val="21"/>
          <w:lang w:eastAsia="en-IN"/>
        </w:rPr>
      </w:pPr>
      <w:r w:rsidRPr="00556884">
        <w:rPr>
          <w:rFonts w:ascii="Arial" w:eastAsia="Times New Roman" w:hAnsi="Arial" w:cs="Arial"/>
          <w:color w:val="2E3D49"/>
          <w:sz w:val="21"/>
          <w:szCs w:val="21"/>
          <w:lang w:eastAsia="en-IN"/>
        </w:rPr>
        <w:t>Configure your application into the Custom Containers.</w:t>
      </w:r>
    </w:p>
    <w:p w:rsidR="001C406C" w:rsidRDefault="001C406C"/>
    <w:sectPr w:rsidR="001C40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ED0" w:rsidRDefault="00866ED0" w:rsidP="00B02238">
      <w:pPr>
        <w:spacing w:after="0" w:line="240" w:lineRule="auto"/>
      </w:pPr>
      <w:r>
        <w:separator/>
      </w:r>
    </w:p>
  </w:endnote>
  <w:endnote w:type="continuationSeparator" w:id="0">
    <w:p w:rsidR="00866ED0" w:rsidRDefault="00866ED0" w:rsidP="00B0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ED0" w:rsidRDefault="00866ED0" w:rsidP="00B02238">
      <w:pPr>
        <w:spacing w:after="0" w:line="240" w:lineRule="auto"/>
      </w:pPr>
      <w:r>
        <w:separator/>
      </w:r>
    </w:p>
  </w:footnote>
  <w:footnote w:type="continuationSeparator" w:id="0">
    <w:p w:rsidR="00866ED0" w:rsidRDefault="00866ED0" w:rsidP="00B022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22186"/>
    <w:multiLevelType w:val="multilevel"/>
    <w:tmpl w:val="93D2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884"/>
    <w:rsid w:val="001933D9"/>
    <w:rsid w:val="001C406C"/>
    <w:rsid w:val="00332CDF"/>
    <w:rsid w:val="0036719F"/>
    <w:rsid w:val="003B0E1E"/>
    <w:rsid w:val="00401DB2"/>
    <w:rsid w:val="00433C9F"/>
    <w:rsid w:val="0050307D"/>
    <w:rsid w:val="00556884"/>
    <w:rsid w:val="00653B36"/>
    <w:rsid w:val="007771AF"/>
    <w:rsid w:val="007F5B73"/>
    <w:rsid w:val="00866ED0"/>
    <w:rsid w:val="00877508"/>
    <w:rsid w:val="00A77090"/>
    <w:rsid w:val="00B02238"/>
    <w:rsid w:val="00BC7E49"/>
    <w:rsid w:val="00C51AEB"/>
    <w:rsid w:val="00C72CE8"/>
    <w:rsid w:val="00F10C98"/>
    <w:rsid w:val="00F74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2">
    <w:name w:val="heading 2"/>
    <w:basedOn w:val="Normal"/>
    <w:link w:val="Heading2Char"/>
    <w:uiPriority w:val="9"/>
    <w:qFormat/>
    <w:rsid w:val="005568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68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2Char">
    <w:name w:val="Heading 2 Char"/>
    <w:basedOn w:val="DefaultParagraphFont"/>
    <w:link w:val="Heading2"/>
    <w:uiPriority w:val="9"/>
    <w:rsid w:val="005568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6884"/>
    <w:rPr>
      <w:rFonts w:ascii="Times New Roman" w:eastAsia="Times New Roman" w:hAnsi="Times New Roman" w:cs="Times New Roman"/>
      <w:b/>
      <w:bCs/>
      <w:sz w:val="27"/>
      <w:szCs w:val="27"/>
      <w:lang w:eastAsia="en-IN"/>
    </w:rPr>
  </w:style>
  <w:style w:type="character" w:customStyle="1" w:styleId="ipsalflive">
    <w:name w:val="ipsalflive"/>
    <w:basedOn w:val="DefaultParagraphFont"/>
    <w:rsid w:val="00556884"/>
  </w:style>
  <w:style w:type="paragraph" w:styleId="NormalWeb">
    <w:name w:val="Normal (Web)"/>
    <w:basedOn w:val="Normal"/>
    <w:uiPriority w:val="99"/>
    <w:semiHidden/>
    <w:unhideWhenUsed/>
    <w:rsid w:val="005568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6884"/>
    <w:rPr>
      <w:b/>
      <w:bCs/>
    </w:rPr>
  </w:style>
  <w:style w:type="paragraph" w:styleId="Header">
    <w:name w:val="header"/>
    <w:basedOn w:val="Normal"/>
    <w:link w:val="HeaderChar"/>
    <w:uiPriority w:val="99"/>
    <w:unhideWhenUsed/>
    <w:rsid w:val="00B02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238"/>
  </w:style>
  <w:style w:type="paragraph" w:styleId="Footer">
    <w:name w:val="footer"/>
    <w:basedOn w:val="Normal"/>
    <w:link w:val="FooterChar"/>
    <w:uiPriority w:val="99"/>
    <w:unhideWhenUsed/>
    <w:rsid w:val="00B02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2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2">
    <w:name w:val="heading 2"/>
    <w:basedOn w:val="Normal"/>
    <w:link w:val="Heading2Char"/>
    <w:uiPriority w:val="9"/>
    <w:qFormat/>
    <w:rsid w:val="005568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68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2Char">
    <w:name w:val="Heading 2 Char"/>
    <w:basedOn w:val="DefaultParagraphFont"/>
    <w:link w:val="Heading2"/>
    <w:uiPriority w:val="9"/>
    <w:rsid w:val="005568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6884"/>
    <w:rPr>
      <w:rFonts w:ascii="Times New Roman" w:eastAsia="Times New Roman" w:hAnsi="Times New Roman" w:cs="Times New Roman"/>
      <w:b/>
      <w:bCs/>
      <w:sz w:val="27"/>
      <w:szCs w:val="27"/>
      <w:lang w:eastAsia="en-IN"/>
    </w:rPr>
  </w:style>
  <w:style w:type="character" w:customStyle="1" w:styleId="ipsalflive">
    <w:name w:val="ipsalflive"/>
    <w:basedOn w:val="DefaultParagraphFont"/>
    <w:rsid w:val="00556884"/>
  </w:style>
  <w:style w:type="paragraph" w:styleId="NormalWeb">
    <w:name w:val="Normal (Web)"/>
    <w:basedOn w:val="Normal"/>
    <w:uiPriority w:val="99"/>
    <w:semiHidden/>
    <w:unhideWhenUsed/>
    <w:rsid w:val="005568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6884"/>
    <w:rPr>
      <w:b/>
      <w:bCs/>
    </w:rPr>
  </w:style>
  <w:style w:type="paragraph" w:styleId="Header">
    <w:name w:val="header"/>
    <w:basedOn w:val="Normal"/>
    <w:link w:val="HeaderChar"/>
    <w:uiPriority w:val="99"/>
    <w:unhideWhenUsed/>
    <w:rsid w:val="00B02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238"/>
  </w:style>
  <w:style w:type="paragraph" w:styleId="Footer">
    <w:name w:val="footer"/>
    <w:basedOn w:val="Normal"/>
    <w:link w:val="FooterChar"/>
    <w:uiPriority w:val="99"/>
    <w:unhideWhenUsed/>
    <w:rsid w:val="00B02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124716">
      <w:bodyDiv w:val="1"/>
      <w:marLeft w:val="0"/>
      <w:marRight w:val="0"/>
      <w:marTop w:val="0"/>
      <w:marBottom w:val="0"/>
      <w:divBdr>
        <w:top w:val="none" w:sz="0" w:space="0" w:color="auto"/>
        <w:left w:val="none" w:sz="0" w:space="0" w:color="auto"/>
        <w:bottom w:val="none" w:sz="0" w:space="0" w:color="auto"/>
        <w:right w:val="none" w:sz="0" w:space="0" w:color="auto"/>
      </w:divBdr>
      <w:divsChild>
        <w:div w:id="79548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8823</TotalTime>
  <Pages>3</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8</cp:revision>
  <dcterms:created xsi:type="dcterms:W3CDTF">2020-07-30T07:55:00Z</dcterms:created>
  <dcterms:modified xsi:type="dcterms:W3CDTF">2020-09-20T12:10:00Z</dcterms:modified>
</cp:coreProperties>
</file>