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51C1" w:rsidRDefault="00A851C1">
      <w:pPr>
        <w:rPr>
          <w:rFonts w:ascii="Arial" w:hAnsi="Arial" w:cs="Arial"/>
          <w:color w:val="222222"/>
          <w:shd w:val="clear" w:color="auto" w:fill="FFFFFF"/>
        </w:rPr>
      </w:pPr>
    </w:p>
    <w:p w:rsidR="00A851C1" w:rsidRDefault="0022532F">
      <w:pPr>
        <w:rPr>
          <w:rFonts w:ascii="Arial" w:hAnsi="Arial" w:cs="Arial"/>
          <w:color w:val="222222"/>
          <w:shd w:val="clear" w:color="auto" w:fill="FFFFFF"/>
        </w:rPr>
      </w:pPr>
      <w:r>
        <w:rPr>
          <w:rFonts w:ascii="Arial" w:hAnsi="Arial" w:cs="Arial"/>
          <w:color w:val="222222"/>
          <w:shd w:val="clear" w:color="auto" w:fill="FFFFFF"/>
        </w:rPr>
        <w:t>A </w:t>
      </w:r>
      <w:r>
        <w:rPr>
          <w:rFonts w:ascii="Arial" w:hAnsi="Arial" w:cs="Arial"/>
          <w:b/>
          <w:bCs/>
          <w:color w:val="222222"/>
          <w:shd w:val="clear" w:color="auto" w:fill="FFFFFF"/>
        </w:rPr>
        <w:t>virtual machine</w:t>
      </w:r>
      <w:r>
        <w:rPr>
          <w:rFonts w:ascii="Arial" w:hAnsi="Arial" w:cs="Arial"/>
          <w:color w:val="222222"/>
          <w:shd w:val="clear" w:color="auto" w:fill="FFFFFF"/>
        </w:rPr>
        <w:t xml:space="preserve"> is a computer file, typically called an </w:t>
      </w:r>
      <w:proofErr w:type="gramStart"/>
      <w:r>
        <w:rPr>
          <w:rFonts w:ascii="Arial" w:hAnsi="Arial" w:cs="Arial"/>
          <w:color w:val="222222"/>
          <w:shd w:val="clear" w:color="auto" w:fill="FFFFFF"/>
        </w:rPr>
        <w:t>image, that</w:t>
      </w:r>
      <w:proofErr w:type="gramEnd"/>
      <w:r>
        <w:rPr>
          <w:rFonts w:ascii="Arial" w:hAnsi="Arial" w:cs="Arial"/>
          <w:color w:val="222222"/>
          <w:shd w:val="clear" w:color="auto" w:fill="FFFFFF"/>
        </w:rPr>
        <w:t xml:space="preserve"> behaves like an actual computer.</w:t>
      </w:r>
    </w:p>
    <w:p w:rsidR="00A851C1" w:rsidRDefault="0022532F">
      <w:pPr>
        <w:rPr>
          <w:rFonts w:ascii="Arial" w:hAnsi="Arial" w:cs="Arial"/>
          <w:color w:val="222222"/>
          <w:shd w:val="clear" w:color="auto" w:fill="FFFFFF"/>
        </w:rPr>
      </w:pPr>
      <w:proofErr w:type="gramStart"/>
      <w:r>
        <w:rPr>
          <w:rFonts w:ascii="Arial" w:hAnsi="Arial" w:cs="Arial"/>
          <w:color w:val="222222"/>
          <w:shd w:val="clear" w:color="auto" w:fill="FFFFFF"/>
        </w:rPr>
        <w:t>In other words, creating a computer within a computer.</w:t>
      </w:r>
      <w:proofErr w:type="gramEnd"/>
      <w:r>
        <w:rPr>
          <w:rFonts w:ascii="Arial" w:hAnsi="Arial" w:cs="Arial"/>
          <w:color w:val="222222"/>
          <w:shd w:val="clear" w:color="auto" w:fill="FFFFFF"/>
        </w:rPr>
        <w:t xml:space="preserve"> ... </w:t>
      </w:r>
    </w:p>
    <w:p w:rsidR="001C406C" w:rsidRDefault="0022532F">
      <w:pPr>
        <w:rPr>
          <w:rFonts w:ascii="Arial" w:hAnsi="Arial" w:cs="Arial"/>
          <w:color w:val="222222"/>
          <w:shd w:val="clear" w:color="auto" w:fill="FFFFFF"/>
        </w:rPr>
      </w:pPr>
      <w:r>
        <w:rPr>
          <w:rFonts w:ascii="Arial" w:hAnsi="Arial" w:cs="Arial"/>
          <w:color w:val="222222"/>
          <w:shd w:val="clear" w:color="auto" w:fill="FFFFFF"/>
        </w:rPr>
        <w:t>The </w:t>
      </w:r>
      <w:r>
        <w:rPr>
          <w:rFonts w:ascii="Arial" w:hAnsi="Arial" w:cs="Arial"/>
          <w:b/>
          <w:bCs/>
          <w:color w:val="222222"/>
          <w:shd w:val="clear" w:color="auto" w:fill="FFFFFF"/>
        </w:rPr>
        <w:t>virtual machine</w:t>
      </w:r>
      <w:r>
        <w:rPr>
          <w:rFonts w:ascii="Arial" w:hAnsi="Arial" w:cs="Arial"/>
          <w:color w:val="222222"/>
          <w:shd w:val="clear" w:color="auto" w:fill="FFFFFF"/>
        </w:rPr>
        <w:t> is sandboxed from the rest of the system, meaning that the software inside a </w:t>
      </w:r>
      <w:r>
        <w:rPr>
          <w:rFonts w:ascii="Arial" w:hAnsi="Arial" w:cs="Arial"/>
          <w:b/>
          <w:bCs/>
          <w:color w:val="222222"/>
          <w:shd w:val="clear" w:color="auto" w:fill="FFFFFF"/>
        </w:rPr>
        <w:t>virtual machine</w:t>
      </w:r>
      <w:r>
        <w:rPr>
          <w:rFonts w:ascii="Arial" w:hAnsi="Arial" w:cs="Arial"/>
          <w:color w:val="222222"/>
          <w:shd w:val="clear" w:color="auto" w:fill="FFFFFF"/>
        </w:rPr>
        <w:t> can't escape or tamper with the computer itself.</w:t>
      </w:r>
    </w:p>
    <w:p w:rsidR="00A851C1" w:rsidRDefault="00A851C1">
      <w:pPr>
        <w:rPr>
          <w:rFonts w:ascii="Arial" w:hAnsi="Arial" w:cs="Arial"/>
          <w:b/>
          <w:bCs/>
          <w:color w:val="222222"/>
          <w:shd w:val="clear" w:color="auto" w:fill="FFFFFF"/>
        </w:rPr>
      </w:pPr>
      <w:r>
        <w:rPr>
          <w:rFonts w:ascii="Arial" w:hAnsi="Arial" w:cs="Arial"/>
          <w:b/>
          <w:bCs/>
          <w:color w:val="222222"/>
          <w:shd w:val="clear" w:color="auto" w:fill="FFFFFF"/>
        </w:rPr>
        <w:t>Azure Virtual Machine is one of the several types of on-</w:t>
      </w:r>
      <w:proofErr w:type="gramStart"/>
      <w:r>
        <w:rPr>
          <w:rFonts w:ascii="Arial" w:hAnsi="Arial" w:cs="Arial"/>
          <w:b/>
          <w:bCs/>
          <w:color w:val="222222"/>
          <w:shd w:val="clear" w:color="auto" w:fill="FFFFFF"/>
        </w:rPr>
        <w:t>demand ,</w:t>
      </w:r>
      <w:proofErr w:type="gramEnd"/>
      <w:r>
        <w:rPr>
          <w:rFonts w:ascii="Arial" w:hAnsi="Arial" w:cs="Arial"/>
          <w:b/>
          <w:bCs/>
          <w:color w:val="222222"/>
          <w:shd w:val="clear" w:color="auto" w:fill="FFFFFF"/>
        </w:rPr>
        <w:t xml:space="preserve"> scalable computing resources that Azure offers</w:t>
      </w:r>
    </w:p>
    <w:p w:rsidR="00A851C1" w:rsidRDefault="00A851C1">
      <w:pPr>
        <w:rPr>
          <w:rFonts w:ascii="Arial" w:hAnsi="Arial" w:cs="Arial"/>
          <w:b/>
          <w:bCs/>
          <w:color w:val="222222"/>
          <w:shd w:val="clear" w:color="auto" w:fill="FFFFFF"/>
        </w:rPr>
      </w:pPr>
      <w:r>
        <w:rPr>
          <w:rFonts w:ascii="Arial" w:hAnsi="Arial" w:cs="Arial"/>
          <w:b/>
          <w:bCs/>
          <w:color w:val="222222"/>
          <w:shd w:val="clear" w:color="auto" w:fill="FFFFFF"/>
        </w:rPr>
        <w:t>When you run Azure VM, you pay for the compute time on a per-minute basis</w:t>
      </w:r>
    </w:p>
    <w:p w:rsidR="00A851C1" w:rsidRDefault="00A851C1">
      <w:pPr>
        <w:rPr>
          <w:rFonts w:ascii="Arial" w:hAnsi="Arial" w:cs="Arial"/>
          <w:b/>
          <w:bCs/>
          <w:color w:val="222222"/>
          <w:shd w:val="clear" w:color="auto" w:fill="FFFFFF"/>
        </w:rPr>
      </w:pPr>
      <w:r>
        <w:rPr>
          <w:rFonts w:ascii="Arial" w:hAnsi="Arial" w:cs="Arial"/>
          <w:b/>
          <w:bCs/>
          <w:color w:val="222222"/>
          <w:shd w:val="clear" w:color="auto" w:fill="FFFFFF"/>
        </w:rPr>
        <w:t>The price for VM’s is calculated based on their size, the operating system, and any licenced software installed.</w:t>
      </w:r>
    </w:p>
    <w:p w:rsidR="00A851C1" w:rsidRDefault="00A851C1">
      <w:pPr>
        <w:rPr>
          <w:rFonts w:ascii="Arial" w:hAnsi="Arial" w:cs="Arial"/>
          <w:b/>
          <w:bCs/>
          <w:color w:val="222222"/>
          <w:shd w:val="clear" w:color="auto" w:fill="FFFFFF"/>
        </w:rPr>
      </w:pPr>
      <w:r>
        <w:rPr>
          <w:rFonts w:ascii="Arial" w:hAnsi="Arial" w:cs="Arial"/>
          <w:b/>
          <w:bCs/>
          <w:color w:val="222222"/>
          <w:shd w:val="clear" w:color="auto" w:fill="FFFFFF"/>
        </w:rPr>
        <w:t>To avoid the corresponding charges, whenever you are not using it, you should change its state to Stopped (De</w:t>
      </w:r>
      <w:r w:rsidR="004C77C8">
        <w:rPr>
          <w:rFonts w:ascii="Arial" w:hAnsi="Arial" w:cs="Arial"/>
          <w:b/>
          <w:bCs/>
          <w:color w:val="222222"/>
          <w:shd w:val="clear" w:color="auto" w:fill="FFFFFF"/>
        </w:rPr>
        <w:t xml:space="preserve"> </w:t>
      </w:r>
      <w:r>
        <w:rPr>
          <w:rFonts w:ascii="Arial" w:hAnsi="Arial" w:cs="Arial"/>
          <w:b/>
          <w:bCs/>
          <w:color w:val="222222"/>
          <w:shd w:val="clear" w:color="auto" w:fill="FFFFFF"/>
        </w:rPr>
        <w:t>allocated)</w:t>
      </w:r>
    </w:p>
    <w:p w:rsidR="00A851C1" w:rsidRDefault="00A851C1">
      <w:pPr>
        <w:rPr>
          <w:rFonts w:ascii="Arial" w:hAnsi="Arial" w:cs="Arial"/>
          <w:b/>
          <w:bCs/>
          <w:color w:val="222222"/>
          <w:shd w:val="clear" w:color="auto" w:fill="FFFFFF"/>
        </w:rPr>
      </w:pPr>
    </w:p>
    <w:p w:rsidR="00A851C1" w:rsidRDefault="00A851C1">
      <w:pPr>
        <w:rPr>
          <w:rFonts w:ascii="Arial" w:hAnsi="Arial" w:cs="Arial"/>
          <w:b/>
          <w:bCs/>
          <w:color w:val="222222"/>
          <w:shd w:val="clear" w:color="auto" w:fill="FFFFFF"/>
        </w:rPr>
      </w:pPr>
    </w:p>
    <w:p w:rsidR="00A851C1" w:rsidRDefault="00A851C1">
      <w:pPr>
        <w:rPr>
          <w:rFonts w:ascii="Arial" w:hAnsi="Arial" w:cs="Arial"/>
          <w:b/>
          <w:bCs/>
          <w:color w:val="222222"/>
          <w:shd w:val="clear" w:color="auto" w:fill="FFFFFF"/>
        </w:rPr>
      </w:pPr>
      <w:r>
        <w:rPr>
          <w:rFonts w:ascii="Arial" w:hAnsi="Arial" w:cs="Arial"/>
          <w:b/>
          <w:bCs/>
          <w:color w:val="222222"/>
          <w:shd w:val="clear" w:color="auto" w:fill="FFFFFF"/>
        </w:rPr>
        <w:t xml:space="preserve">Azure VM </w:t>
      </w:r>
      <w:proofErr w:type="gramStart"/>
      <w:r>
        <w:rPr>
          <w:rFonts w:ascii="Arial" w:hAnsi="Arial" w:cs="Arial"/>
          <w:b/>
          <w:bCs/>
          <w:color w:val="222222"/>
          <w:shd w:val="clear" w:color="auto" w:fill="FFFFFF"/>
        </w:rPr>
        <w:t>Sizing :</w:t>
      </w:r>
      <w:proofErr w:type="gramEnd"/>
    </w:p>
    <w:p w:rsidR="00A851C1" w:rsidRDefault="00654D35">
      <w:hyperlink r:id="rId6" w:history="1">
        <w:r w:rsidR="004C77C8">
          <w:rPr>
            <w:rStyle w:val="Hyperlink"/>
          </w:rPr>
          <w:t>https://docs.microsoft.com/en-us/azure/virtual-machines/sizes</w:t>
        </w:r>
      </w:hyperlink>
    </w:p>
    <w:p w:rsidR="004C77C8" w:rsidRDefault="004C77C8">
      <w:pPr>
        <w:rPr>
          <w:rFonts w:ascii="Arial" w:hAnsi="Arial" w:cs="Arial"/>
          <w:b/>
          <w:bCs/>
          <w:color w:val="222222"/>
          <w:shd w:val="clear" w:color="auto" w:fill="FFFFFF"/>
        </w:rPr>
      </w:pPr>
    </w:p>
    <w:p w:rsidR="00A851C1" w:rsidRDefault="00A851C1">
      <w:pPr>
        <w:rPr>
          <w:rFonts w:ascii="Arial" w:hAnsi="Arial" w:cs="Arial"/>
          <w:b/>
          <w:bCs/>
          <w:color w:val="222222"/>
          <w:shd w:val="clear" w:color="auto" w:fill="FFFFFF"/>
        </w:rPr>
      </w:pPr>
      <w:r>
        <w:rPr>
          <w:rFonts w:ascii="Arial" w:hAnsi="Arial" w:cs="Arial"/>
          <w:b/>
          <w:bCs/>
          <w:color w:val="222222"/>
          <w:shd w:val="clear" w:color="auto" w:fill="FFFFFF"/>
        </w:rPr>
        <w:t>In azure, you select from a range of predefi</w:t>
      </w:r>
      <w:r w:rsidR="004C77C8">
        <w:rPr>
          <w:rFonts w:ascii="Arial" w:hAnsi="Arial" w:cs="Arial"/>
          <w:b/>
          <w:bCs/>
          <w:color w:val="222222"/>
          <w:shd w:val="clear" w:color="auto" w:fill="FFFFFF"/>
        </w:rPr>
        <w:t>n</w:t>
      </w:r>
      <w:r>
        <w:rPr>
          <w:rFonts w:ascii="Arial" w:hAnsi="Arial" w:cs="Arial"/>
          <w:b/>
          <w:bCs/>
          <w:color w:val="222222"/>
          <w:shd w:val="clear" w:color="auto" w:fill="FFFFFF"/>
        </w:rPr>
        <w:t>ed</w:t>
      </w:r>
      <w:r w:rsidR="004C77C8">
        <w:rPr>
          <w:rFonts w:ascii="Arial" w:hAnsi="Arial" w:cs="Arial"/>
          <w:b/>
          <w:bCs/>
          <w:color w:val="222222"/>
          <w:shd w:val="clear" w:color="auto" w:fill="FFFFFF"/>
        </w:rPr>
        <w:t xml:space="preserve"> </w:t>
      </w:r>
      <w:r>
        <w:rPr>
          <w:rFonts w:ascii="Arial" w:hAnsi="Arial" w:cs="Arial"/>
          <w:b/>
          <w:bCs/>
          <w:color w:val="222222"/>
          <w:shd w:val="clear" w:color="auto" w:fill="FFFFFF"/>
        </w:rPr>
        <w:t>configuration options that correspond to different VM sizes</w:t>
      </w:r>
    </w:p>
    <w:p w:rsidR="00A851C1" w:rsidRDefault="00A851C1">
      <w:pPr>
        <w:rPr>
          <w:rFonts w:ascii="Arial" w:hAnsi="Arial" w:cs="Arial"/>
          <w:b/>
          <w:bCs/>
          <w:color w:val="222222"/>
          <w:shd w:val="clear" w:color="auto" w:fill="FFFFFF"/>
        </w:rPr>
      </w:pPr>
      <w:r>
        <w:rPr>
          <w:rFonts w:ascii="Arial" w:hAnsi="Arial" w:cs="Arial"/>
          <w:b/>
          <w:bCs/>
          <w:color w:val="222222"/>
          <w:shd w:val="clear" w:color="auto" w:fill="FFFFFF"/>
        </w:rPr>
        <w:t xml:space="preserve">The VM size determines </w:t>
      </w:r>
      <w:r w:rsidR="004C77C8">
        <w:rPr>
          <w:rFonts w:ascii="Arial" w:hAnsi="Arial" w:cs="Arial"/>
          <w:b/>
          <w:bCs/>
          <w:color w:val="222222"/>
          <w:shd w:val="clear" w:color="auto" w:fill="FFFFFF"/>
        </w:rPr>
        <w:t>cha</w:t>
      </w:r>
      <w:r>
        <w:rPr>
          <w:rFonts w:ascii="Arial" w:hAnsi="Arial" w:cs="Arial"/>
          <w:b/>
          <w:bCs/>
          <w:color w:val="222222"/>
          <w:shd w:val="clear" w:color="auto" w:fill="FFFFFF"/>
        </w:rPr>
        <w:t>r</w:t>
      </w:r>
      <w:r w:rsidR="004C77C8">
        <w:rPr>
          <w:rFonts w:ascii="Arial" w:hAnsi="Arial" w:cs="Arial"/>
          <w:b/>
          <w:bCs/>
          <w:color w:val="222222"/>
          <w:shd w:val="clear" w:color="auto" w:fill="FFFFFF"/>
        </w:rPr>
        <w:t>acte</w:t>
      </w:r>
      <w:r>
        <w:rPr>
          <w:rFonts w:ascii="Arial" w:hAnsi="Arial" w:cs="Arial"/>
          <w:b/>
          <w:bCs/>
          <w:color w:val="222222"/>
          <w:shd w:val="clear" w:color="auto" w:fill="FFFFFF"/>
        </w:rPr>
        <w:t>ris</w:t>
      </w:r>
      <w:r w:rsidR="004C77C8">
        <w:rPr>
          <w:rFonts w:ascii="Arial" w:hAnsi="Arial" w:cs="Arial"/>
          <w:b/>
          <w:bCs/>
          <w:color w:val="222222"/>
          <w:shd w:val="clear" w:color="auto" w:fill="FFFFFF"/>
        </w:rPr>
        <w:t>e</w:t>
      </w:r>
      <w:r>
        <w:rPr>
          <w:rFonts w:ascii="Arial" w:hAnsi="Arial" w:cs="Arial"/>
          <w:b/>
          <w:bCs/>
          <w:color w:val="222222"/>
          <w:shd w:val="clear" w:color="auto" w:fill="FFFFFF"/>
        </w:rPr>
        <w:t>s such as num</w:t>
      </w:r>
      <w:r w:rsidR="004C77C8">
        <w:rPr>
          <w:rFonts w:ascii="Arial" w:hAnsi="Arial" w:cs="Arial"/>
          <w:b/>
          <w:bCs/>
          <w:color w:val="222222"/>
          <w:shd w:val="clear" w:color="auto" w:fill="FFFFFF"/>
        </w:rPr>
        <w:t>b</w:t>
      </w:r>
      <w:r>
        <w:rPr>
          <w:rFonts w:ascii="Arial" w:hAnsi="Arial" w:cs="Arial"/>
          <w:b/>
          <w:bCs/>
          <w:color w:val="222222"/>
          <w:shd w:val="clear" w:color="auto" w:fill="FFFFFF"/>
        </w:rPr>
        <w:t>er and spe</w:t>
      </w:r>
      <w:r w:rsidR="004C77C8">
        <w:rPr>
          <w:rFonts w:ascii="Arial" w:hAnsi="Arial" w:cs="Arial"/>
          <w:b/>
          <w:bCs/>
          <w:color w:val="222222"/>
          <w:shd w:val="clear" w:color="auto" w:fill="FFFFFF"/>
        </w:rPr>
        <w:t>e</w:t>
      </w:r>
      <w:r>
        <w:rPr>
          <w:rFonts w:ascii="Arial" w:hAnsi="Arial" w:cs="Arial"/>
          <w:b/>
          <w:bCs/>
          <w:color w:val="222222"/>
          <w:shd w:val="clear" w:color="auto" w:fill="FFFFFF"/>
        </w:rPr>
        <w:t>d of its processors, amount of memory, maximum num</w:t>
      </w:r>
      <w:r w:rsidR="004C77C8">
        <w:rPr>
          <w:rFonts w:ascii="Arial" w:hAnsi="Arial" w:cs="Arial"/>
          <w:b/>
          <w:bCs/>
          <w:color w:val="222222"/>
          <w:shd w:val="clear" w:color="auto" w:fill="FFFFFF"/>
        </w:rPr>
        <w:t>b</w:t>
      </w:r>
      <w:r>
        <w:rPr>
          <w:rFonts w:ascii="Arial" w:hAnsi="Arial" w:cs="Arial"/>
          <w:b/>
          <w:bCs/>
          <w:color w:val="222222"/>
          <w:shd w:val="clear" w:color="auto" w:fill="FFFFFF"/>
        </w:rPr>
        <w:t>er of network adapters or data disks you can attach to it, and ma</w:t>
      </w:r>
      <w:r w:rsidR="004C77C8">
        <w:rPr>
          <w:rFonts w:ascii="Arial" w:hAnsi="Arial" w:cs="Arial"/>
          <w:b/>
          <w:bCs/>
          <w:color w:val="222222"/>
          <w:shd w:val="clear" w:color="auto" w:fill="FFFFFF"/>
        </w:rPr>
        <w:t>x</w:t>
      </w:r>
      <w:r>
        <w:rPr>
          <w:rFonts w:ascii="Arial" w:hAnsi="Arial" w:cs="Arial"/>
          <w:b/>
          <w:bCs/>
          <w:color w:val="222222"/>
          <w:shd w:val="clear" w:color="auto" w:fill="FFFFFF"/>
        </w:rPr>
        <w:t>imum size of temp</w:t>
      </w:r>
      <w:r w:rsidR="004C77C8">
        <w:rPr>
          <w:rFonts w:ascii="Arial" w:hAnsi="Arial" w:cs="Arial"/>
          <w:b/>
          <w:bCs/>
          <w:color w:val="222222"/>
          <w:shd w:val="clear" w:color="auto" w:fill="FFFFFF"/>
        </w:rPr>
        <w:t>o</w:t>
      </w:r>
      <w:r>
        <w:rPr>
          <w:rFonts w:ascii="Arial" w:hAnsi="Arial" w:cs="Arial"/>
          <w:b/>
          <w:bCs/>
          <w:color w:val="222222"/>
          <w:shd w:val="clear" w:color="auto" w:fill="FFFFFF"/>
        </w:rPr>
        <w:t>ra</w:t>
      </w:r>
      <w:r w:rsidR="004C77C8">
        <w:rPr>
          <w:rFonts w:ascii="Arial" w:hAnsi="Arial" w:cs="Arial"/>
          <w:b/>
          <w:bCs/>
          <w:color w:val="222222"/>
          <w:shd w:val="clear" w:color="auto" w:fill="FFFFFF"/>
        </w:rPr>
        <w:t>r</w:t>
      </w:r>
      <w:r>
        <w:rPr>
          <w:rFonts w:ascii="Arial" w:hAnsi="Arial" w:cs="Arial"/>
          <w:b/>
          <w:bCs/>
          <w:color w:val="222222"/>
          <w:shd w:val="clear" w:color="auto" w:fill="FFFFFF"/>
        </w:rPr>
        <w:t>y d</w:t>
      </w:r>
      <w:r w:rsidR="004C77C8">
        <w:rPr>
          <w:rFonts w:ascii="Arial" w:hAnsi="Arial" w:cs="Arial"/>
          <w:b/>
          <w:bCs/>
          <w:color w:val="222222"/>
          <w:shd w:val="clear" w:color="auto" w:fill="FFFFFF"/>
        </w:rPr>
        <w:t>i</w:t>
      </w:r>
      <w:r>
        <w:rPr>
          <w:rFonts w:ascii="Arial" w:hAnsi="Arial" w:cs="Arial"/>
          <w:b/>
          <w:bCs/>
          <w:color w:val="222222"/>
          <w:shd w:val="clear" w:color="auto" w:fill="FFFFFF"/>
        </w:rPr>
        <w:t>sk</w:t>
      </w:r>
    </w:p>
    <w:p w:rsidR="00B74D19" w:rsidRDefault="00B74D19">
      <w:pPr>
        <w:rPr>
          <w:rFonts w:ascii="Arial" w:hAnsi="Arial" w:cs="Arial"/>
          <w:b/>
          <w:bCs/>
          <w:color w:val="222222"/>
          <w:shd w:val="clear" w:color="auto" w:fill="FFFFFF"/>
        </w:rPr>
      </w:pPr>
    </w:p>
    <w:p w:rsidR="00B74D19" w:rsidRDefault="00B74D19">
      <w:pPr>
        <w:rPr>
          <w:rFonts w:ascii="Arial" w:hAnsi="Arial" w:cs="Arial"/>
          <w:b/>
          <w:bCs/>
          <w:color w:val="222222"/>
          <w:shd w:val="clear" w:color="auto" w:fill="FFFFFF"/>
        </w:rPr>
      </w:pPr>
      <w:r>
        <w:rPr>
          <w:rFonts w:ascii="Arial" w:hAnsi="Arial" w:cs="Arial"/>
          <w:b/>
          <w:bCs/>
          <w:color w:val="222222"/>
          <w:shd w:val="clear" w:color="auto" w:fill="FFFFFF"/>
        </w:rPr>
        <w:t xml:space="preserve">When you create a VM, We get two disks C: D: </w:t>
      </w:r>
    </w:p>
    <w:p w:rsidR="00B74D19" w:rsidRDefault="00B74D19">
      <w:pPr>
        <w:rPr>
          <w:rFonts w:ascii="Arial" w:hAnsi="Arial" w:cs="Arial"/>
          <w:b/>
          <w:bCs/>
          <w:color w:val="222222"/>
          <w:shd w:val="clear" w:color="auto" w:fill="FFFFFF"/>
        </w:rPr>
      </w:pPr>
      <w:r>
        <w:rPr>
          <w:rFonts w:ascii="Arial" w:hAnsi="Arial" w:cs="Arial"/>
          <w:b/>
          <w:bCs/>
          <w:color w:val="222222"/>
          <w:shd w:val="clear" w:color="auto" w:fill="FFFFFF"/>
        </w:rPr>
        <w:t>To increase size of VM, we add Data Disks</w:t>
      </w:r>
    </w:p>
    <w:p w:rsidR="00B74D19" w:rsidRDefault="00D54B77">
      <w:pPr>
        <w:rPr>
          <w:rFonts w:ascii="Arial" w:hAnsi="Arial" w:cs="Arial"/>
          <w:b/>
          <w:bCs/>
          <w:color w:val="222222"/>
          <w:shd w:val="clear" w:color="auto" w:fill="FFFFFF"/>
        </w:rPr>
      </w:pPr>
      <w:r>
        <w:rPr>
          <w:rFonts w:ascii="Arial" w:hAnsi="Arial" w:cs="Arial"/>
          <w:b/>
          <w:bCs/>
          <w:color w:val="222222"/>
          <w:shd w:val="clear" w:color="auto" w:fill="FFFFFF"/>
        </w:rPr>
        <w:t>Different types of Disks</w:t>
      </w:r>
    </w:p>
    <w:p w:rsidR="00D54B77" w:rsidRDefault="00654D35">
      <w:hyperlink r:id="rId7" w:anchor=":~:text=Azure%20ultra%20disks%20deliver%20high,your%20virtual%20machines%20(VM)." w:history="1">
        <w:r w:rsidR="00D54B77">
          <w:rPr>
            <w:rStyle w:val="Hyperlink"/>
          </w:rPr>
          <w:t>https://docs.microsoft.com/en-us/azure/virtual-machines/windows/disks-types#:~:text=Azure%20ultra%20disks%20deliver%20high,your%20virtual%20machines%20(VM).</w:t>
        </w:r>
      </w:hyperlink>
    </w:p>
    <w:p w:rsidR="00D54B77" w:rsidRDefault="00D54B77">
      <w:pPr>
        <w:rPr>
          <w:rFonts w:ascii="Arial" w:hAnsi="Arial" w:cs="Arial"/>
          <w:b/>
          <w:bCs/>
          <w:color w:val="222222"/>
          <w:shd w:val="clear" w:color="auto" w:fill="FFFFFF"/>
        </w:rPr>
      </w:pPr>
      <w:r>
        <w:rPr>
          <w:noProof/>
          <w:lang w:eastAsia="en-IN"/>
        </w:rPr>
        <w:lastRenderedPageBreak/>
        <w:drawing>
          <wp:inline distT="0" distB="0" distL="0" distR="0">
            <wp:extent cx="5731510" cy="3434689"/>
            <wp:effectExtent l="0" t="0" r="2540" b="0"/>
            <wp:docPr id="2" name="Picture 2" descr="hdd-vs-ssd.png (139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d-vs-ssd.png (1395×83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34689"/>
                    </a:xfrm>
                    <a:prstGeom prst="rect">
                      <a:avLst/>
                    </a:prstGeom>
                    <a:noFill/>
                    <a:ln>
                      <a:noFill/>
                    </a:ln>
                  </pic:spPr>
                </pic:pic>
              </a:graphicData>
            </a:graphic>
          </wp:inline>
        </w:drawing>
      </w:r>
    </w:p>
    <w:p w:rsidR="00D54B77" w:rsidRDefault="00D54B77">
      <w:pPr>
        <w:rPr>
          <w:rFonts w:ascii="Arial" w:hAnsi="Arial" w:cs="Arial"/>
          <w:b/>
          <w:bCs/>
          <w:color w:val="222222"/>
          <w:shd w:val="clear" w:color="auto" w:fill="FFFFFF"/>
        </w:rPr>
      </w:pPr>
    </w:p>
    <w:p w:rsidR="00D54B77" w:rsidRDefault="00D54B77">
      <w:pPr>
        <w:rPr>
          <w:rFonts w:ascii="Arial" w:hAnsi="Arial" w:cs="Arial"/>
          <w:b/>
          <w:bCs/>
          <w:color w:val="222222"/>
          <w:shd w:val="clear" w:color="auto" w:fill="FFFFFF"/>
        </w:rPr>
      </w:pPr>
    </w:p>
    <w:p w:rsidR="00D54B77" w:rsidRDefault="00D54B77">
      <w:pPr>
        <w:rPr>
          <w:rFonts w:ascii="Arial" w:hAnsi="Arial" w:cs="Arial"/>
          <w:b/>
          <w:bCs/>
          <w:color w:val="222222"/>
          <w:shd w:val="clear" w:color="auto" w:fill="FFFFFF"/>
        </w:rPr>
      </w:pPr>
    </w:p>
    <w:p w:rsidR="00D54B77" w:rsidRDefault="00D54B77">
      <w:pPr>
        <w:rPr>
          <w:rFonts w:ascii="Arial" w:hAnsi="Arial" w:cs="Arial"/>
          <w:b/>
          <w:bCs/>
          <w:color w:val="222222"/>
          <w:shd w:val="clear" w:color="auto" w:fill="FFFFFF"/>
        </w:rPr>
      </w:pPr>
    </w:p>
    <w:p w:rsidR="00D54B77" w:rsidRDefault="00D54B77">
      <w:pPr>
        <w:rPr>
          <w:rFonts w:ascii="Arial" w:hAnsi="Arial" w:cs="Arial"/>
          <w:b/>
          <w:bCs/>
          <w:color w:val="222222"/>
          <w:shd w:val="clear" w:color="auto" w:fill="FFFFFF"/>
        </w:rPr>
      </w:pPr>
    </w:p>
    <w:p w:rsidR="00D54B77" w:rsidRDefault="00D54B77" w:rsidP="00D54B77">
      <w:pPr>
        <w:pStyle w:val="NormalWeb"/>
        <w:shd w:val="clear" w:color="auto" w:fill="FFFFFF"/>
        <w:spacing w:before="0" w:beforeAutospacing="0" w:after="225" w:afterAutospacing="0" w:line="390" w:lineRule="atLeast"/>
        <w:rPr>
          <w:rFonts w:ascii="Segoe UI" w:hAnsi="Segoe UI" w:cs="Segoe UI"/>
          <w:color w:val="333333"/>
        </w:rPr>
      </w:pPr>
      <w:r>
        <w:rPr>
          <w:rFonts w:ascii="Segoe UI" w:hAnsi="Segoe UI" w:cs="Segoe UI"/>
          <w:color w:val="333333"/>
        </w:rPr>
        <w:t> </w:t>
      </w:r>
      <w:proofErr w:type="gramStart"/>
      <w:r>
        <w:rPr>
          <w:rFonts w:ascii="Segoe UI" w:hAnsi="Segoe UI" w:cs="Segoe UI"/>
          <w:color w:val="333333"/>
        </w:rPr>
        <w:t>some</w:t>
      </w:r>
      <w:proofErr w:type="gramEnd"/>
      <w:r>
        <w:rPr>
          <w:rFonts w:ascii="Segoe UI" w:hAnsi="Segoe UI" w:cs="Segoe UI"/>
          <w:color w:val="333333"/>
        </w:rPr>
        <w:t xml:space="preserve"> obvious advantages about laptop SSD </w:t>
      </w:r>
      <w:proofErr w:type="spellStart"/>
      <w:r>
        <w:rPr>
          <w:rFonts w:ascii="Segoe UI" w:hAnsi="Segoe UI" w:cs="Segoe UI"/>
          <w:color w:val="333333"/>
        </w:rPr>
        <w:t>upgade</w:t>
      </w:r>
      <w:proofErr w:type="spellEnd"/>
      <w:r>
        <w:rPr>
          <w:rFonts w:ascii="Segoe UI" w:hAnsi="Segoe UI" w:cs="Segoe UI"/>
          <w:color w:val="333333"/>
        </w:rPr>
        <w:t>.</w:t>
      </w:r>
    </w:p>
    <w:p w:rsidR="00D54B77" w:rsidRDefault="00D54B77" w:rsidP="00D54B77">
      <w:pPr>
        <w:pStyle w:val="NormalWeb"/>
        <w:numPr>
          <w:ilvl w:val="0"/>
          <w:numId w:val="1"/>
        </w:numPr>
        <w:shd w:val="clear" w:color="auto" w:fill="FFFFFF"/>
        <w:spacing w:before="0" w:beforeAutospacing="0" w:after="0" w:afterAutospacing="0"/>
        <w:ind w:left="0"/>
        <w:rPr>
          <w:rFonts w:ascii="Segoe UI" w:hAnsi="Segoe UI" w:cs="Segoe UI"/>
          <w:color w:val="333333"/>
          <w:sz w:val="21"/>
          <w:szCs w:val="21"/>
        </w:rPr>
      </w:pPr>
      <w:r>
        <w:rPr>
          <w:rStyle w:val="Strong"/>
          <w:rFonts w:ascii="Segoe UI" w:hAnsi="Segoe UI" w:cs="Segoe UI"/>
          <w:color w:val="000000"/>
          <w:sz w:val="21"/>
          <w:szCs w:val="21"/>
        </w:rPr>
        <w:t>Faster speed</w:t>
      </w:r>
      <w:r>
        <w:rPr>
          <w:rFonts w:ascii="Segoe UI" w:hAnsi="Segoe UI" w:cs="Segoe UI"/>
          <w:color w:val="333333"/>
          <w:sz w:val="21"/>
          <w:szCs w:val="21"/>
        </w:rPr>
        <w:t>: SSD disks offer much faster speeds than traditional HDDs. When you upgrade to an SSD you will experience faster boot times and response times when loading your files or folders.</w:t>
      </w:r>
    </w:p>
    <w:p w:rsidR="00D54B77" w:rsidRDefault="00D54B77" w:rsidP="00D54B77">
      <w:pPr>
        <w:pStyle w:val="NormalWeb"/>
        <w:numPr>
          <w:ilvl w:val="0"/>
          <w:numId w:val="1"/>
        </w:numPr>
        <w:shd w:val="clear" w:color="auto" w:fill="FFFFFF"/>
        <w:spacing w:before="0" w:beforeAutospacing="0" w:after="0" w:afterAutospacing="0"/>
        <w:ind w:left="0"/>
        <w:rPr>
          <w:rFonts w:ascii="Segoe UI" w:hAnsi="Segoe UI" w:cs="Segoe UI"/>
          <w:color w:val="333333"/>
          <w:sz w:val="21"/>
          <w:szCs w:val="21"/>
        </w:rPr>
      </w:pPr>
      <w:r>
        <w:rPr>
          <w:rStyle w:val="Strong"/>
          <w:rFonts w:ascii="Segoe UI" w:hAnsi="Segoe UI" w:cs="Segoe UI"/>
          <w:color w:val="000000"/>
          <w:sz w:val="21"/>
          <w:szCs w:val="21"/>
        </w:rPr>
        <w:t>Rugged data protection</w:t>
      </w:r>
      <w:r>
        <w:rPr>
          <w:rFonts w:ascii="Segoe UI" w:hAnsi="Segoe UI" w:cs="Segoe UI"/>
          <w:color w:val="333333"/>
          <w:sz w:val="21"/>
          <w:szCs w:val="21"/>
        </w:rPr>
        <w:t>: SSD disks are much better at protecting your data from accidental damage caused by knocking or dropping the drive. This is because SSDs do not contain any movable parts like traditional HDDs which contain many.</w:t>
      </w:r>
    </w:p>
    <w:p w:rsidR="00D54B77" w:rsidRDefault="00D54B77" w:rsidP="00D54B77">
      <w:pPr>
        <w:pStyle w:val="NormalWeb"/>
        <w:shd w:val="clear" w:color="auto" w:fill="FFFFFF"/>
        <w:spacing w:before="0" w:beforeAutospacing="0" w:after="225" w:afterAutospacing="0" w:line="390" w:lineRule="atLeast"/>
        <w:rPr>
          <w:rFonts w:ascii="Segoe UI" w:hAnsi="Segoe UI" w:cs="Segoe UI"/>
          <w:color w:val="333333"/>
        </w:rPr>
      </w:pPr>
      <w:r>
        <w:rPr>
          <w:rFonts w:ascii="Segoe UI" w:hAnsi="Segoe UI" w:cs="Segoe UI"/>
          <w:color w:val="333333"/>
        </w:rPr>
        <w:t>On top of this, SSDs are lighter, quieter, more durable, produce less heat, and consume less power.</w:t>
      </w:r>
    </w:p>
    <w:p w:rsidR="00D54B77" w:rsidRDefault="00D54B77">
      <w:pPr>
        <w:rPr>
          <w:rFonts w:ascii="Arial" w:hAnsi="Arial" w:cs="Arial"/>
          <w:b/>
          <w:bCs/>
          <w:color w:val="222222"/>
          <w:shd w:val="clear" w:color="auto" w:fill="FFFFFF"/>
        </w:rPr>
      </w:pPr>
    </w:p>
    <w:p w:rsidR="00D54B77" w:rsidRDefault="00D54B77">
      <w:pPr>
        <w:rPr>
          <w:rFonts w:ascii="Arial" w:hAnsi="Arial" w:cs="Arial"/>
          <w:b/>
          <w:bCs/>
          <w:color w:val="222222"/>
          <w:shd w:val="clear" w:color="auto" w:fill="FFFFFF"/>
        </w:rPr>
      </w:pPr>
    </w:p>
    <w:p w:rsidR="00D54B77" w:rsidRDefault="00D54B77">
      <w:pPr>
        <w:rPr>
          <w:rFonts w:ascii="Arial" w:hAnsi="Arial" w:cs="Arial"/>
          <w:b/>
          <w:bCs/>
          <w:color w:val="222222"/>
          <w:shd w:val="clear" w:color="auto" w:fill="FFFFFF"/>
        </w:rPr>
      </w:pPr>
    </w:p>
    <w:p w:rsidR="00B74D19" w:rsidRDefault="00B74D19">
      <w:pPr>
        <w:rPr>
          <w:rFonts w:ascii="Arial" w:hAnsi="Arial" w:cs="Arial"/>
          <w:b/>
          <w:bCs/>
          <w:color w:val="222222"/>
          <w:shd w:val="clear" w:color="auto" w:fill="FFFFFF"/>
        </w:rPr>
      </w:pPr>
      <w:r>
        <w:rPr>
          <w:noProof/>
          <w:lang w:eastAsia="en-IN"/>
        </w:rPr>
        <w:lastRenderedPageBreak/>
        <w:drawing>
          <wp:inline distT="0" distB="0" distL="0" distR="0" wp14:anchorId="1DC09AE4" wp14:editId="06CABBAB">
            <wp:extent cx="5730705" cy="2764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14251"/>
                    <a:stretch/>
                  </pic:blipFill>
                  <pic:spPr bwMode="auto">
                    <a:xfrm>
                      <a:off x="0" y="0"/>
                      <a:ext cx="5731510" cy="2764528"/>
                    </a:xfrm>
                    <a:prstGeom prst="rect">
                      <a:avLst/>
                    </a:prstGeom>
                    <a:ln>
                      <a:noFill/>
                    </a:ln>
                    <a:extLst>
                      <a:ext uri="{53640926-AAD7-44D8-BBD7-CCE9431645EC}">
                        <a14:shadowObscured xmlns:a14="http://schemas.microsoft.com/office/drawing/2010/main"/>
                      </a:ext>
                    </a:extLst>
                  </pic:spPr>
                </pic:pic>
              </a:graphicData>
            </a:graphic>
          </wp:inline>
        </w:drawing>
      </w:r>
    </w:p>
    <w:p w:rsidR="00C40BCB" w:rsidRDefault="00C40BCB">
      <w:pPr>
        <w:rPr>
          <w:rFonts w:ascii="Arial" w:hAnsi="Arial" w:cs="Arial"/>
          <w:b/>
          <w:bCs/>
          <w:color w:val="222222"/>
          <w:shd w:val="clear" w:color="auto" w:fill="FFFFFF"/>
        </w:rPr>
      </w:pPr>
    </w:p>
    <w:p w:rsidR="00C40BCB" w:rsidRDefault="00C40BCB">
      <w:pPr>
        <w:rPr>
          <w:rFonts w:ascii="Arial" w:hAnsi="Arial" w:cs="Arial"/>
          <w:b/>
          <w:bCs/>
          <w:color w:val="222222"/>
          <w:shd w:val="clear" w:color="auto" w:fill="FFFFFF"/>
        </w:rPr>
      </w:pPr>
    </w:p>
    <w:p w:rsidR="00C40BCB" w:rsidRDefault="00C40BCB">
      <w:pPr>
        <w:rPr>
          <w:rFonts w:ascii="Arial" w:hAnsi="Arial" w:cs="Arial"/>
          <w:b/>
          <w:bCs/>
          <w:color w:val="222222"/>
          <w:shd w:val="clear" w:color="auto" w:fill="FFFFFF"/>
        </w:rPr>
      </w:pPr>
      <w:r>
        <w:rPr>
          <w:noProof/>
          <w:lang w:eastAsia="en-IN"/>
        </w:rPr>
        <w:drawing>
          <wp:inline distT="0" distB="0" distL="0" distR="0" wp14:anchorId="4714447B" wp14:editId="1F1999CC">
            <wp:extent cx="3573838" cy="1612415"/>
            <wp:effectExtent l="0" t="0" r="762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22953" r="37637" b="27026"/>
                    <a:stretch/>
                  </pic:blipFill>
                  <pic:spPr bwMode="auto">
                    <a:xfrm>
                      <a:off x="0" y="0"/>
                      <a:ext cx="3574340" cy="1612641"/>
                    </a:xfrm>
                    <a:prstGeom prst="rect">
                      <a:avLst/>
                    </a:prstGeom>
                    <a:ln>
                      <a:noFill/>
                    </a:ln>
                    <a:extLst>
                      <a:ext uri="{53640926-AAD7-44D8-BBD7-CCE9431645EC}">
                        <a14:shadowObscured xmlns:a14="http://schemas.microsoft.com/office/drawing/2010/main"/>
                      </a:ext>
                    </a:extLst>
                  </pic:spPr>
                </pic:pic>
              </a:graphicData>
            </a:graphic>
          </wp:inline>
        </w:drawing>
      </w:r>
    </w:p>
    <w:p w:rsidR="00C40BCB" w:rsidRDefault="00C40BCB">
      <w:pPr>
        <w:rPr>
          <w:rFonts w:ascii="Arial" w:hAnsi="Arial" w:cs="Arial"/>
          <w:b/>
          <w:bCs/>
          <w:color w:val="222222"/>
          <w:shd w:val="clear" w:color="auto" w:fill="FFFFFF"/>
        </w:rPr>
      </w:pPr>
      <w:r>
        <w:rPr>
          <w:rFonts w:ascii="Arial" w:hAnsi="Arial" w:cs="Arial"/>
          <w:b/>
          <w:bCs/>
          <w:color w:val="222222"/>
          <w:shd w:val="clear" w:color="auto" w:fill="FFFFFF"/>
        </w:rPr>
        <w:t xml:space="preserve">M </w:t>
      </w:r>
      <w:r w:rsidR="001A3FA5">
        <w:rPr>
          <w:rFonts w:ascii="Arial" w:hAnsi="Arial" w:cs="Arial"/>
          <w:b/>
          <w:bCs/>
          <w:color w:val="222222"/>
          <w:shd w:val="clear" w:color="auto" w:fill="FFFFFF"/>
        </w:rPr>
        <w:t xml:space="preserve">in Managed </w:t>
      </w:r>
      <w:r>
        <w:rPr>
          <w:rFonts w:ascii="Arial" w:hAnsi="Arial" w:cs="Arial"/>
          <w:b/>
          <w:bCs/>
          <w:color w:val="222222"/>
          <w:shd w:val="clear" w:color="auto" w:fill="FFFFFF"/>
        </w:rPr>
        <w:t xml:space="preserve">for </w:t>
      </w:r>
      <w:proofErr w:type="gramStart"/>
      <w:r>
        <w:rPr>
          <w:rFonts w:ascii="Arial" w:hAnsi="Arial" w:cs="Arial"/>
          <w:b/>
          <w:bCs/>
          <w:color w:val="222222"/>
          <w:shd w:val="clear" w:color="auto" w:fill="FFFFFF"/>
        </w:rPr>
        <w:t>Microsoft  ,</w:t>
      </w:r>
      <w:proofErr w:type="gramEnd"/>
      <w:r>
        <w:rPr>
          <w:rFonts w:ascii="Arial" w:hAnsi="Arial" w:cs="Arial"/>
          <w:b/>
          <w:bCs/>
          <w:color w:val="222222"/>
          <w:shd w:val="clear" w:color="auto" w:fill="FFFFFF"/>
        </w:rPr>
        <w:t xml:space="preserve"> whole storage related things will be taken care by Microsoft</w:t>
      </w:r>
    </w:p>
    <w:p w:rsidR="001A3FA5" w:rsidRDefault="00C40BCB">
      <w:pPr>
        <w:rPr>
          <w:rFonts w:ascii="Arial" w:hAnsi="Arial" w:cs="Arial"/>
          <w:b/>
          <w:bCs/>
          <w:color w:val="222222"/>
          <w:shd w:val="clear" w:color="auto" w:fill="FFFFFF"/>
        </w:rPr>
      </w:pPr>
      <w:r>
        <w:rPr>
          <w:rFonts w:ascii="Arial" w:hAnsi="Arial" w:cs="Arial"/>
          <w:b/>
          <w:bCs/>
          <w:color w:val="222222"/>
          <w:shd w:val="clear" w:color="auto" w:fill="FFFFFF"/>
        </w:rPr>
        <w:t xml:space="preserve">U </w:t>
      </w:r>
      <w:r w:rsidR="001A3FA5">
        <w:rPr>
          <w:rFonts w:ascii="Arial" w:hAnsi="Arial" w:cs="Arial"/>
          <w:b/>
          <w:bCs/>
          <w:color w:val="222222"/>
          <w:shd w:val="clear" w:color="auto" w:fill="FFFFFF"/>
        </w:rPr>
        <w:t xml:space="preserve">in </w:t>
      </w:r>
      <w:proofErr w:type="spellStart"/>
      <w:r w:rsidR="001A3FA5">
        <w:rPr>
          <w:rFonts w:ascii="Arial" w:hAnsi="Arial" w:cs="Arial"/>
          <w:b/>
          <w:bCs/>
          <w:color w:val="222222"/>
          <w:shd w:val="clear" w:color="auto" w:fill="FFFFFF"/>
        </w:rPr>
        <w:t>Unamanaged</w:t>
      </w:r>
      <w:proofErr w:type="spellEnd"/>
      <w:r w:rsidR="001A3FA5">
        <w:rPr>
          <w:rFonts w:ascii="Arial" w:hAnsi="Arial" w:cs="Arial"/>
          <w:b/>
          <w:bCs/>
          <w:color w:val="222222"/>
          <w:shd w:val="clear" w:color="auto" w:fill="FFFFFF"/>
        </w:rPr>
        <w:t xml:space="preserve"> </w:t>
      </w:r>
      <w:r>
        <w:rPr>
          <w:rFonts w:ascii="Arial" w:hAnsi="Arial" w:cs="Arial"/>
          <w:b/>
          <w:bCs/>
          <w:color w:val="222222"/>
          <w:shd w:val="clear" w:color="auto" w:fill="FFFFFF"/>
        </w:rPr>
        <w:t xml:space="preserve">for </w:t>
      </w:r>
      <w:proofErr w:type="gramStart"/>
      <w:r>
        <w:rPr>
          <w:rFonts w:ascii="Arial" w:hAnsi="Arial" w:cs="Arial"/>
          <w:b/>
          <w:bCs/>
          <w:color w:val="222222"/>
          <w:shd w:val="clear" w:color="auto" w:fill="FFFFFF"/>
        </w:rPr>
        <w:t>you</w:t>
      </w:r>
      <w:r w:rsidR="001A3FA5">
        <w:rPr>
          <w:rFonts w:ascii="Arial" w:hAnsi="Arial" w:cs="Arial"/>
          <w:b/>
          <w:bCs/>
          <w:color w:val="222222"/>
          <w:shd w:val="clear" w:color="auto" w:fill="FFFFFF"/>
        </w:rPr>
        <w:t xml:space="preserve"> ,</w:t>
      </w:r>
      <w:proofErr w:type="gramEnd"/>
      <w:r w:rsidR="001A3FA5">
        <w:rPr>
          <w:rFonts w:ascii="Arial" w:hAnsi="Arial" w:cs="Arial"/>
          <w:b/>
          <w:bCs/>
          <w:color w:val="222222"/>
          <w:shd w:val="clear" w:color="auto" w:fill="FFFFFF"/>
        </w:rPr>
        <w:t xml:space="preserve"> storage will be additional here, that you need to take care now</w:t>
      </w:r>
    </w:p>
    <w:p w:rsidR="00C40BCB" w:rsidRDefault="001A3FA5">
      <w:pPr>
        <w:rPr>
          <w:rFonts w:ascii="Arial" w:hAnsi="Arial" w:cs="Arial"/>
          <w:b/>
          <w:bCs/>
          <w:color w:val="222222"/>
          <w:shd w:val="clear" w:color="auto" w:fill="FFFFFF"/>
        </w:rPr>
      </w:pPr>
      <w:r>
        <w:rPr>
          <w:rFonts w:ascii="Arial" w:hAnsi="Arial" w:cs="Arial"/>
          <w:b/>
          <w:bCs/>
          <w:color w:val="222222"/>
          <w:shd w:val="clear" w:color="auto" w:fill="FFFFFF"/>
        </w:rPr>
        <w:t xml:space="preserve"> </w:t>
      </w:r>
    </w:p>
    <w:p w:rsidR="00C40BCB" w:rsidRDefault="0017364E">
      <w:pPr>
        <w:rPr>
          <w:rFonts w:ascii="Arial" w:hAnsi="Arial" w:cs="Arial"/>
          <w:b/>
          <w:bCs/>
          <w:color w:val="222222"/>
          <w:shd w:val="clear" w:color="auto" w:fill="FFFFFF"/>
        </w:rPr>
      </w:pPr>
      <w:r>
        <w:rPr>
          <w:noProof/>
          <w:lang w:eastAsia="en-IN"/>
        </w:rPr>
        <w:drawing>
          <wp:inline distT="0" distB="0" distL="0" distR="0" wp14:anchorId="742F3E37" wp14:editId="73FAF71E">
            <wp:extent cx="3727402" cy="1877661"/>
            <wp:effectExtent l="0" t="0" r="698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6890" r="34958" b="24862"/>
                    <a:stretch/>
                  </pic:blipFill>
                  <pic:spPr bwMode="auto">
                    <a:xfrm>
                      <a:off x="0" y="0"/>
                      <a:ext cx="3727926" cy="1877925"/>
                    </a:xfrm>
                    <a:prstGeom prst="rect">
                      <a:avLst/>
                    </a:prstGeom>
                    <a:ln>
                      <a:noFill/>
                    </a:ln>
                    <a:extLst>
                      <a:ext uri="{53640926-AAD7-44D8-BBD7-CCE9431645EC}">
                        <a14:shadowObscured xmlns:a14="http://schemas.microsoft.com/office/drawing/2010/main"/>
                      </a:ext>
                    </a:extLst>
                  </pic:spPr>
                </pic:pic>
              </a:graphicData>
            </a:graphic>
          </wp:inline>
        </w:drawing>
      </w:r>
    </w:p>
    <w:p w:rsidR="0017364E" w:rsidRDefault="0017364E">
      <w:pPr>
        <w:rPr>
          <w:rFonts w:ascii="Arial" w:hAnsi="Arial" w:cs="Arial"/>
          <w:b/>
          <w:bCs/>
          <w:color w:val="222222"/>
          <w:shd w:val="clear" w:color="auto" w:fill="FFFFFF"/>
        </w:rPr>
      </w:pPr>
    </w:p>
    <w:p w:rsidR="00A851C1" w:rsidRDefault="00A851C1">
      <w:pPr>
        <w:rPr>
          <w:rFonts w:ascii="Arial" w:hAnsi="Arial" w:cs="Arial"/>
          <w:b/>
          <w:bCs/>
          <w:color w:val="222222"/>
          <w:shd w:val="clear" w:color="auto" w:fill="FFFFFF"/>
        </w:rPr>
      </w:pPr>
      <w:r>
        <w:rPr>
          <w:rFonts w:ascii="Arial" w:hAnsi="Arial" w:cs="Arial"/>
          <w:b/>
          <w:bCs/>
          <w:color w:val="222222"/>
          <w:shd w:val="clear" w:color="auto" w:fill="FFFFFF"/>
        </w:rPr>
        <w:lastRenderedPageBreak/>
        <w:t>Disk that you attach to Azure VMs a</w:t>
      </w:r>
      <w:r w:rsidR="004C77C8">
        <w:rPr>
          <w:rFonts w:ascii="Arial" w:hAnsi="Arial" w:cs="Arial"/>
          <w:b/>
          <w:bCs/>
          <w:color w:val="222222"/>
          <w:shd w:val="clear" w:color="auto" w:fill="FFFFFF"/>
        </w:rPr>
        <w:t>r</w:t>
      </w:r>
      <w:r>
        <w:rPr>
          <w:rFonts w:ascii="Arial" w:hAnsi="Arial" w:cs="Arial"/>
          <w:b/>
          <w:bCs/>
          <w:color w:val="222222"/>
          <w:shd w:val="clear" w:color="auto" w:fill="FFFFFF"/>
        </w:rPr>
        <w:t xml:space="preserve">e stored as Virtual Hard </w:t>
      </w:r>
      <w:proofErr w:type="gramStart"/>
      <w:r>
        <w:rPr>
          <w:rFonts w:ascii="Arial" w:hAnsi="Arial" w:cs="Arial"/>
          <w:b/>
          <w:bCs/>
          <w:color w:val="222222"/>
          <w:shd w:val="clear" w:color="auto" w:fill="FFFFFF"/>
        </w:rPr>
        <w:t>Disk(</w:t>
      </w:r>
      <w:proofErr w:type="spellStart"/>
      <w:proofErr w:type="gramEnd"/>
      <w:r>
        <w:rPr>
          <w:rFonts w:ascii="Arial" w:hAnsi="Arial" w:cs="Arial"/>
          <w:b/>
          <w:bCs/>
          <w:color w:val="222222"/>
          <w:shd w:val="clear" w:color="auto" w:fill="FFFFFF"/>
        </w:rPr>
        <w:t>vhd</w:t>
      </w:r>
      <w:proofErr w:type="spellEnd"/>
      <w:r>
        <w:rPr>
          <w:rFonts w:ascii="Arial" w:hAnsi="Arial" w:cs="Arial"/>
          <w:b/>
          <w:bCs/>
          <w:color w:val="222222"/>
          <w:shd w:val="clear" w:color="auto" w:fill="FFFFFF"/>
        </w:rPr>
        <w:t>) files with</w:t>
      </w:r>
      <w:r w:rsidR="004C77C8">
        <w:rPr>
          <w:rFonts w:ascii="Arial" w:hAnsi="Arial" w:cs="Arial"/>
          <w:b/>
          <w:bCs/>
          <w:color w:val="222222"/>
          <w:shd w:val="clear" w:color="auto" w:fill="FFFFFF"/>
        </w:rPr>
        <w:t xml:space="preserve">in an </w:t>
      </w:r>
      <w:r>
        <w:rPr>
          <w:rFonts w:ascii="Arial" w:hAnsi="Arial" w:cs="Arial"/>
          <w:b/>
          <w:bCs/>
          <w:color w:val="222222"/>
          <w:shd w:val="clear" w:color="auto" w:fill="FFFFFF"/>
        </w:rPr>
        <w:t>Azure storage account.</w:t>
      </w:r>
    </w:p>
    <w:p w:rsidR="00A851C1" w:rsidRDefault="00A851C1">
      <w:pPr>
        <w:rPr>
          <w:rFonts w:ascii="Arial" w:hAnsi="Arial" w:cs="Arial"/>
          <w:b/>
          <w:bCs/>
          <w:color w:val="222222"/>
          <w:shd w:val="clear" w:color="auto" w:fill="FFFFFF"/>
        </w:rPr>
      </w:pPr>
      <w:r>
        <w:rPr>
          <w:rFonts w:ascii="Arial" w:hAnsi="Arial" w:cs="Arial"/>
          <w:b/>
          <w:bCs/>
          <w:color w:val="222222"/>
          <w:shd w:val="clear" w:color="auto" w:fill="FFFFFF"/>
        </w:rPr>
        <w:t>Azure disks are designed for 99.999% availability</w:t>
      </w:r>
    </w:p>
    <w:p w:rsidR="00A851C1" w:rsidRDefault="004C77C8">
      <w:pPr>
        <w:rPr>
          <w:rFonts w:ascii="Arial" w:hAnsi="Arial" w:cs="Arial"/>
          <w:b/>
          <w:bCs/>
          <w:color w:val="222222"/>
          <w:shd w:val="clear" w:color="auto" w:fill="FFFFFF"/>
        </w:rPr>
      </w:pPr>
      <w:r>
        <w:rPr>
          <w:rFonts w:ascii="Arial" w:hAnsi="Arial" w:cs="Arial"/>
          <w:b/>
          <w:bCs/>
          <w:color w:val="222222"/>
          <w:shd w:val="clear" w:color="auto" w:fill="FFFFFF"/>
        </w:rPr>
        <w:t xml:space="preserve">You </w:t>
      </w:r>
      <w:r w:rsidR="00A851C1">
        <w:rPr>
          <w:rFonts w:ascii="Arial" w:hAnsi="Arial" w:cs="Arial"/>
          <w:b/>
          <w:bCs/>
          <w:color w:val="222222"/>
          <w:shd w:val="clear" w:color="auto" w:fill="FFFFFF"/>
        </w:rPr>
        <w:t>have</w:t>
      </w:r>
      <w:r>
        <w:rPr>
          <w:rFonts w:ascii="Arial" w:hAnsi="Arial" w:cs="Arial"/>
          <w:b/>
          <w:bCs/>
          <w:color w:val="222222"/>
          <w:shd w:val="clear" w:color="auto" w:fill="FFFFFF"/>
        </w:rPr>
        <w:t xml:space="preserve"> </w:t>
      </w:r>
      <w:r w:rsidR="00A851C1">
        <w:rPr>
          <w:rFonts w:ascii="Arial" w:hAnsi="Arial" w:cs="Arial"/>
          <w:b/>
          <w:bCs/>
          <w:color w:val="222222"/>
          <w:shd w:val="clear" w:color="auto" w:fill="FFFFFF"/>
        </w:rPr>
        <w:t>three replicas of your data that enables high durability</w:t>
      </w:r>
    </w:p>
    <w:p w:rsidR="00A851C1" w:rsidRDefault="00A851C1">
      <w:pPr>
        <w:rPr>
          <w:rFonts w:ascii="Arial" w:hAnsi="Arial" w:cs="Arial"/>
          <w:b/>
          <w:bCs/>
          <w:color w:val="222222"/>
          <w:shd w:val="clear" w:color="auto" w:fill="FFFFFF"/>
        </w:rPr>
      </w:pPr>
      <w:r>
        <w:rPr>
          <w:rFonts w:ascii="Arial" w:hAnsi="Arial" w:cs="Arial"/>
          <w:b/>
          <w:bCs/>
          <w:color w:val="222222"/>
          <w:shd w:val="clear" w:color="auto" w:fill="FFFFFF"/>
        </w:rPr>
        <w:t>There are t</w:t>
      </w:r>
      <w:r w:rsidR="004C77C8">
        <w:rPr>
          <w:rFonts w:ascii="Arial" w:hAnsi="Arial" w:cs="Arial"/>
          <w:b/>
          <w:bCs/>
          <w:color w:val="222222"/>
          <w:shd w:val="clear" w:color="auto" w:fill="FFFFFF"/>
        </w:rPr>
        <w:t>w</w:t>
      </w:r>
      <w:r>
        <w:rPr>
          <w:rFonts w:ascii="Arial" w:hAnsi="Arial" w:cs="Arial"/>
          <w:b/>
          <w:bCs/>
          <w:color w:val="222222"/>
          <w:shd w:val="clear" w:color="auto" w:fill="FFFFFF"/>
        </w:rPr>
        <w:t>o performance tiers for storage that you can choose from</w:t>
      </w:r>
    </w:p>
    <w:p w:rsidR="00A851C1" w:rsidRDefault="00A851C1">
      <w:pPr>
        <w:rPr>
          <w:rFonts w:ascii="Arial" w:hAnsi="Arial" w:cs="Arial"/>
          <w:b/>
          <w:bCs/>
          <w:color w:val="222222"/>
          <w:shd w:val="clear" w:color="auto" w:fill="FFFFFF"/>
        </w:rPr>
      </w:pPr>
      <w:r>
        <w:rPr>
          <w:rFonts w:ascii="Arial" w:hAnsi="Arial" w:cs="Arial"/>
          <w:b/>
          <w:bCs/>
          <w:color w:val="222222"/>
          <w:shd w:val="clear" w:color="auto" w:fill="FFFFFF"/>
        </w:rPr>
        <w:t xml:space="preserve">Standard </w:t>
      </w:r>
      <w:proofErr w:type="gramStart"/>
      <w:r>
        <w:rPr>
          <w:rFonts w:ascii="Arial" w:hAnsi="Arial" w:cs="Arial"/>
          <w:b/>
          <w:bCs/>
          <w:color w:val="222222"/>
          <w:shd w:val="clear" w:color="auto" w:fill="FFFFFF"/>
        </w:rPr>
        <w:t>Storage :</w:t>
      </w:r>
      <w:proofErr w:type="gramEnd"/>
      <w:r>
        <w:rPr>
          <w:rFonts w:ascii="Arial" w:hAnsi="Arial" w:cs="Arial"/>
          <w:b/>
          <w:bCs/>
          <w:color w:val="222222"/>
          <w:shd w:val="clear" w:color="auto" w:fill="FFFFFF"/>
        </w:rPr>
        <w:t xml:space="preserve"> Backed by HDD </w:t>
      </w:r>
    </w:p>
    <w:p w:rsidR="00A851C1" w:rsidRDefault="00A851C1">
      <w:pPr>
        <w:rPr>
          <w:rFonts w:ascii="Arial" w:hAnsi="Arial" w:cs="Arial"/>
          <w:b/>
          <w:bCs/>
          <w:color w:val="222222"/>
          <w:shd w:val="clear" w:color="auto" w:fill="FFFFFF"/>
        </w:rPr>
      </w:pPr>
      <w:r>
        <w:rPr>
          <w:rFonts w:ascii="Arial" w:hAnsi="Arial" w:cs="Arial"/>
          <w:b/>
          <w:bCs/>
          <w:color w:val="222222"/>
          <w:shd w:val="clear" w:color="auto" w:fill="FFFFFF"/>
        </w:rPr>
        <w:t xml:space="preserve">Premium </w:t>
      </w:r>
      <w:proofErr w:type="gramStart"/>
      <w:r>
        <w:rPr>
          <w:rFonts w:ascii="Arial" w:hAnsi="Arial" w:cs="Arial"/>
          <w:b/>
          <w:bCs/>
          <w:color w:val="222222"/>
          <w:shd w:val="clear" w:color="auto" w:fill="FFFFFF"/>
        </w:rPr>
        <w:t>Storage :</w:t>
      </w:r>
      <w:proofErr w:type="gramEnd"/>
      <w:r>
        <w:rPr>
          <w:rFonts w:ascii="Arial" w:hAnsi="Arial" w:cs="Arial"/>
          <w:b/>
          <w:bCs/>
          <w:color w:val="222222"/>
          <w:shd w:val="clear" w:color="auto" w:fill="FFFFFF"/>
        </w:rPr>
        <w:t xml:space="preserve"> Backed by SSD. D</w:t>
      </w:r>
      <w:r w:rsidR="004C77C8">
        <w:rPr>
          <w:rFonts w:ascii="Arial" w:hAnsi="Arial" w:cs="Arial"/>
          <w:b/>
          <w:bCs/>
          <w:color w:val="222222"/>
          <w:shd w:val="clear" w:color="auto" w:fill="FFFFFF"/>
        </w:rPr>
        <w:t xml:space="preserve">elivers </w:t>
      </w:r>
      <w:r>
        <w:rPr>
          <w:rFonts w:ascii="Arial" w:hAnsi="Arial" w:cs="Arial"/>
          <w:b/>
          <w:bCs/>
          <w:color w:val="222222"/>
          <w:shd w:val="clear" w:color="auto" w:fill="FFFFFF"/>
        </w:rPr>
        <w:t xml:space="preserve">high performance, low-latency, </w:t>
      </w:r>
    </w:p>
    <w:p w:rsidR="00A851C1" w:rsidRDefault="00A851C1">
      <w:pPr>
        <w:rPr>
          <w:rFonts w:ascii="Arial" w:hAnsi="Arial" w:cs="Arial"/>
          <w:b/>
          <w:bCs/>
          <w:color w:val="222222"/>
          <w:shd w:val="clear" w:color="auto" w:fill="FFFFFF"/>
        </w:rPr>
      </w:pPr>
    </w:p>
    <w:p w:rsidR="0022532F" w:rsidRDefault="0022532F">
      <w:pPr>
        <w:rPr>
          <w:rFonts w:ascii="Arial" w:hAnsi="Arial" w:cs="Arial"/>
          <w:color w:val="222222"/>
          <w:shd w:val="clear" w:color="auto" w:fill="FFFFFF"/>
        </w:rPr>
      </w:pPr>
      <w:r>
        <w:rPr>
          <w:rFonts w:ascii="Arial" w:hAnsi="Arial" w:cs="Arial"/>
          <w:b/>
          <w:bCs/>
          <w:color w:val="222222"/>
          <w:shd w:val="clear" w:color="auto" w:fill="FFFFFF"/>
        </w:rPr>
        <w:t>Virtual machines</w:t>
      </w:r>
      <w:r>
        <w:rPr>
          <w:rFonts w:ascii="Arial" w:hAnsi="Arial" w:cs="Arial"/>
          <w:color w:val="222222"/>
          <w:shd w:val="clear" w:color="auto" w:fill="FFFFFF"/>
        </w:rPr>
        <w:t> allow you to run an operating system in an app window on your desktop that behaves like a full, separate computer. You can </w:t>
      </w:r>
      <w:r>
        <w:rPr>
          <w:rFonts w:ascii="Arial" w:hAnsi="Arial" w:cs="Arial"/>
          <w:b/>
          <w:bCs/>
          <w:color w:val="222222"/>
          <w:shd w:val="clear" w:color="auto" w:fill="FFFFFF"/>
        </w:rPr>
        <w:t>use</w:t>
      </w:r>
      <w:r>
        <w:rPr>
          <w:rFonts w:ascii="Arial" w:hAnsi="Arial" w:cs="Arial"/>
          <w:color w:val="222222"/>
          <w:shd w:val="clear" w:color="auto" w:fill="FFFFFF"/>
        </w:rPr>
        <w:t> them play around with different operating systems, run software your main operating system can't, and try out apps in a safe, sandboxed environment.</w:t>
      </w:r>
    </w:p>
    <w:p w:rsidR="0022532F" w:rsidRDefault="0022532F">
      <w:pPr>
        <w:rPr>
          <w:rFonts w:ascii="Arial" w:hAnsi="Arial" w:cs="Arial"/>
          <w:color w:val="222222"/>
          <w:shd w:val="clear" w:color="auto" w:fill="FFFFFF"/>
        </w:rPr>
      </w:pPr>
      <w:r>
        <w:rPr>
          <w:rFonts w:ascii="Arial" w:hAnsi="Arial" w:cs="Arial"/>
          <w:color w:val="222222"/>
          <w:shd w:val="clear" w:color="auto" w:fill="FFFFFF"/>
        </w:rPr>
        <w:t>A </w:t>
      </w:r>
      <w:r>
        <w:rPr>
          <w:rFonts w:ascii="Arial" w:hAnsi="Arial" w:cs="Arial"/>
          <w:b/>
          <w:bCs/>
          <w:color w:val="222222"/>
          <w:shd w:val="clear" w:color="auto" w:fill="FFFFFF"/>
        </w:rPr>
        <w:t>virtual machine</w:t>
      </w:r>
      <w:r>
        <w:rPr>
          <w:rFonts w:ascii="Arial" w:hAnsi="Arial" w:cs="Arial"/>
          <w:color w:val="222222"/>
          <w:shd w:val="clear" w:color="auto" w:fill="FFFFFF"/>
        </w:rPr>
        <w:t> is a software </w:t>
      </w:r>
      <w:r>
        <w:rPr>
          <w:rFonts w:ascii="Arial" w:hAnsi="Arial" w:cs="Arial"/>
          <w:b/>
          <w:bCs/>
          <w:color w:val="222222"/>
          <w:shd w:val="clear" w:color="auto" w:fill="FFFFFF"/>
        </w:rPr>
        <w:t>computer</w:t>
      </w:r>
      <w:r>
        <w:rPr>
          <w:rFonts w:ascii="Arial" w:hAnsi="Arial" w:cs="Arial"/>
          <w:color w:val="222222"/>
          <w:shd w:val="clear" w:color="auto" w:fill="FFFFFF"/>
        </w:rPr>
        <w:t> that, like a physical </w:t>
      </w:r>
      <w:r>
        <w:rPr>
          <w:rFonts w:ascii="Arial" w:hAnsi="Arial" w:cs="Arial"/>
          <w:b/>
          <w:bCs/>
          <w:color w:val="222222"/>
          <w:shd w:val="clear" w:color="auto" w:fill="FFFFFF"/>
        </w:rPr>
        <w:t>computer</w:t>
      </w:r>
      <w:r>
        <w:rPr>
          <w:rFonts w:ascii="Arial" w:hAnsi="Arial" w:cs="Arial"/>
          <w:color w:val="222222"/>
          <w:shd w:val="clear" w:color="auto" w:fill="FFFFFF"/>
        </w:rPr>
        <w:t>, runs an operating system and applications. The </w:t>
      </w:r>
      <w:r>
        <w:rPr>
          <w:rFonts w:ascii="Arial" w:hAnsi="Arial" w:cs="Arial"/>
          <w:b/>
          <w:bCs/>
          <w:color w:val="222222"/>
          <w:shd w:val="clear" w:color="auto" w:fill="FFFFFF"/>
        </w:rPr>
        <w:t>virtual machine</w:t>
      </w:r>
      <w:r>
        <w:rPr>
          <w:rFonts w:ascii="Arial" w:hAnsi="Arial" w:cs="Arial"/>
          <w:color w:val="222222"/>
          <w:shd w:val="clear" w:color="auto" w:fill="FFFFFF"/>
        </w:rPr>
        <w:t> is comprised of a set of specification and configuration files and is backed by the physical resources of a </w:t>
      </w:r>
      <w:r>
        <w:rPr>
          <w:rFonts w:ascii="Arial" w:hAnsi="Arial" w:cs="Arial"/>
          <w:b/>
          <w:bCs/>
          <w:color w:val="222222"/>
          <w:shd w:val="clear" w:color="auto" w:fill="FFFFFF"/>
        </w:rPr>
        <w:t>host</w:t>
      </w:r>
      <w:r>
        <w:rPr>
          <w:rFonts w:ascii="Arial" w:hAnsi="Arial" w:cs="Arial"/>
          <w:color w:val="222222"/>
          <w:shd w:val="clear" w:color="auto" w:fill="FFFFFF"/>
        </w:rPr>
        <w:t>.</w:t>
      </w:r>
    </w:p>
    <w:p w:rsidR="0022532F" w:rsidRDefault="0022532F">
      <w:pPr>
        <w:rPr>
          <w:rFonts w:ascii="Arial" w:hAnsi="Arial" w:cs="Arial"/>
          <w:color w:val="222222"/>
          <w:shd w:val="clear" w:color="auto" w:fill="FFFFFF"/>
        </w:rPr>
      </w:pPr>
    </w:p>
    <w:p w:rsidR="0022532F" w:rsidRDefault="0022532F">
      <w:pPr>
        <w:rPr>
          <w:rFonts w:ascii="Arial" w:hAnsi="Arial" w:cs="Arial"/>
          <w:color w:val="4D5156"/>
          <w:sz w:val="21"/>
          <w:szCs w:val="21"/>
          <w:shd w:val="clear" w:color="auto" w:fill="FFFFFF"/>
        </w:rPr>
      </w:pPr>
      <w:proofErr w:type="gramStart"/>
      <w:r>
        <w:rPr>
          <w:rFonts w:ascii="Arial" w:hAnsi="Arial" w:cs="Arial"/>
          <w:color w:val="222222"/>
          <w:shd w:val="clear" w:color="auto" w:fill="FFFFFF"/>
        </w:rPr>
        <w:t>(</w:t>
      </w:r>
      <w:r>
        <w:rPr>
          <w:rStyle w:val="f"/>
          <w:rFonts w:ascii="Arial" w:hAnsi="Arial" w:cs="Arial"/>
          <w:color w:val="70757A"/>
          <w:sz w:val="21"/>
          <w:szCs w:val="21"/>
          <w:shd w:val="clear" w:color="auto" w:fill="FFFFFF"/>
        </w:rPr>
        <w:t> </w:t>
      </w:r>
      <w:r>
        <w:rPr>
          <w:rStyle w:val="Emphasis"/>
          <w:rFonts w:ascii="Arial" w:hAnsi="Arial" w:cs="Arial"/>
          <w:b/>
          <w:bCs/>
          <w:i w:val="0"/>
          <w:iCs w:val="0"/>
          <w:color w:val="5F6368"/>
          <w:sz w:val="21"/>
          <w:szCs w:val="21"/>
          <w:shd w:val="clear" w:color="auto" w:fill="FFFFFF"/>
        </w:rPr>
        <w:t>Sandboxing</w:t>
      </w:r>
      <w:proofErr w:type="gramEnd"/>
      <w:r>
        <w:rPr>
          <w:rFonts w:ascii="Arial" w:hAnsi="Arial" w:cs="Arial"/>
          <w:color w:val="4D5156"/>
          <w:sz w:val="21"/>
          <w:szCs w:val="21"/>
          <w:shd w:val="clear" w:color="auto" w:fill="FFFFFF"/>
        </w:rPr>
        <w:t> is a software management strategy that isolates applications from critical system resources and other programs. In computer security, a sandbox is a security mechanism for separating running programs)</w:t>
      </w:r>
    </w:p>
    <w:p w:rsidR="0022532F" w:rsidRDefault="0022532F">
      <w:pPr>
        <w:rPr>
          <w:rFonts w:ascii="Arial" w:hAnsi="Arial" w:cs="Arial"/>
          <w:color w:val="4D5156"/>
          <w:sz w:val="21"/>
          <w:szCs w:val="21"/>
          <w:shd w:val="clear" w:color="auto" w:fill="FFFFFF"/>
        </w:rPr>
      </w:pPr>
    </w:p>
    <w:p w:rsidR="0022532F" w:rsidRDefault="0022532F">
      <w:pPr>
        <w:rPr>
          <w:rFonts w:ascii="Arial" w:hAnsi="Arial" w:cs="Arial"/>
          <w:color w:val="222222"/>
          <w:shd w:val="clear" w:color="auto" w:fill="FFFFFF"/>
        </w:rPr>
      </w:pPr>
      <w:r>
        <w:rPr>
          <w:rFonts w:ascii="Arial" w:hAnsi="Arial" w:cs="Arial"/>
          <w:b/>
          <w:bCs/>
          <w:color w:val="222222"/>
          <w:shd w:val="clear" w:color="auto" w:fill="FFFFFF"/>
        </w:rPr>
        <w:t>Azure Stack</w:t>
      </w:r>
      <w:r>
        <w:rPr>
          <w:rFonts w:ascii="Arial" w:hAnsi="Arial" w:cs="Arial"/>
          <w:color w:val="222222"/>
          <w:shd w:val="clear" w:color="auto" w:fill="FFFFFF"/>
        </w:rPr>
        <w:t> Hub is a hybrid cloud platform that enables you to use </w:t>
      </w:r>
      <w:r>
        <w:rPr>
          <w:rFonts w:ascii="Arial" w:hAnsi="Arial" w:cs="Arial"/>
          <w:b/>
          <w:bCs/>
          <w:color w:val="222222"/>
          <w:shd w:val="clear" w:color="auto" w:fill="FFFFFF"/>
        </w:rPr>
        <w:t>Azure</w:t>
      </w:r>
      <w:r>
        <w:rPr>
          <w:rFonts w:ascii="Arial" w:hAnsi="Arial" w:cs="Arial"/>
          <w:color w:val="222222"/>
          <w:shd w:val="clear" w:color="auto" w:fill="FFFFFF"/>
        </w:rPr>
        <w:t xml:space="preserve"> services from your company or service provider </w:t>
      </w:r>
      <w:proofErr w:type="spellStart"/>
      <w:r>
        <w:rPr>
          <w:rFonts w:ascii="Arial" w:hAnsi="Arial" w:cs="Arial"/>
          <w:color w:val="222222"/>
          <w:shd w:val="clear" w:color="auto" w:fill="FFFFFF"/>
        </w:rPr>
        <w:t>datacenter</w:t>
      </w:r>
      <w:proofErr w:type="spellEnd"/>
      <w:r>
        <w:rPr>
          <w:rFonts w:ascii="Arial" w:hAnsi="Arial" w:cs="Arial"/>
          <w:color w:val="222222"/>
          <w:shd w:val="clear" w:color="auto" w:fill="FFFFFF"/>
        </w:rPr>
        <w:t>. ... </w:t>
      </w:r>
      <w:r>
        <w:rPr>
          <w:rFonts w:ascii="Arial" w:hAnsi="Arial" w:cs="Arial"/>
          <w:b/>
          <w:bCs/>
          <w:color w:val="222222"/>
          <w:shd w:val="clear" w:color="auto" w:fill="FFFFFF"/>
        </w:rPr>
        <w:t>Azure Stack</w:t>
      </w:r>
      <w:r>
        <w:rPr>
          <w:rFonts w:ascii="Arial" w:hAnsi="Arial" w:cs="Arial"/>
          <w:color w:val="222222"/>
          <w:shd w:val="clear" w:color="auto" w:fill="FFFFFF"/>
        </w:rPr>
        <w:t> Hub delivers a subset of the services and features that are available in </w:t>
      </w:r>
      <w:r>
        <w:rPr>
          <w:rFonts w:ascii="Arial" w:hAnsi="Arial" w:cs="Arial"/>
          <w:b/>
          <w:bCs/>
          <w:color w:val="222222"/>
          <w:shd w:val="clear" w:color="auto" w:fill="FFFFFF"/>
        </w:rPr>
        <w:t>Azure</w:t>
      </w:r>
      <w:r>
        <w:rPr>
          <w:rFonts w:ascii="Arial" w:hAnsi="Arial" w:cs="Arial"/>
          <w:color w:val="222222"/>
          <w:shd w:val="clear" w:color="auto" w:fill="FFFFFF"/>
        </w:rPr>
        <w:t>. Your company or service provider can choose which services they want to offer</w:t>
      </w:r>
    </w:p>
    <w:p w:rsidR="004C77C8" w:rsidRDefault="004C77C8">
      <w:pPr>
        <w:rPr>
          <w:rFonts w:ascii="Arial" w:hAnsi="Arial" w:cs="Arial"/>
          <w:color w:val="222222"/>
          <w:shd w:val="clear" w:color="auto" w:fill="FFFFFF"/>
        </w:rPr>
      </w:pPr>
    </w:p>
    <w:p w:rsidR="0022532F" w:rsidRDefault="0022532F">
      <w:pPr>
        <w:rPr>
          <w:rFonts w:ascii="Arial" w:hAnsi="Arial" w:cs="Arial"/>
          <w:color w:val="222222"/>
          <w:shd w:val="clear" w:color="auto" w:fill="FFFFFF"/>
        </w:rPr>
      </w:pPr>
      <w:r>
        <w:rPr>
          <w:rFonts w:ascii="Arial" w:hAnsi="Arial" w:cs="Arial"/>
          <w:color w:val="222222"/>
          <w:shd w:val="clear" w:color="auto" w:fill="FFFFFF"/>
        </w:rPr>
        <w:t>A </w:t>
      </w:r>
      <w:r>
        <w:rPr>
          <w:rFonts w:ascii="Arial" w:hAnsi="Arial" w:cs="Arial"/>
          <w:b/>
          <w:bCs/>
          <w:color w:val="222222"/>
          <w:shd w:val="clear" w:color="auto" w:fill="FFFFFF"/>
        </w:rPr>
        <w:t>bare metal</w:t>
      </w:r>
      <w:r>
        <w:rPr>
          <w:rFonts w:ascii="Arial" w:hAnsi="Arial" w:cs="Arial"/>
          <w:color w:val="222222"/>
          <w:shd w:val="clear" w:color="auto" w:fill="FFFFFF"/>
        </w:rPr>
        <w:t> environment is a computer system or network in which a virtual machine is installed directly on hardware rather than within the host operating system (OS). The term "</w:t>
      </w:r>
      <w:r>
        <w:rPr>
          <w:rFonts w:ascii="Arial" w:hAnsi="Arial" w:cs="Arial"/>
          <w:b/>
          <w:bCs/>
          <w:color w:val="222222"/>
          <w:shd w:val="clear" w:color="auto" w:fill="FFFFFF"/>
        </w:rPr>
        <w:t>bare metal</w:t>
      </w:r>
      <w:r>
        <w:rPr>
          <w:rFonts w:ascii="Arial" w:hAnsi="Arial" w:cs="Arial"/>
          <w:color w:val="222222"/>
          <w:shd w:val="clear" w:color="auto" w:fill="FFFFFF"/>
        </w:rPr>
        <w:t>" refers to a hard disk, the usual medium on which a computer's OS is installed.</w:t>
      </w:r>
    </w:p>
    <w:p w:rsidR="0022532F" w:rsidRDefault="0022532F">
      <w:pPr>
        <w:rPr>
          <w:rFonts w:ascii="Arial" w:hAnsi="Arial" w:cs="Arial"/>
          <w:color w:val="222222"/>
          <w:shd w:val="clear" w:color="auto" w:fill="FFFFFF"/>
        </w:rPr>
      </w:pPr>
    </w:p>
    <w:p w:rsidR="0022532F" w:rsidRDefault="0022532F">
      <w:bookmarkStart w:id="0" w:name="_GoBack"/>
      <w:bookmarkEnd w:id="0"/>
    </w:p>
    <w:sectPr w:rsidR="002253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8AA719A"/>
    <w:multiLevelType w:val="multilevel"/>
    <w:tmpl w:val="EDCA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532F"/>
    <w:rsid w:val="0017364E"/>
    <w:rsid w:val="001933D9"/>
    <w:rsid w:val="001A3FA5"/>
    <w:rsid w:val="001C406C"/>
    <w:rsid w:val="0022532F"/>
    <w:rsid w:val="004C77C8"/>
    <w:rsid w:val="00654D35"/>
    <w:rsid w:val="00877508"/>
    <w:rsid w:val="00A851C1"/>
    <w:rsid w:val="00B74D19"/>
    <w:rsid w:val="00BC7E49"/>
    <w:rsid w:val="00C40BCB"/>
    <w:rsid w:val="00D54B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5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508"/>
    <w:pPr>
      <w:ind w:left="720"/>
      <w:contextualSpacing/>
    </w:pPr>
  </w:style>
  <w:style w:type="character" w:customStyle="1" w:styleId="f">
    <w:name w:val="f"/>
    <w:basedOn w:val="DefaultParagraphFont"/>
    <w:rsid w:val="0022532F"/>
  </w:style>
  <w:style w:type="character" w:styleId="Emphasis">
    <w:name w:val="Emphasis"/>
    <w:basedOn w:val="DefaultParagraphFont"/>
    <w:uiPriority w:val="20"/>
    <w:qFormat/>
    <w:rsid w:val="0022532F"/>
    <w:rPr>
      <w:i/>
      <w:iCs/>
    </w:rPr>
  </w:style>
  <w:style w:type="character" w:styleId="Hyperlink">
    <w:name w:val="Hyperlink"/>
    <w:basedOn w:val="DefaultParagraphFont"/>
    <w:uiPriority w:val="99"/>
    <w:semiHidden/>
    <w:unhideWhenUsed/>
    <w:rsid w:val="004C77C8"/>
    <w:rPr>
      <w:color w:val="0000FF"/>
      <w:u w:val="single"/>
    </w:rPr>
  </w:style>
  <w:style w:type="paragraph" w:styleId="BalloonText">
    <w:name w:val="Balloon Text"/>
    <w:basedOn w:val="Normal"/>
    <w:link w:val="BalloonTextChar"/>
    <w:uiPriority w:val="99"/>
    <w:semiHidden/>
    <w:unhideWhenUsed/>
    <w:rsid w:val="00B74D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4D19"/>
    <w:rPr>
      <w:rFonts w:ascii="Tahoma" w:hAnsi="Tahoma" w:cs="Tahoma"/>
      <w:sz w:val="16"/>
      <w:szCs w:val="16"/>
    </w:rPr>
  </w:style>
  <w:style w:type="paragraph" w:styleId="NormalWeb">
    <w:name w:val="Normal (Web)"/>
    <w:basedOn w:val="Normal"/>
    <w:uiPriority w:val="99"/>
    <w:semiHidden/>
    <w:unhideWhenUsed/>
    <w:rsid w:val="00D54B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54B7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5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508"/>
    <w:pPr>
      <w:ind w:left="720"/>
      <w:contextualSpacing/>
    </w:pPr>
  </w:style>
  <w:style w:type="character" w:customStyle="1" w:styleId="f">
    <w:name w:val="f"/>
    <w:basedOn w:val="DefaultParagraphFont"/>
    <w:rsid w:val="0022532F"/>
  </w:style>
  <w:style w:type="character" w:styleId="Emphasis">
    <w:name w:val="Emphasis"/>
    <w:basedOn w:val="DefaultParagraphFont"/>
    <w:uiPriority w:val="20"/>
    <w:qFormat/>
    <w:rsid w:val="0022532F"/>
    <w:rPr>
      <w:i/>
      <w:iCs/>
    </w:rPr>
  </w:style>
  <w:style w:type="character" w:styleId="Hyperlink">
    <w:name w:val="Hyperlink"/>
    <w:basedOn w:val="DefaultParagraphFont"/>
    <w:uiPriority w:val="99"/>
    <w:semiHidden/>
    <w:unhideWhenUsed/>
    <w:rsid w:val="004C77C8"/>
    <w:rPr>
      <w:color w:val="0000FF"/>
      <w:u w:val="single"/>
    </w:rPr>
  </w:style>
  <w:style w:type="paragraph" w:styleId="BalloonText">
    <w:name w:val="Balloon Text"/>
    <w:basedOn w:val="Normal"/>
    <w:link w:val="BalloonTextChar"/>
    <w:uiPriority w:val="99"/>
    <w:semiHidden/>
    <w:unhideWhenUsed/>
    <w:rsid w:val="00B74D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4D19"/>
    <w:rPr>
      <w:rFonts w:ascii="Tahoma" w:hAnsi="Tahoma" w:cs="Tahoma"/>
      <w:sz w:val="16"/>
      <w:szCs w:val="16"/>
    </w:rPr>
  </w:style>
  <w:style w:type="paragraph" w:styleId="NormalWeb">
    <w:name w:val="Normal (Web)"/>
    <w:basedOn w:val="Normal"/>
    <w:uiPriority w:val="99"/>
    <w:semiHidden/>
    <w:unhideWhenUsed/>
    <w:rsid w:val="00D54B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54B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3505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s://docs.microsoft.com/en-us/azure/virtual-machines/windows/disks-type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microsoft.com/en-us/azure/virtual-machines/sizes"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4</Pages>
  <Words>625</Words>
  <Characters>3565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Anamika</dc:creator>
  <cp:lastModifiedBy>Anamika</cp:lastModifiedBy>
  <cp:revision>9</cp:revision>
  <dcterms:created xsi:type="dcterms:W3CDTF">2020-08-14T05:17:00Z</dcterms:created>
  <dcterms:modified xsi:type="dcterms:W3CDTF">2020-09-06T08:57:00Z</dcterms:modified>
</cp:coreProperties>
</file>