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D29" w:rsidRPr="00AE7D29" w:rsidRDefault="00AE7D29" w:rsidP="00AE7D29">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bookmarkEnd w:id="0"/>
      <w:r w:rsidRPr="00AE7D29">
        <w:rPr>
          <w:rFonts w:ascii="Segoe UI" w:eastAsia="Times New Roman" w:hAnsi="Segoe UI" w:cs="Segoe UI"/>
          <w:b/>
          <w:bCs/>
          <w:color w:val="171717"/>
          <w:kern w:val="36"/>
          <w:sz w:val="48"/>
          <w:szCs w:val="48"/>
          <w:lang w:eastAsia="en-IN"/>
        </w:rPr>
        <w:t>What are ARM templates?</w:t>
      </w:r>
    </w:p>
    <w:p w:rsidR="001C406C" w:rsidRDefault="001C406C"/>
    <w:p w:rsidR="00AE7D29" w:rsidRDefault="00AE7D29">
      <w:pPr>
        <w:rPr>
          <w:rFonts w:ascii="Segoe UI" w:hAnsi="Segoe UI" w:cs="Segoe UI"/>
          <w:color w:val="171717"/>
          <w:shd w:val="clear" w:color="auto" w:fill="FFFFFF"/>
        </w:rPr>
      </w:pPr>
      <w:r>
        <w:rPr>
          <w:rFonts w:ascii="Segoe UI" w:hAnsi="Segoe UI" w:cs="Segoe UI"/>
          <w:color w:val="171717"/>
          <w:shd w:val="clear" w:color="auto" w:fill="FFFFFF"/>
        </w:rPr>
        <w:t>To implement infrastructure as code for your Azure solutions, use Azure Resource Manager (ARM) templates. The template is a JavaScript Object Notation (JSON) file that defines the infrastructure and configuration for your project. The template uses declarative syntax, which lets you state what you intend to deploy without having to write the sequence of programming commands to create it. In the template, you specify the resources to deploy and the properties for those resources.</w:t>
      </w:r>
    </w:p>
    <w:p w:rsidR="00AE7D29" w:rsidRDefault="00AE7D29">
      <w:pPr>
        <w:rPr>
          <w:rFonts w:ascii="Segoe UI" w:hAnsi="Segoe UI" w:cs="Segoe UI"/>
          <w:color w:val="171717"/>
          <w:shd w:val="clear" w:color="auto" w:fill="FFFFFF"/>
        </w:rPr>
      </w:pPr>
    </w:p>
    <w:p w:rsidR="00AE7D29" w:rsidRDefault="00AE7D29" w:rsidP="00AE7D29">
      <w:pPr>
        <w:pStyle w:val="Heading2"/>
        <w:shd w:val="clear" w:color="auto" w:fill="FFFFFF"/>
        <w:rPr>
          <w:rFonts w:ascii="Segoe UI" w:hAnsi="Segoe UI" w:cs="Segoe UI"/>
          <w:color w:val="171717"/>
        </w:rPr>
      </w:pPr>
      <w:r>
        <w:rPr>
          <w:rFonts w:ascii="Segoe UI" w:hAnsi="Segoe UI" w:cs="Segoe UI"/>
          <w:color w:val="171717"/>
        </w:rPr>
        <w:t>Why choose ARM templates?</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If you're trying to decide between using ARM templates and one of the other infrastructure as code services, consider the following advantages of using templates:</w:t>
      </w:r>
    </w:p>
    <w:p w:rsidR="00AE7D29" w:rsidRDefault="00AE7D29" w:rsidP="00AE7D29">
      <w:pPr>
        <w:pStyle w:val="NormalWeb"/>
        <w:numPr>
          <w:ilvl w:val="0"/>
          <w:numId w:val="1"/>
        </w:numPr>
        <w:shd w:val="clear" w:color="auto" w:fill="FFFFFF"/>
        <w:ind w:left="570"/>
        <w:rPr>
          <w:rFonts w:ascii="Segoe UI" w:hAnsi="Segoe UI" w:cs="Segoe UI"/>
          <w:color w:val="171717"/>
        </w:rPr>
      </w:pPr>
      <w:r>
        <w:rPr>
          <w:rStyle w:val="Strong"/>
          <w:rFonts w:ascii="Segoe UI" w:eastAsiaTheme="majorEastAsia" w:hAnsi="Segoe UI" w:cs="Segoe UI"/>
          <w:color w:val="171717"/>
        </w:rPr>
        <w:t>Declarative syntax</w:t>
      </w:r>
      <w:r>
        <w:rPr>
          <w:rFonts w:ascii="Segoe UI" w:hAnsi="Segoe UI" w:cs="Segoe UI"/>
          <w:color w:val="171717"/>
        </w:rPr>
        <w:t>: ARM templates allow you to create and deploy an entire Azure infrastructure declaratively. For example, you can deploy not only virtual machines, but also the network infrastructure, storage systems and any other resources you may need.</w:t>
      </w:r>
    </w:p>
    <w:p w:rsidR="00AE7D29" w:rsidRDefault="00AE7D29" w:rsidP="00AE7D29">
      <w:pPr>
        <w:pStyle w:val="NormalWeb"/>
        <w:numPr>
          <w:ilvl w:val="0"/>
          <w:numId w:val="1"/>
        </w:numPr>
        <w:shd w:val="clear" w:color="auto" w:fill="FFFFFF"/>
        <w:ind w:left="570"/>
        <w:rPr>
          <w:rFonts w:ascii="Segoe UI" w:hAnsi="Segoe UI" w:cs="Segoe UI"/>
          <w:color w:val="171717"/>
        </w:rPr>
      </w:pPr>
      <w:r>
        <w:rPr>
          <w:rStyle w:val="Strong"/>
          <w:rFonts w:ascii="Segoe UI" w:eastAsiaTheme="majorEastAsia" w:hAnsi="Segoe UI" w:cs="Segoe UI"/>
          <w:color w:val="171717"/>
        </w:rPr>
        <w:t>Repeatable results</w:t>
      </w:r>
      <w:r>
        <w:rPr>
          <w:rFonts w:ascii="Segoe UI" w:hAnsi="Segoe UI" w:cs="Segoe UI"/>
          <w:color w:val="171717"/>
        </w:rPr>
        <w:t>: Repeatedly deploy your infrastructure throughout the development lifecycle and have confidence your resources are deployed in a consistent manner. Templates are idempotent, which means you can deploy the same template many times and get the same resource types in the same state. You can develop one template that represents the desired state, rather than developing lots of separate templates to represent updates.</w:t>
      </w:r>
    </w:p>
    <w:p w:rsidR="00AE7D29" w:rsidRDefault="00AE7D29" w:rsidP="00AE7D29">
      <w:pPr>
        <w:pStyle w:val="NormalWeb"/>
        <w:numPr>
          <w:ilvl w:val="0"/>
          <w:numId w:val="1"/>
        </w:numPr>
        <w:shd w:val="clear" w:color="auto" w:fill="FFFFFF"/>
        <w:rPr>
          <w:rFonts w:ascii="Segoe UI" w:hAnsi="Segoe UI" w:cs="Segoe UI"/>
          <w:color w:val="171717"/>
        </w:rPr>
      </w:pPr>
      <w:r>
        <w:rPr>
          <w:rStyle w:val="Strong"/>
          <w:rFonts w:ascii="Segoe UI" w:hAnsi="Segoe UI" w:cs="Segoe UI"/>
          <w:color w:val="171717"/>
        </w:rPr>
        <w:t>Modular files</w:t>
      </w:r>
      <w:r>
        <w:rPr>
          <w:rFonts w:ascii="Segoe UI" w:hAnsi="Segoe UI" w:cs="Segoe UI"/>
          <w:color w:val="171717"/>
        </w:rPr>
        <w:t>: You can break your templates into smaller, reusable components and link them together at deployment time. You can also nest one template inside another templates.</w:t>
      </w:r>
    </w:p>
    <w:p w:rsidR="00AE7D29" w:rsidRDefault="00AE7D29" w:rsidP="00AE7D29">
      <w:pPr>
        <w:pStyle w:val="NormalWeb"/>
        <w:numPr>
          <w:ilvl w:val="0"/>
          <w:numId w:val="1"/>
        </w:numPr>
        <w:shd w:val="clear" w:color="auto" w:fill="FFFFFF"/>
        <w:rPr>
          <w:rFonts w:ascii="Segoe UI" w:hAnsi="Segoe UI" w:cs="Segoe UI"/>
          <w:color w:val="171717"/>
        </w:rPr>
      </w:pPr>
      <w:r>
        <w:rPr>
          <w:rStyle w:val="Strong"/>
          <w:rFonts w:ascii="Segoe UI" w:hAnsi="Segoe UI" w:cs="Segoe UI"/>
          <w:color w:val="171717"/>
        </w:rPr>
        <w:t>Create any Azure resource</w:t>
      </w:r>
      <w:r>
        <w:rPr>
          <w:rFonts w:ascii="Segoe UI" w:hAnsi="Segoe UI" w:cs="Segoe UI"/>
          <w:color w:val="171717"/>
        </w:rPr>
        <w:t>: You can immediately use new Azure services and features in templates. As soon as a resource provider introduces new resources, you can deploy those resources through templates. You don't have to wait for tools or modules to be updated before using the new services.</w:t>
      </w:r>
    </w:p>
    <w:p w:rsidR="00AE7D29" w:rsidRDefault="00AE7D29" w:rsidP="00AE7D29">
      <w:pPr>
        <w:pStyle w:val="NormalWeb"/>
        <w:numPr>
          <w:ilvl w:val="0"/>
          <w:numId w:val="1"/>
        </w:numPr>
        <w:shd w:val="clear" w:color="auto" w:fill="FFFFFF"/>
        <w:rPr>
          <w:rFonts w:ascii="Segoe UI" w:hAnsi="Segoe UI" w:cs="Segoe UI"/>
          <w:color w:val="171717"/>
        </w:rPr>
      </w:pPr>
      <w:r>
        <w:rPr>
          <w:rStyle w:val="Strong"/>
          <w:rFonts w:ascii="Segoe UI" w:hAnsi="Segoe UI" w:cs="Segoe UI"/>
          <w:color w:val="171717"/>
        </w:rPr>
        <w:t>Extensibility</w:t>
      </w:r>
      <w:r>
        <w:rPr>
          <w:rFonts w:ascii="Segoe UI" w:hAnsi="Segoe UI" w:cs="Segoe UI"/>
          <w:color w:val="171717"/>
        </w:rPr>
        <w:t>: With </w:t>
      </w:r>
      <w:hyperlink r:id="rId6" w:history="1">
        <w:r>
          <w:rPr>
            <w:rStyle w:val="Hyperlink"/>
            <w:rFonts w:ascii="Segoe UI" w:eastAsiaTheme="majorEastAsia" w:hAnsi="Segoe UI" w:cs="Segoe UI"/>
          </w:rPr>
          <w:t>deployment scripts</w:t>
        </w:r>
      </w:hyperlink>
      <w:r>
        <w:rPr>
          <w:rFonts w:ascii="Segoe UI" w:hAnsi="Segoe UI" w:cs="Segoe UI"/>
          <w:color w:val="171717"/>
        </w:rPr>
        <w:t>, you can add PowerShell or Bash scripts to your templates. The deployment scripts extend your ability to set up resources during deployment. A script can be included in the template, or stored in an external source and referenced in the template. Deployment scripts give you the ability to complete your end-to-end environment setup in a single ARM template.</w:t>
      </w:r>
    </w:p>
    <w:p w:rsidR="00AE7D29" w:rsidRDefault="00AE7D29">
      <w:r>
        <w:br w:type="page"/>
      </w:r>
    </w:p>
    <w:p w:rsidR="00AE7D29" w:rsidRDefault="00AE7D29" w:rsidP="00AE7D29">
      <w:pPr>
        <w:pStyle w:val="Heading2"/>
        <w:shd w:val="clear" w:color="auto" w:fill="FFFFFF"/>
        <w:rPr>
          <w:rFonts w:ascii="Segoe UI" w:hAnsi="Segoe UI" w:cs="Segoe UI"/>
          <w:color w:val="171717"/>
        </w:rPr>
      </w:pPr>
      <w:r>
        <w:rPr>
          <w:rFonts w:ascii="Segoe UI" w:hAnsi="Segoe UI" w:cs="Segoe UI"/>
          <w:color w:val="171717"/>
        </w:rPr>
        <w:lastRenderedPageBreak/>
        <w:t>Template file</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Within your template, you can write </w:t>
      </w:r>
      <w:hyperlink r:id="rId7" w:history="1">
        <w:r>
          <w:rPr>
            <w:rStyle w:val="Hyperlink"/>
            <w:rFonts w:ascii="Segoe UI" w:eastAsiaTheme="majorEastAsia" w:hAnsi="Segoe UI" w:cs="Segoe UI"/>
          </w:rPr>
          <w:t>template expressions</w:t>
        </w:r>
      </w:hyperlink>
      <w:r>
        <w:rPr>
          <w:rFonts w:ascii="Segoe UI" w:hAnsi="Segoe UI" w:cs="Segoe UI"/>
          <w:color w:val="171717"/>
        </w:rPr>
        <w:t> that extend the capabilities of JSON. These expressions make use of the </w:t>
      </w:r>
      <w:hyperlink r:id="rId8" w:history="1">
        <w:r>
          <w:rPr>
            <w:rStyle w:val="Hyperlink"/>
            <w:rFonts w:ascii="Segoe UI" w:eastAsiaTheme="majorEastAsia" w:hAnsi="Segoe UI" w:cs="Segoe UI"/>
          </w:rPr>
          <w:t>functions</w:t>
        </w:r>
      </w:hyperlink>
      <w:r>
        <w:rPr>
          <w:rFonts w:ascii="Segoe UI" w:hAnsi="Segoe UI" w:cs="Segoe UI"/>
          <w:color w:val="171717"/>
        </w:rPr>
        <w:t> provided by Resource Manager.</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The template has the following sections:</w:t>
      </w:r>
    </w:p>
    <w:p w:rsidR="00AE7D29" w:rsidRDefault="00AE7D29" w:rsidP="00AE7D29">
      <w:pPr>
        <w:pStyle w:val="NormalWeb"/>
        <w:numPr>
          <w:ilvl w:val="0"/>
          <w:numId w:val="3"/>
        </w:numPr>
        <w:shd w:val="clear" w:color="auto" w:fill="FFFFFF"/>
        <w:ind w:left="570"/>
        <w:rPr>
          <w:rFonts w:ascii="Segoe UI" w:hAnsi="Segoe UI" w:cs="Segoe UI"/>
          <w:color w:val="171717"/>
        </w:rPr>
      </w:pPr>
      <w:hyperlink r:id="rId9" w:history="1">
        <w:r>
          <w:rPr>
            <w:rStyle w:val="Hyperlink"/>
            <w:rFonts w:ascii="Segoe UI" w:eastAsiaTheme="majorEastAsia" w:hAnsi="Segoe UI" w:cs="Segoe UI"/>
          </w:rPr>
          <w:t>Parameters</w:t>
        </w:r>
      </w:hyperlink>
      <w:r>
        <w:rPr>
          <w:rFonts w:ascii="Segoe UI" w:hAnsi="Segoe UI" w:cs="Segoe UI"/>
          <w:color w:val="171717"/>
        </w:rPr>
        <w:t> - Provide values during deployment that allow the same template to be used with different environments.</w:t>
      </w:r>
    </w:p>
    <w:p w:rsidR="00AE7D29" w:rsidRDefault="00AE7D29" w:rsidP="00AE7D29">
      <w:pPr>
        <w:pStyle w:val="NormalWeb"/>
        <w:numPr>
          <w:ilvl w:val="0"/>
          <w:numId w:val="3"/>
        </w:numPr>
        <w:shd w:val="clear" w:color="auto" w:fill="FFFFFF"/>
        <w:ind w:left="570"/>
        <w:rPr>
          <w:rFonts w:ascii="Segoe UI" w:hAnsi="Segoe UI" w:cs="Segoe UI"/>
          <w:color w:val="171717"/>
        </w:rPr>
      </w:pPr>
      <w:hyperlink r:id="rId10" w:history="1">
        <w:r>
          <w:rPr>
            <w:rStyle w:val="Hyperlink"/>
            <w:rFonts w:ascii="Segoe UI" w:eastAsiaTheme="majorEastAsia" w:hAnsi="Segoe UI" w:cs="Segoe UI"/>
          </w:rPr>
          <w:t>Variables</w:t>
        </w:r>
      </w:hyperlink>
      <w:r>
        <w:rPr>
          <w:rFonts w:ascii="Segoe UI" w:hAnsi="Segoe UI" w:cs="Segoe UI"/>
          <w:color w:val="171717"/>
        </w:rPr>
        <w:t> - Define values that are reused in your templates. They can be constructed from parameter values.</w:t>
      </w:r>
    </w:p>
    <w:p w:rsidR="00AE7D29" w:rsidRDefault="00AE7D29" w:rsidP="00AE7D29">
      <w:pPr>
        <w:pStyle w:val="NormalWeb"/>
        <w:numPr>
          <w:ilvl w:val="0"/>
          <w:numId w:val="3"/>
        </w:numPr>
        <w:shd w:val="clear" w:color="auto" w:fill="FFFFFF"/>
        <w:ind w:left="570"/>
        <w:rPr>
          <w:rFonts w:ascii="Segoe UI" w:hAnsi="Segoe UI" w:cs="Segoe UI"/>
          <w:color w:val="171717"/>
        </w:rPr>
      </w:pPr>
      <w:hyperlink r:id="rId11" w:history="1">
        <w:r>
          <w:rPr>
            <w:rStyle w:val="Hyperlink"/>
            <w:rFonts w:ascii="Segoe UI" w:eastAsiaTheme="majorEastAsia" w:hAnsi="Segoe UI" w:cs="Segoe UI"/>
          </w:rPr>
          <w:t>User-defined functions</w:t>
        </w:r>
      </w:hyperlink>
      <w:r>
        <w:rPr>
          <w:rFonts w:ascii="Segoe UI" w:hAnsi="Segoe UI" w:cs="Segoe UI"/>
          <w:color w:val="171717"/>
        </w:rPr>
        <w:t> - Create customized functions that simplify your template.</w:t>
      </w:r>
    </w:p>
    <w:p w:rsidR="00AE7D29" w:rsidRDefault="00AE7D29" w:rsidP="00AE7D29">
      <w:pPr>
        <w:pStyle w:val="NormalWeb"/>
        <w:numPr>
          <w:ilvl w:val="0"/>
          <w:numId w:val="3"/>
        </w:numPr>
        <w:shd w:val="clear" w:color="auto" w:fill="FFFFFF"/>
        <w:ind w:left="570"/>
        <w:rPr>
          <w:rFonts w:ascii="Segoe UI" w:hAnsi="Segoe UI" w:cs="Segoe UI"/>
          <w:color w:val="171717"/>
        </w:rPr>
      </w:pPr>
      <w:hyperlink r:id="rId12" w:anchor="resources" w:history="1">
        <w:r>
          <w:rPr>
            <w:rStyle w:val="Hyperlink"/>
            <w:rFonts w:ascii="Segoe UI" w:eastAsiaTheme="majorEastAsia" w:hAnsi="Segoe UI" w:cs="Segoe UI"/>
          </w:rPr>
          <w:t>Resources</w:t>
        </w:r>
      </w:hyperlink>
      <w:r>
        <w:rPr>
          <w:rFonts w:ascii="Segoe UI" w:hAnsi="Segoe UI" w:cs="Segoe UI"/>
          <w:color w:val="171717"/>
        </w:rPr>
        <w:t> - Specify the resources to deploy.</w:t>
      </w:r>
    </w:p>
    <w:p w:rsidR="00AE7D29" w:rsidRDefault="00AE7D29" w:rsidP="00AE7D29">
      <w:pPr>
        <w:pStyle w:val="NormalWeb"/>
        <w:numPr>
          <w:ilvl w:val="0"/>
          <w:numId w:val="3"/>
        </w:numPr>
        <w:shd w:val="clear" w:color="auto" w:fill="FFFFFF"/>
        <w:ind w:left="570"/>
        <w:rPr>
          <w:rFonts w:ascii="Segoe UI" w:hAnsi="Segoe UI" w:cs="Segoe UI"/>
          <w:color w:val="171717"/>
        </w:rPr>
      </w:pPr>
      <w:hyperlink r:id="rId13" w:history="1">
        <w:r>
          <w:rPr>
            <w:rStyle w:val="Hyperlink"/>
            <w:rFonts w:ascii="Segoe UI" w:eastAsiaTheme="majorEastAsia" w:hAnsi="Segoe UI" w:cs="Segoe UI"/>
          </w:rPr>
          <w:t>Outputs</w:t>
        </w:r>
      </w:hyperlink>
      <w:r>
        <w:rPr>
          <w:rFonts w:ascii="Segoe UI" w:hAnsi="Segoe UI" w:cs="Segoe UI"/>
          <w:color w:val="171717"/>
        </w:rPr>
        <w:t> - Return values from the deployed resources.</w:t>
      </w:r>
    </w:p>
    <w:p w:rsidR="00AE7D29" w:rsidRDefault="00AE7D29"/>
    <w:p w:rsidR="00AE7D29" w:rsidRDefault="00AE7D29"/>
    <w:p w:rsidR="00AE7D29" w:rsidRDefault="00AE7D29">
      <w:pPr>
        <w:rPr>
          <w:rFonts w:ascii="Segoe UI" w:hAnsi="Segoe UI" w:cs="Segoe UI"/>
          <w:color w:val="171717"/>
          <w:shd w:val="clear" w:color="auto" w:fill="FFFFFF"/>
        </w:rPr>
      </w:pPr>
      <w:r>
        <w:rPr>
          <w:rFonts w:ascii="Segoe UI" w:hAnsi="Segoe UI" w:cs="Segoe UI"/>
          <w:color w:val="171717"/>
          <w:shd w:val="clear" w:color="auto" w:fill="FFFFFF"/>
        </w:rPr>
        <w:t>Templates are JSON files. To create templates, you need a good JSON editor. We recommend Visual Studio Code with the Resource Manager Tools extension</w:t>
      </w:r>
    </w:p>
    <w:p w:rsidR="00AE7D29" w:rsidRDefault="00AE7D29">
      <w:pPr>
        <w:rPr>
          <w:rFonts w:ascii="Segoe UI" w:hAnsi="Segoe UI" w:cs="Segoe UI"/>
          <w:color w:val="171717"/>
          <w:shd w:val="clear" w:color="auto" w:fill="FFFFFF"/>
        </w:rPr>
      </w:pPr>
    </w:p>
    <w:p w:rsidR="00AE7D29" w:rsidRDefault="00AE7D29" w:rsidP="00AE7D29">
      <w:pPr>
        <w:pStyle w:val="Heading2"/>
        <w:shd w:val="clear" w:color="auto" w:fill="FFFFFF"/>
        <w:rPr>
          <w:rFonts w:ascii="Segoe UI" w:hAnsi="Segoe UI" w:cs="Segoe UI"/>
          <w:color w:val="171717"/>
        </w:rPr>
      </w:pPr>
      <w:r>
        <w:rPr>
          <w:rFonts w:ascii="Segoe UI" w:hAnsi="Segoe UI" w:cs="Segoe UI"/>
          <w:color w:val="171717"/>
        </w:rPr>
        <w:t>Create an ARM template</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Create and open with Visual Studio Code a new file named </w:t>
      </w:r>
      <w:r>
        <w:rPr>
          <w:rStyle w:val="Emphasis"/>
          <w:rFonts w:ascii="Segoe UI" w:eastAsiaTheme="majorEastAsia" w:hAnsi="Segoe UI" w:cs="Segoe UI"/>
          <w:color w:val="171717"/>
        </w:rPr>
        <w:t>azuredeploy.json</w:t>
      </w:r>
      <w:r>
        <w:rPr>
          <w:rFonts w:ascii="Segoe UI" w:hAnsi="Segoe UI" w:cs="Segoe UI"/>
          <w:color w:val="171717"/>
        </w:rPr>
        <w:t>. Enter </w:t>
      </w:r>
      <w:r>
        <w:rPr>
          <w:rStyle w:val="HTMLCode"/>
          <w:rFonts w:ascii="Consolas" w:hAnsi="Consolas"/>
          <w:color w:val="171717"/>
        </w:rPr>
        <w:t>arm</w:t>
      </w:r>
      <w:r>
        <w:rPr>
          <w:rFonts w:ascii="Segoe UI" w:hAnsi="Segoe UI" w:cs="Segoe UI"/>
          <w:color w:val="171717"/>
        </w:rPr>
        <w:t> into the code editor, which initiates Azure Resource Manager snippets for scaffolding out an ARM template.</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Select </w:t>
      </w:r>
      <w:r>
        <w:rPr>
          <w:rStyle w:val="HTMLCode"/>
          <w:rFonts w:ascii="Consolas" w:hAnsi="Consolas"/>
          <w:color w:val="171717"/>
        </w:rPr>
        <w:t>arm!</w:t>
      </w:r>
      <w:r>
        <w:rPr>
          <w:rFonts w:ascii="Segoe UI" w:hAnsi="Segoe UI" w:cs="Segoe UI"/>
          <w:color w:val="171717"/>
        </w:rPr>
        <w:t> to create a template scoped for an Azure resource group deployment.</w:t>
      </w:r>
    </w:p>
    <w:p w:rsidR="00AE7D29" w:rsidRDefault="00AE7D29"/>
    <w:p w:rsidR="00AE7D29" w:rsidRDefault="00AE7D29" w:rsidP="00AE7D29">
      <w:pPr>
        <w:pStyle w:val="Heading2"/>
        <w:shd w:val="clear" w:color="auto" w:fill="FFFFFF"/>
        <w:rPr>
          <w:rFonts w:ascii="Segoe UI" w:hAnsi="Segoe UI" w:cs="Segoe UI"/>
          <w:color w:val="171717"/>
        </w:rPr>
      </w:pPr>
      <w:r>
        <w:rPr>
          <w:rFonts w:ascii="Segoe UI" w:hAnsi="Segoe UI" w:cs="Segoe UI"/>
          <w:color w:val="171717"/>
        </w:rPr>
        <w:t>Create an ARM template</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Create and open with Visual Studio Code a new file named </w:t>
      </w:r>
      <w:r>
        <w:rPr>
          <w:rStyle w:val="Emphasis"/>
          <w:rFonts w:ascii="Segoe UI" w:eastAsiaTheme="majorEastAsia" w:hAnsi="Segoe UI" w:cs="Segoe UI"/>
          <w:color w:val="171717"/>
        </w:rPr>
        <w:t>azuredeploy.json</w:t>
      </w:r>
      <w:r>
        <w:rPr>
          <w:rFonts w:ascii="Segoe UI" w:hAnsi="Segoe UI" w:cs="Segoe UI"/>
          <w:color w:val="171717"/>
        </w:rPr>
        <w:t>. Enter </w:t>
      </w:r>
      <w:r>
        <w:rPr>
          <w:rStyle w:val="HTMLCode"/>
          <w:rFonts w:ascii="Consolas" w:hAnsi="Consolas"/>
          <w:color w:val="171717"/>
        </w:rPr>
        <w:t>arm</w:t>
      </w:r>
      <w:r>
        <w:rPr>
          <w:rFonts w:ascii="Segoe UI" w:hAnsi="Segoe UI" w:cs="Segoe UI"/>
          <w:color w:val="171717"/>
        </w:rPr>
        <w:t> into the code editor, which initiates Azure Resource Manager snippets for scaffolding out an ARM template.</w:t>
      </w:r>
    </w:p>
    <w:p w:rsidR="00AE7D29" w:rsidRDefault="00AE7D29" w:rsidP="00AE7D29">
      <w:pPr>
        <w:pStyle w:val="NormalWeb"/>
        <w:shd w:val="clear" w:color="auto" w:fill="FFFFFF"/>
        <w:rPr>
          <w:rFonts w:ascii="Segoe UI" w:hAnsi="Segoe UI" w:cs="Segoe UI"/>
          <w:color w:val="171717"/>
        </w:rPr>
      </w:pPr>
      <w:r>
        <w:rPr>
          <w:rFonts w:ascii="Segoe UI" w:hAnsi="Segoe UI" w:cs="Segoe UI"/>
          <w:color w:val="171717"/>
        </w:rPr>
        <w:t>Select </w:t>
      </w:r>
      <w:r>
        <w:rPr>
          <w:rStyle w:val="HTMLCode"/>
          <w:rFonts w:ascii="Consolas" w:hAnsi="Consolas"/>
          <w:color w:val="171717"/>
        </w:rPr>
        <w:t>arm!</w:t>
      </w:r>
      <w:r>
        <w:rPr>
          <w:rFonts w:ascii="Segoe UI" w:hAnsi="Segoe UI" w:cs="Segoe UI"/>
          <w:color w:val="171717"/>
        </w:rPr>
        <w:t> to create a template scoped for an Azure resource group deployment.</w:t>
      </w:r>
    </w:p>
    <w:p w:rsidR="00AE7D29" w:rsidRDefault="00AE7D29">
      <w:r>
        <w:rPr>
          <w:noProof/>
          <w:lang w:eastAsia="en-IN"/>
        </w:rPr>
        <w:lastRenderedPageBreak/>
        <w:drawing>
          <wp:inline distT="0" distB="0" distL="0" distR="0">
            <wp:extent cx="5731510" cy="1585859"/>
            <wp:effectExtent l="0" t="0" r="2540" b="0"/>
            <wp:docPr id="1" name="Picture 1" descr="Image showing Azure Resource Manager scaffolding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Azure Resource Manager scaffolding snipp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5859"/>
                    </a:xfrm>
                    <a:prstGeom prst="rect">
                      <a:avLst/>
                    </a:prstGeom>
                    <a:noFill/>
                    <a:ln>
                      <a:noFill/>
                    </a:ln>
                  </pic:spPr>
                </pic:pic>
              </a:graphicData>
            </a:graphic>
          </wp:inline>
        </w:drawing>
      </w:r>
    </w:p>
    <w:p w:rsidR="00AE7D29" w:rsidRDefault="00AE7D29"/>
    <w:p w:rsidR="00AE7D29" w:rsidRPr="00AE7D29" w:rsidRDefault="00AE7D29" w:rsidP="00AE7D2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7D29">
        <w:rPr>
          <w:rFonts w:ascii="Segoe UI" w:eastAsia="Times New Roman" w:hAnsi="Segoe UI" w:cs="Segoe UI"/>
          <w:color w:val="171717"/>
          <w:sz w:val="24"/>
          <w:szCs w:val="24"/>
          <w:lang w:eastAsia="en-IN"/>
        </w:rPr>
        <w:t>This snippet creates the basic building blocks for an ARM template.</w:t>
      </w:r>
    </w:p>
    <w:p w:rsidR="00AE7D29" w:rsidRPr="00AE7D29" w:rsidRDefault="00AE7D29" w:rsidP="00AE7D2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7922260" cy="2540635"/>
            <wp:effectExtent l="0" t="0" r="2540" b="0"/>
            <wp:docPr id="2" name="Picture 2" descr="Image showing a fully scaffolded AR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a fully scaffolded ARM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22260" cy="2540635"/>
                    </a:xfrm>
                    <a:prstGeom prst="rect">
                      <a:avLst/>
                    </a:prstGeom>
                    <a:noFill/>
                    <a:ln>
                      <a:noFill/>
                    </a:ln>
                  </pic:spPr>
                </pic:pic>
              </a:graphicData>
            </a:graphic>
          </wp:inline>
        </w:drawing>
      </w:r>
    </w:p>
    <w:p w:rsidR="00AE7D29" w:rsidRPr="00AE7D29" w:rsidRDefault="00AE7D29" w:rsidP="00AE7D2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E7D29">
        <w:rPr>
          <w:rFonts w:ascii="Segoe UI" w:eastAsia="Times New Roman" w:hAnsi="Segoe UI" w:cs="Segoe UI"/>
          <w:color w:val="171717"/>
          <w:sz w:val="24"/>
          <w:szCs w:val="24"/>
          <w:lang w:eastAsia="en-IN"/>
        </w:rPr>
        <w:t>Notice that the Visual Studio Code language mode has changed from </w:t>
      </w:r>
      <w:r w:rsidRPr="00AE7D29">
        <w:rPr>
          <w:rFonts w:ascii="Segoe UI" w:eastAsia="Times New Roman" w:hAnsi="Segoe UI" w:cs="Segoe UI"/>
          <w:i/>
          <w:iCs/>
          <w:color w:val="171717"/>
          <w:sz w:val="24"/>
          <w:szCs w:val="24"/>
          <w:lang w:eastAsia="en-IN"/>
        </w:rPr>
        <w:t>JSON</w:t>
      </w:r>
      <w:r w:rsidRPr="00AE7D29">
        <w:rPr>
          <w:rFonts w:ascii="Segoe UI" w:eastAsia="Times New Roman" w:hAnsi="Segoe UI" w:cs="Segoe UI"/>
          <w:color w:val="171717"/>
          <w:sz w:val="24"/>
          <w:szCs w:val="24"/>
          <w:lang w:eastAsia="en-IN"/>
        </w:rPr>
        <w:t> to </w:t>
      </w:r>
      <w:r w:rsidRPr="00AE7D29">
        <w:rPr>
          <w:rFonts w:ascii="Segoe UI" w:eastAsia="Times New Roman" w:hAnsi="Segoe UI" w:cs="Segoe UI"/>
          <w:i/>
          <w:iCs/>
          <w:color w:val="171717"/>
          <w:sz w:val="24"/>
          <w:szCs w:val="24"/>
          <w:lang w:eastAsia="en-IN"/>
        </w:rPr>
        <w:t>Azure Resource Manager Template</w:t>
      </w:r>
      <w:r w:rsidRPr="00AE7D29">
        <w:rPr>
          <w:rFonts w:ascii="Segoe UI" w:eastAsia="Times New Roman" w:hAnsi="Segoe UI" w:cs="Segoe UI"/>
          <w:color w:val="171717"/>
          <w:sz w:val="24"/>
          <w:szCs w:val="24"/>
          <w:lang w:eastAsia="en-IN"/>
        </w:rPr>
        <w:t>. The extension includes a language server specific to ARM templates which provides ARM template-specific validation, completion, and other language services.</w:t>
      </w:r>
    </w:p>
    <w:p w:rsidR="00AE7D29" w:rsidRDefault="00AE7D29"/>
    <w:sectPr w:rsidR="00AE7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57B8C"/>
    <w:multiLevelType w:val="multilevel"/>
    <w:tmpl w:val="011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20650"/>
    <w:multiLevelType w:val="multilevel"/>
    <w:tmpl w:val="B74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A4554"/>
    <w:multiLevelType w:val="multilevel"/>
    <w:tmpl w:val="E58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D29"/>
    <w:rsid w:val="001933D9"/>
    <w:rsid w:val="001C406C"/>
    <w:rsid w:val="002C6897"/>
    <w:rsid w:val="00877508"/>
    <w:rsid w:val="00AE7D29"/>
    <w:rsid w:val="00BC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AE7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7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AE7D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E7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7D29"/>
    <w:rPr>
      <w:b/>
      <w:bCs/>
    </w:rPr>
  </w:style>
  <w:style w:type="character" w:styleId="Hyperlink">
    <w:name w:val="Hyperlink"/>
    <w:basedOn w:val="DefaultParagraphFont"/>
    <w:uiPriority w:val="99"/>
    <w:semiHidden/>
    <w:unhideWhenUsed/>
    <w:rsid w:val="00AE7D29"/>
    <w:rPr>
      <w:color w:val="0000FF"/>
      <w:u w:val="single"/>
    </w:rPr>
  </w:style>
  <w:style w:type="character" w:styleId="Emphasis">
    <w:name w:val="Emphasis"/>
    <w:basedOn w:val="DefaultParagraphFont"/>
    <w:uiPriority w:val="20"/>
    <w:qFormat/>
    <w:rsid w:val="00AE7D29"/>
    <w:rPr>
      <w:i/>
      <w:iCs/>
    </w:rPr>
  </w:style>
  <w:style w:type="character" w:styleId="HTMLCode">
    <w:name w:val="HTML Code"/>
    <w:basedOn w:val="DefaultParagraphFont"/>
    <w:uiPriority w:val="99"/>
    <w:semiHidden/>
    <w:unhideWhenUsed/>
    <w:rsid w:val="00AE7D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7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D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link w:val="Heading1Char"/>
    <w:uiPriority w:val="9"/>
    <w:qFormat/>
    <w:rsid w:val="00AE7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7D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1Char">
    <w:name w:val="Heading 1 Char"/>
    <w:basedOn w:val="DefaultParagraphFont"/>
    <w:link w:val="Heading1"/>
    <w:uiPriority w:val="9"/>
    <w:rsid w:val="00AE7D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E7D2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E7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7D29"/>
    <w:rPr>
      <w:b/>
      <w:bCs/>
    </w:rPr>
  </w:style>
  <w:style w:type="character" w:styleId="Hyperlink">
    <w:name w:val="Hyperlink"/>
    <w:basedOn w:val="DefaultParagraphFont"/>
    <w:uiPriority w:val="99"/>
    <w:semiHidden/>
    <w:unhideWhenUsed/>
    <w:rsid w:val="00AE7D29"/>
    <w:rPr>
      <w:color w:val="0000FF"/>
      <w:u w:val="single"/>
    </w:rPr>
  </w:style>
  <w:style w:type="character" w:styleId="Emphasis">
    <w:name w:val="Emphasis"/>
    <w:basedOn w:val="DefaultParagraphFont"/>
    <w:uiPriority w:val="20"/>
    <w:qFormat/>
    <w:rsid w:val="00AE7D29"/>
    <w:rPr>
      <w:i/>
      <w:iCs/>
    </w:rPr>
  </w:style>
  <w:style w:type="character" w:styleId="HTMLCode">
    <w:name w:val="HTML Code"/>
    <w:basedOn w:val="DefaultParagraphFont"/>
    <w:uiPriority w:val="99"/>
    <w:semiHidden/>
    <w:unhideWhenUsed/>
    <w:rsid w:val="00AE7D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7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D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2945">
      <w:bodyDiv w:val="1"/>
      <w:marLeft w:val="0"/>
      <w:marRight w:val="0"/>
      <w:marTop w:val="0"/>
      <w:marBottom w:val="0"/>
      <w:divBdr>
        <w:top w:val="none" w:sz="0" w:space="0" w:color="auto"/>
        <w:left w:val="none" w:sz="0" w:space="0" w:color="auto"/>
        <w:bottom w:val="none" w:sz="0" w:space="0" w:color="auto"/>
        <w:right w:val="none" w:sz="0" w:space="0" w:color="auto"/>
      </w:divBdr>
    </w:div>
    <w:div w:id="391660086">
      <w:bodyDiv w:val="1"/>
      <w:marLeft w:val="0"/>
      <w:marRight w:val="0"/>
      <w:marTop w:val="0"/>
      <w:marBottom w:val="0"/>
      <w:divBdr>
        <w:top w:val="none" w:sz="0" w:space="0" w:color="auto"/>
        <w:left w:val="none" w:sz="0" w:space="0" w:color="auto"/>
        <w:bottom w:val="none" w:sz="0" w:space="0" w:color="auto"/>
        <w:right w:val="none" w:sz="0" w:space="0" w:color="auto"/>
      </w:divBdr>
    </w:div>
    <w:div w:id="652559965">
      <w:bodyDiv w:val="1"/>
      <w:marLeft w:val="0"/>
      <w:marRight w:val="0"/>
      <w:marTop w:val="0"/>
      <w:marBottom w:val="0"/>
      <w:divBdr>
        <w:top w:val="none" w:sz="0" w:space="0" w:color="auto"/>
        <w:left w:val="none" w:sz="0" w:space="0" w:color="auto"/>
        <w:bottom w:val="none" w:sz="0" w:space="0" w:color="auto"/>
        <w:right w:val="none" w:sz="0" w:space="0" w:color="auto"/>
      </w:divBdr>
    </w:div>
    <w:div w:id="739717299">
      <w:bodyDiv w:val="1"/>
      <w:marLeft w:val="0"/>
      <w:marRight w:val="0"/>
      <w:marTop w:val="0"/>
      <w:marBottom w:val="0"/>
      <w:divBdr>
        <w:top w:val="none" w:sz="0" w:space="0" w:color="auto"/>
        <w:left w:val="none" w:sz="0" w:space="0" w:color="auto"/>
        <w:bottom w:val="none" w:sz="0" w:space="0" w:color="auto"/>
        <w:right w:val="none" w:sz="0" w:space="0" w:color="auto"/>
      </w:divBdr>
    </w:div>
    <w:div w:id="1224684338">
      <w:bodyDiv w:val="1"/>
      <w:marLeft w:val="0"/>
      <w:marRight w:val="0"/>
      <w:marTop w:val="0"/>
      <w:marBottom w:val="0"/>
      <w:divBdr>
        <w:top w:val="none" w:sz="0" w:space="0" w:color="auto"/>
        <w:left w:val="none" w:sz="0" w:space="0" w:color="auto"/>
        <w:bottom w:val="none" w:sz="0" w:space="0" w:color="auto"/>
        <w:right w:val="none" w:sz="0" w:space="0" w:color="auto"/>
      </w:divBdr>
    </w:div>
    <w:div w:id="1392801435">
      <w:bodyDiv w:val="1"/>
      <w:marLeft w:val="0"/>
      <w:marRight w:val="0"/>
      <w:marTop w:val="0"/>
      <w:marBottom w:val="0"/>
      <w:divBdr>
        <w:top w:val="none" w:sz="0" w:space="0" w:color="auto"/>
        <w:left w:val="none" w:sz="0" w:space="0" w:color="auto"/>
        <w:bottom w:val="none" w:sz="0" w:space="0" w:color="auto"/>
        <w:right w:val="none" w:sz="0" w:space="0" w:color="auto"/>
      </w:divBdr>
    </w:div>
    <w:div w:id="1853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template-functions" TargetMode="External"/><Relationship Id="rId13" Type="http://schemas.openxmlformats.org/officeDocument/2006/relationships/hyperlink" Target="https://docs.microsoft.com/en-us/azure/azure-resource-manager/templates/template-outputs" TargetMode="External"/><Relationship Id="rId3" Type="http://schemas.microsoft.com/office/2007/relationships/stylesWithEffects" Target="stylesWithEffects.xml"/><Relationship Id="rId7" Type="http://schemas.openxmlformats.org/officeDocument/2006/relationships/hyperlink" Target="https://docs.microsoft.com/en-us/azure/azure-resource-manager/templates/template-expressions" TargetMode="External"/><Relationship Id="rId12" Type="http://schemas.openxmlformats.org/officeDocument/2006/relationships/hyperlink" Target="https://docs.microsoft.com/en-us/azure/azure-resource-manager/templates/template-synta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azure-resource-manager/templates/deployment-script-template" TargetMode="External"/><Relationship Id="rId11" Type="http://schemas.openxmlformats.org/officeDocument/2006/relationships/hyperlink" Target="https://docs.microsoft.com/en-us/azure/azure-resource-manager/templates/template-user-defined-functio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microsoft.com/en-us/azure/azure-resource-manager/templates/template-variables" TargetMode="External"/><Relationship Id="rId4" Type="http://schemas.openxmlformats.org/officeDocument/2006/relationships/settings" Target="settings.xml"/><Relationship Id="rId9" Type="http://schemas.openxmlformats.org/officeDocument/2006/relationships/hyperlink" Target="https://docs.microsoft.com/en-us/azure/azure-resource-manager/templates/template-parameter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2020-08-16T06:00:00Z</dcterms:created>
  <dcterms:modified xsi:type="dcterms:W3CDTF">2020-08-16T06:04:00Z</dcterms:modified>
</cp:coreProperties>
</file>