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863966">
      <w:hyperlink r:id="rId5" w:history="1">
        <w:r w:rsidRPr="00611F3B">
          <w:rPr>
            <w:rStyle w:val="Hyperlink"/>
          </w:rPr>
          <w:t>https://docs.microsoft.com/en-us/azure/virtual-network/virtual-network-network-interface-vm</w:t>
        </w:r>
      </w:hyperlink>
    </w:p>
    <w:p w:rsidR="00863966" w:rsidRDefault="00863966"/>
    <w:p w:rsidR="00114F6C" w:rsidRDefault="00CC0579">
      <w:hyperlink r:id="rId6" w:history="1">
        <w:r w:rsidRPr="00611F3B">
          <w:rPr>
            <w:rStyle w:val="Hyperlink"/>
          </w:rPr>
          <w:t>https://docs.microsoft.com/en-us/azure/virtual-machines/windows/multiple-nics?toc=/azure/virtual-network/toc.json</w:t>
        </w:r>
      </w:hyperlink>
    </w:p>
    <w:p w:rsidR="00CC0579" w:rsidRDefault="00CC0579"/>
    <w:p w:rsidR="00CC0579" w:rsidRDefault="00BC2C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 can create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additional</w:t>
      </w:r>
      <w:r>
        <w:rPr>
          <w:rFonts w:ascii="Arial" w:hAnsi="Arial" w:cs="Arial"/>
          <w:color w:val="222222"/>
          <w:shd w:val="clear" w:color="auto" w:fill="FFFFFF"/>
        </w:rPr>
        <w:t> network interfaces attached to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VMs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Multiple</w:t>
      </w:r>
      <w:r>
        <w:rPr>
          <w:rFonts w:ascii="Arial" w:hAnsi="Arial" w:cs="Arial"/>
          <w:color w:val="222222"/>
          <w:shd w:val="clear" w:color="auto" w:fill="FFFFFF"/>
        </w:rPr>
        <w:t> network interfaces enable you to create configurations in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</w:t>
      </w:r>
      <w:r>
        <w:rPr>
          <w:rFonts w:ascii="Arial" w:hAnsi="Arial" w:cs="Arial"/>
          <w:color w:val="222222"/>
          <w:shd w:val="clear" w:color="auto" w:fill="FFFFFF"/>
        </w:rPr>
        <w:t> instance connects directly to several VPC networks. Each of the interfaces must have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</w:t>
      </w:r>
      <w:r>
        <w:rPr>
          <w:rFonts w:ascii="Arial" w:hAnsi="Arial" w:cs="Arial"/>
          <w:color w:val="222222"/>
          <w:shd w:val="clear" w:color="auto" w:fill="FFFFFF"/>
        </w:rPr>
        <w:t> internal IP address, and each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interface</w:t>
      </w:r>
      <w:r>
        <w:rPr>
          <w:rFonts w:ascii="Arial" w:hAnsi="Arial" w:cs="Arial"/>
          <w:color w:val="222222"/>
          <w:shd w:val="clear" w:color="auto" w:fill="FFFFFF"/>
        </w:rPr>
        <w:t> can also have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</w:t>
      </w:r>
      <w:r>
        <w:rPr>
          <w:rFonts w:ascii="Arial" w:hAnsi="Arial" w:cs="Arial"/>
          <w:color w:val="222222"/>
          <w:shd w:val="clear" w:color="auto" w:fill="FFFFFF"/>
        </w:rPr>
        <w:t> external IP address</w:t>
      </w:r>
    </w:p>
    <w:p w:rsidR="00BC2C58" w:rsidRDefault="00BC2C58">
      <w:pPr>
        <w:rPr>
          <w:rFonts w:ascii="Arial" w:hAnsi="Arial" w:cs="Arial"/>
          <w:color w:val="222222"/>
          <w:shd w:val="clear" w:color="auto" w:fill="FFFFFF"/>
        </w:rPr>
      </w:pPr>
    </w:p>
    <w:p w:rsidR="00BC2C58" w:rsidRDefault="00BC2C58">
      <w:pPr>
        <w:rPr>
          <w:rFonts w:ascii="Arial" w:hAnsi="Arial" w:cs="Arial"/>
          <w:color w:val="222222"/>
          <w:shd w:val="clear" w:color="auto" w:fill="FFFFFF"/>
        </w:rPr>
      </w:pPr>
    </w:p>
    <w:p w:rsidR="00BC2C58" w:rsidRPr="00BC2C58" w:rsidRDefault="00BC2C58" w:rsidP="00BC2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C2C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many NICs can a VM have?</w:t>
      </w:r>
    </w:p>
    <w:p w:rsidR="00BC2C58" w:rsidRPr="00BC2C58" w:rsidRDefault="00BC2C58" w:rsidP="00BC2C5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BC2C58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10 NIC</w:t>
      </w:r>
    </w:p>
    <w:p w:rsidR="00BC2C58" w:rsidRPr="00BC2C58" w:rsidRDefault="00BC2C58" w:rsidP="00BC2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C2C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can assign up to </w:t>
      </w:r>
      <w:r w:rsidRPr="00BC2C5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 NIC</w:t>
      </w:r>
      <w:r w:rsidRPr="00BC2C5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per virtual machine.</w:t>
      </w:r>
    </w:p>
    <w:p w:rsidR="00BC2C58" w:rsidRDefault="00BC2C58"/>
    <w:p w:rsidR="005306BC" w:rsidRDefault="005306BC"/>
    <w:p w:rsidR="005306BC" w:rsidRDefault="005306BC"/>
    <w:p w:rsidR="005306BC" w:rsidRDefault="005306B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Microsoft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Azure Service Bus</w:t>
      </w:r>
      <w:r>
        <w:rPr>
          <w:rFonts w:ascii="Arial" w:hAnsi="Arial" w:cs="Arial"/>
          <w:color w:val="222222"/>
          <w:shd w:val="clear" w:color="auto" w:fill="FFFFFF"/>
        </w:rPr>
        <w:t> is a fully managed enterprise integration message broker.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 Bus</w:t>
      </w:r>
      <w:r>
        <w:rPr>
          <w:rFonts w:ascii="Arial" w:hAnsi="Arial" w:cs="Arial"/>
          <w:color w:val="222222"/>
          <w:shd w:val="clear" w:color="auto" w:fill="FFFFFF"/>
        </w:rPr>
        <w:t> can decouple applications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 Bus</w:t>
      </w:r>
      <w:r>
        <w:rPr>
          <w:rFonts w:ascii="Arial" w:hAnsi="Arial" w:cs="Arial"/>
          <w:color w:val="222222"/>
          <w:shd w:val="clear" w:color="auto" w:fill="FFFFFF"/>
        </w:rPr>
        <w:t> offers a reliable and secure platform for asynchronous transfer of data and state. Data is transferred between different applications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services</w:t>
      </w:r>
      <w:r>
        <w:rPr>
          <w:rFonts w:ascii="Arial" w:hAnsi="Arial" w:cs="Arial"/>
          <w:color w:val="222222"/>
          <w:shd w:val="clear" w:color="auto" w:fill="FFFFFF"/>
        </w:rPr>
        <w:t> using messages.</w:t>
      </w:r>
    </w:p>
    <w:p w:rsidR="005306BC" w:rsidRDefault="005306BC">
      <w:pPr>
        <w:rPr>
          <w:rFonts w:ascii="Arial" w:hAnsi="Arial" w:cs="Arial"/>
          <w:color w:val="222222"/>
          <w:shd w:val="clear" w:color="auto" w:fill="FFFFFF"/>
        </w:rPr>
      </w:pPr>
    </w:p>
    <w:p w:rsidR="005306BC" w:rsidRDefault="005306B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 access messages from anywhere in the world via authenticated calls using HTTP or HTTPS.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 message</w:t>
      </w:r>
      <w:r>
        <w:rPr>
          <w:rFonts w:ascii="Arial" w:hAnsi="Arial" w:cs="Arial"/>
          <w:color w:val="222222"/>
          <w:shd w:val="clear" w:color="auto" w:fill="FFFFFF"/>
        </w:rPr>
        <w:t> can be up to 64 KB in size.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</w:t>
      </w:r>
      <w:r>
        <w:rPr>
          <w:rFonts w:ascii="Arial" w:hAnsi="Arial" w:cs="Arial"/>
          <w:color w:val="222222"/>
          <w:shd w:val="clear" w:color="auto" w:fill="FFFFFF"/>
        </w:rPr>
        <w:t> may contain millions of messages, up to the total capacity limit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storage</w:t>
      </w:r>
      <w:r>
        <w:rPr>
          <w:rFonts w:ascii="Arial" w:hAnsi="Arial" w:cs="Arial"/>
          <w:color w:val="222222"/>
          <w:shd w:val="clear" w:color="auto" w:fill="FFFFFF"/>
        </w:rPr>
        <w:t> account.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Queues</w:t>
      </w:r>
      <w:r>
        <w:rPr>
          <w:rFonts w:ascii="Arial" w:hAnsi="Arial" w:cs="Arial"/>
          <w:color w:val="222222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commonly used</w:t>
      </w:r>
      <w:r>
        <w:rPr>
          <w:rFonts w:ascii="Arial" w:hAnsi="Arial" w:cs="Arial"/>
          <w:color w:val="222222"/>
          <w:shd w:val="clear" w:color="auto" w:fill="FFFFFF"/>
        </w:rPr>
        <w:t> to create a backlog of work t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o process asynchronously.</w:t>
      </w:r>
    </w:p>
    <w:p w:rsidR="005306BC" w:rsidRDefault="005306BC">
      <w:pPr>
        <w:rPr>
          <w:rFonts w:ascii="Arial" w:hAnsi="Arial" w:cs="Arial"/>
          <w:color w:val="222222"/>
          <w:shd w:val="clear" w:color="auto" w:fill="FFFFFF"/>
        </w:rPr>
      </w:pPr>
    </w:p>
    <w:p w:rsidR="005306BC" w:rsidRDefault="005306B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Message size: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Storage queue</w:t>
      </w:r>
      <w:r>
        <w:rPr>
          <w:rFonts w:ascii="Arial" w:hAnsi="Arial" w:cs="Arial"/>
          <w:color w:val="222222"/>
          <w:shd w:val="clear" w:color="auto" w:fill="FFFFFF"/>
        </w:rPr>
        <w:t> supports a 64 Kb of message size, whereas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 bus queue</w:t>
      </w:r>
      <w:r>
        <w:rPr>
          <w:rFonts w:ascii="Arial" w:hAnsi="Arial" w:cs="Arial"/>
          <w:color w:val="222222"/>
          <w:shd w:val="clear" w:color="auto" w:fill="FFFFFF"/>
        </w:rPr>
        <w:t> supports 256 KB. ... Maximum number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queues</w:t>
      </w:r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Azure storage queue</w:t>
      </w:r>
      <w:r>
        <w:rPr>
          <w:rFonts w:ascii="Arial" w:hAnsi="Arial" w:cs="Arial"/>
          <w:color w:val="222222"/>
          <w:shd w:val="clear" w:color="auto" w:fill="FFFFFF"/>
        </w:rPr>
        <w:t> has an unlimited number whereas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service bus queue</w:t>
      </w:r>
      <w:r>
        <w:rPr>
          <w:rFonts w:ascii="Arial" w:hAnsi="Arial" w:cs="Arial"/>
          <w:color w:val="222222"/>
          <w:shd w:val="clear" w:color="auto" w:fill="FFFFFF"/>
        </w:rPr>
        <w:t> supports 10,000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queues</w:t>
      </w:r>
      <w:r>
        <w:rPr>
          <w:rFonts w:ascii="Arial" w:hAnsi="Arial" w:cs="Arial"/>
          <w:color w:val="222222"/>
          <w:shd w:val="clear" w:color="auto" w:fill="FFFFFF"/>
        </w:rPr>
        <w:t> per namespace</w:t>
      </w:r>
    </w:p>
    <w:p w:rsidR="0025661B" w:rsidRDefault="0025661B">
      <w:pPr>
        <w:rPr>
          <w:rFonts w:ascii="Arial" w:hAnsi="Arial" w:cs="Arial"/>
          <w:color w:val="222222"/>
          <w:shd w:val="clear" w:color="auto" w:fill="FFFFFF"/>
        </w:rPr>
      </w:pPr>
    </w:p>
    <w:p w:rsidR="0025661B" w:rsidRDefault="0025661B">
      <w:pPr>
        <w:rPr>
          <w:rFonts w:ascii="Arial" w:hAnsi="Arial" w:cs="Arial"/>
          <w:color w:val="222222"/>
          <w:shd w:val="clear" w:color="auto" w:fill="FFFFFF"/>
        </w:rPr>
      </w:pPr>
    </w:p>
    <w:p w:rsidR="0025661B" w:rsidRDefault="007C158F">
      <w:hyperlink r:id="rId7" w:history="1">
        <w:r w:rsidRPr="00611F3B">
          <w:rPr>
            <w:rStyle w:val="Hyperlink"/>
          </w:rPr>
          <w:t>https://www.todaysoftmag.com/article/1260/what-messaging-queue-should-i-use-in-azure</w:t>
        </w:r>
      </w:hyperlink>
    </w:p>
    <w:p w:rsidR="007C158F" w:rsidRDefault="007C158F"/>
    <w:p w:rsidR="007C158F" w:rsidRDefault="007C158F"/>
    <w:p w:rsidR="007C158F" w:rsidRDefault="007C158F">
      <w:r w:rsidRPr="007C158F">
        <w:t>https://www.c-sharpcorner.com/UploadFile/fe6121/deep-dive-into-azure-storage-queue-vs-azure-service-bus-queu/#:~:text=Message%20size%3A%20Storage%20queue%20supports,bus%20queue%20supports%20256%20KB.&amp;text=Maximum%20number%20of%20queues%3A%20Azure,supports%2010%2C000%20queues%20per%20namespace.</w:t>
      </w:r>
    </w:p>
    <w:sectPr w:rsidR="007C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66"/>
    <w:rsid w:val="00114F6C"/>
    <w:rsid w:val="001933D9"/>
    <w:rsid w:val="001C406C"/>
    <w:rsid w:val="0025661B"/>
    <w:rsid w:val="005306BC"/>
    <w:rsid w:val="007C158F"/>
    <w:rsid w:val="00863966"/>
    <w:rsid w:val="00877508"/>
    <w:rsid w:val="00BC2C58"/>
    <w:rsid w:val="00BC7E49"/>
    <w:rsid w:val="00C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966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C2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966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C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08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23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daysoftmag.com/article/1260/what-messaging-queue-should-i-use-in-azu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irtual-machines/windows/multiple-nics?toc=/azure/virtual-network/toc.json" TargetMode="External"/><Relationship Id="rId5" Type="http://schemas.openxmlformats.org/officeDocument/2006/relationships/hyperlink" Target="https://docs.microsoft.com/en-us/azure/virtual-network/virtual-network-network-interface-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2020-09-21T17:50:00Z</dcterms:created>
  <dcterms:modified xsi:type="dcterms:W3CDTF">2020-09-21T20:40:00Z</dcterms:modified>
</cp:coreProperties>
</file>