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3B0" w:rsidRDefault="004E63B0" w:rsidP="004E63B0">
      <w:pPr>
        <w:pStyle w:val="Default"/>
      </w:pPr>
    </w:p>
    <w:p w:rsidR="001C406C" w:rsidRDefault="004E63B0" w:rsidP="004E63B0">
      <w:pPr>
        <w:rPr>
          <w:b/>
          <w:bCs/>
          <w:sz w:val="28"/>
          <w:szCs w:val="28"/>
        </w:rPr>
      </w:pPr>
      <w:r>
        <w:t xml:space="preserve"> </w:t>
      </w:r>
      <w:r>
        <w:rPr>
          <w:b/>
          <w:bCs/>
          <w:sz w:val="28"/>
          <w:szCs w:val="28"/>
        </w:rPr>
        <w:t>Creating a Basic Linux VM in Azure</w:t>
      </w:r>
    </w:p>
    <w:p w:rsidR="004E63B0" w:rsidRDefault="004E63B0" w:rsidP="004E63B0">
      <w:pPr>
        <w:pStyle w:val="Default"/>
      </w:pPr>
    </w:p>
    <w:p w:rsidR="004E63B0" w:rsidRDefault="004E63B0" w:rsidP="004E63B0">
      <w:pPr>
        <w:pStyle w:val="Default"/>
        <w:rPr>
          <w:sz w:val="23"/>
          <w:szCs w:val="23"/>
        </w:rPr>
      </w:pPr>
      <w:r>
        <w:t xml:space="preserve"> </w:t>
      </w:r>
      <w:r>
        <w:rPr>
          <w:b/>
          <w:bCs/>
          <w:sz w:val="23"/>
          <w:szCs w:val="23"/>
        </w:rPr>
        <w:t xml:space="preserve">Problem Statement: Create a basic Linux virtual machine in Azure </w:t>
      </w:r>
      <w:proofErr w:type="spellStart"/>
      <w:r>
        <w:rPr>
          <w:b/>
          <w:bCs/>
          <w:sz w:val="23"/>
          <w:szCs w:val="23"/>
        </w:rPr>
        <w:t>Description</w:t>
      </w:r>
      <w:proofErr w:type="gramStart"/>
      <w:r>
        <w:rPr>
          <w:b/>
          <w:bCs/>
          <w:sz w:val="23"/>
          <w:szCs w:val="23"/>
        </w:rPr>
        <w:t>:You</w:t>
      </w:r>
      <w:proofErr w:type="spellEnd"/>
      <w:proofErr w:type="gramEnd"/>
      <w:r>
        <w:rPr>
          <w:b/>
          <w:bCs/>
          <w:sz w:val="23"/>
          <w:szCs w:val="23"/>
        </w:rPr>
        <w:t xml:space="preserve"> will create a Linux virtual machine. </w:t>
      </w:r>
    </w:p>
    <w:p w:rsidR="004E63B0" w:rsidRDefault="004E63B0" w:rsidP="004E63B0">
      <w:pPr>
        <w:rPr>
          <w:sz w:val="23"/>
          <w:szCs w:val="23"/>
        </w:rPr>
      </w:pPr>
      <w:r>
        <w:rPr>
          <w:b/>
          <w:bCs/>
          <w:sz w:val="23"/>
          <w:szCs w:val="23"/>
        </w:rPr>
        <w:t>Step 1</w:t>
      </w:r>
      <w:proofErr w:type="gramStart"/>
      <w:r>
        <w:rPr>
          <w:b/>
          <w:bCs/>
          <w:sz w:val="23"/>
          <w:szCs w:val="23"/>
        </w:rPr>
        <w:t>:</w:t>
      </w:r>
      <w:r>
        <w:rPr>
          <w:sz w:val="23"/>
          <w:szCs w:val="23"/>
        </w:rPr>
        <w:t>Go</w:t>
      </w:r>
      <w:proofErr w:type="gramEnd"/>
      <w:r>
        <w:rPr>
          <w:sz w:val="23"/>
          <w:szCs w:val="23"/>
        </w:rPr>
        <w:t xml:space="preserve"> to portal.azure.com and sign into your Azure account. Your dashboard page of Azure Portal will appear on the screen as shown below:</w:t>
      </w:r>
    </w:p>
    <w:p w:rsidR="004E63B0" w:rsidRDefault="004E63B0" w:rsidP="004E63B0">
      <w:r>
        <w:rPr>
          <w:noProof/>
          <w:lang w:eastAsia="en-IN"/>
        </w:rPr>
        <w:drawing>
          <wp:inline distT="0" distB="0" distL="0" distR="0">
            <wp:extent cx="5731510" cy="2639608"/>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39608"/>
                    </a:xfrm>
                    <a:prstGeom prst="rect">
                      <a:avLst/>
                    </a:prstGeom>
                    <a:noFill/>
                    <a:ln>
                      <a:noFill/>
                    </a:ln>
                  </pic:spPr>
                </pic:pic>
              </a:graphicData>
            </a:graphic>
          </wp:inline>
        </w:drawing>
      </w:r>
    </w:p>
    <w:p w:rsidR="004E63B0" w:rsidRDefault="004E63B0" w:rsidP="004E63B0">
      <w:pPr>
        <w:pStyle w:val="Default"/>
      </w:pPr>
    </w:p>
    <w:p w:rsidR="004E63B0" w:rsidRDefault="004E63B0" w:rsidP="004E63B0">
      <w:pPr>
        <w:rPr>
          <w:sz w:val="23"/>
          <w:szCs w:val="23"/>
        </w:rPr>
      </w:pPr>
      <w:r>
        <w:t xml:space="preserve"> </w:t>
      </w:r>
      <w:r>
        <w:rPr>
          <w:b/>
          <w:bCs/>
          <w:sz w:val="23"/>
          <w:szCs w:val="23"/>
        </w:rPr>
        <w:t xml:space="preserve">Step 2: </w:t>
      </w:r>
      <w:r>
        <w:rPr>
          <w:sz w:val="23"/>
          <w:szCs w:val="23"/>
        </w:rPr>
        <w:t xml:space="preserve">Navigate to </w:t>
      </w:r>
      <w:r>
        <w:rPr>
          <w:b/>
          <w:bCs/>
          <w:sz w:val="23"/>
          <w:szCs w:val="23"/>
        </w:rPr>
        <w:t xml:space="preserve">Resource groups </w:t>
      </w:r>
      <w:r>
        <w:rPr>
          <w:sz w:val="23"/>
          <w:szCs w:val="23"/>
        </w:rPr>
        <w:t>on the left-side menu as shown in the following image:</w:t>
      </w:r>
    </w:p>
    <w:p w:rsidR="004E63B0" w:rsidRDefault="004E63B0" w:rsidP="004E63B0">
      <w:r>
        <w:rPr>
          <w:noProof/>
          <w:lang w:eastAsia="en-IN"/>
        </w:rPr>
        <w:drawing>
          <wp:inline distT="0" distB="0" distL="0" distR="0">
            <wp:extent cx="5731510" cy="2599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99705"/>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3: </w:t>
      </w:r>
      <w:r>
        <w:rPr>
          <w:sz w:val="23"/>
          <w:szCs w:val="23"/>
        </w:rPr>
        <w:t xml:space="preserve">When you click on </w:t>
      </w:r>
      <w:proofErr w:type="spellStart"/>
      <w:r>
        <w:rPr>
          <w:sz w:val="23"/>
          <w:szCs w:val="23"/>
        </w:rPr>
        <w:t>the</w:t>
      </w:r>
      <w:r>
        <w:rPr>
          <w:b/>
          <w:bCs/>
          <w:sz w:val="23"/>
          <w:szCs w:val="23"/>
        </w:rPr>
        <w:t>Resource</w:t>
      </w:r>
      <w:proofErr w:type="spellEnd"/>
      <w:r>
        <w:rPr>
          <w:b/>
          <w:bCs/>
          <w:sz w:val="23"/>
          <w:szCs w:val="23"/>
        </w:rPr>
        <w:t xml:space="preserve"> groups </w:t>
      </w:r>
      <w:r>
        <w:rPr>
          <w:sz w:val="23"/>
          <w:szCs w:val="23"/>
        </w:rPr>
        <w:t xml:space="preserve">option, you will be taken to the Resource groups dashboard where you’ll see various options such as </w:t>
      </w:r>
      <w:r>
        <w:rPr>
          <w:b/>
          <w:bCs/>
          <w:sz w:val="23"/>
          <w:szCs w:val="23"/>
        </w:rPr>
        <w:t xml:space="preserve">Add, Edit </w:t>
      </w:r>
      <w:proofErr w:type="spellStart"/>
      <w:r>
        <w:rPr>
          <w:b/>
          <w:bCs/>
          <w:sz w:val="23"/>
          <w:szCs w:val="23"/>
        </w:rPr>
        <w:t>column</w:t>
      </w:r>
      <w:proofErr w:type="gramStart"/>
      <w:r>
        <w:rPr>
          <w:sz w:val="23"/>
          <w:szCs w:val="23"/>
        </w:rPr>
        <w:t>,and</w:t>
      </w:r>
      <w:proofErr w:type="spellEnd"/>
      <w:proofErr w:type="gramEnd"/>
      <w:r>
        <w:rPr>
          <w:sz w:val="23"/>
          <w:szCs w:val="23"/>
        </w:rPr>
        <w:t xml:space="preserve"> </w:t>
      </w:r>
      <w:proofErr w:type="spellStart"/>
      <w:r>
        <w:rPr>
          <w:sz w:val="23"/>
          <w:szCs w:val="23"/>
        </w:rPr>
        <w:t>more.Click</w:t>
      </w:r>
      <w:proofErr w:type="spellEnd"/>
      <w:r>
        <w:rPr>
          <w:sz w:val="23"/>
          <w:szCs w:val="23"/>
        </w:rPr>
        <w:t xml:space="preserve"> on the Add option</w:t>
      </w:r>
    </w:p>
    <w:p w:rsidR="004E63B0" w:rsidRDefault="004E63B0" w:rsidP="004E63B0">
      <w:r>
        <w:rPr>
          <w:noProof/>
          <w:lang w:eastAsia="en-IN"/>
        </w:rPr>
        <w:lastRenderedPageBreak/>
        <w:drawing>
          <wp:inline distT="0" distB="0" distL="0" distR="0">
            <wp:extent cx="5731510" cy="25997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99705"/>
                    </a:xfrm>
                    <a:prstGeom prst="rect">
                      <a:avLst/>
                    </a:prstGeom>
                    <a:noFill/>
                    <a:ln>
                      <a:noFill/>
                    </a:ln>
                  </pic:spPr>
                </pic:pic>
              </a:graphicData>
            </a:graphic>
          </wp:inline>
        </w:drawing>
      </w:r>
    </w:p>
    <w:p w:rsidR="004E63B0" w:rsidRDefault="004E63B0" w:rsidP="004E63B0">
      <w:pPr>
        <w:rPr>
          <w:b/>
          <w:bCs/>
          <w:sz w:val="23"/>
          <w:szCs w:val="23"/>
        </w:rPr>
      </w:pPr>
      <w:r>
        <w:rPr>
          <w:b/>
          <w:bCs/>
          <w:sz w:val="23"/>
          <w:szCs w:val="23"/>
        </w:rPr>
        <w:t xml:space="preserve">Step 4: </w:t>
      </w:r>
      <w:r>
        <w:rPr>
          <w:sz w:val="23"/>
          <w:szCs w:val="23"/>
        </w:rPr>
        <w:t xml:space="preserve">Provide a name for your resource group in the respective field. You can keep the subscription as per your Azure subscription and then click on </w:t>
      </w:r>
      <w:r>
        <w:rPr>
          <w:b/>
          <w:bCs/>
          <w:sz w:val="23"/>
          <w:szCs w:val="23"/>
        </w:rPr>
        <w:t>Review &amp; create</w:t>
      </w:r>
    </w:p>
    <w:p w:rsidR="004E63B0" w:rsidRDefault="004E63B0" w:rsidP="004E63B0">
      <w:r>
        <w:rPr>
          <w:noProof/>
          <w:lang w:eastAsia="en-IN"/>
        </w:rPr>
        <w:drawing>
          <wp:inline distT="0" distB="0" distL="0" distR="0">
            <wp:extent cx="5731510" cy="2535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35420"/>
                    </a:xfrm>
                    <a:prstGeom prst="rect">
                      <a:avLst/>
                    </a:prstGeom>
                    <a:noFill/>
                    <a:ln>
                      <a:noFill/>
                    </a:ln>
                  </pic:spPr>
                </pic:pic>
              </a:graphicData>
            </a:graphic>
          </wp:inline>
        </w:drawing>
      </w:r>
    </w:p>
    <w:p w:rsidR="004E63B0" w:rsidRDefault="004E63B0" w:rsidP="004E63B0">
      <w:pPr>
        <w:rPr>
          <w:b/>
          <w:bCs/>
          <w:sz w:val="23"/>
          <w:szCs w:val="23"/>
        </w:rPr>
      </w:pPr>
      <w:r>
        <w:rPr>
          <w:b/>
          <w:bCs/>
          <w:sz w:val="23"/>
          <w:szCs w:val="23"/>
        </w:rPr>
        <w:t xml:space="preserve">Step 5: </w:t>
      </w:r>
      <w:r>
        <w:rPr>
          <w:sz w:val="23"/>
          <w:szCs w:val="23"/>
        </w:rPr>
        <w:t xml:space="preserve">You will be taken to the final page in creating a resource group. Check if the </w:t>
      </w:r>
      <w:r>
        <w:rPr>
          <w:b/>
          <w:bCs/>
          <w:sz w:val="23"/>
          <w:szCs w:val="23"/>
        </w:rPr>
        <w:t xml:space="preserve">Validation passed </w:t>
      </w:r>
      <w:r>
        <w:rPr>
          <w:sz w:val="23"/>
          <w:szCs w:val="23"/>
        </w:rPr>
        <w:t xml:space="preserve">message is displayed as shown in the following screenshot. If yes, then click on </w:t>
      </w:r>
      <w:r>
        <w:rPr>
          <w:b/>
          <w:bCs/>
          <w:sz w:val="23"/>
          <w:szCs w:val="23"/>
        </w:rPr>
        <w:t>Create</w:t>
      </w:r>
    </w:p>
    <w:p w:rsidR="004E63B0" w:rsidRDefault="004E63B0" w:rsidP="004E63B0">
      <w:r>
        <w:rPr>
          <w:noProof/>
          <w:lang w:eastAsia="en-IN"/>
        </w:rPr>
        <w:lastRenderedPageBreak/>
        <w:drawing>
          <wp:inline distT="0" distB="0" distL="0" distR="0">
            <wp:extent cx="5731510" cy="2524240"/>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24240"/>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6: </w:t>
      </w:r>
      <w:r>
        <w:rPr>
          <w:sz w:val="23"/>
          <w:szCs w:val="23"/>
        </w:rPr>
        <w:t>You’ll get a notification saying that the resource group is created, and you will be able to see your resource group listed in your resource group dashboard</w:t>
      </w:r>
    </w:p>
    <w:p w:rsidR="004E63B0" w:rsidRDefault="004E63B0" w:rsidP="004E63B0">
      <w:r>
        <w:rPr>
          <w:noProof/>
          <w:lang w:eastAsia="en-IN"/>
        </w:rPr>
        <w:drawing>
          <wp:inline distT="0" distB="0" distL="0" distR="0">
            <wp:extent cx="5731510" cy="2548696"/>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48696"/>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7: </w:t>
      </w:r>
      <w:r>
        <w:rPr>
          <w:sz w:val="23"/>
          <w:szCs w:val="23"/>
        </w:rPr>
        <w:t xml:space="preserve">Go back to the dashboard and select </w:t>
      </w:r>
      <w:r>
        <w:rPr>
          <w:b/>
          <w:bCs/>
          <w:sz w:val="23"/>
          <w:szCs w:val="23"/>
        </w:rPr>
        <w:t xml:space="preserve">Virtual </w:t>
      </w:r>
      <w:proofErr w:type="spellStart"/>
      <w:r>
        <w:rPr>
          <w:b/>
          <w:bCs/>
          <w:sz w:val="23"/>
          <w:szCs w:val="23"/>
        </w:rPr>
        <w:t>machines</w:t>
      </w:r>
      <w:r>
        <w:rPr>
          <w:sz w:val="23"/>
          <w:szCs w:val="23"/>
        </w:rPr>
        <w:t>from</w:t>
      </w:r>
      <w:proofErr w:type="spellEnd"/>
      <w:r>
        <w:rPr>
          <w:sz w:val="23"/>
          <w:szCs w:val="23"/>
        </w:rPr>
        <w:t xml:space="preserve"> the left-side menu in Azure Portal</w:t>
      </w:r>
    </w:p>
    <w:p w:rsidR="004E63B0" w:rsidRDefault="004E63B0" w:rsidP="004E63B0">
      <w:r>
        <w:rPr>
          <w:noProof/>
          <w:lang w:eastAsia="en-IN"/>
        </w:rPr>
        <w:lastRenderedPageBreak/>
        <w:drawing>
          <wp:inline distT="0" distB="0" distL="0" distR="0">
            <wp:extent cx="5731510" cy="2624992"/>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24992"/>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8: </w:t>
      </w:r>
      <w:r>
        <w:rPr>
          <w:sz w:val="23"/>
          <w:szCs w:val="23"/>
        </w:rPr>
        <w:t>When the following page appears, click on the Add option again</w:t>
      </w:r>
    </w:p>
    <w:p w:rsidR="004E63B0" w:rsidRDefault="004E63B0" w:rsidP="004E63B0">
      <w:r>
        <w:rPr>
          <w:noProof/>
          <w:lang w:eastAsia="en-IN"/>
        </w:rPr>
        <w:drawing>
          <wp:inline distT="0" distB="0" distL="0" distR="0">
            <wp:extent cx="5731510" cy="2589939"/>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89939"/>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9: </w:t>
      </w:r>
      <w:r>
        <w:rPr>
          <w:sz w:val="23"/>
          <w:szCs w:val="23"/>
        </w:rPr>
        <w:t xml:space="preserve">Select the resource group that </w:t>
      </w:r>
      <w:proofErr w:type="spellStart"/>
      <w:r>
        <w:rPr>
          <w:sz w:val="23"/>
          <w:szCs w:val="23"/>
        </w:rPr>
        <w:t>youjust</w:t>
      </w:r>
      <w:proofErr w:type="spellEnd"/>
      <w:r>
        <w:rPr>
          <w:sz w:val="23"/>
          <w:szCs w:val="23"/>
        </w:rPr>
        <w:t xml:space="preserve"> created in the resource group field and then provide the name of the VM. You can keep the subscription as per your Azure subscription. In the image field, select the OS you want for your VM, and then choose the size as </w:t>
      </w:r>
      <w:r>
        <w:rPr>
          <w:b/>
          <w:bCs/>
          <w:sz w:val="23"/>
          <w:szCs w:val="23"/>
        </w:rPr>
        <w:t>Standard DS1 v2</w:t>
      </w:r>
      <w:r>
        <w:rPr>
          <w:sz w:val="23"/>
          <w:szCs w:val="23"/>
        </w:rPr>
        <w:t xml:space="preserve">.You can keep the region and availability options fields with default values as shown below: </w:t>
      </w:r>
      <w:r>
        <w:rPr>
          <w:b/>
          <w:bCs/>
          <w:sz w:val="23"/>
          <w:szCs w:val="23"/>
        </w:rPr>
        <w:t xml:space="preserve">Note: </w:t>
      </w:r>
      <w:r>
        <w:rPr>
          <w:sz w:val="23"/>
          <w:szCs w:val="23"/>
        </w:rPr>
        <w:t>The name for the resource should be unique.</w:t>
      </w:r>
    </w:p>
    <w:p w:rsidR="004E63B0" w:rsidRDefault="004E63B0" w:rsidP="004E63B0">
      <w:r>
        <w:rPr>
          <w:noProof/>
          <w:lang w:eastAsia="en-IN"/>
        </w:rPr>
        <w:lastRenderedPageBreak/>
        <w:drawing>
          <wp:inline distT="0" distB="0" distL="0" distR="0">
            <wp:extent cx="5731510" cy="250124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01242"/>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10: </w:t>
      </w:r>
      <w:r>
        <w:rPr>
          <w:sz w:val="23"/>
          <w:szCs w:val="23"/>
        </w:rPr>
        <w:t xml:space="preserve">Staying at the same page, scroll down. You’ll see some more fields to be filled in. Choose </w:t>
      </w:r>
      <w:r>
        <w:rPr>
          <w:b/>
          <w:bCs/>
          <w:sz w:val="23"/>
          <w:szCs w:val="23"/>
        </w:rPr>
        <w:t xml:space="preserve">SSH public key </w:t>
      </w:r>
      <w:r>
        <w:rPr>
          <w:sz w:val="23"/>
          <w:szCs w:val="23"/>
        </w:rPr>
        <w:t xml:space="preserve">in the Authentication type field, since you will be </w:t>
      </w:r>
      <w:proofErr w:type="spellStart"/>
      <w:r>
        <w:rPr>
          <w:sz w:val="23"/>
          <w:szCs w:val="23"/>
        </w:rPr>
        <w:t>SSHing</w:t>
      </w:r>
      <w:proofErr w:type="spellEnd"/>
      <w:r>
        <w:rPr>
          <w:sz w:val="23"/>
          <w:szCs w:val="23"/>
        </w:rPr>
        <w:t xml:space="preserve"> into the VM to connect with it. Provide any username that you want for your VM</w:t>
      </w:r>
    </w:p>
    <w:p w:rsidR="004E63B0" w:rsidRDefault="004E63B0" w:rsidP="004E63B0">
      <w:r>
        <w:rPr>
          <w:noProof/>
          <w:lang w:eastAsia="en-IN"/>
        </w:rPr>
        <w:drawing>
          <wp:inline distT="0" distB="0" distL="0" distR="0">
            <wp:extent cx="5731510" cy="2372765"/>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72765"/>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11(a): </w:t>
      </w:r>
      <w:r>
        <w:rPr>
          <w:sz w:val="23"/>
          <w:szCs w:val="23"/>
        </w:rPr>
        <w:t>Download and install</w:t>
      </w:r>
      <w:r>
        <w:rPr>
          <w:sz w:val="23"/>
          <w:szCs w:val="23"/>
        </w:rPr>
        <w:t xml:space="preserve"> </w:t>
      </w:r>
      <w:proofErr w:type="spellStart"/>
      <w:r>
        <w:rPr>
          <w:sz w:val="23"/>
          <w:szCs w:val="23"/>
        </w:rPr>
        <w:t>PuTTY</w:t>
      </w:r>
      <w:proofErr w:type="spellEnd"/>
      <w:r>
        <w:rPr>
          <w:sz w:val="23"/>
          <w:szCs w:val="23"/>
        </w:rPr>
        <w:t xml:space="preserve">. Once done, open </w:t>
      </w:r>
      <w:proofErr w:type="spellStart"/>
      <w:r>
        <w:rPr>
          <w:sz w:val="23"/>
          <w:szCs w:val="23"/>
        </w:rPr>
        <w:t>PuTTYKey</w:t>
      </w:r>
      <w:proofErr w:type="spellEnd"/>
      <w:r>
        <w:rPr>
          <w:sz w:val="23"/>
          <w:szCs w:val="23"/>
        </w:rPr>
        <w:t xml:space="preserve"> </w:t>
      </w:r>
      <w:proofErr w:type="spellStart"/>
      <w:r>
        <w:rPr>
          <w:sz w:val="23"/>
          <w:szCs w:val="23"/>
        </w:rPr>
        <w:t>Generator.It</w:t>
      </w:r>
      <w:proofErr w:type="spellEnd"/>
      <w:r>
        <w:rPr>
          <w:sz w:val="23"/>
          <w:szCs w:val="23"/>
        </w:rPr>
        <w:t xml:space="preserve"> will look like the following screenshot:</w:t>
      </w:r>
    </w:p>
    <w:p w:rsidR="004E63B0" w:rsidRDefault="004E63B0" w:rsidP="004E63B0">
      <w:pPr>
        <w:rPr>
          <w:b/>
          <w:bCs/>
          <w:sz w:val="23"/>
          <w:szCs w:val="23"/>
        </w:rPr>
      </w:pPr>
      <w:r>
        <w:rPr>
          <w:noProof/>
          <w:sz w:val="23"/>
          <w:szCs w:val="23"/>
          <w:lang w:eastAsia="en-IN"/>
        </w:rPr>
        <w:lastRenderedPageBreak/>
        <w:drawing>
          <wp:inline distT="0" distB="0" distL="0" distR="0">
            <wp:extent cx="3649345" cy="35648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9345" cy="3564890"/>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11(b): </w:t>
      </w:r>
      <w:r>
        <w:rPr>
          <w:sz w:val="23"/>
          <w:szCs w:val="23"/>
        </w:rPr>
        <w:t xml:space="preserve">Click on the </w:t>
      </w:r>
      <w:r>
        <w:rPr>
          <w:b/>
          <w:bCs/>
          <w:sz w:val="23"/>
          <w:szCs w:val="23"/>
        </w:rPr>
        <w:t xml:space="preserve">Generate </w:t>
      </w:r>
      <w:r>
        <w:rPr>
          <w:sz w:val="23"/>
          <w:szCs w:val="23"/>
        </w:rPr>
        <w:t>button in the above screen and a public key will be created for you as shown below:</w:t>
      </w:r>
    </w:p>
    <w:p w:rsidR="004E63B0" w:rsidRDefault="004E63B0" w:rsidP="004E63B0">
      <w:pPr>
        <w:rPr>
          <w:sz w:val="23"/>
          <w:szCs w:val="23"/>
        </w:rPr>
      </w:pPr>
      <w:r>
        <w:rPr>
          <w:noProof/>
          <w:sz w:val="23"/>
          <w:szCs w:val="23"/>
          <w:lang w:eastAsia="en-IN"/>
        </w:rPr>
        <w:drawing>
          <wp:inline distT="0" distB="0" distL="0" distR="0">
            <wp:extent cx="3621405" cy="3552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1405" cy="3552825"/>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12: </w:t>
      </w:r>
      <w:r>
        <w:rPr>
          <w:sz w:val="23"/>
          <w:szCs w:val="23"/>
        </w:rPr>
        <w:t xml:space="preserve">Copy the public key and paste it in the </w:t>
      </w:r>
      <w:r>
        <w:rPr>
          <w:b/>
          <w:bCs/>
          <w:sz w:val="23"/>
          <w:szCs w:val="23"/>
        </w:rPr>
        <w:t xml:space="preserve">SSH public key </w:t>
      </w:r>
      <w:r>
        <w:rPr>
          <w:sz w:val="23"/>
          <w:szCs w:val="23"/>
        </w:rPr>
        <w:t>field in Azure Portal as shown below:</w:t>
      </w:r>
    </w:p>
    <w:p w:rsidR="004E63B0" w:rsidRDefault="004E63B0" w:rsidP="004E63B0">
      <w:pPr>
        <w:rPr>
          <w:sz w:val="23"/>
          <w:szCs w:val="23"/>
        </w:rPr>
      </w:pPr>
      <w:r>
        <w:rPr>
          <w:noProof/>
          <w:sz w:val="23"/>
          <w:szCs w:val="23"/>
          <w:lang w:eastAsia="en-IN"/>
        </w:rPr>
        <w:lastRenderedPageBreak/>
        <w:drawing>
          <wp:inline distT="0" distB="0" distL="0" distR="0">
            <wp:extent cx="5731510" cy="246449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64497"/>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13: </w:t>
      </w:r>
      <w:r>
        <w:rPr>
          <w:sz w:val="23"/>
          <w:szCs w:val="23"/>
        </w:rPr>
        <w:t xml:space="preserve">In Public inbound ports, select </w:t>
      </w:r>
      <w:r>
        <w:rPr>
          <w:b/>
          <w:bCs/>
          <w:sz w:val="23"/>
          <w:szCs w:val="23"/>
        </w:rPr>
        <w:t xml:space="preserve">Allow selected ports </w:t>
      </w:r>
      <w:r>
        <w:rPr>
          <w:sz w:val="23"/>
          <w:szCs w:val="23"/>
        </w:rPr>
        <w:t>and then from the drop-down, select SSH. If you want to run a web server to create any application on your VM, then you also need to select HTTP</w:t>
      </w:r>
    </w:p>
    <w:p w:rsidR="004E63B0" w:rsidRDefault="004E63B0" w:rsidP="004E63B0">
      <w:pPr>
        <w:rPr>
          <w:sz w:val="23"/>
          <w:szCs w:val="23"/>
        </w:rPr>
      </w:pPr>
      <w:r>
        <w:rPr>
          <w:noProof/>
          <w:sz w:val="23"/>
          <w:szCs w:val="23"/>
          <w:lang w:eastAsia="en-IN"/>
        </w:rPr>
        <w:drawing>
          <wp:inline distT="0" distB="0" distL="0" distR="0">
            <wp:extent cx="5731510" cy="247900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79004"/>
                    </a:xfrm>
                    <a:prstGeom prst="rect">
                      <a:avLst/>
                    </a:prstGeom>
                    <a:noFill/>
                    <a:ln>
                      <a:noFill/>
                    </a:ln>
                  </pic:spPr>
                </pic:pic>
              </a:graphicData>
            </a:graphic>
          </wp:inline>
        </w:drawing>
      </w:r>
    </w:p>
    <w:p w:rsidR="004E63B0" w:rsidRDefault="004E63B0" w:rsidP="004E63B0">
      <w:pPr>
        <w:rPr>
          <w:b/>
          <w:bCs/>
          <w:sz w:val="23"/>
          <w:szCs w:val="23"/>
        </w:rPr>
      </w:pPr>
      <w:r>
        <w:rPr>
          <w:b/>
          <w:bCs/>
          <w:sz w:val="23"/>
          <w:szCs w:val="23"/>
        </w:rPr>
        <w:t xml:space="preserve">Step 14: </w:t>
      </w:r>
      <w:r>
        <w:rPr>
          <w:sz w:val="23"/>
          <w:szCs w:val="23"/>
        </w:rPr>
        <w:t xml:space="preserve">Now, click on </w:t>
      </w:r>
      <w:r>
        <w:rPr>
          <w:b/>
          <w:bCs/>
          <w:sz w:val="23"/>
          <w:szCs w:val="23"/>
        </w:rPr>
        <w:t>Review + create</w:t>
      </w:r>
      <w:r>
        <w:rPr>
          <w:sz w:val="23"/>
          <w:szCs w:val="23"/>
        </w:rPr>
        <w:t xml:space="preserve">, first, and then, in next page, click on </w:t>
      </w:r>
      <w:r>
        <w:rPr>
          <w:b/>
          <w:bCs/>
          <w:sz w:val="23"/>
          <w:szCs w:val="23"/>
        </w:rPr>
        <w:t>Create</w:t>
      </w:r>
    </w:p>
    <w:p w:rsidR="004E63B0" w:rsidRDefault="004E63B0" w:rsidP="004E63B0">
      <w:pPr>
        <w:rPr>
          <w:sz w:val="23"/>
          <w:szCs w:val="23"/>
        </w:rPr>
      </w:pPr>
      <w:r>
        <w:rPr>
          <w:noProof/>
          <w:sz w:val="23"/>
          <w:szCs w:val="23"/>
          <w:lang w:eastAsia="en-IN"/>
        </w:rPr>
        <w:drawing>
          <wp:inline distT="0" distB="0" distL="0" distR="0">
            <wp:extent cx="5731510" cy="251695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16958"/>
                    </a:xfrm>
                    <a:prstGeom prst="rect">
                      <a:avLst/>
                    </a:prstGeom>
                    <a:noFill/>
                    <a:ln>
                      <a:noFill/>
                    </a:ln>
                  </pic:spPr>
                </pic:pic>
              </a:graphicData>
            </a:graphic>
          </wp:inline>
        </w:drawing>
      </w:r>
    </w:p>
    <w:p w:rsidR="004E63B0" w:rsidRDefault="004E63B0" w:rsidP="004E63B0">
      <w:pPr>
        <w:rPr>
          <w:b/>
          <w:bCs/>
          <w:sz w:val="23"/>
          <w:szCs w:val="23"/>
        </w:rPr>
      </w:pPr>
      <w:r>
        <w:rPr>
          <w:b/>
          <w:bCs/>
          <w:sz w:val="23"/>
          <w:szCs w:val="23"/>
        </w:rPr>
        <w:lastRenderedPageBreak/>
        <w:t xml:space="preserve">Step 15: </w:t>
      </w:r>
      <w:r>
        <w:rPr>
          <w:sz w:val="23"/>
          <w:szCs w:val="23"/>
        </w:rPr>
        <w:t xml:space="preserve">Go back to the </w:t>
      </w:r>
      <w:proofErr w:type="spellStart"/>
      <w:r>
        <w:rPr>
          <w:sz w:val="23"/>
          <w:szCs w:val="23"/>
        </w:rPr>
        <w:t>PuTTY</w:t>
      </w:r>
      <w:proofErr w:type="spellEnd"/>
      <w:r>
        <w:rPr>
          <w:sz w:val="23"/>
          <w:szCs w:val="23"/>
        </w:rPr>
        <w:t xml:space="preserve"> </w:t>
      </w:r>
      <w:proofErr w:type="spellStart"/>
      <w:r>
        <w:rPr>
          <w:sz w:val="23"/>
          <w:szCs w:val="23"/>
        </w:rPr>
        <w:t>keygen</w:t>
      </w:r>
      <w:proofErr w:type="spellEnd"/>
      <w:r>
        <w:rPr>
          <w:sz w:val="23"/>
          <w:szCs w:val="23"/>
        </w:rPr>
        <w:t xml:space="preserve"> tool and click on </w:t>
      </w:r>
      <w:proofErr w:type="gramStart"/>
      <w:r>
        <w:rPr>
          <w:b/>
          <w:bCs/>
          <w:sz w:val="23"/>
          <w:szCs w:val="23"/>
        </w:rPr>
        <w:t>Save</w:t>
      </w:r>
      <w:proofErr w:type="gramEnd"/>
      <w:r>
        <w:rPr>
          <w:b/>
          <w:bCs/>
          <w:sz w:val="23"/>
          <w:szCs w:val="23"/>
        </w:rPr>
        <w:t xml:space="preserve"> private key</w:t>
      </w:r>
    </w:p>
    <w:p w:rsidR="004E63B0" w:rsidRDefault="004E63B0" w:rsidP="004E63B0">
      <w:pPr>
        <w:rPr>
          <w:sz w:val="23"/>
          <w:szCs w:val="23"/>
        </w:rPr>
      </w:pPr>
      <w:r>
        <w:rPr>
          <w:noProof/>
          <w:sz w:val="23"/>
          <w:szCs w:val="23"/>
          <w:lang w:eastAsia="en-IN"/>
        </w:rPr>
        <w:drawing>
          <wp:inline distT="0" distB="0" distL="0" distR="0">
            <wp:extent cx="3649345" cy="356489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9345" cy="3564890"/>
                    </a:xfrm>
                    <a:prstGeom prst="rect">
                      <a:avLst/>
                    </a:prstGeom>
                    <a:noFill/>
                    <a:ln>
                      <a:noFill/>
                    </a:ln>
                  </pic:spPr>
                </pic:pic>
              </a:graphicData>
            </a:graphic>
          </wp:inline>
        </w:drawing>
      </w:r>
    </w:p>
    <w:p w:rsidR="004E63B0" w:rsidRDefault="004E63B0" w:rsidP="004E63B0">
      <w:pPr>
        <w:rPr>
          <w:sz w:val="23"/>
          <w:szCs w:val="23"/>
        </w:rPr>
      </w:pPr>
      <w:r>
        <w:rPr>
          <w:b/>
          <w:bCs/>
          <w:sz w:val="23"/>
          <w:szCs w:val="23"/>
        </w:rPr>
        <w:t>Step 16</w:t>
      </w:r>
      <w:proofErr w:type="gramStart"/>
      <w:r>
        <w:rPr>
          <w:b/>
          <w:bCs/>
          <w:sz w:val="23"/>
          <w:szCs w:val="23"/>
        </w:rPr>
        <w:t>:</w:t>
      </w:r>
      <w:r>
        <w:rPr>
          <w:sz w:val="23"/>
          <w:szCs w:val="23"/>
        </w:rPr>
        <w:t>Once</w:t>
      </w:r>
      <w:proofErr w:type="gramEnd"/>
      <w:r>
        <w:rPr>
          <w:sz w:val="23"/>
          <w:szCs w:val="23"/>
        </w:rPr>
        <w:t xml:space="preserve"> done, you’ll get a </w:t>
      </w:r>
      <w:proofErr w:type="spellStart"/>
      <w:r>
        <w:rPr>
          <w:sz w:val="23"/>
          <w:szCs w:val="23"/>
        </w:rPr>
        <w:t>message:‘Your</w:t>
      </w:r>
      <w:proofErr w:type="spellEnd"/>
      <w:r>
        <w:rPr>
          <w:sz w:val="23"/>
          <w:szCs w:val="23"/>
        </w:rPr>
        <w:t xml:space="preserve"> deployment is complete’</w:t>
      </w:r>
    </w:p>
    <w:p w:rsidR="004E63B0" w:rsidRDefault="004E63B0" w:rsidP="004E63B0">
      <w:pPr>
        <w:rPr>
          <w:sz w:val="23"/>
          <w:szCs w:val="23"/>
        </w:rPr>
      </w:pPr>
      <w:r>
        <w:rPr>
          <w:noProof/>
          <w:sz w:val="23"/>
          <w:szCs w:val="23"/>
          <w:lang w:eastAsia="en-IN"/>
        </w:rPr>
        <w:drawing>
          <wp:inline distT="0" distB="0" distL="0" distR="0">
            <wp:extent cx="5731510" cy="2532112"/>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32112"/>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17: </w:t>
      </w:r>
      <w:r>
        <w:rPr>
          <w:sz w:val="23"/>
          <w:szCs w:val="23"/>
        </w:rPr>
        <w:t xml:space="preserve">Now, open the </w:t>
      </w:r>
      <w:proofErr w:type="spellStart"/>
      <w:r>
        <w:rPr>
          <w:sz w:val="23"/>
          <w:szCs w:val="23"/>
        </w:rPr>
        <w:t>PuTTY</w:t>
      </w:r>
      <w:proofErr w:type="spellEnd"/>
      <w:r>
        <w:rPr>
          <w:sz w:val="23"/>
          <w:szCs w:val="23"/>
        </w:rPr>
        <w:t xml:space="preserve"> tool. It should look like the following screenshot:</w:t>
      </w:r>
    </w:p>
    <w:p w:rsidR="004E63B0" w:rsidRDefault="004E63B0" w:rsidP="004E63B0">
      <w:pPr>
        <w:rPr>
          <w:sz w:val="23"/>
          <w:szCs w:val="23"/>
        </w:rPr>
      </w:pPr>
      <w:r>
        <w:rPr>
          <w:noProof/>
          <w:sz w:val="23"/>
          <w:szCs w:val="23"/>
          <w:lang w:eastAsia="en-IN"/>
        </w:rPr>
        <w:lastRenderedPageBreak/>
        <w:drawing>
          <wp:inline distT="0" distB="0" distL="0" distR="0">
            <wp:extent cx="3435985" cy="3339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5985" cy="3339465"/>
                    </a:xfrm>
                    <a:prstGeom prst="rect">
                      <a:avLst/>
                    </a:prstGeom>
                    <a:noFill/>
                    <a:ln>
                      <a:noFill/>
                    </a:ln>
                  </pic:spPr>
                </pic:pic>
              </a:graphicData>
            </a:graphic>
          </wp:inline>
        </w:drawing>
      </w:r>
    </w:p>
    <w:p w:rsidR="004E63B0" w:rsidRDefault="004E63B0" w:rsidP="004E63B0">
      <w:pPr>
        <w:rPr>
          <w:sz w:val="23"/>
          <w:szCs w:val="23"/>
        </w:rPr>
      </w:pPr>
      <w:r>
        <w:rPr>
          <w:b/>
          <w:bCs/>
          <w:sz w:val="23"/>
          <w:szCs w:val="23"/>
        </w:rPr>
        <w:t xml:space="preserve">Step 18: </w:t>
      </w:r>
      <w:r>
        <w:rPr>
          <w:sz w:val="23"/>
          <w:szCs w:val="23"/>
        </w:rPr>
        <w:t>Copy the public IP address of your VM</w:t>
      </w:r>
    </w:p>
    <w:p w:rsidR="004E63B0" w:rsidRDefault="004E63B0" w:rsidP="004E63B0">
      <w:pPr>
        <w:rPr>
          <w:sz w:val="23"/>
          <w:szCs w:val="23"/>
        </w:rPr>
      </w:pPr>
      <w:r>
        <w:rPr>
          <w:noProof/>
          <w:sz w:val="23"/>
          <w:szCs w:val="23"/>
          <w:lang w:eastAsia="en-IN"/>
        </w:rPr>
        <w:drawing>
          <wp:inline distT="0" distB="0" distL="0" distR="0">
            <wp:extent cx="5731510" cy="238763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87631"/>
                    </a:xfrm>
                    <a:prstGeom prst="rect">
                      <a:avLst/>
                    </a:prstGeom>
                    <a:noFill/>
                    <a:ln>
                      <a:noFill/>
                    </a:ln>
                  </pic:spPr>
                </pic:pic>
              </a:graphicData>
            </a:graphic>
          </wp:inline>
        </w:drawing>
      </w:r>
    </w:p>
    <w:p w:rsidR="004E63B0" w:rsidRDefault="001F060A" w:rsidP="004E63B0">
      <w:pPr>
        <w:rPr>
          <w:sz w:val="23"/>
          <w:szCs w:val="23"/>
        </w:rPr>
      </w:pPr>
      <w:r>
        <w:rPr>
          <w:b/>
          <w:bCs/>
          <w:sz w:val="23"/>
          <w:szCs w:val="23"/>
        </w:rPr>
        <w:t xml:space="preserve">Step 19: </w:t>
      </w:r>
      <w:r>
        <w:rPr>
          <w:sz w:val="23"/>
          <w:szCs w:val="23"/>
        </w:rPr>
        <w:t xml:space="preserve">Paste the IP address in the Host Name field in the </w:t>
      </w:r>
      <w:proofErr w:type="spellStart"/>
      <w:r>
        <w:rPr>
          <w:sz w:val="23"/>
          <w:szCs w:val="23"/>
        </w:rPr>
        <w:t>PuTTY</w:t>
      </w:r>
      <w:proofErr w:type="spellEnd"/>
      <w:r>
        <w:rPr>
          <w:sz w:val="23"/>
          <w:szCs w:val="23"/>
        </w:rPr>
        <w:t xml:space="preserve"> tool and then click on the plus symbol of the SSH option in the right menu bar</w:t>
      </w:r>
    </w:p>
    <w:p w:rsidR="001F060A" w:rsidRDefault="001F060A" w:rsidP="004E63B0">
      <w:pPr>
        <w:rPr>
          <w:sz w:val="23"/>
          <w:szCs w:val="23"/>
        </w:rPr>
      </w:pPr>
      <w:r>
        <w:rPr>
          <w:noProof/>
          <w:sz w:val="23"/>
          <w:szCs w:val="23"/>
          <w:lang w:eastAsia="en-IN"/>
        </w:rPr>
        <w:lastRenderedPageBreak/>
        <w:drawing>
          <wp:inline distT="0" distB="0" distL="0" distR="0">
            <wp:extent cx="3435985" cy="3339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5985" cy="3339465"/>
                    </a:xfrm>
                    <a:prstGeom prst="rect">
                      <a:avLst/>
                    </a:prstGeom>
                    <a:noFill/>
                    <a:ln>
                      <a:noFill/>
                    </a:ln>
                  </pic:spPr>
                </pic:pic>
              </a:graphicData>
            </a:graphic>
          </wp:inline>
        </w:drawing>
      </w:r>
    </w:p>
    <w:p w:rsidR="001F060A" w:rsidRDefault="001F060A" w:rsidP="004E63B0">
      <w:pPr>
        <w:rPr>
          <w:b/>
          <w:bCs/>
          <w:sz w:val="23"/>
          <w:szCs w:val="23"/>
        </w:rPr>
      </w:pPr>
      <w:r>
        <w:rPr>
          <w:b/>
          <w:bCs/>
          <w:sz w:val="23"/>
          <w:szCs w:val="23"/>
        </w:rPr>
        <w:t xml:space="preserve">Step 20: </w:t>
      </w:r>
      <w:proofErr w:type="spellStart"/>
      <w:r>
        <w:rPr>
          <w:sz w:val="23"/>
          <w:szCs w:val="23"/>
        </w:rPr>
        <w:t>Fromthe</w:t>
      </w:r>
      <w:proofErr w:type="spellEnd"/>
      <w:r>
        <w:rPr>
          <w:sz w:val="23"/>
          <w:szCs w:val="23"/>
        </w:rPr>
        <w:t xml:space="preserve"> sub menu of SSH, select </w:t>
      </w:r>
      <w:r>
        <w:rPr>
          <w:b/>
          <w:bCs/>
          <w:sz w:val="23"/>
          <w:szCs w:val="23"/>
        </w:rPr>
        <w:t>Auth</w:t>
      </w:r>
      <w:r>
        <w:rPr>
          <w:sz w:val="23"/>
          <w:szCs w:val="23"/>
        </w:rPr>
        <w:t xml:space="preserve">. Then, browse and select the private key you saved in Step 15, and then click on </w:t>
      </w:r>
      <w:r>
        <w:rPr>
          <w:b/>
          <w:bCs/>
          <w:sz w:val="23"/>
          <w:szCs w:val="23"/>
        </w:rPr>
        <w:t>Open</w:t>
      </w:r>
    </w:p>
    <w:p w:rsidR="001F060A" w:rsidRDefault="001F060A" w:rsidP="004E63B0">
      <w:pPr>
        <w:rPr>
          <w:sz w:val="23"/>
          <w:szCs w:val="23"/>
        </w:rPr>
      </w:pPr>
      <w:r>
        <w:rPr>
          <w:noProof/>
          <w:sz w:val="23"/>
          <w:szCs w:val="23"/>
          <w:lang w:eastAsia="en-IN"/>
        </w:rPr>
        <w:drawing>
          <wp:inline distT="0" distB="0" distL="0" distR="0">
            <wp:extent cx="346837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370" cy="3343275"/>
                    </a:xfrm>
                    <a:prstGeom prst="rect">
                      <a:avLst/>
                    </a:prstGeom>
                    <a:noFill/>
                    <a:ln>
                      <a:noFill/>
                    </a:ln>
                  </pic:spPr>
                </pic:pic>
              </a:graphicData>
            </a:graphic>
          </wp:inline>
        </w:drawing>
      </w:r>
    </w:p>
    <w:p w:rsidR="001F060A" w:rsidRDefault="001F060A" w:rsidP="004E63B0">
      <w:pPr>
        <w:rPr>
          <w:sz w:val="23"/>
          <w:szCs w:val="23"/>
        </w:rPr>
      </w:pPr>
      <w:r>
        <w:rPr>
          <w:b/>
          <w:bCs/>
          <w:sz w:val="23"/>
          <w:szCs w:val="23"/>
        </w:rPr>
        <w:t xml:space="preserve">Step 21: </w:t>
      </w:r>
      <w:r>
        <w:rPr>
          <w:sz w:val="23"/>
          <w:szCs w:val="23"/>
        </w:rPr>
        <w:t xml:space="preserve">In the </w:t>
      </w:r>
      <w:proofErr w:type="spellStart"/>
      <w:r>
        <w:rPr>
          <w:sz w:val="23"/>
          <w:szCs w:val="23"/>
        </w:rPr>
        <w:t>PuTTY</w:t>
      </w:r>
      <w:proofErr w:type="spellEnd"/>
      <w:r>
        <w:rPr>
          <w:sz w:val="23"/>
          <w:szCs w:val="23"/>
        </w:rPr>
        <w:t xml:space="preserve"> security alter pop-up box, click on </w:t>
      </w:r>
      <w:r>
        <w:rPr>
          <w:b/>
          <w:bCs/>
          <w:sz w:val="23"/>
          <w:szCs w:val="23"/>
        </w:rPr>
        <w:t xml:space="preserve">Yes </w:t>
      </w:r>
      <w:r>
        <w:rPr>
          <w:sz w:val="23"/>
          <w:szCs w:val="23"/>
        </w:rPr>
        <w:t>and then provide the username that you set in Step 10</w:t>
      </w:r>
    </w:p>
    <w:p w:rsidR="001F060A" w:rsidRDefault="001F060A" w:rsidP="004E63B0">
      <w:pPr>
        <w:rPr>
          <w:sz w:val="23"/>
          <w:szCs w:val="23"/>
        </w:rPr>
      </w:pPr>
      <w:r>
        <w:rPr>
          <w:noProof/>
          <w:sz w:val="23"/>
          <w:szCs w:val="23"/>
          <w:lang w:eastAsia="en-IN"/>
        </w:rPr>
        <w:lastRenderedPageBreak/>
        <w:drawing>
          <wp:inline distT="0" distB="0" distL="0" distR="0">
            <wp:extent cx="5022850" cy="31623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2850" cy="3162300"/>
                    </a:xfrm>
                    <a:prstGeom prst="rect">
                      <a:avLst/>
                    </a:prstGeom>
                    <a:noFill/>
                    <a:ln>
                      <a:noFill/>
                    </a:ln>
                  </pic:spPr>
                </pic:pic>
              </a:graphicData>
            </a:graphic>
          </wp:inline>
        </w:drawing>
      </w:r>
    </w:p>
    <w:p w:rsidR="001F060A" w:rsidRDefault="001F060A" w:rsidP="004E63B0">
      <w:pPr>
        <w:rPr>
          <w:sz w:val="23"/>
          <w:szCs w:val="23"/>
        </w:rPr>
      </w:pPr>
      <w:r>
        <w:rPr>
          <w:b/>
          <w:bCs/>
          <w:sz w:val="23"/>
          <w:szCs w:val="23"/>
        </w:rPr>
        <w:t xml:space="preserve">Step 22: </w:t>
      </w:r>
      <w:r>
        <w:rPr>
          <w:sz w:val="23"/>
          <w:szCs w:val="23"/>
        </w:rPr>
        <w:t>Once the connection is successful, it should look like the following screenshot:</w:t>
      </w:r>
    </w:p>
    <w:p w:rsidR="001F060A" w:rsidRDefault="001F060A" w:rsidP="004E63B0">
      <w:pPr>
        <w:rPr>
          <w:sz w:val="23"/>
          <w:szCs w:val="23"/>
        </w:rPr>
      </w:pPr>
      <w:r>
        <w:rPr>
          <w:noProof/>
          <w:sz w:val="23"/>
          <w:szCs w:val="23"/>
          <w:lang w:eastAsia="en-IN"/>
        </w:rPr>
        <w:drawing>
          <wp:inline distT="0" distB="0" distL="0" distR="0">
            <wp:extent cx="5051425" cy="316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1425" cy="3169920"/>
                    </a:xfrm>
                    <a:prstGeom prst="rect">
                      <a:avLst/>
                    </a:prstGeom>
                    <a:noFill/>
                    <a:ln>
                      <a:noFill/>
                    </a:ln>
                  </pic:spPr>
                </pic:pic>
              </a:graphicData>
            </a:graphic>
          </wp:inline>
        </w:drawing>
      </w:r>
      <w:bookmarkStart w:id="0" w:name="_GoBack"/>
      <w:bookmarkEnd w:id="0"/>
    </w:p>
    <w:p w:rsidR="004E63B0" w:rsidRDefault="004E63B0" w:rsidP="004E63B0"/>
    <w:sectPr w:rsidR="004E63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3B0"/>
    <w:rsid w:val="001933D9"/>
    <w:rsid w:val="001C406C"/>
    <w:rsid w:val="001F060A"/>
    <w:rsid w:val="004E63B0"/>
    <w:rsid w:val="00877508"/>
    <w:rsid w:val="00BC7E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paragraph" w:customStyle="1" w:styleId="Default">
    <w:name w:val="Default"/>
    <w:rsid w:val="004E63B0"/>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4E6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3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508"/>
    <w:pPr>
      <w:ind w:left="720"/>
      <w:contextualSpacing/>
    </w:pPr>
  </w:style>
  <w:style w:type="paragraph" w:customStyle="1" w:styleId="Default">
    <w:name w:val="Default"/>
    <w:rsid w:val="004E63B0"/>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4E63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3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microsoft.com/office/2007/relationships/stylesWithEffects" Target="stylesWithEffect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506</Words>
  <Characters>2888</Characters>
  <Application>Microsoft Office Word</Application>
  <DocSecurity>0</DocSecurity>
  <Lines>24</Lines>
  <Paragraphs>6</Paragraphs>
  <ScaleCrop>false</ScaleCrop>
  <Company/>
  <LinksUpToDate>false</LinksUpToDate>
  <CharactersWithSpaces>3388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2</cp:revision>
  <dcterms:created xsi:type="dcterms:W3CDTF">2020-09-05T06:31:00Z</dcterms:created>
  <dcterms:modified xsi:type="dcterms:W3CDTF">2020-09-05T06:38:00Z</dcterms:modified>
</cp:coreProperties>
</file>