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E70B" w14:textId="17D496EA" w:rsidR="00CC2A71" w:rsidRPr="00CC2A71" w:rsidRDefault="00CC2A71" w:rsidP="00CC2A71">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p>
    <w:p w14:paraId="62C0D1AF" w14:textId="77777777" w:rsidR="00CC2A71" w:rsidRDefault="00CC2A71" w:rsidP="00CC2A71">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C2A71">
        <w:rPr>
          <w:rFonts w:ascii="inherit" w:eastAsia="Times New Roman" w:hAnsi="inherit" w:cs="Segoe UI"/>
          <w:color w:val="0C0D0E"/>
          <w:kern w:val="0"/>
          <w:sz w:val="23"/>
          <w:szCs w:val="23"/>
          <w:lang w:eastAsia="en-IN"/>
          <w14:ligatures w14:val="none"/>
        </w:rPr>
        <w:t xml:space="preserve">An index is used to speed up searching in the database. </w:t>
      </w:r>
    </w:p>
    <w:p w14:paraId="1A051AD6" w14:textId="77777777" w:rsidR="00CC2A71" w:rsidRDefault="00CC2A71" w:rsidP="00CC2A71">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p>
    <w:p w14:paraId="1D8D9D57" w14:textId="1A390F1A" w:rsidR="00CC2A71" w:rsidRPr="00CC2A71" w:rsidRDefault="00CC2A71" w:rsidP="00CC2A71">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C2A71">
        <w:rPr>
          <w:rFonts w:ascii="inherit" w:eastAsia="Times New Roman" w:hAnsi="inherit" w:cs="Segoe UI"/>
          <w:color w:val="0C0D0E"/>
          <w:kern w:val="0"/>
          <w:sz w:val="23"/>
          <w:szCs w:val="23"/>
          <w:lang w:eastAsia="en-IN"/>
          <w14:ligatures w14:val="none"/>
        </w:rPr>
        <w:t>An index can be used to efficiently find all rows matching some column in your query and then walk through only that subset of the table to find exact matches. If you don't have indexes on any column in the </w:t>
      </w:r>
      <w:r w:rsidRPr="00CC2A71">
        <w:rPr>
          <w:rFonts w:ascii="var(--ff-mono)" w:eastAsia="Times New Roman" w:hAnsi="var(--ff-mono)" w:cs="Courier New"/>
          <w:color w:val="0C0D0E"/>
          <w:kern w:val="0"/>
          <w:sz w:val="20"/>
          <w:szCs w:val="20"/>
          <w:bdr w:val="none" w:sz="0" w:space="0" w:color="auto" w:frame="1"/>
          <w:lang w:eastAsia="en-IN"/>
          <w14:ligatures w14:val="none"/>
        </w:rPr>
        <w:t>WHERE</w:t>
      </w:r>
      <w:r w:rsidRPr="00CC2A71">
        <w:rPr>
          <w:rFonts w:ascii="inherit" w:eastAsia="Times New Roman" w:hAnsi="inherit" w:cs="Segoe UI"/>
          <w:color w:val="0C0D0E"/>
          <w:kern w:val="0"/>
          <w:sz w:val="23"/>
          <w:szCs w:val="23"/>
          <w:lang w:eastAsia="en-IN"/>
          <w14:ligatures w14:val="none"/>
        </w:rPr>
        <w:t> clause, the </w:t>
      </w:r>
      <w:r w:rsidRPr="00CC2A71">
        <w:rPr>
          <w:rFonts w:ascii="var(--ff-mono)" w:eastAsia="Times New Roman" w:hAnsi="var(--ff-mono)" w:cs="Courier New"/>
          <w:color w:val="0C0D0E"/>
          <w:kern w:val="0"/>
          <w:sz w:val="20"/>
          <w:szCs w:val="20"/>
          <w:bdr w:val="none" w:sz="0" w:space="0" w:color="auto" w:frame="1"/>
          <w:lang w:eastAsia="en-IN"/>
          <w14:ligatures w14:val="none"/>
        </w:rPr>
        <w:t>SQL</w:t>
      </w:r>
      <w:r w:rsidRPr="00CC2A71">
        <w:rPr>
          <w:rFonts w:ascii="inherit" w:eastAsia="Times New Roman" w:hAnsi="inherit" w:cs="Segoe UI"/>
          <w:color w:val="0C0D0E"/>
          <w:kern w:val="0"/>
          <w:sz w:val="23"/>
          <w:szCs w:val="23"/>
          <w:lang w:eastAsia="en-IN"/>
          <w14:ligatures w14:val="none"/>
        </w:rPr>
        <w:t> server has to walk through </w:t>
      </w:r>
      <w:r w:rsidRPr="00CC2A71">
        <w:rPr>
          <w:rFonts w:ascii="inherit" w:eastAsia="Times New Roman" w:hAnsi="inherit" w:cs="Segoe UI"/>
          <w:i/>
          <w:iCs/>
          <w:color w:val="0C0D0E"/>
          <w:kern w:val="0"/>
          <w:sz w:val="23"/>
          <w:szCs w:val="23"/>
          <w:bdr w:val="none" w:sz="0" w:space="0" w:color="auto" w:frame="1"/>
          <w:lang w:eastAsia="en-IN"/>
          <w14:ligatures w14:val="none"/>
        </w:rPr>
        <w:t>the whole table</w:t>
      </w:r>
      <w:r w:rsidRPr="00CC2A71">
        <w:rPr>
          <w:rFonts w:ascii="inherit" w:eastAsia="Times New Roman" w:hAnsi="inherit" w:cs="Segoe UI"/>
          <w:color w:val="0C0D0E"/>
          <w:kern w:val="0"/>
          <w:sz w:val="23"/>
          <w:szCs w:val="23"/>
          <w:lang w:eastAsia="en-IN"/>
          <w14:ligatures w14:val="none"/>
        </w:rPr>
        <w:t> and check every row to see if it matches, which may be a slow operation on big tables.</w:t>
      </w:r>
    </w:p>
    <w:p w14:paraId="5CD9E720" w14:textId="77777777" w:rsidR="00CC2A71" w:rsidRPr="00CC2A71" w:rsidRDefault="00CC2A71" w:rsidP="00CC2A71">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C2A71">
        <w:rPr>
          <w:rFonts w:ascii="inherit" w:eastAsia="Times New Roman" w:hAnsi="inherit" w:cs="Segoe UI"/>
          <w:color w:val="0C0D0E"/>
          <w:kern w:val="0"/>
          <w:sz w:val="23"/>
          <w:szCs w:val="23"/>
          <w:lang w:eastAsia="en-IN"/>
          <w14:ligatures w14:val="none"/>
        </w:rPr>
        <w:t>The index can also be a </w:t>
      </w:r>
      <w:r w:rsidRPr="00CC2A71">
        <w:rPr>
          <w:rFonts w:ascii="var(--ff-mono)" w:eastAsia="Times New Roman" w:hAnsi="var(--ff-mono)" w:cs="Courier New"/>
          <w:color w:val="0C0D0E"/>
          <w:kern w:val="0"/>
          <w:sz w:val="20"/>
          <w:szCs w:val="20"/>
          <w:bdr w:val="none" w:sz="0" w:space="0" w:color="auto" w:frame="1"/>
          <w:lang w:eastAsia="en-IN"/>
          <w14:ligatures w14:val="none"/>
        </w:rPr>
        <w:t>UNIQUE</w:t>
      </w:r>
      <w:r w:rsidRPr="00CC2A71">
        <w:rPr>
          <w:rFonts w:ascii="inherit" w:eastAsia="Times New Roman" w:hAnsi="inherit" w:cs="Segoe UI"/>
          <w:color w:val="0C0D0E"/>
          <w:kern w:val="0"/>
          <w:sz w:val="23"/>
          <w:szCs w:val="23"/>
          <w:lang w:eastAsia="en-IN"/>
          <w14:ligatures w14:val="none"/>
        </w:rPr>
        <w:t> index, which means that you cannot have duplicate values in that column, or a </w:t>
      </w:r>
      <w:r w:rsidRPr="00CC2A71">
        <w:rPr>
          <w:rFonts w:ascii="var(--ff-mono)" w:eastAsia="Times New Roman" w:hAnsi="var(--ff-mono)" w:cs="Courier New"/>
          <w:color w:val="0C0D0E"/>
          <w:kern w:val="0"/>
          <w:sz w:val="20"/>
          <w:szCs w:val="20"/>
          <w:bdr w:val="none" w:sz="0" w:space="0" w:color="auto" w:frame="1"/>
          <w:lang w:eastAsia="en-IN"/>
          <w14:ligatures w14:val="none"/>
        </w:rPr>
        <w:t>PRIMARY KEY</w:t>
      </w:r>
      <w:r w:rsidRPr="00CC2A71">
        <w:rPr>
          <w:rFonts w:ascii="inherit" w:eastAsia="Times New Roman" w:hAnsi="inherit" w:cs="Segoe UI"/>
          <w:color w:val="0C0D0E"/>
          <w:kern w:val="0"/>
          <w:sz w:val="23"/>
          <w:szCs w:val="23"/>
          <w:lang w:eastAsia="en-IN"/>
          <w14:ligatures w14:val="none"/>
        </w:rPr>
        <w:t> which in some storage engines defines where in the database file the value is stored.</w:t>
      </w:r>
    </w:p>
    <w:p w14:paraId="16AF39E0" w14:textId="77777777" w:rsidR="009E5592" w:rsidRDefault="009E5592"/>
    <w:p w14:paraId="3D047A92" w14:textId="77777777" w:rsidR="00CC2A71" w:rsidRDefault="00CC2A71"/>
    <w:p w14:paraId="4A5F4173" w14:textId="77777777" w:rsidR="00CC2A71" w:rsidRDefault="00CC2A71" w:rsidP="00CC2A71">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The only indexes that get created automatically:</w:t>
      </w:r>
    </w:p>
    <w:p w14:paraId="435EC559" w14:textId="77777777" w:rsidR="00CC2A71" w:rsidRDefault="00CC2A71" w:rsidP="00CC2A71">
      <w:pPr>
        <w:pStyle w:val="NormalWeb"/>
        <w:numPr>
          <w:ilvl w:val="0"/>
          <w:numId w:val="1"/>
        </w:numPr>
        <w:shd w:val="clear" w:color="auto" w:fill="FFFFFF"/>
        <w:spacing w:before="0" w:beforeAutospacing="0" w:after="0" w:afterAutospacing="0"/>
        <w:ind w:left="1170"/>
        <w:textAlignment w:val="baseline"/>
        <w:rPr>
          <w:rFonts w:ascii="inherit" w:hAnsi="inherit" w:cs="Segoe UI"/>
          <w:color w:val="0C0D0E"/>
          <w:sz w:val="23"/>
          <w:szCs w:val="23"/>
        </w:rPr>
      </w:pPr>
      <w:r>
        <w:rPr>
          <w:rFonts w:ascii="inherit" w:hAnsi="inherit" w:cs="Segoe UI"/>
          <w:color w:val="0C0D0E"/>
          <w:sz w:val="23"/>
          <w:szCs w:val="23"/>
        </w:rPr>
        <w:t>the </w:t>
      </w:r>
      <w:r>
        <w:rPr>
          <w:rStyle w:val="Strong"/>
          <w:rFonts w:ascii="inherit" w:hAnsi="inherit" w:cs="Segoe UI"/>
          <w:color w:val="0C0D0E"/>
          <w:sz w:val="23"/>
          <w:szCs w:val="23"/>
          <w:bdr w:val="none" w:sz="0" w:space="0" w:color="auto" w:frame="1"/>
        </w:rPr>
        <w:t>clustered index</w:t>
      </w:r>
      <w:r>
        <w:rPr>
          <w:rFonts w:ascii="inherit" w:hAnsi="inherit" w:cs="Segoe UI"/>
          <w:color w:val="0C0D0E"/>
          <w:sz w:val="23"/>
          <w:szCs w:val="23"/>
        </w:rPr>
        <w:t xml:space="preserve"> on your primary key (unless you specify otherwise - if you define your primary key to be </w:t>
      </w:r>
      <w:proofErr w:type="spellStart"/>
      <w:r>
        <w:rPr>
          <w:rFonts w:ascii="inherit" w:hAnsi="inherit" w:cs="Segoe UI"/>
          <w:color w:val="0C0D0E"/>
          <w:sz w:val="23"/>
          <w:szCs w:val="23"/>
        </w:rPr>
        <w:t>nonclustered</w:t>
      </w:r>
      <w:proofErr w:type="spellEnd"/>
      <w:r>
        <w:rPr>
          <w:rFonts w:ascii="inherit" w:hAnsi="inherit" w:cs="Segoe UI"/>
          <w:color w:val="0C0D0E"/>
          <w:sz w:val="23"/>
          <w:szCs w:val="23"/>
        </w:rPr>
        <w:t>, then a </w:t>
      </w:r>
      <w:proofErr w:type="spellStart"/>
      <w:r>
        <w:rPr>
          <w:rStyle w:val="Strong"/>
          <w:rFonts w:ascii="inherit" w:hAnsi="inherit" w:cs="Segoe UI"/>
          <w:color w:val="0C0D0E"/>
          <w:sz w:val="23"/>
          <w:szCs w:val="23"/>
          <w:bdr w:val="none" w:sz="0" w:space="0" w:color="auto" w:frame="1"/>
        </w:rPr>
        <w:t>nonclustered</w:t>
      </w:r>
      <w:proofErr w:type="spellEnd"/>
      <w:r>
        <w:rPr>
          <w:rFonts w:ascii="inherit" w:hAnsi="inherit" w:cs="Segoe UI"/>
          <w:color w:val="0C0D0E"/>
          <w:sz w:val="23"/>
          <w:szCs w:val="23"/>
        </w:rPr>
        <w:t> index will be created)</w:t>
      </w:r>
    </w:p>
    <w:p w14:paraId="25C5C8BE" w14:textId="77777777" w:rsidR="00CC2A71" w:rsidRDefault="00CC2A71" w:rsidP="00CC2A71">
      <w:pPr>
        <w:pStyle w:val="NormalWeb"/>
        <w:numPr>
          <w:ilvl w:val="0"/>
          <w:numId w:val="1"/>
        </w:numPr>
        <w:shd w:val="clear" w:color="auto" w:fill="FFFFFF"/>
        <w:spacing w:before="0" w:beforeAutospacing="0" w:after="0" w:afterAutospacing="0"/>
        <w:ind w:left="1170"/>
        <w:textAlignment w:val="baseline"/>
        <w:rPr>
          <w:rFonts w:ascii="inherit" w:hAnsi="inherit" w:cs="Segoe UI"/>
          <w:color w:val="0C0D0E"/>
          <w:sz w:val="23"/>
          <w:szCs w:val="23"/>
        </w:rPr>
      </w:pPr>
      <w:r>
        <w:rPr>
          <w:rFonts w:ascii="inherit" w:hAnsi="inherit" w:cs="Segoe UI"/>
          <w:color w:val="0C0D0E"/>
          <w:sz w:val="23"/>
          <w:szCs w:val="23"/>
        </w:rPr>
        <w:t>a </w:t>
      </w:r>
      <w:r>
        <w:rPr>
          <w:rStyle w:val="Strong"/>
          <w:rFonts w:ascii="inherit" w:hAnsi="inherit" w:cs="Segoe UI"/>
          <w:color w:val="0C0D0E"/>
          <w:sz w:val="23"/>
          <w:szCs w:val="23"/>
          <w:bdr w:val="none" w:sz="0" w:space="0" w:color="auto" w:frame="1"/>
        </w:rPr>
        <w:t xml:space="preserve">unique </w:t>
      </w:r>
      <w:proofErr w:type="spellStart"/>
      <w:r>
        <w:rPr>
          <w:rStyle w:val="Strong"/>
          <w:rFonts w:ascii="inherit" w:hAnsi="inherit" w:cs="Segoe UI"/>
          <w:color w:val="0C0D0E"/>
          <w:sz w:val="23"/>
          <w:szCs w:val="23"/>
          <w:bdr w:val="none" w:sz="0" w:space="0" w:color="auto" w:frame="1"/>
        </w:rPr>
        <w:t>nonclustered</w:t>
      </w:r>
      <w:proofErr w:type="spellEnd"/>
      <w:r>
        <w:rPr>
          <w:rStyle w:val="Strong"/>
          <w:rFonts w:ascii="inherit" w:hAnsi="inherit" w:cs="Segoe UI"/>
          <w:color w:val="0C0D0E"/>
          <w:sz w:val="23"/>
          <w:szCs w:val="23"/>
          <w:bdr w:val="none" w:sz="0" w:space="0" w:color="auto" w:frame="1"/>
        </w:rPr>
        <w:t xml:space="preserve"> index</w:t>
      </w:r>
      <w:r>
        <w:rPr>
          <w:rFonts w:ascii="inherit" w:hAnsi="inherit" w:cs="Segoe UI"/>
          <w:color w:val="0C0D0E"/>
          <w:sz w:val="23"/>
          <w:szCs w:val="23"/>
        </w:rPr>
        <w:t> when you apply a </w:t>
      </w:r>
      <w:r>
        <w:rPr>
          <w:rStyle w:val="HTMLCode"/>
          <w:rFonts w:ascii="var(--ff-mono)" w:hAnsi="var(--ff-mono)"/>
          <w:color w:val="0C0D0E"/>
          <w:bdr w:val="none" w:sz="0" w:space="0" w:color="auto" w:frame="1"/>
        </w:rPr>
        <w:t>UNIQUE CONSTRAINT</w:t>
      </w:r>
      <w:r>
        <w:rPr>
          <w:rFonts w:ascii="inherit" w:hAnsi="inherit" w:cs="Segoe UI"/>
          <w:color w:val="0C0D0E"/>
          <w:sz w:val="23"/>
          <w:szCs w:val="23"/>
        </w:rPr>
        <w:t> to a column (or set of columns)</w:t>
      </w:r>
    </w:p>
    <w:p w14:paraId="24C665E5" w14:textId="77777777" w:rsidR="00CC2A71" w:rsidRDefault="00CC2A71"/>
    <w:p w14:paraId="4B80C3E2" w14:textId="77777777" w:rsidR="00CC2A71" w:rsidRDefault="00CC2A71"/>
    <w:p w14:paraId="1C4BA0B3" w14:textId="4D33EF48" w:rsidR="00CC2A71" w:rsidRPr="00CC2A71" w:rsidRDefault="00CC2A71" w:rsidP="00CC2A71">
      <w:pPr>
        <w:shd w:val="clear" w:color="auto" w:fill="FFFFFF"/>
        <w:spacing w:after="0" w:line="330" w:lineRule="atLeast"/>
        <w:rPr>
          <w:rFonts w:ascii="Roboto" w:eastAsia="Times New Roman" w:hAnsi="Roboto" w:cs="Times New Roman"/>
          <w:color w:val="111111"/>
          <w:kern w:val="0"/>
          <w:sz w:val="24"/>
          <w:szCs w:val="24"/>
          <w:lang w:eastAsia="en-IN"/>
          <w14:ligatures w14:val="none"/>
        </w:rPr>
      </w:pPr>
      <w:hyperlink r:id="rId5" w:tgtFrame="_blank" w:history="1">
        <w:r w:rsidRPr="00CC2A71">
          <w:rPr>
            <w:rFonts w:ascii="Roboto" w:eastAsia="Times New Roman" w:hAnsi="Roboto" w:cs="Times New Roman"/>
            <w:b/>
            <w:bCs/>
            <w:color w:val="4007A2"/>
            <w:kern w:val="0"/>
            <w:sz w:val="24"/>
            <w:szCs w:val="24"/>
            <w:lang w:eastAsia="en-IN"/>
            <w14:ligatures w14:val="none"/>
          </w:rPr>
          <w:t>Clustered and non-clustered index in SQL are different in the following ways</w:t>
        </w:r>
      </w:hyperlink>
      <w:hyperlink r:id="rId6" w:tgtFrame="_blank" w:history="1">
        <w:r w:rsidRPr="00CC2A71">
          <w:rPr>
            <w:rFonts w:ascii="Roboto" w:eastAsia="Times New Roman" w:hAnsi="Roboto" w:cs="Times New Roman"/>
            <w:b/>
            <w:bCs/>
            <w:color w:val="123BB6"/>
            <w:kern w:val="0"/>
            <w:sz w:val="15"/>
            <w:szCs w:val="15"/>
            <w:u w:val="single"/>
            <w:shd w:val="clear" w:color="auto" w:fill="D1DBFA"/>
            <w:vertAlign w:val="superscript"/>
            <w:lang w:eastAsia="en-IN"/>
            <w14:ligatures w14:val="none"/>
          </w:rPr>
          <w:t>1</w:t>
        </w:r>
      </w:hyperlink>
    </w:p>
    <w:p w14:paraId="1C60B604" w14:textId="203900CE" w:rsidR="00CC2A71" w:rsidRPr="00CC2A71" w:rsidRDefault="00CC2A71" w:rsidP="00CC2A71">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hyperlink r:id="rId7" w:tgtFrame="_blank" w:history="1">
        <w:r w:rsidRPr="00CC2A71">
          <w:rPr>
            <w:rFonts w:ascii="Roboto" w:eastAsia="Times New Roman" w:hAnsi="Roboto" w:cs="Times New Roman"/>
            <w:color w:val="4007A2"/>
            <w:kern w:val="0"/>
            <w:sz w:val="24"/>
            <w:szCs w:val="24"/>
            <w:u w:val="single"/>
            <w:lang w:eastAsia="en-IN"/>
            <w14:ligatures w14:val="none"/>
          </w:rPr>
          <w:t>Clustered index sorts the data rows in the table by the index key, while non-clustered index does not alter the order of the data rows</w:t>
        </w:r>
      </w:hyperlink>
    </w:p>
    <w:p w14:paraId="453379C4" w14:textId="7D516979" w:rsidR="00CC2A71" w:rsidRPr="00CC2A71" w:rsidRDefault="00CC2A71" w:rsidP="00CC2A71">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hyperlink r:id="rId8" w:tgtFrame="_blank" w:history="1">
        <w:r w:rsidRPr="00CC2A71">
          <w:rPr>
            <w:rFonts w:ascii="Roboto" w:eastAsia="Times New Roman" w:hAnsi="Roboto" w:cs="Times New Roman"/>
            <w:color w:val="4007A2"/>
            <w:kern w:val="0"/>
            <w:sz w:val="24"/>
            <w:szCs w:val="24"/>
            <w:u w:val="single"/>
            <w:lang w:eastAsia="en-IN"/>
            <w14:ligatures w14:val="none"/>
          </w:rPr>
          <w:t>Clustered index describes the physical order of the data on the disk, while non-clustered index defines a logical order that does not match the physical order</w:t>
        </w:r>
      </w:hyperlink>
    </w:p>
    <w:p w14:paraId="62D32486" w14:textId="77777777" w:rsidR="00CC2A71" w:rsidRPr="00CC2A71" w:rsidRDefault="00CC2A71" w:rsidP="00CC2A71">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hyperlink r:id="rId9" w:tgtFrame="_blank" w:history="1">
        <w:r w:rsidRPr="00CC2A71">
          <w:rPr>
            <w:rFonts w:ascii="Roboto" w:eastAsia="Times New Roman" w:hAnsi="Roboto" w:cs="Times New Roman"/>
            <w:color w:val="4007A2"/>
            <w:kern w:val="0"/>
            <w:sz w:val="24"/>
            <w:szCs w:val="24"/>
            <w:u w:val="single"/>
            <w:lang w:eastAsia="en-IN"/>
            <w14:ligatures w14:val="none"/>
          </w:rPr>
          <w:t>Clustered index stores data pages in the leaf nodes of the index, while non-clustered index stores pointers to the data pages</w:t>
        </w:r>
      </w:hyperlink>
      <w:hyperlink r:id="rId10" w:tgtFrame="_blank" w:history="1">
        <w:r w:rsidRPr="00CC2A71">
          <w:rPr>
            <w:rFonts w:ascii="Roboto" w:eastAsia="Times New Roman" w:hAnsi="Roboto" w:cs="Times New Roman"/>
            <w:b/>
            <w:bCs/>
            <w:color w:val="123BB6"/>
            <w:kern w:val="0"/>
            <w:sz w:val="15"/>
            <w:szCs w:val="15"/>
            <w:u w:val="single"/>
            <w:shd w:val="clear" w:color="auto" w:fill="D1DBFA"/>
            <w:vertAlign w:val="superscript"/>
            <w:lang w:eastAsia="en-IN"/>
            <w14:ligatures w14:val="none"/>
          </w:rPr>
          <w:t>2</w:t>
        </w:r>
      </w:hyperlink>
      <w:hyperlink r:id="rId11" w:tgtFrame="_blank" w:history="1">
        <w:r w:rsidRPr="00CC2A71">
          <w:rPr>
            <w:rFonts w:ascii="Roboto" w:eastAsia="Times New Roman" w:hAnsi="Roboto" w:cs="Times New Roman"/>
            <w:b/>
            <w:bCs/>
            <w:color w:val="123BB6"/>
            <w:kern w:val="0"/>
            <w:sz w:val="15"/>
            <w:szCs w:val="15"/>
            <w:u w:val="single"/>
            <w:shd w:val="clear" w:color="auto" w:fill="D1DBFA"/>
            <w:vertAlign w:val="superscript"/>
            <w:lang w:eastAsia="en-IN"/>
            <w14:ligatures w14:val="none"/>
          </w:rPr>
          <w:t>4</w:t>
        </w:r>
      </w:hyperlink>
      <w:hyperlink r:id="rId12" w:tgtFrame="_blank" w:history="1">
        <w:r w:rsidRPr="00CC2A71">
          <w:rPr>
            <w:rFonts w:ascii="Roboto" w:eastAsia="Times New Roman" w:hAnsi="Roboto" w:cs="Times New Roman"/>
            <w:b/>
            <w:bCs/>
            <w:color w:val="123BB6"/>
            <w:kern w:val="0"/>
            <w:sz w:val="15"/>
            <w:szCs w:val="15"/>
            <w:u w:val="single"/>
            <w:shd w:val="clear" w:color="auto" w:fill="D1DBFA"/>
            <w:vertAlign w:val="superscript"/>
            <w:lang w:eastAsia="en-IN"/>
            <w14:ligatures w14:val="none"/>
          </w:rPr>
          <w:t>5</w:t>
        </w:r>
      </w:hyperlink>
      <w:r w:rsidRPr="00CC2A71">
        <w:rPr>
          <w:rFonts w:ascii="Roboto" w:eastAsia="Times New Roman" w:hAnsi="Roboto" w:cs="Times New Roman"/>
          <w:color w:val="111111"/>
          <w:kern w:val="0"/>
          <w:sz w:val="24"/>
          <w:szCs w:val="24"/>
          <w:lang w:eastAsia="en-IN"/>
          <w14:ligatures w14:val="none"/>
        </w:rPr>
        <w:t>.</w:t>
      </w:r>
    </w:p>
    <w:p w14:paraId="32E84A66" w14:textId="16188B5A" w:rsidR="00CC2A71" w:rsidRDefault="00CC2A71" w:rsidP="00CC2A71">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hyperlink r:id="rId13" w:tgtFrame="_blank" w:history="1">
        <w:r w:rsidRPr="00CC2A71">
          <w:rPr>
            <w:rFonts w:ascii="Roboto" w:eastAsia="Times New Roman" w:hAnsi="Roboto" w:cs="Times New Roman"/>
            <w:color w:val="4007A2"/>
            <w:kern w:val="0"/>
            <w:sz w:val="24"/>
            <w:szCs w:val="24"/>
            <w:u w:val="single"/>
            <w:lang w:eastAsia="en-IN"/>
            <w14:ligatures w14:val="none"/>
          </w:rPr>
          <w:t>A table can have only one clustered index, but can have multiple non-clustered indexes</w:t>
        </w:r>
      </w:hyperlink>
    </w:p>
    <w:p w14:paraId="06277F4E" w14:textId="4909E0F0" w:rsidR="00CC2A71" w:rsidRPr="00CC2A71" w:rsidRDefault="00CC2A71" w:rsidP="00CC2A71">
      <w:pPr>
        <w:shd w:val="clear" w:color="auto" w:fill="FFFFFF"/>
        <w:spacing w:after="0" w:line="330" w:lineRule="atLeast"/>
        <w:rPr>
          <w:rFonts w:ascii="Roboto" w:eastAsia="Times New Roman" w:hAnsi="Roboto" w:cs="Times New Roman"/>
          <w:color w:val="111111"/>
          <w:kern w:val="0"/>
          <w:sz w:val="24"/>
          <w:szCs w:val="24"/>
          <w:lang w:eastAsia="en-IN"/>
          <w14:ligatures w14:val="none"/>
        </w:rPr>
      </w:pPr>
      <w:r>
        <w:rPr>
          <w:noProof/>
        </w:rPr>
        <w:lastRenderedPageBreak/>
        <w:drawing>
          <wp:inline distT="0" distB="0" distL="0" distR="0" wp14:anchorId="5557D334" wp14:editId="3A9D8BD3">
            <wp:extent cx="4076065" cy="3343275"/>
            <wp:effectExtent l="0" t="0" r="635" b="9525"/>
            <wp:docPr id="1190649447" name="Picture 1" descr="Web Snippets: Quick reference for clustered index vs non cluster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nippets: Quick reference for clustered index vs non clustered ind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065" cy="3343275"/>
                    </a:xfrm>
                    <a:prstGeom prst="rect">
                      <a:avLst/>
                    </a:prstGeom>
                    <a:noFill/>
                    <a:ln>
                      <a:noFill/>
                    </a:ln>
                  </pic:spPr>
                </pic:pic>
              </a:graphicData>
            </a:graphic>
          </wp:inline>
        </w:drawing>
      </w:r>
    </w:p>
    <w:p w14:paraId="1B4E9E83" w14:textId="77777777" w:rsidR="00CC2A71" w:rsidRDefault="00CC2A71"/>
    <w:p w14:paraId="3F666518" w14:textId="77777777" w:rsidR="00CC2A71" w:rsidRDefault="00CC2A71"/>
    <w:p w14:paraId="59B07469" w14:textId="77777777" w:rsidR="00CC2A71" w:rsidRDefault="00CC2A71"/>
    <w:sectPr w:rsidR="00CC2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50CF"/>
    <w:multiLevelType w:val="multilevel"/>
    <w:tmpl w:val="B61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DC479A"/>
    <w:multiLevelType w:val="multilevel"/>
    <w:tmpl w:val="3CD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702185">
    <w:abstractNumId w:val="0"/>
  </w:num>
  <w:num w:numId="2" w16cid:durableId="43480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71"/>
    <w:rsid w:val="008841A8"/>
    <w:rsid w:val="009E5592"/>
    <w:rsid w:val="00CC2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A404"/>
  <w15:chartTrackingRefBased/>
  <w15:docId w15:val="{82D6C82B-8B54-42D5-8C00-633DD129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A71"/>
    <w:rPr>
      <w:color w:val="0000FF"/>
      <w:u w:val="single"/>
    </w:rPr>
  </w:style>
  <w:style w:type="paragraph" w:styleId="NormalWeb">
    <w:name w:val="Normal (Web)"/>
    <w:basedOn w:val="Normal"/>
    <w:uiPriority w:val="99"/>
    <w:semiHidden/>
    <w:unhideWhenUsed/>
    <w:rsid w:val="00CC2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C2A71"/>
    <w:rPr>
      <w:rFonts w:ascii="Courier New" w:eastAsia="Times New Roman" w:hAnsi="Courier New" w:cs="Courier New"/>
      <w:sz w:val="20"/>
      <w:szCs w:val="20"/>
    </w:rPr>
  </w:style>
  <w:style w:type="character" w:styleId="Emphasis">
    <w:name w:val="Emphasis"/>
    <w:basedOn w:val="DefaultParagraphFont"/>
    <w:uiPriority w:val="20"/>
    <w:qFormat/>
    <w:rsid w:val="00CC2A71"/>
    <w:rPr>
      <w:i/>
      <w:iCs/>
    </w:rPr>
  </w:style>
  <w:style w:type="character" w:styleId="Strong">
    <w:name w:val="Strong"/>
    <w:basedOn w:val="DefaultParagraphFont"/>
    <w:uiPriority w:val="22"/>
    <w:qFormat/>
    <w:rsid w:val="00CC2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01227">
      <w:bodyDiv w:val="1"/>
      <w:marLeft w:val="0"/>
      <w:marRight w:val="0"/>
      <w:marTop w:val="0"/>
      <w:marBottom w:val="0"/>
      <w:divBdr>
        <w:top w:val="none" w:sz="0" w:space="0" w:color="auto"/>
        <w:left w:val="none" w:sz="0" w:space="0" w:color="auto"/>
        <w:bottom w:val="none" w:sz="0" w:space="0" w:color="auto"/>
        <w:right w:val="none" w:sz="0" w:space="0" w:color="auto"/>
      </w:divBdr>
    </w:div>
    <w:div w:id="1344818091">
      <w:bodyDiv w:val="1"/>
      <w:marLeft w:val="0"/>
      <w:marRight w:val="0"/>
      <w:marTop w:val="0"/>
      <w:marBottom w:val="0"/>
      <w:divBdr>
        <w:top w:val="none" w:sz="0" w:space="0" w:color="auto"/>
        <w:left w:val="none" w:sz="0" w:space="0" w:color="auto"/>
        <w:bottom w:val="none" w:sz="0" w:space="0" w:color="auto"/>
        <w:right w:val="none" w:sz="0" w:space="0" w:color="auto"/>
      </w:divBdr>
      <w:divsChild>
        <w:div w:id="619529617">
          <w:marLeft w:val="0"/>
          <w:marRight w:val="0"/>
          <w:marTop w:val="0"/>
          <w:marBottom w:val="0"/>
          <w:divBdr>
            <w:top w:val="none" w:sz="0" w:space="0" w:color="auto"/>
            <w:left w:val="none" w:sz="0" w:space="0" w:color="auto"/>
            <w:bottom w:val="none" w:sz="0" w:space="0" w:color="auto"/>
            <w:right w:val="none" w:sz="0" w:space="0" w:color="auto"/>
          </w:divBdr>
          <w:divsChild>
            <w:div w:id="266043292">
              <w:marLeft w:val="0"/>
              <w:marRight w:val="0"/>
              <w:marTop w:val="0"/>
              <w:marBottom w:val="0"/>
              <w:divBdr>
                <w:top w:val="none" w:sz="0" w:space="0" w:color="auto"/>
                <w:left w:val="none" w:sz="0" w:space="0" w:color="auto"/>
                <w:bottom w:val="none" w:sz="0" w:space="0" w:color="auto"/>
                <w:right w:val="none" w:sz="0" w:space="0" w:color="auto"/>
              </w:divBdr>
            </w:div>
          </w:divsChild>
        </w:div>
        <w:div w:id="1742216666">
          <w:marLeft w:val="0"/>
          <w:marRight w:val="0"/>
          <w:marTop w:val="0"/>
          <w:marBottom w:val="0"/>
          <w:divBdr>
            <w:top w:val="none" w:sz="0" w:space="0" w:color="auto"/>
            <w:left w:val="none" w:sz="0" w:space="0" w:color="auto"/>
            <w:bottom w:val="none" w:sz="0" w:space="0" w:color="auto"/>
            <w:right w:val="none" w:sz="0" w:space="0" w:color="auto"/>
          </w:divBdr>
        </w:div>
      </w:divsChild>
    </w:div>
    <w:div w:id="1968510227">
      <w:bodyDiv w:val="1"/>
      <w:marLeft w:val="0"/>
      <w:marRight w:val="0"/>
      <w:marTop w:val="0"/>
      <w:marBottom w:val="0"/>
      <w:divBdr>
        <w:top w:val="none" w:sz="0" w:space="0" w:color="auto"/>
        <w:left w:val="none" w:sz="0" w:space="0" w:color="auto"/>
        <w:bottom w:val="none" w:sz="0" w:space="0" w:color="auto"/>
        <w:right w:val="none" w:sz="0" w:space="0" w:color="auto"/>
      </w:divBdr>
      <w:divsChild>
        <w:div w:id="281496818">
          <w:marLeft w:val="0"/>
          <w:marRight w:val="0"/>
          <w:marTop w:val="0"/>
          <w:marBottom w:val="0"/>
          <w:divBdr>
            <w:top w:val="none" w:sz="0" w:space="0" w:color="auto"/>
            <w:left w:val="none" w:sz="0" w:space="0" w:color="auto"/>
            <w:bottom w:val="none" w:sz="0" w:space="0" w:color="auto"/>
            <w:right w:val="none" w:sz="0" w:space="0" w:color="auto"/>
          </w:divBdr>
        </w:div>
        <w:div w:id="1349024012">
          <w:marLeft w:val="-150"/>
          <w:marRight w:val="0"/>
          <w:marTop w:val="240"/>
          <w:marBottom w:val="120"/>
          <w:divBdr>
            <w:top w:val="none" w:sz="0" w:space="0" w:color="auto"/>
            <w:left w:val="none" w:sz="0" w:space="0" w:color="auto"/>
            <w:bottom w:val="none" w:sz="0" w:space="0" w:color="auto"/>
            <w:right w:val="none" w:sz="0" w:space="0" w:color="auto"/>
          </w:divBdr>
          <w:divsChild>
            <w:div w:id="2130127390">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9b711271d9b0e15eJmltdHM9MTcwNzAwNDgwMCZpZ3VpZD0zMDRlMmQyZC0xMTRjLTY4YmItM2NjMS0zZmIxMTBkNzY5ODUmaW5zaWQ9NTg3OA&amp;ptn=3&amp;ver=2&amp;hsh=3&amp;fclid=304e2d2d-114c-68bb-3cc1-3fb110d76985&amp;psq=clustered+and+non+clustered+index+in+sql&amp;u=a1aHR0cHM6Ly9zdGFja292ZXJmbG93LmNvbS9xdWVzdGlvbnMvMTI1MTYzNi93aGF0LWRvLWNsdXN0ZXJlZC1hbmQtbm9uLWNsdXN0ZXJlZC1pbmRleC1hY3R1YWxseS1tZWFu&amp;ntb=1" TargetMode="External"/><Relationship Id="rId13" Type="http://schemas.openxmlformats.org/officeDocument/2006/relationships/hyperlink" Target="https://www.bing.com/ck/a?!&amp;&amp;p=d4e1ad03d9476b90JmltdHM9MTcwNzAwNDgwMCZpZ3VpZD0zMDRlMmQyZC0xMTRjLTY4YmItM2NjMS0zZmIxMTBkNzY5ODUmaW5zaWQ9NTg4Ng&amp;ptn=3&amp;ver=2&amp;hsh=3&amp;fclid=304e2d2d-114c-68bb-3cc1-3fb110d76985&amp;psq=clustered+and+non+clustered+index+in+sql&amp;u=a1aHR0cHM6Ly93d3cuZ2Vla3Nmb3JnZWVrcy5vcmcvZGlmZmVyZW5jZS1iZXR3ZWVuLWNsdXN0ZXJlZC1hbmQtbm9uLWNsdXN0ZXJlZC1pbmRleC8&amp;ntb=1" TargetMode="External"/><Relationship Id="rId3" Type="http://schemas.openxmlformats.org/officeDocument/2006/relationships/settings" Target="settings.xml"/><Relationship Id="rId7" Type="http://schemas.openxmlformats.org/officeDocument/2006/relationships/hyperlink" Target="https://www.bing.com/ck/a?!&amp;&amp;p=a290524d347c6697JmltdHM9MTcwNzAwNDgwMCZpZ3VpZD0zMDRlMmQyZC0xMTRjLTY4YmItM2NjMS0zZmIxMTBkNzY5ODUmaW5zaWQ9NTg3NA&amp;ptn=3&amp;ver=2&amp;hsh=3&amp;fclid=304e2d2d-114c-68bb-3cc1-3fb110d76985&amp;psq=clustered+and+non+clustered+index+in+sql&amp;u=a1aHR0cHM6Ly9zdGFja292ZXJmbG93LmNvbS9xdWVzdGlvbnMvNTA3MDUyOS9kaWZmZXJlbmNlLWJldHdlZW4tY2x1c3RlcmVkLWFuZC1ub25jbHVzdGVyZWQtaW5kZXg&amp;ntb=1" TargetMode="External"/><Relationship Id="rId12" Type="http://schemas.openxmlformats.org/officeDocument/2006/relationships/hyperlink" Target="https://www.bing.com/ck/a?!&amp;&amp;p=8dbfe715f8dac500JmltdHM9MTcwNzAwNDgwMCZpZ3VpZD0zMDRlMmQyZC0xMTRjLTY4YmItM2NjMS0zZmIxMTBkNzY5ODUmaW5zaWQ9NTg4NQ&amp;ptn=3&amp;ver=2&amp;hsh=3&amp;fclid=304e2d2d-114c-68bb-3cc1-3fb110d76985&amp;psq=clustered+and+non+clustered+index+in+sql&amp;u=a1aHR0cHM6Ly93d3cuZ3VydTk5LmNvbS9jbHVzdGVyZWQtdnMtbm9uLWNsdXN0ZXJlZC1pbmRleC5odG1s&amp;ntb=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ng.com/ck/a?!&amp;&amp;p=088ea28edac43694JmltdHM9MTcwNzAwNDgwMCZpZ3VpZD0zMDRlMmQyZC0xMTRjLTY4YmItM2NjMS0zZmIxMTBkNzY5ODUmaW5zaWQ9NTg2OQ&amp;ptn=3&amp;ver=2&amp;hsh=3&amp;fclid=304e2d2d-114c-68bb-3cc1-3fb110d76985&amp;psq=clustered+and+non+clustered+index+in+sql&amp;u=a1aHR0cHM6Ly9zdGFja292ZXJmbG93LmNvbS9xdWVzdGlvbnMvNTA3MDUyOS9kaWZmZXJlbmNlLWJldHdlZW4tY2x1c3RlcmVkLWFuZC1ub25jbHVzdGVyZWQtaW5kZXg&amp;ntb=1" TargetMode="External"/><Relationship Id="rId11" Type="http://schemas.openxmlformats.org/officeDocument/2006/relationships/hyperlink" Target="https://www.bing.com/ck/a?!&amp;&amp;p=0485cbad5cc420a3JmltdHM9MTcwNzAwNDgwMCZpZ3VpZD0zMDRlMmQyZC0xMTRjLTY4YmItM2NjMS0zZmIxMTBkNzY5ODUmaW5zaWQ9NTg4NA&amp;ptn=3&amp;ver=2&amp;hsh=3&amp;fclid=304e2d2d-114c-68bb-3cc1-3fb110d76985&amp;psq=clustered+and+non+clustered+index+in+sql&amp;u=a1aHR0cHM6Ly93d3cuZ2Vla3Nmb3JnZWVrcy5vcmcvZGlmZmVyZW5jZS1iZXR3ZWVuLWNsdXN0ZXJlZC1hbmQtbm9uLWNsdXN0ZXJlZC1pbmRleC8&amp;ntb=1" TargetMode="External"/><Relationship Id="rId5" Type="http://schemas.openxmlformats.org/officeDocument/2006/relationships/hyperlink" Target="https://www.bing.com/ck/a?!&amp;&amp;p=ce38877d588ceb76JmltdHM9MTcwNzAwNDgwMCZpZ3VpZD0zMDRlMmQyZC0xMTRjLTY4YmItM2NjMS0zZmIxMTBkNzY5ODUmaW5zaWQ9NTg2OA&amp;ptn=3&amp;ver=2&amp;hsh=3&amp;fclid=304e2d2d-114c-68bb-3cc1-3fb110d76985&amp;psq=clustered+and+non+clustered+index+in+sql&amp;u=a1aHR0cHM6Ly9zdGFja292ZXJmbG93LmNvbS9xdWVzdGlvbnMvNTA3MDUyOS9kaWZmZXJlbmNlLWJldHdlZW4tY2x1c3RlcmVkLWFuZC1ub25jbHVzdGVyZWQtaW5kZXg&amp;ntb=1" TargetMode="External"/><Relationship Id="rId15" Type="http://schemas.openxmlformats.org/officeDocument/2006/relationships/fontTable" Target="fontTable.xml"/><Relationship Id="rId10" Type="http://schemas.openxmlformats.org/officeDocument/2006/relationships/hyperlink" Target="https://www.bing.com/ck/a?!&amp;&amp;p=e52245193b169523JmltdHM9MTcwNzAwNDgwMCZpZ3VpZD0zMDRlMmQyZC0xMTRjLTY4YmItM2NjMS0zZmIxMTBkNzY5ODUmaW5zaWQ9NTg4Mw&amp;ptn=3&amp;ver=2&amp;hsh=3&amp;fclid=304e2d2d-114c-68bb-3cc1-3fb110d76985&amp;psq=clustered+and+non+clustered+index+in+sql&amp;u=a1aHR0cHM6Ly9zdGFja292ZXJmbG93LmNvbS9xdWVzdGlvbnMvMTI1MTYzNi93aGF0LWRvLWNsdXN0ZXJlZC1hbmQtbm9uLWNsdXN0ZXJlZC1pbmRleC1hY3R1YWxseS1tZWFu&amp;ntb=1" TargetMode="External"/><Relationship Id="rId4" Type="http://schemas.openxmlformats.org/officeDocument/2006/relationships/webSettings" Target="webSettings.xml"/><Relationship Id="rId9" Type="http://schemas.openxmlformats.org/officeDocument/2006/relationships/hyperlink" Target="https://www.bing.com/ck/a?!&amp;&amp;p=03f27de3d28f2684JmltdHM9MTcwNzAwNDgwMCZpZ3VpZD0zMDRlMmQyZC0xMTRjLTY4YmItM2NjMS0zZmIxMTBkNzY5ODUmaW5zaWQ9NTg4Mg&amp;ptn=3&amp;ver=2&amp;hsh=3&amp;fclid=304e2d2d-114c-68bb-3cc1-3fb110d76985&amp;psq=clustered+and+non+clustered+index+in+sql&amp;u=a1aHR0cHM6Ly9zdGFja292ZXJmbG93LmNvbS9xdWVzdGlvbnMvMTI1MTYzNi93aGF0LWRvLWNsdXN0ZXJlZC1hbmQtbm9uLWNsdXN0ZXJlZC1pbmRleC1hY3R1YWxseS1tZWFu&amp;ntb=1"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Sawhney</dc:creator>
  <cp:keywords/>
  <dc:description/>
  <cp:lastModifiedBy>Anamika Sawhney</cp:lastModifiedBy>
  <cp:revision>1</cp:revision>
  <dcterms:created xsi:type="dcterms:W3CDTF">2024-02-05T07:16:00Z</dcterms:created>
  <dcterms:modified xsi:type="dcterms:W3CDTF">2024-02-05T08:14:00Z</dcterms:modified>
</cp:coreProperties>
</file>