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Service source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project requirement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sublime text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sky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cfsndsl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putty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terminator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cisco anyconnect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meld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gedit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aws sdk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aws cli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java oracle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authy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pgadmin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python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pip3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docker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kubernetes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hadoop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ansible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chef client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git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jenkins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19 july :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aws s3 bucket and its creation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setup python , ruby , docker , java , kubernetes , maven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20 ansd 21 july : sat sun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22 july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kubernetes cluster setup using kubeadm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started wrkng on script to fetch information from kubernetes containers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23 july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sqa -stk3 upgrade 1.3.8 with samarth (ise to dev certified )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pe-RS upgrade with samarth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shell script to fetch info for kubernetes containers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aws s3 : Creating and configuring a s3 bucket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24 july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aws cli setup : installing , configuring , using aws cli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mongo indexing script on the following env : sbx stk1(docdb)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25  july: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pe_rs mongo indexing : dtf interact wd mongo – dtf instance – copy metadata.js – mongo cmd run -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docdb mongo cmd run – index del – index create – verify on ui wd login and also on mongo tht db has indexed or not (core.transistions )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config mgt files del on each env – stackconfig.yml , env config folder del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documented previous issues that i looked : SERVICE_SOURCE_ISSUES&amp;STATUS.docx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26  july: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setup  : </w:t>
      </w:r>
      <w:r>
        <w:rPr>
          <w:rFonts w:ascii="Liberation Serif" w:hAnsi="Liberation Serif"/>
          <w:i w:val="false"/>
          <w:caps w:val="false"/>
          <w:smallCaps w:val="false"/>
          <w:color w:val="172B4D"/>
          <w:spacing w:val="0"/>
          <w:sz w:val="24"/>
          <w:szCs w:val="24"/>
        </w:rPr>
        <w:t xml:space="preserve">chef , knife , terminator , ruby , python , pip , ciscoconnect ,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27 and  28 july : sat sun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color w:val="212121"/>
          <w:sz w:val="24"/>
          <w:szCs w:val="24"/>
        </w:rPr>
        <w:t xml:space="preserve">29 july 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 etl - spot cluster launch wd 5 nodes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Setup aws wd mfa , authy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212121"/>
          <w:sz w:val="24"/>
          <w:szCs w:val="24"/>
        </w:rPr>
        <w:t>Knife configuration ,  sublime.  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color w:val="212121"/>
          <w:sz w:val="24"/>
          <w:szCs w:val="24"/>
        </w:rPr>
        <w:t>Knife node list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Connnectors restart sfdc(kafkacst) sbx frb5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212121"/>
          <w:sz w:val="24"/>
          <w:szCs w:val="24"/>
        </w:rPr>
        <w:t>Alert connectors were nt in active state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color w:val="212121"/>
          <w:sz w:val="24"/>
          <w:szCs w:val="24"/>
        </w:rPr>
        <w:t>shared env p all connectors : (jenkins job)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color w:val="212121"/>
          <w:sz w:val="24"/>
          <w:szCs w:val="24"/>
        </w:rPr>
        <w:t>Sbo rs : connectors are nt in wrkng state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212121"/>
          <w:sz w:val="24"/>
          <w:szCs w:val="24"/>
        </w:rPr>
        <w:t xml:space="preserve">Change replication factor for kafka topics  on sqa stk3 and on pe rs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30 july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Chef client run .. Ashish ticket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Cluster terminate -- idle frm long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Solr metrices on grafana -- incorrct loc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Hive queries  were nt wrkng  -- for  1 table nt wrkng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Sbx stk1 emr 5.16.0 cluster  launch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Mongo indexes : Shared env for sqa sbx n pe </w:t>
        <w:br/>
      </w:r>
      <w:r>
        <w:rPr>
          <w:rFonts w:ascii="Liberation Serif" w:hAnsi="Liberation Serif"/>
          <w:b/>
          <w:bCs/>
          <w:sz w:val="24"/>
          <w:szCs w:val="24"/>
        </w:rPr>
        <w:t>On leave : 31 jul , 1 aug , 2 aug </w:t>
        <w:br/>
        <w:t>Sat sun : 3 and 4 aug </w:t>
        <w:br/>
        <w:t xml:space="preserve">5 Aug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Symentc versioning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C2r simulation on sqa stk3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Environment upgrade on sqa stk3 and pe rs for 1.3.8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Sshpass installation on pe etl dataservices cluster </w:t>
        <w:br/>
      </w:r>
      <w:r>
        <w:rPr>
          <w:rFonts w:ascii="Liberation Serif" w:hAnsi="Liberation Serif"/>
          <w:b/>
          <w:bCs/>
          <w:sz w:val="24"/>
          <w:szCs w:val="24"/>
        </w:rPr>
        <w:t>6 aug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 etl dataservices -ssh pass installation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Automated sshpass installation on sbx stk1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Sqa stk3 cluster launch </w:t>
        <w:br/>
      </w:r>
      <w:r>
        <w:rPr>
          <w:rFonts w:ascii="Liberation Serif" w:hAnsi="Liberation Serif"/>
          <w:b/>
          <w:bCs/>
          <w:sz w:val="24"/>
          <w:szCs w:val="24"/>
        </w:rPr>
        <w:t>7 aug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Kubectl and helm setup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Explored helm and helm charts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Exploring release managemnt usinh helm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Aws iam commands </w:t>
        <w:br/>
      </w:r>
      <w:r>
        <w:rPr>
          <w:rFonts w:ascii="Liberation Serif" w:hAnsi="Liberation Serif"/>
          <w:b/>
          <w:bCs/>
          <w:sz w:val="24"/>
          <w:szCs w:val="24"/>
        </w:rPr>
        <w:t>8 aug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Sqa stk3 cluster launch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Sqa stk3 crw instance launch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Sbx stk1 hudi2 cluster launch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Upgraded latest dtf kn sqa stk3 and pr rs env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Explored helm commands and possiblities to managae helm releases </w:t>
        <w:br/>
      </w:r>
      <w:r>
        <w:rPr>
          <w:rFonts w:ascii="Liberation Serif" w:hAnsi="Liberation Serif"/>
          <w:b/>
          <w:bCs/>
          <w:sz w:val="24"/>
          <w:szCs w:val="24"/>
        </w:rPr>
        <w:t>9 aug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Added keys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Pricing refresh on sbx :docdb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Instances increase on pe for gtw , c2r , dqi , dqs , gwr , rbs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Symntc versing rs etl for (pe etl)</w:t>
        <w:br/>
      </w:r>
      <w:r>
        <w:rPr>
          <w:rFonts w:ascii="Liberation Serif" w:hAnsi="Liberation Serif"/>
          <w:b/>
          <w:bCs/>
          <w:sz w:val="24"/>
          <w:szCs w:val="24"/>
        </w:rPr>
        <w:t>10 , 11 : sat sun 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12 aug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Script for cluster idle alert  : mail.sh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Mongo commands and documented the same </w:t>
        <w:br/>
      </w:r>
      <w:r>
        <w:rPr>
          <w:rFonts w:ascii="Liberation Serif" w:hAnsi="Liberation Serif"/>
          <w:b/>
          <w:bCs/>
          <w:sz w:val="24"/>
          <w:szCs w:val="24"/>
        </w:rPr>
        <w:t>13 aug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 stack and new database create on PE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Postgress : backup /dump ,  Create db , Postgress restore , cleanup .(scheduler and workload)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caps w:val="false"/>
          <w:smallCaps w:val="false"/>
          <w:color w:val="212121"/>
          <w:spacing w:val="0"/>
          <w:sz w:val="24"/>
          <w:szCs w:val="24"/>
        </w:rPr>
        <w:t>Mongo : backup /dump ,  Create db , Postgress restoreeature/i5glob , cleanup .(configdb)</w:t>
        <w:br/>
        <w:t>Pgadmin and postgres setup on local </w:t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14 aug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caps w:val="false"/>
          <w:smallCaps w:val="false"/>
          <w:color w:val="212121"/>
          <w:spacing w:val="0"/>
          <w:sz w:val="24"/>
          <w:szCs w:val="24"/>
        </w:rPr>
        <w:t>Upgrade sqa stk3 1.3.8 with all services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caps w:val="false"/>
          <w:smallCaps w:val="false"/>
          <w:color w:val="212121"/>
          <w:spacing w:val="0"/>
          <w:sz w:val="24"/>
          <w:szCs w:val="24"/>
        </w:rPr>
        <w:t>Upgrade pe rs1.3.8 with all services 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caps w:val="false"/>
          <w:smallCaps w:val="false"/>
          <w:color w:val="212121"/>
          <w:spacing w:val="0"/>
          <w:sz w:val="24"/>
          <w:szCs w:val="24"/>
        </w:rPr>
        <w:t>Config mgt deploy on sqa stk3 and pe rs </w:t>
        <w:br/>
      </w:r>
      <w:r>
        <w:rPr>
          <w:rFonts w:ascii="Liberation Serif" w:hAnsi="Liberation Serif"/>
          <w:b/>
          <w:bCs/>
          <w:sz w:val="24"/>
          <w:szCs w:val="24"/>
        </w:rPr>
        <w:t xml:space="preserve">15, 16, 17, 18 : holiday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19 aug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ee task : 212 as a edge node on 56 machine , ambari setup on 56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 cluster launch request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20 aug :</w:t>
      </w:r>
    </w:p>
    <w:p>
      <w:pPr>
        <w:pStyle w:val="TextBody"/>
        <w:numPr>
          <w:ilvl w:val="0"/>
          <w:numId w:val="2"/>
        </w:numPr>
        <w:rPr/>
      </w:pPr>
      <w:hyperlink r:id="rId2">
        <w:r>
          <w:rPr>
            <w:rStyle w:val="InternetLink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00438354</w:t>
        </w:r>
      </w:hyperlink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435"/>
          <w:spacing w:val="0"/>
          <w:sz w:val="24"/>
          <w:szCs w:val="24"/>
        </w:rPr>
        <w:t xml:space="preserve"> 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pE-Etl cluster with 25 core nodes and 180 EBS memory: </w:t>
      </w:r>
    </w:p>
    <w:p>
      <w:pPr>
        <w:pStyle w:val="TextBody"/>
        <w:numPr>
          <w:ilvl w:val="0"/>
          <w:numId w:val="2"/>
        </w:numPr>
        <w:rPr/>
      </w:pPr>
      <w:hyperlink r:id="rId3">
        <w:r>
          <w:rPr>
            <w:rStyle w:val="InternetLink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00438355</w:t>
        </w:r>
      </w:hyperlink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435"/>
          <w:spacing w:val="0"/>
          <w:sz w:val="24"/>
          <w:szCs w:val="24"/>
        </w:rPr>
        <w:t xml:space="preserve"> : 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launch SBX-STK1 cluster with 1 core node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00438357: access to OrangeGoat in Github per my manager Erik McClenahan </w:t>
      </w:r>
    </w:p>
    <w:p>
      <w:pPr>
        <w:pStyle w:val="TextBody"/>
        <w:numPr>
          <w:ilvl w:val="0"/>
          <w:numId w:val="2"/>
        </w:numPr>
        <w:rPr/>
      </w:pPr>
      <w:hyperlink r:id="rId4">
        <w:r>
          <w:rPr>
            <w:rStyle w:val="InternetLink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https://github.com/SSI-Avalon</w:t>
        </w:r>
      </w:hyperlink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– orangegoat – settings- collabrotors and teams – add member</w:t>
      </w:r>
    </w:p>
    <w:p>
      <w:pPr>
        <w:pStyle w:val="TextBody"/>
        <w:numPr>
          <w:ilvl w:val="0"/>
          <w:numId w:val="2"/>
        </w:numPr>
        <w:rPr/>
      </w:pPr>
      <w:hyperlink r:id="rId5">
        <w:r>
          <w:rPr>
            <w:rStyle w:val="InternetLink"/>
            <w:rFonts w:ascii="Liberation Serif" w:hAnsi="Liberation Serif"/>
            <w:sz w:val="24"/>
            <w:szCs w:val="24"/>
          </w:rPr>
          <w:t xml:space="preserve">launch PE-Etl cluster with 20 core nodes: </w:t>
        </w:r>
      </w:hyperlink>
    </w:p>
    <w:p>
      <w:pPr>
        <w:pStyle w:val="TextBody"/>
        <w:numPr>
          <w:ilvl w:val="0"/>
          <w:numId w:val="2"/>
        </w:numPr>
        <w:rPr/>
      </w:pPr>
      <w:bookmarkStart w:id="0" w:name="ext-gen221"/>
      <w:bookmarkEnd w:id="0"/>
      <w:r>
        <w:rPr>
          <w:rStyle w:val="InternetLink"/>
          <w:rFonts w:ascii="Liberation Serif" w:hAnsi="Liberation Serif"/>
          <w:sz w:val="24"/>
          <w:szCs w:val="24"/>
        </w:rPr>
        <w:t>access on git repo : cjx-iaas -om soni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Ee task : add 212 as a edge node on 56 machine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hosts file configure , ambari setup and troubleshooting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created pipeline for helm deployment using jenkins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21 aug :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00438484: parameterized jenkins job create – demo job and demo job2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build job – datafabric-dev-ci – calling k8-genericdeployment -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added build – contional step single – strings match – project to call – postman_dtf_execution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service datafabric as a parameter 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22 aug :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generate emrdetails : script to get the details for emr cluster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ebs modified alert : script to send mail if ebs volume is used and modified .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23 aug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pricing refresh on sbx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c2r simulation enable on sqa stk3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create new branch  feature/i5glob for rs_etl and implementations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Branch Creation : feature/i5glob  for rs etl and implementation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aws-sdk setup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24 25 : sat sun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bookmarkStart w:id="1" w:name="__DdeLink__958_2190580422"/>
      <w:r>
        <w:rPr>
          <w:rFonts w:ascii="Liberation Serif" w:hAnsi="Liberation Serif"/>
          <w:b/>
          <w:bCs/>
          <w:sz w:val="24"/>
          <w:szCs w:val="24"/>
        </w:rPr>
        <w:t>26 aug :</w:t>
      </w:r>
      <w:bookmarkEnd w:id="1"/>
    </w:p>
    <w:p>
      <w:pPr>
        <w:pStyle w:val="Normal"/>
        <w:numPr>
          <w:ilvl w:val="0"/>
          <w:numId w:val="2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Symentc versioning of orca on all env </w:t>
      </w:r>
    </w:p>
    <w:p>
      <w:pPr>
        <w:pStyle w:val="Normal"/>
        <w:numPr>
          <w:ilvl w:val="0"/>
          <w:numId w:val="2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C2r simulation on sqa stk3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27 aug :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PE ETL cluster with 30 core nodes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ebs autoscaling alert script .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Hadoop commands revise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28 aug :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ebs autoscaling alert script completed and tested on the cluster .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Multiple cluster launch requests : 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default sbx-stk5 cluster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 ETL cluster with 30 core nodes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PE-Etl cluster with 2 core nodes: Requested by Sapna Hargunani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29 aug :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pe etl cluster launch – ruchika 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symntc versioning on pe etl for rs etl , build :etl switch over rs etl , deploy :emr deploy pe etl 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deleted collections for mongo n solr for pe.rs.emea 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bulk in job trigger 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changes in resize_storage.sh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30 aug :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pricing refresh on sbx 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pricing refresh on sbx </w:t>
      </w:r>
    </w:p>
    <w:p>
      <w:pPr>
        <w:pStyle w:val="TextBody"/>
        <w:numPr>
          <w:ilvl w:val="0"/>
          <w:numId w:val="3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pricing refresh on pe 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31 aug and 1 sept  : sat sun</w:t>
      </w:r>
    </w:p>
    <w:p>
      <w:pPr>
        <w:pStyle w:val="TextBody"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 sept  :</w:t>
      </w:r>
    </w:p>
    <w:p>
      <w:pPr>
        <w:pStyle w:val="TextBody"/>
        <w:numPr>
          <w:ilvl w:val="0"/>
          <w:numId w:val="4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ticket : feature/i5glob branch create for rs-etl and implementation , deleted the old one </w:t>
      </w:r>
    </w:p>
    <w:p>
      <w:pPr>
        <w:pStyle w:val="TextBody"/>
        <w:numPr>
          <w:ilvl w:val="0"/>
          <w:numId w:val="4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solr collections drop and create new :  Del indexes from sqa stk1 and restore wd proper records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 sept :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•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PE ETL cluster db.createUser({user: "admin", pwd: "welcome", roles: [{role: "readWrite", db: "automation_app"}]});with 5 core nodes : dev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Renew-RS cluster with 15 core nodes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launch default sbx-stk5 cluster , n terminated the same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solr collections create app.products for tx and non tx , service.assets on sqa stk1. One failed due to size issue 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ee demo with execution team 3-4:30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 sept :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pd alert : sumologic collector restart  : 10.3.20.83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pe zkp-1 instance restart : 10.3.20.7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launch SQA-STK3 cluster with default configuration., terminated the same 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launch SQA-STK3 cluster with below configuration.  6 core and 2 tasks of type r4.xlarge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launch default sbx-stk1 cluster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created clone of app.pricings collection as app.pricings2 in pe mongo source dbname –         automation_dell  and source collection – app.pricings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loaded app.pricings2 data into hive delta table on pe where source dbname – automation_dell source collection – app.pricings2 target dbname - dell and target tablename - app_pricings_delta in new  partition ds=2019-09-04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launched renew rs cluster with 30 core nodes .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 sept :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launch default PE-RS-Dataservices cluster : 00440082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launch default PE-RS-EMEA cluster : dyadav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Please perform step PR3-Create DPS bad record hive tables for tenants dell and ciscoinc as part of Pre-release activity from checklist 1.3.8 on PE env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for dell and cisconic : entities are onep and renew : added 4 steps in emr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for the remaining versions of tenant dell used entity onep only  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Renew-RS cluster with 10 core nodes. : chirag/aayush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added  five s3 events in PE-RS-AddPartitionFunction lambda function for dps bad records where Keys are  ----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pe/dpsdata/dell/emea/v1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pe/dpsdata/dell/abu/v1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pe/dpsdata/dell/apj/v1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pe/dpsdata/dell/rs/v1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pe/dpsdata/ciscoinc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•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added two s3 event in SBX-STK5-AddPartitionFunction lambda function for dps bad records where keys are  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key1 -- sbx/dpsdata/dell/frb5/v1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key2-- sbx/dpsdata/ciscoinc 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also launched  sbx-stk5 default cluster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6 SEPT :</w:t>
      </w:r>
    </w:p>
    <w:p>
      <w:pPr>
        <w:pStyle w:val="TextBody"/>
        <w:numPr>
          <w:ilvl w:val="0"/>
          <w:numId w:val="5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</w:t>
      </w:r>
      <w:bookmarkStart w:id="2" w:name="__DdeLink__1386_1985127647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aunch default PE-RS-Dataservices cluster</w:t>
      </w:r>
      <w:bookmarkEnd w:id="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: PE_RS_SCB</w:t>
      </w:r>
    </w:p>
    <w:p>
      <w:pPr>
        <w:pStyle w:val="TextBody"/>
        <w:numPr>
          <w:ilvl w:val="0"/>
          <w:numId w:val="5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pricing refresh  on sbx env ,pe and sqa too</w:t>
      </w:r>
    </w:p>
    <w:p>
      <w:pPr>
        <w:pStyle w:val="TextBody"/>
        <w:numPr>
          <w:ilvl w:val="0"/>
          <w:numId w:val="5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aunch default PE-RS-Dataservices cluster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7 and 8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vertAlign w:val="superscript"/>
        </w:rPr>
        <w:t>th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SEPT : SAT N SUN </w:t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9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vertAlign w:val="superscript"/>
        </w:rPr>
        <w:t>th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SEPT :</w:t>
      </w:r>
    </w:p>
    <w:p>
      <w:pPr>
        <w:pStyle w:val="Normal"/>
        <w:widowControl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Case 00437232:- Refresh PRISM Dell EMEA DS :- </w:t>
      </w:r>
    </w:p>
    <w:p>
      <w:pPr>
        <w:pStyle w:val="Normal"/>
        <w:widowControl/>
        <w:numPr>
          <w:ilvl w:val="0"/>
          <w:numId w:val="0"/>
        </w:numPr>
        <w:ind w:left="720" w:hanging="0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Bulkin is complete  -&gt; compareD their SFDC &amp; Mongo Counts. -&gt; Triggered MongoToHive Dataload for all the entities. -&gt; downscaled  DPS/DTF INSTANCES -&gt; Enable automatic upscale job </w:t>
      </w:r>
      <w:hyperlink r:id="rId6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https://devadmin.dev.ssi-cloud.com/job/dpsJob_monitoring_pe_rs/</w:t>
        </w:r>
      </w:hyperlink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Launched pe etl cluster also migrated a table from prod/rs to pe/etl</w:t>
      </w:r>
    </w:p>
    <w:p>
      <w:pPr>
        <w:pStyle w:val="Normal"/>
        <w:widowControl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job : hivedbmigration</w:t>
      </w:r>
    </w:p>
    <w:p>
      <w:pPr>
        <w:pStyle w:val="Normal"/>
        <w:widowControl/>
        <w:numPr>
          <w:ilvl w:val="0"/>
          <w:numId w:val="6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cv update</w:t>
      </w:r>
    </w:p>
    <w:p>
      <w:pPr>
        <w:pStyle w:val="Normal"/>
        <w:widowControl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10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vertAlign w:val="superscript"/>
        </w:rPr>
        <w:t>th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SEPT :</w:t>
      </w:r>
    </w:p>
    <w:p>
      <w:pPr>
        <w:pStyle w:val="Normal"/>
        <w:widowControl/>
        <w:numPr>
          <w:ilvl w:val="0"/>
          <w:numId w:val="7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update latest code for PE-ETL-FtpFunction and PE-ETL-EtlFunction.</w:t>
      </w:r>
    </w:p>
    <w:p>
      <w:pPr>
        <w:pStyle w:val="Normal"/>
        <w:widowControl/>
        <w:numPr>
          <w:ilvl w:val="0"/>
          <w:numId w:val="7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UPDATED RESUME </w:t>
      </w:r>
    </w:p>
    <w:p>
      <w:pPr>
        <w:pStyle w:val="Normal"/>
        <w:widowControl/>
        <w:numPr>
          <w:ilvl w:val="0"/>
          <w:numId w:val="7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Launched cluster : sbx stk5 </w:t>
      </w:r>
    </w:p>
    <w:p>
      <w:pPr>
        <w:pStyle w:val="Normal"/>
        <w:widowControl/>
        <w:numPr>
          <w:ilvl w:val="0"/>
          <w:numId w:val="7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Launcehd cluster : sbx stk1</w:t>
      </w:r>
    </w:p>
    <w:p>
      <w:pPr>
        <w:pStyle w:val="Normal"/>
        <w:widowControl/>
        <w:numPr>
          <w:ilvl w:val="0"/>
          <w:numId w:val="7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aws rampup : ec2 cli commnds </w:t>
      </w:r>
    </w:p>
    <w:p>
      <w:pPr>
        <w:pStyle w:val="Normal"/>
        <w:widowControl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11 SEPT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: leave </w:t>
      </w:r>
    </w:p>
    <w:p>
      <w:pPr>
        <w:pStyle w:val="Normal"/>
        <w:widowControl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12 SEPT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:</w:t>
      </w:r>
    </w:p>
    <w:p>
      <w:pPr>
        <w:pStyle w:val="Normal"/>
        <w:widowControl/>
        <w:numPr>
          <w:ilvl w:val="0"/>
          <w:numId w:val="8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mul cluster launch req  sbx stk5 , renew rs , pe-rs dataservices </w:t>
      </w:r>
    </w:p>
    <w:p>
      <w:pPr>
        <w:pStyle w:val="Normal"/>
        <w:widowControl/>
        <w:numPr>
          <w:ilvl w:val="0"/>
          <w:numId w:val="8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addded steps on sbo for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DPS bad record hive tables for tenants dell </w:t>
      </w:r>
    </w:p>
    <w:p>
      <w:pPr>
        <w:pStyle w:val="Normal"/>
        <w:widowControl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13 SEPT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:</w:t>
      </w:r>
    </w:p>
    <w:p>
      <w:pPr>
        <w:pStyle w:val="Normal"/>
        <w:widowControl/>
        <w:numPr>
          <w:ilvl w:val="0"/>
          <w:numId w:val="9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Please enable C2R simulation in SBO environment</w:t>
      </w:r>
    </w:p>
    <w:p>
      <w:pPr>
        <w:pStyle w:val="Normal"/>
        <w:widowControl/>
        <w:numPr>
          <w:ilvl w:val="0"/>
          <w:numId w:val="9"/>
        </w:numPr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execute step (2 and 7 only) of below document on SBX STK5 </w:t>
        <w:br/>
      </w:r>
      <w:hyperlink r:id="rId7">
        <w:r>
          <w:rPr>
            <w:rStyle w:val="InternetLink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https://wiki.dev.ssi-cloud.com/pages/viewpage.action?pageId=100237921</w:t>
        </w:r>
      </w:hyperlink>
    </w:p>
    <w:p>
      <w:pPr>
        <w:pStyle w:val="Normal"/>
        <w:widowControl/>
        <w:numPr>
          <w:ilvl w:val="0"/>
          <w:numId w:val="9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revert changes of case 00439244 : Please configure SQS for "srev-v2dev-datapipeline-in" bucket with path "sbx/stk5/data/", it should be similar to sbx_stk5_sqsqueueconfig (DATA_LOAD_QUEUE) which we have currently in SBX environment.  </w:t>
      </w:r>
    </w:p>
    <w:p>
      <w:pPr>
        <w:pStyle w:val="TextBody"/>
        <w:spacing w:before="0" w:after="283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14 SEPT &amp; 15 SEPT : SAT SUN </w:t>
      </w:r>
    </w:p>
    <w:p>
      <w:pPr>
        <w:pStyle w:val="TextBody"/>
        <w:spacing w:before="0" w:after="283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16 SEPT :</w:t>
      </w:r>
    </w:p>
    <w:p>
      <w:pPr>
        <w:pStyle w:val="TextBody"/>
        <w:numPr>
          <w:ilvl w:val="0"/>
          <w:numId w:val="10"/>
        </w:numPr>
        <w:spacing w:before="0" w:after="283"/>
        <w:jc w:val="both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00441095 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launch cluster on SBX STK5 and execute step 7.b of  doc : </w:t>
      </w:r>
      <w:hyperlink r:id="rId8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https://wiki.dev.ssi-cloud.com/pages/viewpage.action?pageId=100237921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olor w:val="1C1C1C"/>
          <w:sz w:val="24"/>
          <w:szCs w:val="24"/>
        </w:rPr>
        <w:t xml:space="preserve">added the steps in sbx stk5 cluster for dps error bad records </w:t>
      </w:r>
    </w:p>
    <w:p>
      <w:pPr>
        <w:pStyle w:val="Normal"/>
        <w:numPr>
          <w:ilvl w:val="0"/>
          <w:numId w:val="10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00440994 : created the new branch "release/I27-phase1" and the build jobs for the below mentioned services 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RBS Implementations ConfigMgmt</w:t>
      </w:r>
    </w:p>
    <w:p>
      <w:pPr>
        <w:pStyle w:val="Normal"/>
        <w:numPr>
          <w:ilvl w:val="0"/>
          <w:numId w:val="10"/>
        </w:numPr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docker workshop :2:30-4:30</w:t>
      </w:r>
    </w:p>
    <w:p>
      <w:pPr>
        <w:pStyle w:val="Normal"/>
        <w:spacing w:before="0" w:after="283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17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SEPT :</w:t>
      </w:r>
    </w:p>
    <w:p>
      <w:pPr>
        <w:pStyle w:val="Normal"/>
        <w:numPr>
          <w:ilvl w:val="0"/>
          <w:numId w:val="1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Created the event sbx_stk5_sqsqueconfig with prefix sbx/stk5/data/ for the sqs SBX_STK5_DATA_LOAD_QUEUE on s3 bucket srev-v2dev-datapipeline-in .</w:t>
      </w:r>
    </w:p>
    <w:p>
      <w:pPr>
        <w:pStyle w:val="Normal"/>
        <w:numPr>
          <w:ilvl w:val="0"/>
          <w:numId w:val="11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restarted solr nodes on pe </w:t>
      </w:r>
    </w:p>
    <w:p>
      <w:pPr>
        <w:pStyle w:val="Normal"/>
        <w:numPr>
          <w:ilvl w:val="0"/>
          <w:numId w:val="11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created commands for hive hue and oozie setup for stk2 creation </w:t>
      </w:r>
    </w:p>
    <w:p>
      <w:pPr>
        <w:pStyle w:val="Normal"/>
        <w:numPr>
          <w:ilvl w:val="0"/>
          <w:numId w:val="11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Created "release/I27-phase1" branch of Datafabric from master branch. </w:t>
      </w:r>
    </w:p>
    <w:p>
      <w:pPr>
        <w:pStyle w:val="Normal"/>
        <w:numPr>
          <w:ilvl w:val="0"/>
          <w:numId w:val="11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Created "release/I27-phase1" branch for RS-ETL from master​</w:t>
      </w:r>
    </w:p>
    <w:p>
      <w:pPr>
        <w:pStyle w:val="Normal"/>
        <w:numPr>
          <w:ilvl w:val="0"/>
          <w:numId w:val="11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launched the cluster SBX-STK1-DataServices</w:t>
      </w:r>
    </w:p>
    <w:p>
      <w:pPr>
        <w:pStyle w:val="Normal"/>
        <w:numPr>
          <w:ilvl w:val="0"/>
          <w:numId w:val="11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  <w:u w:val="double"/>
        </w:rPr>
      </w:pPr>
      <w:r>
        <w:rPr>
          <w:rFonts w:ascii="Liberation Serif" w:hAnsi="Liberation Serif"/>
          <w:sz w:val="24"/>
          <w:szCs w:val="24"/>
          <w:u w:val="doub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ListLabel3903">
    <w:name w:val="ListLabel 3903"/>
    <w:qFormat/>
    <w:rPr>
      <w:rFonts w:ascii="Liberation Serif" w:hAnsi="Liberation Serif" w:cs="OpenSymbol"/>
      <w:sz w:val="28"/>
    </w:rPr>
  </w:style>
  <w:style w:type="character" w:styleId="ListLabel3904">
    <w:name w:val="ListLabel 3904"/>
    <w:qFormat/>
    <w:rPr>
      <w:rFonts w:cs="OpenSymbol"/>
    </w:rPr>
  </w:style>
  <w:style w:type="character" w:styleId="ListLabel3905">
    <w:name w:val="ListLabel 3905"/>
    <w:qFormat/>
    <w:rPr>
      <w:rFonts w:cs="OpenSymbol"/>
    </w:rPr>
  </w:style>
  <w:style w:type="character" w:styleId="ListLabel3906">
    <w:name w:val="ListLabel 3906"/>
    <w:qFormat/>
    <w:rPr>
      <w:rFonts w:cs="OpenSymbol"/>
    </w:rPr>
  </w:style>
  <w:style w:type="character" w:styleId="ListLabel3907">
    <w:name w:val="ListLabel 3907"/>
    <w:qFormat/>
    <w:rPr>
      <w:rFonts w:cs="OpenSymbol"/>
    </w:rPr>
  </w:style>
  <w:style w:type="character" w:styleId="ListLabel3908">
    <w:name w:val="ListLabel 3908"/>
    <w:qFormat/>
    <w:rPr>
      <w:rFonts w:cs="OpenSymbol"/>
    </w:rPr>
  </w:style>
  <w:style w:type="character" w:styleId="ListLabel3909">
    <w:name w:val="ListLabel 3909"/>
    <w:qFormat/>
    <w:rPr>
      <w:rFonts w:cs="OpenSymbol"/>
    </w:rPr>
  </w:style>
  <w:style w:type="character" w:styleId="ListLabel3910">
    <w:name w:val="ListLabel 3910"/>
    <w:qFormat/>
    <w:rPr>
      <w:rFonts w:cs="OpenSymbol"/>
    </w:rPr>
  </w:style>
  <w:style w:type="character" w:styleId="ListLabel3911">
    <w:name w:val="ListLabel 3911"/>
    <w:qFormat/>
    <w:rPr>
      <w:rFonts w:cs="OpenSymbol"/>
    </w:rPr>
  </w:style>
  <w:style w:type="character" w:styleId="ListLabel3831">
    <w:name w:val="ListLabel 3831"/>
    <w:qFormat/>
    <w:rPr>
      <w:rFonts w:ascii="Liberation Serif" w:hAnsi="Liberation Serif" w:cs="OpenSymbol"/>
      <w:b w:val="false"/>
      <w:sz w:val="24"/>
    </w:rPr>
  </w:style>
  <w:style w:type="character" w:styleId="ListLabel3832">
    <w:name w:val="ListLabel 3832"/>
    <w:qFormat/>
    <w:rPr>
      <w:rFonts w:cs="OpenSymbol"/>
    </w:rPr>
  </w:style>
  <w:style w:type="character" w:styleId="ListLabel3833">
    <w:name w:val="ListLabel 3833"/>
    <w:qFormat/>
    <w:rPr>
      <w:rFonts w:cs="OpenSymbol"/>
    </w:rPr>
  </w:style>
  <w:style w:type="character" w:styleId="ListLabel3834">
    <w:name w:val="ListLabel 3834"/>
    <w:qFormat/>
    <w:rPr>
      <w:rFonts w:cs="OpenSymbol"/>
    </w:rPr>
  </w:style>
  <w:style w:type="character" w:styleId="ListLabel3835">
    <w:name w:val="ListLabel 3835"/>
    <w:qFormat/>
    <w:rPr>
      <w:rFonts w:cs="OpenSymbol"/>
    </w:rPr>
  </w:style>
  <w:style w:type="character" w:styleId="ListLabel3836">
    <w:name w:val="ListLabel 3836"/>
    <w:qFormat/>
    <w:rPr>
      <w:rFonts w:cs="OpenSymbol"/>
    </w:rPr>
  </w:style>
  <w:style w:type="character" w:styleId="ListLabel3837">
    <w:name w:val="ListLabel 3837"/>
    <w:qFormat/>
    <w:rPr>
      <w:rFonts w:cs="OpenSymbol"/>
    </w:rPr>
  </w:style>
  <w:style w:type="character" w:styleId="ListLabel3838">
    <w:name w:val="ListLabel 3838"/>
    <w:qFormat/>
    <w:rPr>
      <w:rFonts w:cs="OpenSymbol"/>
    </w:rPr>
  </w:style>
  <w:style w:type="character" w:styleId="ListLabel3839">
    <w:name w:val="ListLabel 383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993">
    <w:name w:val="ListLabel 3993"/>
    <w:qFormat/>
    <w:rPr>
      <w:rFonts w:ascii="Liberation Serif" w:hAnsi="Liberation Serif"/>
      <w:b w:val="false"/>
      <w:bCs w:val="false"/>
      <w:i w:val="false"/>
      <w:caps w:val="false"/>
      <w:smallCaps w:val="false"/>
      <w:color w:val="000000"/>
      <w:spacing w:val="0"/>
      <w:sz w:val="28"/>
      <w:szCs w:val="28"/>
    </w:rPr>
  </w:style>
  <w:style w:type="character" w:styleId="ListLabel3994">
    <w:name w:val="ListLabel 3994"/>
    <w:qFormat/>
    <w:rPr>
      <w:rFonts w:ascii="Liberation Serif" w:hAnsi="Liberation Serif"/>
      <w:sz w:val="28"/>
      <w:szCs w:val="28"/>
    </w:rPr>
  </w:style>
  <w:style w:type="character" w:styleId="ListLabel3849">
    <w:name w:val="ListLabel 3849"/>
    <w:qFormat/>
    <w:rPr>
      <w:rFonts w:ascii="Liberation Serif" w:hAnsi="Liberation Serif" w:cs="OpenSymbol"/>
      <w:b w:val="false"/>
      <w:sz w:val="28"/>
    </w:rPr>
  </w:style>
  <w:style w:type="character" w:styleId="ListLabel3850">
    <w:name w:val="ListLabel 3850"/>
    <w:qFormat/>
    <w:rPr>
      <w:rFonts w:cs="OpenSymbol"/>
    </w:rPr>
  </w:style>
  <w:style w:type="character" w:styleId="ListLabel3851">
    <w:name w:val="ListLabel 3851"/>
    <w:qFormat/>
    <w:rPr>
      <w:rFonts w:cs="OpenSymbol"/>
    </w:rPr>
  </w:style>
  <w:style w:type="character" w:styleId="ListLabel3852">
    <w:name w:val="ListLabel 3852"/>
    <w:qFormat/>
    <w:rPr>
      <w:rFonts w:cs="OpenSymbol"/>
    </w:rPr>
  </w:style>
  <w:style w:type="character" w:styleId="ListLabel3853">
    <w:name w:val="ListLabel 3853"/>
    <w:qFormat/>
    <w:rPr>
      <w:rFonts w:cs="OpenSymbol"/>
    </w:rPr>
  </w:style>
  <w:style w:type="character" w:styleId="ListLabel3854">
    <w:name w:val="ListLabel 3854"/>
    <w:qFormat/>
    <w:rPr>
      <w:rFonts w:cs="OpenSymbol"/>
    </w:rPr>
  </w:style>
  <w:style w:type="character" w:styleId="ListLabel3855">
    <w:name w:val="ListLabel 3855"/>
    <w:qFormat/>
    <w:rPr>
      <w:rFonts w:cs="OpenSymbol"/>
    </w:rPr>
  </w:style>
  <w:style w:type="character" w:styleId="ListLabel3856">
    <w:name w:val="ListLabel 3856"/>
    <w:qFormat/>
    <w:rPr>
      <w:rFonts w:cs="OpenSymbol"/>
    </w:rPr>
  </w:style>
  <w:style w:type="character" w:styleId="ListLabel3857">
    <w:name w:val="ListLabel 3857"/>
    <w:qFormat/>
    <w:rPr>
      <w:rFonts w:cs="OpenSymbol"/>
    </w:rPr>
  </w:style>
  <w:style w:type="character" w:styleId="ListLabel3912">
    <w:name w:val="ListLabel 3912"/>
    <w:qFormat/>
    <w:rPr>
      <w:rFonts w:ascii="Liberation Serif" w:hAnsi="Liberation Serif" w:cs="OpenSymbol"/>
      <w:sz w:val="28"/>
    </w:rPr>
  </w:style>
  <w:style w:type="character" w:styleId="ListLabel3913">
    <w:name w:val="ListLabel 3913"/>
    <w:qFormat/>
    <w:rPr>
      <w:rFonts w:cs="OpenSymbol"/>
    </w:rPr>
  </w:style>
  <w:style w:type="character" w:styleId="ListLabel3914">
    <w:name w:val="ListLabel 3914"/>
    <w:qFormat/>
    <w:rPr>
      <w:rFonts w:cs="OpenSymbol"/>
    </w:rPr>
  </w:style>
  <w:style w:type="character" w:styleId="ListLabel3915">
    <w:name w:val="ListLabel 3915"/>
    <w:qFormat/>
    <w:rPr>
      <w:rFonts w:cs="OpenSymbol"/>
    </w:rPr>
  </w:style>
  <w:style w:type="character" w:styleId="ListLabel3916">
    <w:name w:val="ListLabel 3916"/>
    <w:qFormat/>
    <w:rPr>
      <w:rFonts w:cs="OpenSymbol"/>
    </w:rPr>
  </w:style>
  <w:style w:type="character" w:styleId="ListLabel3917">
    <w:name w:val="ListLabel 3917"/>
    <w:qFormat/>
    <w:rPr>
      <w:rFonts w:cs="OpenSymbol"/>
    </w:rPr>
  </w:style>
  <w:style w:type="character" w:styleId="ListLabel3918">
    <w:name w:val="ListLabel 3918"/>
    <w:qFormat/>
    <w:rPr>
      <w:rFonts w:cs="OpenSymbol"/>
    </w:rPr>
  </w:style>
  <w:style w:type="character" w:styleId="ListLabel3919">
    <w:name w:val="ListLabel 3919"/>
    <w:qFormat/>
    <w:rPr>
      <w:rFonts w:cs="OpenSymbol"/>
    </w:rPr>
  </w:style>
  <w:style w:type="character" w:styleId="ListLabel3920">
    <w:name w:val="ListLabel 3920"/>
    <w:qFormat/>
    <w:rPr>
      <w:rFonts w:cs="OpenSymbol"/>
    </w:rPr>
  </w:style>
  <w:style w:type="character" w:styleId="ListLabel3939">
    <w:name w:val="ListLabel 3939"/>
    <w:qFormat/>
    <w:rPr>
      <w:rFonts w:ascii="Liberation Serif" w:hAnsi="Liberation Serif" w:cs="OpenSymbol"/>
      <w:b w:val="false"/>
      <w:sz w:val="28"/>
    </w:rPr>
  </w:style>
  <w:style w:type="character" w:styleId="ListLabel3940">
    <w:name w:val="ListLabel 3940"/>
    <w:qFormat/>
    <w:rPr>
      <w:rFonts w:cs="OpenSymbol"/>
    </w:rPr>
  </w:style>
  <w:style w:type="character" w:styleId="ListLabel3941">
    <w:name w:val="ListLabel 3941"/>
    <w:qFormat/>
    <w:rPr>
      <w:rFonts w:cs="OpenSymbol"/>
    </w:rPr>
  </w:style>
  <w:style w:type="character" w:styleId="ListLabel3942">
    <w:name w:val="ListLabel 3942"/>
    <w:qFormat/>
    <w:rPr>
      <w:rFonts w:cs="OpenSymbol"/>
    </w:rPr>
  </w:style>
  <w:style w:type="character" w:styleId="ListLabel3943">
    <w:name w:val="ListLabel 3943"/>
    <w:qFormat/>
    <w:rPr>
      <w:rFonts w:cs="OpenSymbol"/>
    </w:rPr>
  </w:style>
  <w:style w:type="character" w:styleId="ListLabel3944">
    <w:name w:val="ListLabel 3944"/>
    <w:qFormat/>
    <w:rPr>
      <w:rFonts w:cs="OpenSymbol"/>
    </w:rPr>
  </w:style>
  <w:style w:type="character" w:styleId="ListLabel3945">
    <w:name w:val="ListLabel 3945"/>
    <w:qFormat/>
    <w:rPr>
      <w:rFonts w:cs="OpenSymbol"/>
    </w:rPr>
  </w:style>
  <w:style w:type="character" w:styleId="ListLabel3946">
    <w:name w:val="ListLabel 3946"/>
    <w:qFormat/>
    <w:rPr>
      <w:rFonts w:cs="OpenSymbol"/>
    </w:rPr>
  </w:style>
  <w:style w:type="character" w:styleId="ListLabel3947">
    <w:name w:val="ListLabel 3947"/>
    <w:qFormat/>
    <w:rPr>
      <w:rFonts w:cs="OpenSymbol"/>
    </w:rPr>
  </w:style>
  <w:style w:type="character" w:styleId="ListLabel3948">
    <w:name w:val="ListLabel 3948"/>
    <w:qFormat/>
    <w:rPr>
      <w:rFonts w:cs="OpenSymbol"/>
      <w:b/>
    </w:rPr>
  </w:style>
  <w:style w:type="character" w:styleId="ListLabel3949">
    <w:name w:val="ListLabel 3949"/>
    <w:qFormat/>
    <w:rPr>
      <w:rFonts w:cs="OpenSymbol"/>
    </w:rPr>
  </w:style>
  <w:style w:type="character" w:styleId="ListLabel3950">
    <w:name w:val="ListLabel 3950"/>
    <w:qFormat/>
    <w:rPr>
      <w:rFonts w:cs="OpenSymbol"/>
    </w:rPr>
  </w:style>
  <w:style w:type="character" w:styleId="ListLabel3951">
    <w:name w:val="ListLabel 3951"/>
    <w:qFormat/>
    <w:rPr>
      <w:rFonts w:cs="OpenSymbol"/>
    </w:rPr>
  </w:style>
  <w:style w:type="character" w:styleId="ListLabel3952">
    <w:name w:val="ListLabel 3952"/>
    <w:qFormat/>
    <w:rPr>
      <w:rFonts w:cs="OpenSymbol"/>
    </w:rPr>
  </w:style>
  <w:style w:type="character" w:styleId="ListLabel3953">
    <w:name w:val="ListLabel 3953"/>
    <w:qFormat/>
    <w:rPr>
      <w:rFonts w:cs="OpenSymbol"/>
    </w:rPr>
  </w:style>
  <w:style w:type="character" w:styleId="ListLabel3954">
    <w:name w:val="ListLabel 3954"/>
    <w:qFormat/>
    <w:rPr>
      <w:rFonts w:cs="OpenSymbol"/>
    </w:rPr>
  </w:style>
  <w:style w:type="character" w:styleId="ListLabel3955">
    <w:name w:val="ListLabel 3955"/>
    <w:qFormat/>
    <w:rPr>
      <w:rFonts w:cs="OpenSymbol"/>
    </w:rPr>
  </w:style>
  <w:style w:type="character" w:styleId="ListLabel3956">
    <w:name w:val="ListLabel 3956"/>
    <w:qFormat/>
    <w:rPr>
      <w:rFonts w:cs="OpenSymbol"/>
    </w:rPr>
  </w:style>
  <w:style w:type="character" w:styleId="ListLabel3995">
    <w:name w:val="ListLabel 3995"/>
    <w:qFormat/>
    <w:rPr>
      <w:rFonts w:ascii="Liberation Serif" w:hAnsi="Liberation Serif"/>
      <w:b w:val="false"/>
      <w:bCs/>
      <w:i w:val="false"/>
      <w:caps w:val="false"/>
      <w:smallCaps w:val="false"/>
      <w:color w:val="000000"/>
      <w:spacing w:val="0"/>
      <w:sz w:val="28"/>
      <w:szCs w:val="28"/>
    </w:rPr>
  </w:style>
  <w:style w:type="character" w:styleId="ListLabel3957">
    <w:name w:val="ListLabel 3957"/>
    <w:qFormat/>
    <w:rPr>
      <w:rFonts w:ascii="Times New Roman;serif" w:hAnsi="Times New Roman;serif" w:cs="OpenSymbol"/>
      <w:b w:val="false"/>
      <w:sz w:val="24"/>
    </w:rPr>
  </w:style>
  <w:style w:type="character" w:styleId="ListLabel3958">
    <w:name w:val="ListLabel 3958"/>
    <w:qFormat/>
    <w:rPr>
      <w:rFonts w:cs="OpenSymbol"/>
    </w:rPr>
  </w:style>
  <w:style w:type="character" w:styleId="ListLabel3959">
    <w:name w:val="ListLabel 3959"/>
    <w:qFormat/>
    <w:rPr>
      <w:rFonts w:cs="OpenSymbol"/>
    </w:rPr>
  </w:style>
  <w:style w:type="character" w:styleId="ListLabel3960">
    <w:name w:val="ListLabel 3960"/>
    <w:qFormat/>
    <w:rPr>
      <w:rFonts w:cs="OpenSymbol"/>
    </w:rPr>
  </w:style>
  <w:style w:type="character" w:styleId="ListLabel3961">
    <w:name w:val="ListLabel 3961"/>
    <w:qFormat/>
    <w:rPr>
      <w:rFonts w:cs="OpenSymbol"/>
    </w:rPr>
  </w:style>
  <w:style w:type="character" w:styleId="ListLabel3962">
    <w:name w:val="ListLabel 3962"/>
    <w:qFormat/>
    <w:rPr>
      <w:rFonts w:cs="OpenSymbol"/>
    </w:rPr>
  </w:style>
  <w:style w:type="character" w:styleId="ListLabel3963">
    <w:name w:val="ListLabel 3963"/>
    <w:qFormat/>
    <w:rPr>
      <w:rFonts w:cs="OpenSymbol"/>
    </w:rPr>
  </w:style>
  <w:style w:type="character" w:styleId="ListLabel3964">
    <w:name w:val="ListLabel 3964"/>
    <w:qFormat/>
    <w:rPr>
      <w:rFonts w:cs="OpenSymbol"/>
    </w:rPr>
  </w:style>
  <w:style w:type="character" w:styleId="ListLabel3965">
    <w:name w:val="ListLabel 3965"/>
    <w:qFormat/>
    <w:rPr>
      <w:rFonts w:cs="OpenSymbol"/>
    </w:rPr>
  </w:style>
  <w:style w:type="character" w:styleId="ListLabel3966">
    <w:name w:val="ListLabel 3966"/>
    <w:qFormat/>
    <w:rPr>
      <w:rFonts w:ascii="Times New Roman;serif" w:hAnsi="Times New Roman;serif" w:cs="OpenSymbol"/>
      <w:b w:val="false"/>
      <w:sz w:val="24"/>
    </w:rPr>
  </w:style>
  <w:style w:type="character" w:styleId="ListLabel3967">
    <w:name w:val="ListLabel 3967"/>
    <w:qFormat/>
    <w:rPr>
      <w:rFonts w:cs="OpenSymbol"/>
    </w:rPr>
  </w:style>
  <w:style w:type="character" w:styleId="ListLabel3968">
    <w:name w:val="ListLabel 3968"/>
    <w:qFormat/>
    <w:rPr>
      <w:rFonts w:cs="OpenSymbol"/>
    </w:rPr>
  </w:style>
  <w:style w:type="character" w:styleId="ListLabel3969">
    <w:name w:val="ListLabel 3969"/>
    <w:qFormat/>
    <w:rPr>
      <w:rFonts w:cs="OpenSymbol"/>
    </w:rPr>
  </w:style>
  <w:style w:type="character" w:styleId="ListLabel3970">
    <w:name w:val="ListLabel 3970"/>
    <w:qFormat/>
    <w:rPr>
      <w:rFonts w:cs="OpenSymbol"/>
    </w:rPr>
  </w:style>
  <w:style w:type="character" w:styleId="ListLabel3971">
    <w:name w:val="ListLabel 3971"/>
    <w:qFormat/>
    <w:rPr>
      <w:rFonts w:cs="OpenSymbol"/>
    </w:rPr>
  </w:style>
  <w:style w:type="character" w:styleId="ListLabel3972">
    <w:name w:val="ListLabel 3972"/>
    <w:qFormat/>
    <w:rPr>
      <w:rFonts w:cs="OpenSymbol"/>
    </w:rPr>
  </w:style>
  <w:style w:type="character" w:styleId="ListLabel3973">
    <w:name w:val="ListLabel 3973"/>
    <w:qFormat/>
    <w:rPr>
      <w:rFonts w:cs="OpenSymbol"/>
    </w:rPr>
  </w:style>
  <w:style w:type="character" w:styleId="ListLabel3974">
    <w:name w:val="ListLabel 3974"/>
    <w:qFormat/>
    <w:rPr>
      <w:rFonts w:cs="OpenSymbol"/>
    </w:rPr>
  </w:style>
  <w:style w:type="character" w:styleId="ListLabel3975">
    <w:name w:val="ListLabel 3975"/>
    <w:qFormat/>
    <w:rPr>
      <w:rFonts w:ascii="Times New Roman;serif" w:hAnsi="Times New Roman;serif" w:cs="OpenSymbol"/>
      <w:b w:val="false"/>
      <w:sz w:val="24"/>
    </w:rPr>
  </w:style>
  <w:style w:type="character" w:styleId="ListLabel3976">
    <w:name w:val="ListLabel 3976"/>
    <w:qFormat/>
    <w:rPr>
      <w:rFonts w:cs="OpenSymbol"/>
    </w:rPr>
  </w:style>
  <w:style w:type="character" w:styleId="ListLabel3977">
    <w:name w:val="ListLabel 3977"/>
    <w:qFormat/>
    <w:rPr>
      <w:rFonts w:cs="OpenSymbol"/>
    </w:rPr>
  </w:style>
  <w:style w:type="character" w:styleId="ListLabel3978">
    <w:name w:val="ListLabel 3978"/>
    <w:qFormat/>
    <w:rPr>
      <w:rFonts w:cs="OpenSymbol"/>
    </w:rPr>
  </w:style>
  <w:style w:type="character" w:styleId="ListLabel3979">
    <w:name w:val="ListLabel 3979"/>
    <w:qFormat/>
    <w:rPr>
      <w:rFonts w:cs="OpenSymbol"/>
    </w:rPr>
  </w:style>
  <w:style w:type="character" w:styleId="ListLabel3980">
    <w:name w:val="ListLabel 3980"/>
    <w:qFormat/>
    <w:rPr>
      <w:rFonts w:cs="OpenSymbol"/>
    </w:rPr>
  </w:style>
  <w:style w:type="character" w:styleId="ListLabel3981">
    <w:name w:val="ListLabel 3981"/>
    <w:qFormat/>
    <w:rPr>
      <w:rFonts w:cs="OpenSymbol"/>
    </w:rPr>
  </w:style>
  <w:style w:type="character" w:styleId="ListLabel3982">
    <w:name w:val="ListLabel 3982"/>
    <w:qFormat/>
    <w:rPr>
      <w:rFonts w:cs="OpenSymbol"/>
    </w:rPr>
  </w:style>
  <w:style w:type="character" w:styleId="ListLabel3983">
    <w:name w:val="ListLabel 3983"/>
    <w:qFormat/>
    <w:rPr>
      <w:rFonts w:cs="OpenSymbol"/>
    </w:rPr>
  </w:style>
  <w:style w:type="character" w:styleId="ListLabel3984">
    <w:name w:val="ListLabel 3984"/>
    <w:qFormat/>
    <w:rPr>
      <w:rFonts w:ascii="Liberation Serif" w:hAnsi="Liberation Serif" w:cs="OpenSymbol"/>
      <w:b w:val="false"/>
      <w:sz w:val="28"/>
    </w:rPr>
  </w:style>
  <w:style w:type="character" w:styleId="ListLabel3985">
    <w:name w:val="ListLabel 3985"/>
    <w:qFormat/>
    <w:rPr>
      <w:rFonts w:cs="OpenSymbol"/>
    </w:rPr>
  </w:style>
  <w:style w:type="character" w:styleId="ListLabel3986">
    <w:name w:val="ListLabel 3986"/>
    <w:qFormat/>
    <w:rPr>
      <w:rFonts w:cs="OpenSymbol"/>
    </w:rPr>
  </w:style>
  <w:style w:type="character" w:styleId="ListLabel3987">
    <w:name w:val="ListLabel 3987"/>
    <w:qFormat/>
    <w:rPr>
      <w:rFonts w:cs="OpenSymbol"/>
    </w:rPr>
  </w:style>
  <w:style w:type="character" w:styleId="ListLabel3988">
    <w:name w:val="ListLabel 3988"/>
    <w:qFormat/>
    <w:rPr>
      <w:rFonts w:cs="OpenSymbol"/>
    </w:rPr>
  </w:style>
  <w:style w:type="character" w:styleId="ListLabel3989">
    <w:name w:val="ListLabel 3989"/>
    <w:qFormat/>
    <w:rPr>
      <w:rFonts w:cs="OpenSymbol"/>
    </w:rPr>
  </w:style>
  <w:style w:type="character" w:styleId="ListLabel3990">
    <w:name w:val="ListLabel 3990"/>
    <w:qFormat/>
    <w:rPr>
      <w:rFonts w:cs="OpenSymbol"/>
    </w:rPr>
  </w:style>
  <w:style w:type="character" w:styleId="ListLabel3991">
    <w:name w:val="ListLabel 3991"/>
    <w:qFormat/>
    <w:rPr>
      <w:rFonts w:cs="OpenSymbol"/>
    </w:rPr>
  </w:style>
  <w:style w:type="character" w:styleId="ListLabel3992">
    <w:name w:val="ListLabel 3992"/>
    <w:qFormat/>
    <w:rPr>
      <w:rFonts w:cs="OpenSymbol"/>
    </w:rPr>
  </w:style>
  <w:style w:type="character" w:styleId="ListLabel3996">
    <w:name w:val="ListLabel 3996"/>
    <w:qFormat/>
    <w:rPr>
      <w:rFonts w:ascii="Liberation Serif" w:hAnsi="Liberation Serif"/>
      <w:b w:val="false"/>
      <w:i w:val="false"/>
      <w:caps w:val="false"/>
      <w:smallCaps w:val="false"/>
      <w:color w:val="000000"/>
      <w:spacing w:val="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97">
    <w:name w:val="ListLabel 3997"/>
    <w:qFormat/>
    <w:rPr>
      <w:rFonts w:ascii="Liberation Serif" w:hAnsi="Liberation Serif" w:cs="OpenSymbol"/>
      <w:sz w:val="28"/>
    </w:rPr>
  </w:style>
  <w:style w:type="character" w:styleId="ListLabel3998">
    <w:name w:val="ListLabel 3998"/>
    <w:qFormat/>
    <w:rPr>
      <w:rFonts w:cs="OpenSymbol"/>
    </w:rPr>
  </w:style>
  <w:style w:type="character" w:styleId="ListLabel3999">
    <w:name w:val="ListLabel 3999"/>
    <w:qFormat/>
    <w:rPr>
      <w:rFonts w:cs="OpenSymbol"/>
    </w:rPr>
  </w:style>
  <w:style w:type="character" w:styleId="ListLabel4000">
    <w:name w:val="ListLabel 4000"/>
    <w:qFormat/>
    <w:rPr>
      <w:rFonts w:cs="OpenSymbol"/>
    </w:rPr>
  </w:style>
  <w:style w:type="character" w:styleId="ListLabel4001">
    <w:name w:val="ListLabel 4001"/>
    <w:qFormat/>
    <w:rPr>
      <w:rFonts w:cs="OpenSymbol"/>
    </w:rPr>
  </w:style>
  <w:style w:type="character" w:styleId="ListLabel4002">
    <w:name w:val="ListLabel 4002"/>
    <w:qFormat/>
    <w:rPr>
      <w:rFonts w:cs="OpenSymbol"/>
    </w:rPr>
  </w:style>
  <w:style w:type="character" w:styleId="ListLabel4003">
    <w:name w:val="ListLabel 4003"/>
    <w:qFormat/>
    <w:rPr>
      <w:rFonts w:cs="OpenSymbol"/>
    </w:rPr>
  </w:style>
  <w:style w:type="character" w:styleId="ListLabel4004">
    <w:name w:val="ListLabel 4004"/>
    <w:qFormat/>
    <w:rPr>
      <w:rFonts w:cs="OpenSymbol"/>
    </w:rPr>
  </w:style>
  <w:style w:type="character" w:styleId="ListLabel4005">
    <w:name w:val="ListLabel 4005"/>
    <w:qFormat/>
    <w:rPr>
      <w:rFonts w:cs="OpenSymbol"/>
    </w:rPr>
  </w:style>
  <w:style w:type="character" w:styleId="ListLabel4006">
    <w:name w:val="ListLabel 4006"/>
    <w:qFormat/>
    <w:rPr>
      <w:rFonts w:cs="OpenSymbol"/>
      <w:b w:val="false"/>
      <w:sz w:val="24"/>
    </w:rPr>
  </w:style>
  <w:style w:type="character" w:styleId="ListLabel4007">
    <w:name w:val="ListLabel 4007"/>
    <w:qFormat/>
    <w:rPr>
      <w:rFonts w:cs="OpenSymbol"/>
    </w:rPr>
  </w:style>
  <w:style w:type="character" w:styleId="ListLabel4008">
    <w:name w:val="ListLabel 4008"/>
    <w:qFormat/>
    <w:rPr>
      <w:rFonts w:cs="OpenSymbol"/>
    </w:rPr>
  </w:style>
  <w:style w:type="character" w:styleId="ListLabel4009">
    <w:name w:val="ListLabel 4009"/>
    <w:qFormat/>
    <w:rPr>
      <w:rFonts w:cs="OpenSymbol"/>
    </w:rPr>
  </w:style>
  <w:style w:type="character" w:styleId="ListLabel4010">
    <w:name w:val="ListLabel 4010"/>
    <w:qFormat/>
    <w:rPr>
      <w:rFonts w:cs="OpenSymbol"/>
    </w:rPr>
  </w:style>
  <w:style w:type="character" w:styleId="ListLabel4011">
    <w:name w:val="ListLabel 4011"/>
    <w:qFormat/>
    <w:rPr>
      <w:rFonts w:cs="OpenSymbol"/>
    </w:rPr>
  </w:style>
  <w:style w:type="character" w:styleId="ListLabel4012">
    <w:name w:val="ListLabel 4012"/>
    <w:qFormat/>
    <w:rPr>
      <w:rFonts w:cs="OpenSymbol"/>
    </w:rPr>
  </w:style>
  <w:style w:type="character" w:styleId="ListLabel4013">
    <w:name w:val="ListLabel 4013"/>
    <w:qFormat/>
    <w:rPr>
      <w:rFonts w:cs="OpenSymbol"/>
    </w:rPr>
  </w:style>
  <w:style w:type="character" w:styleId="ListLabel4014">
    <w:name w:val="ListLabel 4014"/>
    <w:qFormat/>
    <w:rPr>
      <w:rFonts w:cs="OpenSymbol"/>
    </w:rPr>
  </w:style>
  <w:style w:type="character" w:styleId="ListLabel4015">
    <w:name w:val="ListLabel 4015"/>
    <w:qFormat/>
    <w:rPr>
      <w:rFonts w:cs="OpenSymbol"/>
      <w:b w:val="false"/>
      <w:sz w:val="28"/>
    </w:rPr>
  </w:style>
  <w:style w:type="character" w:styleId="ListLabel4016">
    <w:name w:val="ListLabel 4016"/>
    <w:qFormat/>
    <w:rPr>
      <w:rFonts w:cs="OpenSymbol"/>
    </w:rPr>
  </w:style>
  <w:style w:type="character" w:styleId="ListLabel4017">
    <w:name w:val="ListLabel 4017"/>
    <w:qFormat/>
    <w:rPr>
      <w:rFonts w:cs="OpenSymbol"/>
    </w:rPr>
  </w:style>
  <w:style w:type="character" w:styleId="ListLabel4018">
    <w:name w:val="ListLabel 4018"/>
    <w:qFormat/>
    <w:rPr>
      <w:rFonts w:cs="OpenSymbol"/>
    </w:rPr>
  </w:style>
  <w:style w:type="character" w:styleId="ListLabel4019">
    <w:name w:val="ListLabel 4019"/>
    <w:qFormat/>
    <w:rPr>
      <w:rFonts w:cs="OpenSymbol"/>
    </w:rPr>
  </w:style>
  <w:style w:type="character" w:styleId="ListLabel4020">
    <w:name w:val="ListLabel 4020"/>
    <w:qFormat/>
    <w:rPr>
      <w:rFonts w:cs="OpenSymbol"/>
    </w:rPr>
  </w:style>
  <w:style w:type="character" w:styleId="ListLabel4021">
    <w:name w:val="ListLabel 4021"/>
    <w:qFormat/>
    <w:rPr>
      <w:rFonts w:cs="OpenSymbol"/>
    </w:rPr>
  </w:style>
  <w:style w:type="character" w:styleId="ListLabel4022">
    <w:name w:val="ListLabel 4022"/>
    <w:qFormat/>
    <w:rPr>
      <w:rFonts w:cs="OpenSymbol"/>
    </w:rPr>
  </w:style>
  <w:style w:type="character" w:styleId="ListLabel4023">
    <w:name w:val="ListLabel 4023"/>
    <w:qFormat/>
    <w:rPr>
      <w:rFonts w:cs="OpenSymbol"/>
    </w:rPr>
  </w:style>
  <w:style w:type="character" w:styleId="ListLabel4024">
    <w:name w:val="ListLabel 4024"/>
    <w:qFormat/>
    <w:rPr>
      <w:rFonts w:cs="OpenSymbol"/>
      <w:sz w:val="28"/>
    </w:rPr>
  </w:style>
  <w:style w:type="character" w:styleId="ListLabel4025">
    <w:name w:val="ListLabel 4025"/>
    <w:qFormat/>
    <w:rPr>
      <w:rFonts w:cs="OpenSymbol"/>
    </w:rPr>
  </w:style>
  <w:style w:type="character" w:styleId="ListLabel4026">
    <w:name w:val="ListLabel 4026"/>
    <w:qFormat/>
    <w:rPr>
      <w:rFonts w:cs="OpenSymbol"/>
    </w:rPr>
  </w:style>
  <w:style w:type="character" w:styleId="ListLabel4027">
    <w:name w:val="ListLabel 4027"/>
    <w:qFormat/>
    <w:rPr>
      <w:rFonts w:cs="OpenSymbol"/>
    </w:rPr>
  </w:style>
  <w:style w:type="character" w:styleId="ListLabel4028">
    <w:name w:val="ListLabel 4028"/>
    <w:qFormat/>
    <w:rPr>
      <w:rFonts w:cs="OpenSymbol"/>
    </w:rPr>
  </w:style>
  <w:style w:type="character" w:styleId="ListLabel4029">
    <w:name w:val="ListLabel 4029"/>
    <w:qFormat/>
    <w:rPr>
      <w:rFonts w:cs="OpenSymbol"/>
    </w:rPr>
  </w:style>
  <w:style w:type="character" w:styleId="ListLabel4030">
    <w:name w:val="ListLabel 4030"/>
    <w:qFormat/>
    <w:rPr>
      <w:rFonts w:cs="OpenSymbol"/>
    </w:rPr>
  </w:style>
  <w:style w:type="character" w:styleId="ListLabel4031">
    <w:name w:val="ListLabel 4031"/>
    <w:qFormat/>
    <w:rPr>
      <w:rFonts w:cs="OpenSymbol"/>
    </w:rPr>
  </w:style>
  <w:style w:type="character" w:styleId="ListLabel4032">
    <w:name w:val="ListLabel 4032"/>
    <w:qFormat/>
    <w:rPr>
      <w:rFonts w:cs="OpenSymbol"/>
    </w:rPr>
  </w:style>
  <w:style w:type="character" w:styleId="ListLabel4033">
    <w:name w:val="ListLabel 4033"/>
    <w:qFormat/>
    <w:rPr>
      <w:rFonts w:cs="OpenSymbol"/>
      <w:b w:val="false"/>
      <w:sz w:val="28"/>
    </w:rPr>
  </w:style>
  <w:style w:type="character" w:styleId="ListLabel4034">
    <w:name w:val="ListLabel 4034"/>
    <w:qFormat/>
    <w:rPr>
      <w:rFonts w:cs="OpenSymbol"/>
    </w:rPr>
  </w:style>
  <w:style w:type="character" w:styleId="ListLabel4035">
    <w:name w:val="ListLabel 4035"/>
    <w:qFormat/>
    <w:rPr>
      <w:rFonts w:cs="OpenSymbol"/>
    </w:rPr>
  </w:style>
  <w:style w:type="character" w:styleId="ListLabel4036">
    <w:name w:val="ListLabel 4036"/>
    <w:qFormat/>
    <w:rPr>
      <w:rFonts w:cs="OpenSymbol"/>
    </w:rPr>
  </w:style>
  <w:style w:type="character" w:styleId="ListLabel4037">
    <w:name w:val="ListLabel 4037"/>
    <w:qFormat/>
    <w:rPr>
      <w:rFonts w:cs="OpenSymbol"/>
    </w:rPr>
  </w:style>
  <w:style w:type="character" w:styleId="ListLabel4038">
    <w:name w:val="ListLabel 4038"/>
    <w:qFormat/>
    <w:rPr>
      <w:rFonts w:cs="OpenSymbol"/>
    </w:rPr>
  </w:style>
  <w:style w:type="character" w:styleId="ListLabel4039">
    <w:name w:val="ListLabel 4039"/>
    <w:qFormat/>
    <w:rPr>
      <w:rFonts w:cs="OpenSymbol"/>
    </w:rPr>
  </w:style>
  <w:style w:type="character" w:styleId="ListLabel4040">
    <w:name w:val="ListLabel 4040"/>
    <w:qFormat/>
    <w:rPr>
      <w:rFonts w:cs="OpenSymbol"/>
    </w:rPr>
  </w:style>
  <w:style w:type="character" w:styleId="ListLabel4041">
    <w:name w:val="ListLabel 4041"/>
    <w:qFormat/>
    <w:rPr>
      <w:rFonts w:cs="OpenSymbol"/>
    </w:rPr>
  </w:style>
  <w:style w:type="character" w:styleId="ListLabel4042">
    <w:name w:val="ListLabel 4042"/>
    <w:qFormat/>
    <w:rPr>
      <w:rFonts w:cs="OpenSymbol"/>
      <w:b/>
    </w:rPr>
  </w:style>
  <w:style w:type="character" w:styleId="ListLabel4043">
    <w:name w:val="ListLabel 4043"/>
    <w:qFormat/>
    <w:rPr>
      <w:rFonts w:cs="OpenSymbol"/>
    </w:rPr>
  </w:style>
  <w:style w:type="character" w:styleId="ListLabel4044">
    <w:name w:val="ListLabel 4044"/>
    <w:qFormat/>
    <w:rPr>
      <w:rFonts w:cs="OpenSymbol"/>
    </w:rPr>
  </w:style>
  <w:style w:type="character" w:styleId="ListLabel4045">
    <w:name w:val="ListLabel 4045"/>
    <w:qFormat/>
    <w:rPr>
      <w:rFonts w:cs="OpenSymbol"/>
    </w:rPr>
  </w:style>
  <w:style w:type="character" w:styleId="ListLabel4046">
    <w:name w:val="ListLabel 4046"/>
    <w:qFormat/>
    <w:rPr>
      <w:rFonts w:cs="OpenSymbol"/>
    </w:rPr>
  </w:style>
  <w:style w:type="character" w:styleId="ListLabel4047">
    <w:name w:val="ListLabel 4047"/>
    <w:qFormat/>
    <w:rPr>
      <w:rFonts w:cs="OpenSymbol"/>
    </w:rPr>
  </w:style>
  <w:style w:type="character" w:styleId="ListLabel4048">
    <w:name w:val="ListLabel 4048"/>
    <w:qFormat/>
    <w:rPr>
      <w:rFonts w:cs="OpenSymbol"/>
    </w:rPr>
  </w:style>
  <w:style w:type="character" w:styleId="ListLabel4049">
    <w:name w:val="ListLabel 4049"/>
    <w:qFormat/>
    <w:rPr>
      <w:rFonts w:cs="OpenSymbol"/>
    </w:rPr>
  </w:style>
  <w:style w:type="character" w:styleId="ListLabel4050">
    <w:name w:val="ListLabel 4050"/>
    <w:qFormat/>
    <w:rPr>
      <w:rFonts w:cs="OpenSymbol"/>
    </w:rPr>
  </w:style>
  <w:style w:type="character" w:styleId="ListLabel4051">
    <w:name w:val="ListLabel 4051"/>
    <w:qFormat/>
    <w:rPr>
      <w:rFonts w:cs="OpenSymbol"/>
      <w:b w:val="false"/>
      <w:sz w:val="24"/>
    </w:rPr>
  </w:style>
  <w:style w:type="character" w:styleId="ListLabel4052">
    <w:name w:val="ListLabel 4052"/>
    <w:qFormat/>
    <w:rPr>
      <w:rFonts w:cs="OpenSymbol"/>
    </w:rPr>
  </w:style>
  <w:style w:type="character" w:styleId="ListLabel4053">
    <w:name w:val="ListLabel 4053"/>
    <w:qFormat/>
    <w:rPr>
      <w:rFonts w:cs="OpenSymbol"/>
    </w:rPr>
  </w:style>
  <w:style w:type="character" w:styleId="ListLabel4054">
    <w:name w:val="ListLabel 4054"/>
    <w:qFormat/>
    <w:rPr>
      <w:rFonts w:cs="OpenSymbol"/>
    </w:rPr>
  </w:style>
  <w:style w:type="character" w:styleId="ListLabel4055">
    <w:name w:val="ListLabel 4055"/>
    <w:qFormat/>
    <w:rPr>
      <w:rFonts w:cs="OpenSymbol"/>
    </w:rPr>
  </w:style>
  <w:style w:type="character" w:styleId="ListLabel4056">
    <w:name w:val="ListLabel 4056"/>
    <w:qFormat/>
    <w:rPr>
      <w:rFonts w:cs="OpenSymbol"/>
    </w:rPr>
  </w:style>
  <w:style w:type="character" w:styleId="ListLabel4057">
    <w:name w:val="ListLabel 4057"/>
    <w:qFormat/>
    <w:rPr>
      <w:rFonts w:cs="OpenSymbol"/>
    </w:rPr>
  </w:style>
  <w:style w:type="character" w:styleId="ListLabel4058">
    <w:name w:val="ListLabel 4058"/>
    <w:qFormat/>
    <w:rPr>
      <w:rFonts w:cs="OpenSymbol"/>
    </w:rPr>
  </w:style>
  <w:style w:type="character" w:styleId="ListLabel4059">
    <w:name w:val="ListLabel 4059"/>
    <w:qFormat/>
    <w:rPr>
      <w:rFonts w:cs="OpenSymbol"/>
    </w:rPr>
  </w:style>
  <w:style w:type="character" w:styleId="ListLabel4060">
    <w:name w:val="ListLabel 4060"/>
    <w:qFormat/>
    <w:rPr>
      <w:rFonts w:cs="OpenSymbol"/>
      <w:b w:val="false"/>
      <w:sz w:val="24"/>
    </w:rPr>
  </w:style>
  <w:style w:type="character" w:styleId="ListLabel4061">
    <w:name w:val="ListLabel 4061"/>
    <w:qFormat/>
    <w:rPr>
      <w:rFonts w:cs="OpenSymbol"/>
    </w:rPr>
  </w:style>
  <w:style w:type="character" w:styleId="ListLabel4062">
    <w:name w:val="ListLabel 4062"/>
    <w:qFormat/>
    <w:rPr>
      <w:rFonts w:cs="OpenSymbol"/>
    </w:rPr>
  </w:style>
  <w:style w:type="character" w:styleId="ListLabel4063">
    <w:name w:val="ListLabel 4063"/>
    <w:qFormat/>
    <w:rPr>
      <w:rFonts w:cs="OpenSymbol"/>
    </w:rPr>
  </w:style>
  <w:style w:type="character" w:styleId="ListLabel4064">
    <w:name w:val="ListLabel 4064"/>
    <w:qFormat/>
    <w:rPr>
      <w:rFonts w:cs="OpenSymbol"/>
    </w:rPr>
  </w:style>
  <w:style w:type="character" w:styleId="ListLabel4065">
    <w:name w:val="ListLabel 4065"/>
    <w:qFormat/>
    <w:rPr>
      <w:rFonts w:cs="OpenSymbol"/>
    </w:rPr>
  </w:style>
  <w:style w:type="character" w:styleId="ListLabel4066">
    <w:name w:val="ListLabel 4066"/>
    <w:qFormat/>
    <w:rPr>
      <w:rFonts w:cs="OpenSymbol"/>
    </w:rPr>
  </w:style>
  <w:style w:type="character" w:styleId="ListLabel4067">
    <w:name w:val="ListLabel 4067"/>
    <w:qFormat/>
    <w:rPr>
      <w:rFonts w:cs="OpenSymbol"/>
    </w:rPr>
  </w:style>
  <w:style w:type="character" w:styleId="ListLabel4068">
    <w:name w:val="ListLabel 4068"/>
    <w:qFormat/>
    <w:rPr>
      <w:rFonts w:cs="OpenSymbol"/>
    </w:rPr>
  </w:style>
  <w:style w:type="character" w:styleId="ListLabel4069">
    <w:name w:val="ListLabel 4069"/>
    <w:qFormat/>
    <w:rPr>
      <w:rFonts w:cs="OpenSymbol"/>
      <w:b w:val="false"/>
      <w:sz w:val="24"/>
    </w:rPr>
  </w:style>
  <w:style w:type="character" w:styleId="ListLabel4070">
    <w:name w:val="ListLabel 4070"/>
    <w:qFormat/>
    <w:rPr>
      <w:rFonts w:cs="OpenSymbol"/>
    </w:rPr>
  </w:style>
  <w:style w:type="character" w:styleId="ListLabel4071">
    <w:name w:val="ListLabel 4071"/>
    <w:qFormat/>
    <w:rPr>
      <w:rFonts w:cs="OpenSymbol"/>
    </w:rPr>
  </w:style>
  <w:style w:type="character" w:styleId="ListLabel4072">
    <w:name w:val="ListLabel 4072"/>
    <w:qFormat/>
    <w:rPr>
      <w:rFonts w:cs="OpenSymbol"/>
    </w:rPr>
  </w:style>
  <w:style w:type="character" w:styleId="ListLabel4073">
    <w:name w:val="ListLabel 4073"/>
    <w:qFormat/>
    <w:rPr>
      <w:rFonts w:cs="OpenSymbol"/>
    </w:rPr>
  </w:style>
  <w:style w:type="character" w:styleId="ListLabel4074">
    <w:name w:val="ListLabel 4074"/>
    <w:qFormat/>
    <w:rPr>
      <w:rFonts w:cs="OpenSymbol"/>
    </w:rPr>
  </w:style>
  <w:style w:type="character" w:styleId="ListLabel4075">
    <w:name w:val="ListLabel 4075"/>
    <w:qFormat/>
    <w:rPr>
      <w:rFonts w:cs="OpenSymbol"/>
    </w:rPr>
  </w:style>
  <w:style w:type="character" w:styleId="ListLabel4076">
    <w:name w:val="ListLabel 4076"/>
    <w:qFormat/>
    <w:rPr>
      <w:rFonts w:cs="OpenSymbol"/>
    </w:rPr>
  </w:style>
  <w:style w:type="character" w:styleId="ListLabel4077">
    <w:name w:val="ListLabel 4077"/>
    <w:qFormat/>
    <w:rPr>
      <w:rFonts w:cs="OpenSymbol"/>
    </w:rPr>
  </w:style>
  <w:style w:type="character" w:styleId="ListLabel4078">
    <w:name w:val="ListLabel 4078"/>
    <w:qFormat/>
    <w:rPr>
      <w:rFonts w:cs="OpenSymbol"/>
      <w:b w:val="false"/>
      <w:sz w:val="28"/>
    </w:rPr>
  </w:style>
  <w:style w:type="character" w:styleId="ListLabel4079">
    <w:name w:val="ListLabel 4079"/>
    <w:qFormat/>
    <w:rPr>
      <w:rFonts w:cs="OpenSymbol"/>
    </w:rPr>
  </w:style>
  <w:style w:type="character" w:styleId="ListLabel4080">
    <w:name w:val="ListLabel 4080"/>
    <w:qFormat/>
    <w:rPr>
      <w:rFonts w:cs="OpenSymbol"/>
    </w:rPr>
  </w:style>
  <w:style w:type="character" w:styleId="ListLabel4081">
    <w:name w:val="ListLabel 4081"/>
    <w:qFormat/>
    <w:rPr>
      <w:rFonts w:cs="OpenSymbol"/>
    </w:rPr>
  </w:style>
  <w:style w:type="character" w:styleId="ListLabel4082">
    <w:name w:val="ListLabel 4082"/>
    <w:qFormat/>
    <w:rPr>
      <w:rFonts w:cs="OpenSymbol"/>
    </w:rPr>
  </w:style>
  <w:style w:type="character" w:styleId="ListLabel4083">
    <w:name w:val="ListLabel 4083"/>
    <w:qFormat/>
    <w:rPr>
      <w:rFonts w:cs="OpenSymbol"/>
    </w:rPr>
  </w:style>
  <w:style w:type="character" w:styleId="ListLabel4084">
    <w:name w:val="ListLabel 4084"/>
    <w:qFormat/>
    <w:rPr>
      <w:rFonts w:cs="OpenSymbol"/>
    </w:rPr>
  </w:style>
  <w:style w:type="character" w:styleId="ListLabel4085">
    <w:name w:val="ListLabel 4085"/>
    <w:qFormat/>
    <w:rPr>
      <w:rFonts w:cs="OpenSymbol"/>
    </w:rPr>
  </w:style>
  <w:style w:type="character" w:styleId="ListLabel4086">
    <w:name w:val="ListLabel 4086"/>
    <w:qFormat/>
    <w:rPr>
      <w:rFonts w:cs="OpenSymbol"/>
    </w:rPr>
  </w:style>
  <w:style w:type="character" w:styleId="ListLabel4087">
    <w:name w:val="ListLabel 4087"/>
    <w:qFormat/>
    <w:rPr>
      <w:rFonts w:ascii="Liberation Serif" w:hAnsi="Liberation Serif" w:cs="OpenSymbol"/>
      <w:b w:val="false"/>
      <w:sz w:val="28"/>
    </w:rPr>
  </w:style>
  <w:style w:type="character" w:styleId="ListLabel4088">
    <w:name w:val="ListLabel 4088"/>
    <w:qFormat/>
    <w:rPr>
      <w:rFonts w:cs="OpenSymbol"/>
    </w:rPr>
  </w:style>
  <w:style w:type="character" w:styleId="ListLabel4089">
    <w:name w:val="ListLabel 4089"/>
    <w:qFormat/>
    <w:rPr>
      <w:rFonts w:cs="OpenSymbol"/>
    </w:rPr>
  </w:style>
  <w:style w:type="character" w:styleId="ListLabel4090">
    <w:name w:val="ListLabel 4090"/>
    <w:qFormat/>
    <w:rPr>
      <w:rFonts w:cs="OpenSymbol"/>
    </w:rPr>
  </w:style>
  <w:style w:type="character" w:styleId="ListLabel4091">
    <w:name w:val="ListLabel 4091"/>
    <w:qFormat/>
    <w:rPr>
      <w:rFonts w:cs="OpenSymbol"/>
    </w:rPr>
  </w:style>
  <w:style w:type="character" w:styleId="ListLabel4092">
    <w:name w:val="ListLabel 4092"/>
    <w:qFormat/>
    <w:rPr>
      <w:rFonts w:cs="OpenSymbol"/>
    </w:rPr>
  </w:style>
  <w:style w:type="character" w:styleId="ListLabel4093">
    <w:name w:val="ListLabel 4093"/>
    <w:qFormat/>
    <w:rPr>
      <w:rFonts w:cs="OpenSymbol"/>
    </w:rPr>
  </w:style>
  <w:style w:type="character" w:styleId="ListLabel4094">
    <w:name w:val="ListLabel 4094"/>
    <w:qFormat/>
    <w:rPr>
      <w:rFonts w:cs="OpenSymbol"/>
    </w:rPr>
  </w:style>
  <w:style w:type="character" w:styleId="ListLabel4095">
    <w:name w:val="ListLabel 4095"/>
    <w:qFormat/>
    <w:rPr>
      <w:rFonts w:cs="OpenSymbol"/>
    </w:rPr>
  </w:style>
  <w:style w:type="character" w:styleId="ListLabel4096">
    <w:name w:val="ListLabel 4096"/>
    <w:qFormat/>
    <w:rPr>
      <w:b w:val="false"/>
      <w:bCs w:val="false"/>
      <w:i w:val="false"/>
      <w:caps w:val="false"/>
      <w:smallCaps w:val="false"/>
      <w:color w:val="000000"/>
      <w:spacing w:val="0"/>
      <w:sz w:val="28"/>
      <w:szCs w:val="28"/>
    </w:rPr>
  </w:style>
  <w:style w:type="character" w:styleId="ListLabel4097">
    <w:name w:val="ListLabel 4097"/>
    <w:qFormat/>
    <w:rPr>
      <w:sz w:val="28"/>
      <w:szCs w:val="28"/>
    </w:rPr>
  </w:style>
  <w:style w:type="character" w:styleId="ListLabel4098">
    <w:name w:val="ListLabel 4098"/>
    <w:qFormat/>
    <w:rPr>
      <w:b w:val="false"/>
      <w:bCs/>
      <w:i w:val="false"/>
      <w:caps w:val="false"/>
      <w:smallCaps w:val="false"/>
      <w:color w:val="000000"/>
      <w:spacing w:val="0"/>
      <w:sz w:val="28"/>
      <w:szCs w:val="28"/>
    </w:rPr>
  </w:style>
  <w:style w:type="character" w:styleId="ListLabel4099">
    <w:name w:val="ListLabel 4099"/>
    <w:qFormat/>
    <w:rPr>
      <w:b w:val="false"/>
      <w:i w:val="false"/>
      <w:caps w:val="false"/>
      <w:smallCaps w:val="false"/>
      <w:color w:val="000000"/>
      <w:spacing w:val="0"/>
      <w:sz w:val="28"/>
      <w:szCs w:val="28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rvicesource.my.salesforce.com/5000d00001VNYOC" TargetMode="External"/><Relationship Id="rId3" Type="http://schemas.openxmlformats.org/officeDocument/2006/relationships/hyperlink" Target="https://servicesource.my.salesforce.com/5000d00001VNYSs" TargetMode="External"/><Relationship Id="rId4" Type="http://schemas.openxmlformats.org/officeDocument/2006/relationships/hyperlink" Target="https://github.com/SSI-Avalon" TargetMode="External"/><Relationship Id="rId5" Type="http://schemas.openxmlformats.org/officeDocument/2006/relationships/hyperlink" Target="https://servicesource.my.salesforce.com/5000d00001VNZM2" TargetMode="External"/><Relationship Id="rId6" Type="http://schemas.openxmlformats.org/officeDocument/2006/relationships/hyperlink" Target="https://devadmin.dev.ssi-cloud.com/job/dpsJob_monitoring_pe_rs/" TargetMode="External"/><Relationship Id="rId7" Type="http://schemas.openxmlformats.org/officeDocument/2006/relationships/hyperlink" Target="https://wiki.dev.ssi-cloud.com/pages/viewpage.action?pageId=100237921" TargetMode="External"/><Relationship Id="rId8" Type="http://schemas.openxmlformats.org/officeDocument/2006/relationships/hyperlink" Target="https://wiki.dev.ssi-cloud.com/pages/viewpage.action?pageId=10023792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LibreOffice/6.0.3.2$Linux_X86_64 LibreOffice_project/00m0$Build-2</Application>
  <Pages>9</Pages>
  <Words>1722</Words>
  <Characters>8101</Characters>
  <CharactersWithSpaces>9829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2019-09-17T11:38:54Z</dcterms:created>
  <dc:creator/>
  <dc:description/>
  <dc:language>en-IN</dc:language>
  <cp:lastModifiedBy/>
  <dcterms:modified xsi:type="dcterms:W3CDTF">2019-09-17T16:44:10Z</dcterms:modified>
  <cp:revision>5</cp:revision>
  <dc:subject/>
  <dc:title/>
</cp:coreProperties>
</file>