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0606" w14:textId="18110051" w:rsidR="00862A13" w:rsidRDefault="00B225F6" w:rsidP="00B225F6">
      <w:pPr>
        <w:ind w:left="2880" w:firstLine="720"/>
        <w:rPr>
          <w:b/>
          <w:bCs/>
          <w:sz w:val="24"/>
          <w:szCs w:val="24"/>
          <w:u w:val="single"/>
        </w:rPr>
      </w:pPr>
      <w:r w:rsidRPr="00B225F6">
        <w:rPr>
          <w:b/>
          <w:bCs/>
          <w:sz w:val="24"/>
          <w:szCs w:val="24"/>
          <w:u w:val="single"/>
        </w:rPr>
        <w:t>Homework 6</w:t>
      </w:r>
    </w:p>
    <w:p w14:paraId="49B7FC2F" w14:textId="77777777" w:rsidR="00102428" w:rsidRPr="00EF5114" w:rsidRDefault="00102428" w:rsidP="00B225F6">
      <w:pPr>
        <w:rPr>
          <w:b/>
          <w:bCs/>
          <w:sz w:val="24"/>
          <w:szCs w:val="24"/>
          <w:u w:val="single"/>
        </w:rPr>
      </w:pPr>
      <w:r w:rsidRPr="00EF5114">
        <w:rPr>
          <w:b/>
          <w:bCs/>
          <w:sz w:val="24"/>
          <w:szCs w:val="24"/>
          <w:u w:val="single"/>
        </w:rPr>
        <w:t>5.1.</w:t>
      </w:r>
    </w:p>
    <w:p w14:paraId="5F45ED14" w14:textId="4C9C621B" w:rsidR="00B225F6" w:rsidRDefault="00102428" w:rsidP="00B225F6">
      <w:pPr>
        <w:rPr>
          <w:sz w:val="24"/>
          <w:szCs w:val="24"/>
        </w:rPr>
      </w:pPr>
      <w:r>
        <w:rPr>
          <w:sz w:val="24"/>
          <w:szCs w:val="24"/>
        </w:rPr>
        <w:t xml:space="preserve"> a. </w:t>
      </w:r>
      <w:r w:rsidR="00363E04">
        <w:rPr>
          <w:rFonts w:ascii="Arial" w:hAnsi="Arial" w:cs="Arial"/>
          <w:color w:val="212121"/>
          <w:sz w:val="20"/>
          <w:szCs w:val="20"/>
          <w:shd w:val="clear" w:color="auto" w:fill="FFFFFF"/>
        </w:rPr>
        <w:t>the test rejects the null hypothesis at the 5% significance level for all values (h=1).</w:t>
      </w:r>
      <w:r w:rsidRPr="00102428">
        <w:rPr>
          <w:noProof/>
          <w:sz w:val="24"/>
          <w:szCs w:val="24"/>
        </w:rPr>
        <w:drawing>
          <wp:inline distT="0" distB="0" distL="0" distR="0" wp14:anchorId="14FDCD74" wp14:editId="7BB18C39">
            <wp:extent cx="5943600" cy="582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0AC0" w14:textId="58F3F1E8" w:rsidR="00102428" w:rsidRDefault="00102428" w:rsidP="00B225F6">
      <w:pPr>
        <w:rPr>
          <w:noProof/>
        </w:rPr>
      </w:pPr>
      <w:r>
        <w:rPr>
          <w:sz w:val="24"/>
          <w:szCs w:val="24"/>
        </w:rPr>
        <w:t>b.</w:t>
      </w:r>
      <w:r w:rsidRPr="00102428">
        <w:rPr>
          <w:noProof/>
        </w:rPr>
        <w:t xml:space="preserve"> </w:t>
      </w:r>
      <w:r w:rsidR="00363E04">
        <w:rPr>
          <w:rFonts w:ascii="Arial" w:hAnsi="Arial" w:cs="Arial"/>
          <w:color w:val="212121"/>
          <w:sz w:val="20"/>
          <w:szCs w:val="20"/>
          <w:shd w:val="clear" w:color="auto" w:fill="FFFFFF"/>
        </w:rPr>
        <w:t>the test rejects the null hypothesis at the 5% significance level</w:t>
      </w:r>
      <w:r w:rsidR="00363E04" w:rsidRPr="00363E04">
        <w:rPr>
          <w:noProof/>
        </w:rPr>
        <w:t xml:space="preserve"> </w:t>
      </w:r>
      <w:r w:rsidR="00363E04">
        <w:rPr>
          <w:noProof/>
        </w:rPr>
        <w:t>only for some values and doesn’t reject the</w:t>
      </w:r>
      <w:r w:rsidR="00C14442">
        <w:rPr>
          <w:noProof/>
        </w:rPr>
        <w:t xml:space="preserve"> null</w:t>
      </w:r>
      <w:r w:rsidR="00363E04">
        <w:rPr>
          <w:noProof/>
        </w:rPr>
        <w:t xml:space="preserve"> hypothesis</w:t>
      </w:r>
      <w:r w:rsidR="00C14442">
        <w:rPr>
          <w:noProof/>
        </w:rPr>
        <w:t xml:space="preserve"> at </w:t>
      </w:r>
      <w:r w:rsidR="00C14442">
        <w:rPr>
          <w:rFonts w:ascii="Arial" w:hAnsi="Arial" w:cs="Arial"/>
          <w:color w:val="212121"/>
          <w:sz w:val="20"/>
          <w:szCs w:val="20"/>
          <w:shd w:val="clear" w:color="auto" w:fill="FFFFFF"/>
        </w:rPr>
        <w:t>the 5% significance level</w:t>
      </w:r>
      <w:r w:rsidR="00363E04">
        <w:rPr>
          <w:noProof/>
        </w:rPr>
        <w:t xml:space="preserve"> for the rest (h=0).</w:t>
      </w:r>
      <w:r w:rsidR="00363E04" w:rsidRPr="00363E04">
        <w:rPr>
          <w:noProof/>
        </w:rPr>
        <w:drawing>
          <wp:inline distT="0" distB="0" distL="0" distR="0" wp14:anchorId="749EBBD7" wp14:editId="258F5649">
            <wp:extent cx="5943600" cy="567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E326" w14:textId="42BA234E" w:rsidR="00363E04" w:rsidRDefault="00102428" w:rsidP="00B225F6">
      <w:pPr>
        <w:rPr>
          <w:noProof/>
        </w:rPr>
      </w:pPr>
      <w:r>
        <w:rPr>
          <w:noProof/>
        </w:rPr>
        <w:t>c.</w:t>
      </w:r>
      <w:r w:rsidR="00363E04">
        <w:rPr>
          <w:noProof/>
        </w:rPr>
        <w:t xml:space="preserve">  since the sizes or N values differ for the datasets  we cant run full ttests on them.</w:t>
      </w:r>
    </w:p>
    <w:p w14:paraId="20272E28" w14:textId="47A54CA8" w:rsidR="00102428" w:rsidRDefault="00363E04" w:rsidP="00B225F6">
      <w:pPr>
        <w:rPr>
          <w:noProof/>
        </w:rPr>
      </w:pPr>
      <w:r w:rsidRPr="00363E04">
        <w:rPr>
          <w:noProof/>
        </w:rPr>
        <w:drawing>
          <wp:inline distT="0" distB="0" distL="0" distR="0" wp14:anchorId="1937C93C" wp14:editId="0C2FC2F0">
            <wp:extent cx="3210373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AF7" w14:textId="17394928" w:rsidR="00C14442" w:rsidRDefault="00C14442" w:rsidP="00B225F6">
      <w:pPr>
        <w:rPr>
          <w:noProof/>
        </w:rPr>
      </w:pPr>
      <w:r>
        <w:rPr>
          <w:noProof/>
        </w:rPr>
        <w:t>For the first 150 values both the mean 0.2</w:t>
      </w:r>
      <w:r w:rsidR="004965AC">
        <w:rPr>
          <w:noProof/>
        </w:rPr>
        <w:t xml:space="preserve"> test</w:t>
      </w:r>
      <w:r>
        <w:rPr>
          <w:noProof/>
        </w:rPr>
        <w:t xml:space="preserve"> and the mean 2 </w:t>
      </w:r>
      <w:r w:rsidR="004965AC">
        <w:rPr>
          <w:noProof/>
        </w:rPr>
        <w:t xml:space="preserve"> test </w:t>
      </w:r>
      <w:r>
        <w:rPr>
          <w:noProof/>
        </w:rPr>
        <w:t xml:space="preserve">give similar values and only reject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the null hypothesis at the 5% significance level for some values.</w:t>
      </w:r>
    </w:p>
    <w:p w14:paraId="1DD030FA" w14:textId="68E3ABE6" w:rsidR="005F73B2" w:rsidRDefault="00C14442" w:rsidP="00B225F6">
      <w:pPr>
        <w:rPr>
          <w:sz w:val="24"/>
          <w:szCs w:val="24"/>
        </w:rPr>
      </w:pPr>
      <w:r w:rsidRPr="00C14442">
        <w:rPr>
          <w:noProof/>
          <w:sz w:val="24"/>
          <w:szCs w:val="24"/>
        </w:rPr>
        <w:drawing>
          <wp:inline distT="0" distB="0" distL="0" distR="0" wp14:anchorId="585481F7" wp14:editId="33703A3E">
            <wp:extent cx="5943600" cy="59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14" w:rsidRPr="00EF5114">
        <w:rPr>
          <w:b/>
          <w:bCs/>
          <w:sz w:val="24"/>
          <w:szCs w:val="24"/>
          <w:u w:val="single"/>
        </w:rPr>
        <w:t>2.</w:t>
      </w:r>
      <w:r w:rsidR="00EF5114">
        <w:rPr>
          <w:sz w:val="24"/>
          <w:szCs w:val="24"/>
        </w:rPr>
        <w:t xml:space="preserve"> To compute the table 5.1 we start by forming a normal distribution in the range (0,1) (we can use </w:t>
      </w:r>
      <w:proofErr w:type="spellStart"/>
      <w:r w:rsidR="00EF5114">
        <w:rPr>
          <w:sz w:val="24"/>
          <w:szCs w:val="24"/>
        </w:rPr>
        <w:t>rnd</w:t>
      </w:r>
      <w:proofErr w:type="spellEnd"/>
      <w:r w:rsidR="00EF5114">
        <w:rPr>
          <w:sz w:val="24"/>
          <w:szCs w:val="24"/>
        </w:rPr>
        <w:t xml:space="preserve"> </w:t>
      </w:r>
      <w:proofErr w:type="spellStart"/>
      <w:r w:rsidR="00EF5114">
        <w:rPr>
          <w:sz w:val="24"/>
          <w:szCs w:val="24"/>
        </w:rPr>
        <w:t>matlab</w:t>
      </w:r>
      <w:proofErr w:type="spellEnd"/>
      <w:r w:rsidR="00EF5114">
        <w:rPr>
          <w:sz w:val="24"/>
          <w:szCs w:val="24"/>
        </w:rPr>
        <w:t xml:space="preserve"> function for this, its range is (0,1) by default), and set as </w:t>
      </w:r>
      <w:proofErr w:type="spellStart"/>
      <w:r w:rsidR="00EF5114">
        <w:rPr>
          <w:sz w:val="24"/>
          <w:szCs w:val="24"/>
        </w:rPr>
        <w:t>xp</w:t>
      </w:r>
      <w:proofErr w:type="spellEnd"/>
      <w:r w:rsidR="00EF5114">
        <w:rPr>
          <w:sz w:val="24"/>
          <w:szCs w:val="24"/>
        </w:rPr>
        <w:t xml:space="preserve">. To calculate </w:t>
      </w:r>
      <w:proofErr w:type="gramStart"/>
      <w:r w:rsidR="00EF5114">
        <w:rPr>
          <w:sz w:val="24"/>
          <w:szCs w:val="24"/>
        </w:rPr>
        <w:t>p</w:t>
      </w:r>
      <w:proofErr w:type="gramEnd"/>
      <w:r w:rsidR="00EF5114">
        <w:rPr>
          <w:sz w:val="24"/>
          <w:szCs w:val="24"/>
        </w:rPr>
        <w:t xml:space="preserve"> we first find the sample mean using the formula:</w:t>
      </w:r>
      <w:r w:rsidR="00EF5114" w:rsidRPr="00EF5114">
        <w:rPr>
          <w:sz w:val="24"/>
          <w:szCs w:val="24"/>
        </w:rPr>
        <w:drawing>
          <wp:inline distT="0" distB="0" distL="0" distR="0" wp14:anchorId="314AC5C8" wp14:editId="3B74F992">
            <wp:extent cx="657409" cy="352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904" cy="3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14">
        <w:rPr>
          <w:sz w:val="24"/>
          <w:szCs w:val="24"/>
        </w:rPr>
        <w:t>. After that we calculate p using the formula,</w:t>
      </w:r>
      <w:r w:rsidR="00EF5114" w:rsidRPr="00EF5114">
        <w:rPr>
          <w:sz w:val="24"/>
          <w:szCs w:val="24"/>
        </w:rPr>
        <w:drawing>
          <wp:inline distT="0" distB="0" distL="0" distR="0" wp14:anchorId="470540C2" wp14:editId="2F922593">
            <wp:extent cx="2029108" cy="4191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14">
        <w:rPr>
          <w:sz w:val="24"/>
          <w:szCs w:val="24"/>
        </w:rPr>
        <w:t xml:space="preserve"> </w:t>
      </w:r>
    </w:p>
    <w:p w14:paraId="0146988F" w14:textId="4C74994E" w:rsidR="00EF5114" w:rsidRDefault="00EF5114" w:rsidP="00B225F6">
      <w:pPr>
        <w:rPr>
          <w:sz w:val="24"/>
          <w:szCs w:val="24"/>
        </w:rPr>
      </w:pPr>
      <w:r w:rsidRPr="00EF5114">
        <w:rPr>
          <w:sz w:val="24"/>
          <w:szCs w:val="24"/>
        </w:rPr>
        <w:drawing>
          <wp:inline distT="0" distB="0" distL="0" distR="0" wp14:anchorId="641BEDAE" wp14:editId="1E7A1497">
            <wp:extent cx="4934639" cy="114316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0CEB" w14:textId="4D3BE342" w:rsidR="00D14F70" w:rsidRPr="00F775AF" w:rsidRDefault="00EF5114" w:rsidP="00B225F6">
      <w:pPr>
        <w:rPr>
          <w:sz w:val="24"/>
          <w:szCs w:val="24"/>
        </w:rPr>
      </w:pPr>
      <w:r w:rsidRPr="00EF5114">
        <w:rPr>
          <w:b/>
          <w:bCs/>
          <w:sz w:val="24"/>
          <w:szCs w:val="24"/>
        </w:rPr>
        <w:t>3.</w:t>
      </w:r>
      <w:r w:rsidR="00D14F70">
        <w:rPr>
          <w:b/>
          <w:bCs/>
          <w:sz w:val="24"/>
          <w:szCs w:val="24"/>
        </w:rPr>
        <w:t xml:space="preserve"> </w:t>
      </w:r>
      <w:r w:rsidR="00D14F70" w:rsidRPr="00D14F70">
        <w:rPr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</w:t>
      </w:r>
      <w:r w:rsidR="00F775AF">
        <w:rPr>
          <w:sz w:val="24"/>
          <w:szCs w:val="24"/>
        </w:rPr>
        <w:t>Kernel</w:t>
      </w:r>
      <w:r w:rsidR="004965AC">
        <w:rPr>
          <w:sz w:val="24"/>
          <w:szCs w:val="24"/>
        </w:rPr>
        <w:t xml:space="preserve"> can be used as a similarity measure in the affinity matrix, and we use it for clustering.</w:t>
      </w:r>
    </w:p>
    <w:p w14:paraId="4CFCFC9E" w14:textId="0BB85039" w:rsidR="00EF5114" w:rsidRDefault="00D14F70" w:rsidP="00B225F6">
      <w:r>
        <w:rPr>
          <w:sz w:val="24"/>
          <w:szCs w:val="24"/>
        </w:rPr>
        <w:t xml:space="preserve">b. we calculate an affinity matrix by calculating the </w:t>
      </w:r>
      <w:proofErr w:type="spellStart"/>
      <w:r>
        <w:t>thresholded</w:t>
      </w:r>
      <w:proofErr w:type="spellEnd"/>
      <w:r>
        <w:t xml:space="preserve"> cosine similarity between documents</w:t>
      </w:r>
      <w:r>
        <w:t xml:space="preserve"> in our sample space</w:t>
      </w:r>
      <w:r w:rsidR="004965AC">
        <w:t>.</w:t>
      </w:r>
    </w:p>
    <w:p w14:paraId="38EA5DE2" w14:textId="05B738AE" w:rsidR="004965AC" w:rsidRPr="00B225F6" w:rsidRDefault="004965AC" w:rsidP="00B225F6">
      <w:pPr>
        <w:rPr>
          <w:sz w:val="24"/>
          <w:szCs w:val="24"/>
        </w:rPr>
      </w:pPr>
      <w:r>
        <w:lastRenderedPageBreak/>
        <w:t>c. The data presented for classification comes from tr</w:t>
      </w:r>
      <w:r w:rsidR="008357C3">
        <w:t xml:space="preserve">eating each row of a matrix X (formed from the k-largest eigenvectors of N from our INPUT data </w:t>
      </w:r>
      <w:proofErr w:type="gramStart"/>
      <w:r w:rsidR="008357C3">
        <w:t>and  normalized</w:t>
      </w:r>
      <w:proofErr w:type="gramEnd"/>
      <w:r w:rsidR="008357C3">
        <w:t xml:space="preserve"> to unit length) and clustering them using clustering algorithms, we label this points for classification</w:t>
      </w:r>
    </w:p>
    <w:sectPr w:rsidR="004965AC" w:rsidRPr="00B2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F6"/>
    <w:rsid w:val="00102428"/>
    <w:rsid w:val="00363E04"/>
    <w:rsid w:val="004965AC"/>
    <w:rsid w:val="005F73B2"/>
    <w:rsid w:val="008357C3"/>
    <w:rsid w:val="00862A13"/>
    <w:rsid w:val="00B225F6"/>
    <w:rsid w:val="00C14442"/>
    <w:rsid w:val="00D14F70"/>
    <w:rsid w:val="00EF5114"/>
    <w:rsid w:val="00F775AF"/>
    <w:rsid w:val="00F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AC46"/>
  <w15:chartTrackingRefBased/>
  <w15:docId w15:val="{F0CBDF84-0D45-453F-A166-3511BFF8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Deneke,Anan</dc:creator>
  <cp:keywords/>
  <dc:description/>
  <cp:lastModifiedBy>Deneke,Anan</cp:lastModifiedBy>
  <cp:revision>4</cp:revision>
  <dcterms:created xsi:type="dcterms:W3CDTF">2022-10-30T23:22:00Z</dcterms:created>
  <dcterms:modified xsi:type="dcterms:W3CDTF">2022-11-03T16:21:00Z</dcterms:modified>
</cp:coreProperties>
</file>