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E2" w:rsidRDefault="00FF5EE2" w:rsidP="00FF5EE2"/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D6016" w:rsidRDefault="008D6016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D6016" w:rsidRDefault="008D6016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D6016" w:rsidRDefault="008D6016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D6016" w:rsidRDefault="008D6016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D6016" w:rsidRDefault="008D6016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8D6016" w:rsidRDefault="008D6016" w:rsidP="00FF5EE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41"/>
          <w:szCs w:val="41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rFonts w:ascii="CMR17" w:hAnsi="CMR17" w:cs="CMR17"/>
          <w:sz w:val="41"/>
          <w:szCs w:val="41"/>
        </w:rPr>
        <w:t>Project Proposal on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MIB10" w:hAnsi="CMMIB10" w:cs="CMMIB10"/>
          <w:sz w:val="41"/>
          <w:szCs w:val="41"/>
        </w:rPr>
      </w:pPr>
      <w:r>
        <w:rPr>
          <w:rFonts w:ascii="CMMIB10" w:hAnsi="CMMIB10" w:cs="CMMIB10"/>
          <w:sz w:val="41"/>
          <w:szCs w:val="41"/>
        </w:rPr>
        <w:t xml:space="preserve">                                   &lt;</w:t>
      </w:r>
      <w:r>
        <w:rPr>
          <w:rFonts w:ascii="CMBX12" w:hAnsi="CMBX12" w:cs="CMBX12"/>
          <w:sz w:val="41"/>
          <w:szCs w:val="41"/>
        </w:rPr>
        <w:t>Tourist Guide</w:t>
      </w:r>
      <w:r>
        <w:rPr>
          <w:rFonts w:ascii="CMMIB10" w:hAnsi="CMMIB10" w:cs="CMMIB10"/>
          <w:sz w:val="41"/>
          <w:szCs w:val="41"/>
        </w:rPr>
        <w:t>&gt;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t xml:space="preserve">                                                         &lt;</w:t>
      </w:r>
      <w:r>
        <w:rPr>
          <w:rFonts w:ascii="CMR12" w:hAnsi="CMR12" w:cs="CMR12"/>
          <w:sz w:val="29"/>
          <w:szCs w:val="29"/>
        </w:rPr>
        <w:t>Anan Karki</w:t>
      </w:r>
      <w:r>
        <w:rPr>
          <w:rFonts w:ascii="CMMI12" w:hAnsi="CMMI12" w:cs="CMMI12"/>
          <w:sz w:val="29"/>
          <w:szCs w:val="29"/>
        </w:rPr>
        <w:t>&gt;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t xml:space="preserve">                                                         &lt;00164083&gt;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                    Computing Project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          Level 5 Diploma in Computing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</w:t>
      </w:r>
      <w:proofErr w:type="spellStart"/>
      <w:r>
        <w:rPr>
          <w:rFonts w:ascii="CMR12" w:hAnsi="CMR12" w:cs="CMR12"/>
          <w:sz w:val="29"/>
          <w:szCs w:val="29"/>
        </w:rPr>
        <w:t>Softwarica</w:t>
      </w:r>
      <w:proofErr w:type="spellEnd"/>
      <w:r>
        <w:rPr>
          <w:rFonts w:ascii="CMR12" w:hAnsi="CMR12" w:cs="CMR12"/>
          <w:sz w:val="29"/>
          <w:szCs w:val="29"/>
        </w:rPr>
        <w:t xml:space="preserve"> College of IT &amp; E-Commerce</w:t>
      </w:r>
    </w:p>
    <w:p w:rsidR="00FF5EE2" w:rsidRDefault="00FF5EE2" w:rsidP="00FF5E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9"/>
          <w:szCs w:val="29"/>
        </w:rPr>
      </w:pPr>
      <w:r>
        <w:rPr>
          <w:rFonts w:ascii="CMR12" w:hAnsi="CMR12" w:cs="CMR12"/>
          <w:sz w:val="29"/>
          <w:szCs w:val="29"/>
        </w:rPr>
        <w:t xml:space="preserve">                                                 </w:t>
      </w:r>
      <w:r w:rsidR="008A1B95">
        <w:rPr>
          <w:rFonts w:ascii="CMR12" w:hAnsi="CMR12" w:cs="CMR12"/>
          <w:sz w:val="29"/>
          <w:szCs w:val="29"/>
        </w:rPr>
        <w:t xml:space="preserve"> </w:t>
      </w:r>
      <w:r>
        <w:rPr>
          <w:rFonts w:ascii="CMR12" w:hAnsi="CMR12" w:cs="CMR12"/>
          <w:sz w:val="29"/>
          <w:szCs w:val="29"/>
        </w:rPr>
        <w:t xml:space="preserve"> Kathmandu, Nepal</w:t>
      </w:r>
    </w:p>
    <w:p w:rsidR="00FF5EE2" w:rsidRDefault="00FF5EE2" w:rsidP="00FF5EE2">
      <w:pPr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t xml:space="preserve">                                                    </w:t>
      </w:r>
      <w:r w:rsidR="008A1B95">
        <w:rPr>
          <w:rFonts w:ascii="CMMI12" w:hAnsi="CMMI12" w:cs="CMMI12"/>
          <w:sz w:val="29"/>
          <w:szCs w:val="29"/>
        </w:rPr>
        <w:t xml:space="preserve">  </w:t>
      </w:r>
      <w:r>
        <w:rPr>
          <w:rFonts w:ascii="CMMI12" w:hAnsi="CMMI12" w:cs="CMMI12"/>
          <w:sz w:val="29"/>
          <w:szCs w:val="29"/>
        </w:rPr>
        <w:t xml:space="preserve">&lt;2017 </w:t>
      </w:r>
      <w:r>
        <w:rPr>
          <w:rFonts w:ascii="CMR12" w:hAnsi="CMR12" w:cs="CMR12"/>
          <w:sz w:val="29"/>
          <w:szCs w:val="29"/>
        </w:rPr>
        <w:t>July 14</w:t>
      </w:r>
      <w:r w:rsidRPr="001C10C5">
        <w:rPr>
          <w:rFonts w:ascii="CMR12" w:hAnsi="CMR12" w:cs="CMR12"/>
          <w:sz w:val="29"/>
          <w:szCs w:val="29"/>
          <w:vertAlign w:val="superscript"/>
        </w:rPr>
        <w:t>th</w:t>
      </w:r>
      <w:r>
        <w:rPr>
          <w:rFonts w:ascii="CMR12" w:hAnsi="CMR12" w:cs="CMR12"/>
          <w:sz w:val="29"/>
          <w:szCs w:val="29"/>
        </w:rPr>
        <w:t xml:space="preserve"> </w:t>
      </w:r>
      <w:r>
        <w:rPr>
          <w:rFonts w:ascii="CMMI12" w:hAnsi="CMMI12" w:cs="CMMI12"/>
          <w:sz w:val="29"/>
          <w:szCs w:val="29"/>
        </w:rPr>
        <w:t>&gt;</w:t>
      </w:r>
    </w:p>
    <w:p w:rsidR="00E769A3" w:rsidRDefault="00E769A3">
      <w:pPr>
        <w:rPr>
          <w:rFonts w:ascii="CMMI12" w:hAnsi="CMMI12" w:cs="CMMI12"/>
          <w:sz w:val="29"/>
          <w:szCs w:val="29"/>
        </w:rPr>
      </w:pPr>
      <w:r>
        <w:rPr>
          <w:rFonts w:ascii="CMMI12" w:hAnsi="CMMI12" w:cs="CMMI12"/>
          <w:sz w:val="29"/>
          <w:szCs w:val="29"/>
        </w:rPr>
        <w:br w:type="page"/>
      </w:r>
    </w:p>
    <w:bookmarkStart w:id="0" w:name="_Toc4877901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280829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6CD5" w:rsidRDefault="001A6CD5">
          <w:pPr>
            <w:pStyle w:val="TOCHeading"/>
          </w:pPr>
          <w:r>
            <w:t>Table of Contents</w:t>
          </w:r>
        </w:p>
        <w:p w:rsidR="001A6CD5" w:rsidRDefault="001A6CD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93060" w:history="1">
            <w:r w:rsidRPr="0011358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61" w:history="1">
            <w:r w:rsidR="001A6CD5" w:rsidRPr="0011358A">
              <w:rPr>
                <w:rStyle w:val="Hyperlink"/>
                <w:noProof/>
              </w:rPr>
              <w:t>Chapter 1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_Toc487793061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3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62" w:history="1">
            <w:r w:rsidR="001A6CD5" w:rsidRPr="0011358A">
              <w:rPr>
                <w:rStyle w:val="Hyperlink"/>
                <w:noProof/>
              </w:rPr>
              <w:t>1 Introduction :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_Toc487793062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3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7793063" w:history="1">
            <w:r w:rsidR="001A6CD5" w:rsidRPr="0011358A">
              <w:rPr>
                <w:rStyle w:val="Hyperlink"/>
                <w:noProof/>
              </w:rPr>
              <w:t>1.1</w:t>
            </w:r>
            <w:r w:rsidR="001A6CD5">
              <w:rPr>
                <w:rFonts w:eastAsiaTheme="minorEastAsia"/>
                <w:noProof/>
              </w:rPr>
              <w:tab/>
            </w:r>
            <w:r w:rsidR="001A6CD5" w:rsidRPr="0011358A">
              <w:rPr>
                <w:rStyle w:val="Hyperlink"/>
                <w:noProof/>
              </w:rPr>
              <w:t>Problem Identification :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_Toc487793063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3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64" w:history="1">
            <w:r w:rsidR="001A6CD5" w:rsidRPr="0011358A">
              <w:rPr>
                <w:rStyle w:val="Hyperlink"/>
                <w:noProof/>
              </w:rPr>
              <w:t>Chapter 2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_Toc487793064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4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65" w:history="1">
            <w:r w:rsidR="001A6CD5" w:rsidRPr="0011358A">
              <w:rPr>
                <w:rStyle w:val="Hyperlink"/>
                <w:noProof/>
              </w:rPr>
              <w:t>2 Scope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_Toc487793065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4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7793066" w:history="1">
            <w:r w:rsidR="001A6CD5" w:rsidRPr="0011358A">
              <w:rPr>
                <w:rStyle w:val="Hyperlink"/>
                <w:noProof/>
              </w:rPr>
              <w:t>1.2</w:t>
            </w:r>
            <w:r w:rsidR="001A6CD5">
              <w:rPr>
                <w:rFonts w:eastAsiaTheme="minorEastAsia"/>
                <w:noProof/>
              </w:rPr>
              <w:tab/>
            </w:r>
            <w:r w:rsidR="001A6CD5" w:rsidRPr="0011358A">
              <w:rPr>
                <w:rStyle w:val="Hyperlink"/>
                <w:noProof/>
              </w:rPr>
              <w:t>Aims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_Toc487793066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4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67" w:history="1">
            <w:r w:rsidR="001A6CD5" w:rsidRPr="0011358A">
              <w:rPr>
                <w:rStyle w:val="Hyperlink"/>
                <w:noProof/>
              </w:rPr>
              <w:t>2.2 Objectives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_Toc487793067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5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7793068" w:history="1">
            <w:r w:rsidR="001A6CD5" w:rsidRPr="0011358A">
              <w:rPr>
                <w:rStyle w:val="Hyperlink"/>
                <w:noProof/>
              </w:rPr>
              <w:t>1.3</w:t>
            </w:r>
            <w:r w:rsidR="001A6CD5">
              <w:rPr>
                <w:rFonts w:eastAsiaTheme="minorEastAsia"/>
                <w:noProof/>
              </w:rPr>
              <w:tab/>
            </w:r>
            <w:r w:rsidR="001A6CD5" w:rsidRPr="0011358A">
              <w:rPr>
                <w:rStyle w:val="Hyperlink"/>
                <w:noProof/>
              </w:rPr>
              <w:t>Development methods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_Toc487793068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5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69" w:history="1">
            <w:r w:rsidR="001A6CD5" w:rsidRPr="0011358A">
              <w:rPr>
                <w:rStyle w:val="Hyperlink"/>
                <w:noProof/>
              </w:rPr>
              <w:t>Chapter 3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_Toc487793069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6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7793070" w:history="1">
            <w:r w:rsidR="001A6CD5" w:rsidRPr="0011358A">
              <w:rPr>
                <w:rStyle w:val="Hyperlink"/>
                <w:noProof/>
              </w:rPr>
              <w:t>2</w:t>
            </w:r>
            <w:r w:rsidR="001A6CD5">
              <w:rPr>
                <w:rFonts w:eastAsiaTheme="minorEastAsia"/>
                <w:noProof/>
              </w:rPr>
              <w:tab/>
            </w:r>
            <w:r w:rsidR="001A6CD5" w:rsidRPr="0011358A">
              <w:rPr>
                <w:rStyle w:val="Hyperlink"/>
                <w:noProof/>
              </w:rPr>
              <w:t>Project plan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_Toc487793070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6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1" w:history="1">
            <w:r w:rsidR="001A6CD5" w:rsidRPr="0011358A">
              <w:rPr>
                <w:rStyle w:val="Hyperlink"/>
                <w:noProof/>
              </w:rPr>
              <w:t>3.1 Work Breakdown Structure (WBS) and Time Estimate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_Toc487793071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6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2" w:history="1">
            <w:r w:rsidR="001A6CD5" w:rsidRPr="0011358A">
              <w:rPr>
                <w:rStyle w:val="Hyperlink"/>
                <w:noProof/>
              </w:rPr>
              <w:t>3.2 Milestones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_Toc487793072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7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3" w:history="1">
            <w:r w:rsidR="001A6CD5" w:rsidRPr="0011358A">
              <w:rPr>
                <w:rStyle w:val="Hyperlink"/>
                <w:noProof/>
              </w:rPr>
              <w:t>3.3 Schedule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_Toc487793073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7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4" w:history="1">
            <w:r w:rsidR="001A6CD5" w:rsidRPr="0011358A">
              <w:rPr>
                <w:rStyle w:val="Hyperlink"/>
                <w:noProof/>
              </w:rPr>
              <w:t>Chapter 4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_Toc487793074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10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5" w:history="1">
            <w:r w:rsidR="001A6CD5" w:rsidRPr="0011358A">
              <w:rPr>
                <w:rStyle w:val="Hyperlink"/>
                <w:noProof/>
              </w:rPr>
              <w:t>4 Risk Management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_Toc487793075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10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6" w:history="1">
            <w:r w:rsidR="001A6CD5" w:rsidRPr="0011358A">
              <w:rPr>
                <w:rStyle w:val="Hyperlink"/>
                <w:noProof/>
              </w:rPr>
              <w:t>Chapter 5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_Toc487793076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11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7" w:history="1">
            <w:r w:rsidR="001A6CD5" w:rsidRPr="0011358A">
              <w:rPr>
                <w:rStyle w:val="Hyperlink"/>
                <w:noProof/>
              </w:rPr>
              <w:t>5  Configuration Management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_Toc487793077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11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8" w:history="1">
            <w:r w:rsidR="001A6CD5" w:rsidRPr="0011358A">
              <w:rPr>
                <w:rStyle w:val="Hyperlink"/>
                <w:noProof/>
              </w:rPr>
              <w:t>Chapter 6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_Toc487793078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12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79" w:history="1">
            <w:r w:rsidR="001A6CD5" w:rsidRPr="0011358A">
              <w:rPr>
                <w:rStyle w:val="Hyperlink"/>
                <w:noProof/>
              </w:rPr>
              <w:t>6 Conclusion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_Toc487793079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12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AB4F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7793080" w:history="1">
            <w:r w:rsidR="001A6CD5" w:rsidRPr="0011358A">
              <w:rPr>
                <w:rStyle w:val="Hyperlink"/>
                <w:noProof/>
              </w:rPr>
              <w:t>Bibliography</w:t>
            </w:r>
            <w:r w:rsidR="001A6CD5">
              <w:rPr>
                <w:noProof/>
                <w:webHidden/>
              </w:rPr>
              <w:tab/>
            </w:r>
            <w:r w:rsidR="001A6CD5">
              <w:rPr>
                <w:noProof/>
                <w:webHidden/>
              </w:rPr>
              <w:fldChar w:fldCharType="begin"/>
            </w:r>
            <w:r w:rsidR="001A6CD5">
              <w:rPr>
                <w:noProof/>
                <w:webHidden/>
              </w:rPr>
              <w:instrText xml:space="preserve"> PAGEREF _Toc487793080 \h </w:instrText>
            </w:r>
            <w:r w:rsidR="001A6CD5">
              <w:rPr>
                <w:noProof/>
                <w:webHidden/>
              </w:rPr>
            </w:r>
            <w:r w:rsidR="001A6CD5">
              <w:rPr>
                <w:noProof/>
                <w:webHidden/>
              </w:rPr>
              <w:fldChar w:fldCharType="separate"/>
            </w:r>
            <w:r w:rsidR="001A6CD5">
              <w:rPr>
                <w:noProof/>
                <w:webHidden/>
              </w:rPr>
              <w:t>13</w:t>
            </w:r>
            <w:r w:rsidR="001A6CD5">
              <w:rPr>
                <w:noProof/>
                <w:webHidden/>
              </w:rPr>
              <w:fldChar w:fldCharType="end"/>
            </w:r>
          </w:hyperlink>
        </w:p>
        <w:p w:rsidR="001A6CD5" w:rsidRDefault="001A6CD5">
          <w:r>
            <w:rPr>
              <w:b/>
              <w:bCs/>
              <w:noProof/>
            </w:rPr>
            <w:fldChar w:fldCharType="end"/>
          </w:r>
        </w:p>
      </w:sdtContent>
    </w:sdt>
    <w:p w:rsidR="005525C7" w:rsidRPr="005525C7" w:rsidRDefault="00DA22FB" w:rsidP="005525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Toc487793061"/>
    </w:p>
    <w:p w:rsidR="00E769A3" w:rsidRPr="00506224" w:rsidRDefault="00E769A3" w:rsidP="00506224">
      <w:pPr>
        <w:pStyle w:val="Heading1"/>
      </w:pPr>
      <w:r>
        <w:lastRenderedPageBreak/>
        <w:t>Chapter 1</w:t>
      </w:r>
      <w:bookmarkEnd w:id="0"/>
      <w:bookmarkEnd w:id="1"/>
    </w:p>
    <w:p w:rsidR="00FF5EE2" w:rsidRDefault="00E769A3" w:rsidP="00E769A3">
      <w:pPr>
        <w:pStyle w:val="Heading1"/>
      </w:pPr>
      <w:bookmarkStart w:id="2" w:name="_Toc487790137"/>
      <w:bookmarkStart w:id="3" w:name="_Toc487793062"/>
      <w:r>
        <w:t xml:space="preserve">1 </w:t>
      </w:r>
      <w:proofErr w:type="gramStart"/>
      <w:r w:rsidR="00FF5EE2" w:rsidRPr="00E769A3">
        <w:t>Introduction :</w:t>
      </w:r>
      <w:bookmarkEnd w:id="2"/>
      <w:bookmarkEnd w:id="3"/>
      <w:proofErr w:type="gramEnd"/>
      <w:r w:rsidR="00FF5EE2" w:rsidRPr="00E769A3">
        <w:t xml:space="preserve"> </w:t>
      </w:r>
    </w:p>
    <w:p w:rsidR="00FF5EE2" w:rsidRDefault="00E769A3" w:rsidP="00FF5EE2">
      <w:r>
        <w:rPr>
          <w:sz w:val="36"/>
          <w:szCs w:val="36"/>
        </w:rPr>
        <w:t xml:space="preserve">                </w:t>
      </w:r>
      <w:r w:rsidR="00FF5EE2">
        <w:rPr>
          <w:sz w:val="28"/>
          <w:szCs w:val="28"/>
        </w:rPr>
        <w:t xml:space="preserve"> </w:t>
      </w:r>
      <w:r w:rsidR="00FF5EE2">
        <w:t xml:space="preserve">The project tourist guide will provides the various information about the place a person desire to such as living </w:t>
      </w:r>
      <w:proofErr w:type="gramStart"/>
      <w:r w:rsidR="00FF5EE2">
        <w:t>expenses ,</w:t>
      </w:r>
      <w:proofErr w:type="gramEnd"/>
      <w:r w:rsidR="00FF5EE2">
        <w:t xml:space="preserve"> transportation cost , location  etc. The software will help people who are wanting to visit but have no </w:t>
      </w:r>
      <w:proofErr w:type="gramStart"/>
      <w:r w:rsidR="00FF5EE2">
        <w:t>idea ,</w:t>
      </w:r>
      <w:proofErr w:type="gramEnd"/>
      <w:r w:rsidR="00FF5EE2">
        <w:t xml:space="preserve"> by providing some of the information about  places they are desiring to  it can be about culture and market  . The software is basically focuses to the country Nepal which have been being one of the best market of tourism and priority for the foreigners to </w:t>
      </w:r>
      <w:proofErr w:type="gramStart"/>
      <w:r w:rsidR="00FF5EE2">
        <w:t>visit ,it</w:t>
      </w:r>
      <w:proofErr w:type="gramEnd"/>
      <w:r w:rsidR="00FF5EE2">
        <w:t xml:space="preserve"> can be use  by domestic tourist there is no constraint . The software also allows users to share their knowledges about the places which have to be a rigid such as about </w:t>
      </w:r>
      <w:proofErr w:type="gramStart"/>
      <w:r w:rsidR="00FF5EE2">
        <w:t>history ,</w:t>
      </w:r>
      <w:proofErr w:type="gramEnd"/>
      <w:r w:rsidR="00FF5EE2">
        <w:t xml:space="preserve"> culture , tradition and so others .</w:t>
      </w:r>
      <w:r w:rsidR="00691E0B">
        <w:t xml:space="preserve"> The project is being developed for the development and growth of a tourism industry in our country facing the major crisis such as lack of </w:t>
      </w:r>
      <w:proofErr w:type="gramStart"/>
      <w:r w:rsidR="00691E0B">
        <w:t>transportation ,health</w:t>
      </w:r>
      <w:proofErr w:type="gramEnd"/>
      <w:r w:rsidR="00691E0B">
        <w:t xml:space="preserve"> care , food etc.</w:t>
      </w:r>
    </w:p>
    <w:p w:rsidR="00FF5EE2" w:rsidRDefault="00FF5EE2" w:rsidP="00FF5EE2">
      <w:r>
        <w:t xml:space="preserve">                                   The proposed software is </w:t>
      </w:r>
      <w:proofErr w:type="gramStart"/>
      <w:r>
        <w:t>an</w:t>
      </w:r>
      <w:proofErr w:type="gramEnd"/>
      <w:r>
        <w:t xml:space="preserve"> web based application which required an internet access. Users have to sign up in order to use</w:t>
      </w:r>
      <w:r w:rsidR="00930A68">
        <w:t>r</w:t>
      </w:r>
      <w:r>
        <w:t xml:space="preserve"> </w:t>
      </w:r>
      <w:r w:rsidR="00930A68">
        <w:t xml:space="preserve">of the </w:t>
      </w:r>
      <w:proofErr w:type="gramStart"/>
      <w:r w:rsidR="00930A68">
        <w:t>application .Login</w:t>
      </w:r>
      <w:proofErr w:type="gramEnd"/>
      <w:r w:rsidR="00930A68">
        <w:t xml:space="preserve"> </w:t>
      </w:r>
      <w:r>
        <w:t>is</w:t>
      </w:r>
      <w:r w:rsidR="00930A68">
        <w:t xml:space="preserve"> for</w:t>
      </w:r>
      <w:r>
        <w:t xml:space="preserve"> authentication purpose which provide certain level of security and maintain confidentiality .  </w:t>
      </w:r>
    </w:p>
    <w:p w:rsidR="00FF5EE2" w:rsidRDefault="00FF5EE2" w:rsidP="00965B07">
      <w:pPr>
        <w:pStyle w:val="Heading2"/>
        <w:numPr>
          <w:ilvl w:val="1"/>
          <w:numId w:val="1"/>
        </w:numPr>
      </w:pPr>
      <w:bookmarkStart w:id="4" w:name="_Toc487790138"/>
      <w:bookmarkStart w:id="5" w:name="_Toc487793063"/>
      <w:r w:rsidRPr="00E769A3">
        <w:t xml:space="preserve">Problem </w:t>
      </w:r>
      <w:proofErr w:type="gramStart"/>
      <w:r w:rsidRPr="00E769A3">
        <w:t>Identification :</w:t>
      </w:r>
      <w:bookmarkEnd w:id="4"/>
      <w:bookmarkEnd w:id="5"/>
      <w:proofErr w:type="gramEnd"/>
      <w:r w:rsidRPr="00E769A3">
        <w:t xml:space="preserve"> </w:t>
      </w:r>
    </w:p>
    <w:p w:rsidR="00965B07" w:rsidRDefault="00965B07" w:rsidP="00965B07">
      <w:pPr>
        <w:pStyle w:val="ListParagraph"/>
        <w:numPr>
          <w:ilvl w:val="0"/>
          <w:numId w:val="2"/>
        </w:numPr>
      </w:pPr>
      <w:r>
        <w:t xml:space="preserve">Lack of advertisement of places </w:t>
      </w:r>
    </w:p>
    <w:p w:rsidR="00965B07" w:rsidRDefault="00965B07" w:rsidP="00965B07">
      <w:pPr>
        <w:pStyle w:val="ListParagraph"/>
        <w:numPr>
          <w:ilvl w:val="0"/>
          <w:numId w:val="2"/>
        </w:numPr>
      </w:pPr>
      <w:r>
        <w:t xml:space="preserve">Lack of communication </w:t>
      </w:r>
    </w:p>
    <w:p w:rsidR="00965B07" w:rsidRDefault="00965B07" w:rsidP="00965B07">
      <w:pPr>
        <w:pStyle w:val="ListParagraph"/>
        <w:numPr>
          <w:ilvl w:val="0"/>
          <w:numId w:val="2"/>
        </w:numPr>
      </w:pPr>
      <w:r>
        <w:t xml:space="preserve">Unable to evaluate the benefits of tourism  </w:t>
      </w:r>
    </w:p>
    <w:p w:rsidR="00965B07" w:rsidRPr="00965B07" w:rsidRDefault="008A7D8A" w:rsidP="00965B07">
      <w:pPr>
        <w:pStyle w:val="ListParagraph"/>
        <w:numPr>
          <w:ilvl w:val="0"/>
          <w:numId w:val="2"/>
        </w:numPr>
      </w:pPr>
      <w:r>
        <w:t xml:space="preserve">Less priorities sector </w:t>
      </w:r>
    </w:p>
    <w:p w:rsidR="009B6FC1" w:rsidRDefault="009B6FC1" w:rsidP="009B6FC1">
      <w:r>
        <w:t xml:space="preserve">      </w:t>
      </w:r>
      <w:r w:rsidR="00691E0B">
        <w:t xml:space="preserve">                            The</w:t>
      </w:r>
      <w:r>
        <w:t xml:space="preserve"> application will help in minimizing the </w:t>
      </w:r>
      <w:r w:rsidR="00F9235F">
        <w:t xml:space="preserve">lack of advertisement and </w:t>
      </w:r>
      <w:r>
        <w:t>communication</w:t>
      </w:r>
      <w:r w:rsidR="00F9235F">
        <w:t xml:space="preserve"> gap </w:t>
      </w:r>
      <w:r w:rsidR="008A7D8A">
        <w:t xml:space="preserve">acting as </w:t>
      </w:r>
      <w:proofErr w:type="gramStart"/>
      <w:r w:rsidR="008A7D8A">
        <w:t>an</w:t>
      </w:r>
      <w:proofErr w:type="gramEnd"/>
      <w:r w:rsidR="008A7D8A">
        <w:t xml:space="preserve"> mediator between the places and the visitor</w:t>
      </w:r>
      <w:r w:rsidR="00F9235F">
        <w:t xml:space="preserve">. </w:t>
      </w:r>
      <w:r w:rsidR="00965B07">
        <w:t xml:space="preserve">Will help to evaluate the benefits </w:t>
      </w:r>
      <w:r w:rsidR="008A7D8A">
        <w:t xml:space="preserve">and importance </w:t>
      </w:r>
      <w:r w:rsidR="00965B07">
        <w:t xml:space="preserve">of tourism </w:t>
      </w:r>
      <w:r w:rsidR="008A7D8A">
        <w:t xml:space="preserve">through analyzing the number of users using application some of the tools can be use such as statistical analysis and </w:t>
      </w:r>
      <w:proofErr w:type="gramStart"/>
      <w:r w:rsidR="008A7D8A">
        <w:t>others .</w:t>
      </w:r>
      <w:proofErr w:type="gramEnd"/>
    </w:p>
    <w:p w:rsidR="00187DCA" w:rsidRDefault="00187DCA" w:rsidP="009B6FC1"/>
    <w:p w:rsidR="00187DCA" w:rsidRDefault="00065D37" w:rsidP="009B6FC1">
      <w:r>
        <w:t>Monetary C</w:t>
      </w:r>
      <w:r w:rsidR="00187DCA">
        <w:t xml:space="preserve">ost </w:t>
      </w:r>
    </w:p>
    <w:p w:rsidR="00187DCA" w:rsidRDefault="00187DCA" w:rsidP="00187DCA">
      <w:pPr>
        <w:pStyle w:val="ListParagraph"/>
        <w:numPr>
          <w:ilvl w:val="0"/>
          <w:numId w:val="2"/>
        </w:numPr>
      </w:pPr>
      <w:r>
        <w:t xml:space="preserve">Start up fees </w:t>
      </w:r>
    </w:p>
    <w:p w:rsidR="00187DCA" w:rsidRDefault="00187DCA" w:rsidP="00187DCA">
      <w:pPr>
        <w:pStyle w:val="ListParagraph"/>
        <w:numPr>
          <w:ilvl w:val="0"/>
          <w:numId w:val="2"/>
        </w:numPr>
      </w:pPr>
      <w:r>
        <w:t xml:space="preserve">License </w:t>
      </w:r>
    </w:p>
    <w:p w:rsidR="00187DCA" w:rsidRDefault="00187DCA" w:rsidP="00187DCA">
      <w:pPr>
        <w:pStyle w:val="ListParagraph"/>
        <w:numPr>
          <w:ilvl w:val="0"/>
          <w:numId w:val="2"/>
        </w:numPr>
      </w:pPr>
      <w:r>
        <w:t xml:space="preserve">Data Storage </w:t>
      </w:r>
    </w:p>
    <w:p w:rsidR="008A7D8A" w:rsidRDefault="00187DCA" w:rsidP="00187DCA">
      <w:pPr>
        <w:pStyle w:val="ListParagraph"/>
        <w:numPr>
          <w:ilvl w:val="0"/>
          <w:numId w:val="2"/>
        </w:numPr>
      </w:pPr>
      <w:r>
        <w:t>Server</w:t>
      </w:r>
      <w:r w:rsidR="008A7D8A">
        <w:t xml:space="preserve"> </w:t>
      </w:r>
    </w:p>
    <w:p w:rsidR="00187DCA" w:rsidRDefault="00187DCA" w:rsidP="00187DCA">
      <w:pPr>
        <w:pStyle w:val="ListParagraph"/>
        <w:numPr>
          <w:ilvl w:val="0"/>
          <w:numId w:val="2"/>
        </w:numPr>
      </w:pPr>
      <w:r>
        <w:t xml:space="preserve">Internet </w:t>
      </w:r>
    </w:p>
    <w:p w:rsidR="00506224" w:rsidRDefault="00065D37" w:rsidP="00506224">
      <w:pPr>
        <w:pStyle w:val="ListParagraph"/>
        <w:numPr>
          <w:ilvl w:val="0"/>
          <w:numId w:val="2"/>
        </w:numPr>
      </w:pPr>
      <w:r>
        <w:t>Materials</w:t>
      </w:r>
    </w:p>
    <w:p w:rsidR="00506224" w:rsidRDefault="00506224" w:rsidP="00506224">
      <w:pPr>
        <w:pStyle w:val="ListParagraph"/>
        <w:ind w:left="405"/>
      </w:pPr>
    </w:p>
    <w:p w:rsidR="00065D37" w:rsidRDefault="00065D37" w:rsidP="00506224">
      <w:pPr>
        <w:pStyle w:val="ListParagraph"/>
        <w:ind w:left="405"/>
      </w:pPr>
      <w:proofErr w:type="spellStart"/>
      <w:proofErr w:type="gramStart"/>
      <w:r>
        <w:t>Non Monetary</w:t>
      </w:r>
      <w:proofErr w:type="spellEnd"/>
      <w:proofErr w:type="gramEnd"/>
      <w:r>
        <w:t xml:space="preserve"> Cost </w:t>
      </w:r>
    </w:p>
    <w:p w:rsidR="00065D37" w:rsidRDefault="00065D37" w:rsidP="00065D37">
      <w:pPr>
        <w:pStyle w:val="ListParagraph"/>
        <w:numPr>
          <w:ilvl w:val="0"/>
          <w:numId w:val="2"/>
        </w:numPr>
      </w:pPr>
      <w:r>
        <w:t xml:space="preserve">Time Factor </w:t>
      </w:r>
    </w:p>
    <w:p w:rsidR="00065D37" w:rsidRDefault="00065D37" w:rsidP="00065D37">
      <w:pPr>
        <w:pStyle w:val="ListParagraph"/>
        <w:numPr>
          <w:ilvl w:val="0"/>
          <w:numId w:val="2"/>
        </w:numPr>
      </w:pPr>
      <w:r>
        <w:t xml:space="preserve">Customer satisfaction </w:t>
      </w:r>
    </w:p>
    <w:p w:rsidR="00065D37" w:rsidRDefault="00065D37" w:rsidP="00065D37">
      <w:pPr>
        <w:pStyle w:val="ListParagraph"/>
        <w:numPr>
          <w:ilvl w:val="0"/>
          <w:numId w:val="2"/>
        </w:numPr>
      </w:pPr>
      <w:r>
        <w:t xml:space="preserve">Reputation </w:t>
      </w:r>
    </w:p>
    <w:p w:rsidR="00804AEE" w:rsidRDefault="00065D37" w:rsidP="00065D37">
      <w:pPr>
        <w:pStyle w:val="ListParagraph"/>
        <w:numPr>
          <w:ilvl w:val="0"/>
          <w:numId w:val="2"/>
        </w:numPr>
      </w:pPr>
      <w:r>
        <w:t xml:space="preserve">Communication Factor </w:t>
      </w:r>
    </w:p>
    <w:p w:rsidR="00D063D5" w:rsidRPr="00D063D5" w:rsidRDefault="00D063D5" w:rsidP="00D063D5">
      <w:bookmarkStart w:id="6" w:name="_Toc487790139"/>
    </w:p>
    <w:p w:rsidR="00D063D5" w:rsidRDefault="00D063D5" w:rsidP="00D063D5">
      <w:pPr>
        <w:pStyle w:val="Heading1"/>
      </w:pPr>
      <w:bookmarkStart w:id="7" w:name="_Toc487793064"/>
      <w:r>
        <w:lastRenderedPageBreak/>
        <w:t>Chapter 2</w:t>
      </w:r>
      <w:bookmarkEnd w:id="7"/>
    </w:p>
    <w:p w:rsidR="00E769A3" w:rsidRDefault="00D063D5" w:rsidP="00D063D5">
      <w:pPr>
        <w:pStyle w:val="Heading1"/>
      </w:pPr>
      <w:bookmarkStart w:id="8" w:name="_Toc487793065"/>
      <w:r>
        <w:t xml:space="preserve">2 </w:t>
      </w:r>
      <w:r w:rsidR="00E769A3">
        <w:t>Scope</w:t>
      </w:r>
      <w:bookmarkEnd w:id="6"/>
      <w:bookmarkEnd w:id="8"/>
      <w:r w:rsidR="00E769A3">
        <w:t xml:space="preserve"> </w:t>
      </w:r>
    </w:p>
    <w:p w:rsidR="00851A2C" w:rsidRPr="00114322" w:rsidRDefault="00114322" w:rsidP="00851A2C">
      <w:pPr>
        <w:pStyle w:val="ListParagraph"/>
        <w:ind w:left="390"/>
        <w:rPr>
          <w:b/>
        </w:rPr>
      </w:pPr>
      <w:r w:rsidRPr="00114322">
        <w:rPr>
          <w:b/>
        </w:rPr>
        <w:t xml:space="preserve">Main </w:t>
      </w:r>
      <w:r w:rsidR="002C1DDB" w:rsidRPr="00114322">
        <w:rPr>
          <w:b/>
        </w:rPr>
        <w:t xml:space="preserve">Features of the </w:t>
      </w:r>
      <w:proofErr w:type="gramStart"/>
      <w:r w:rsidR="002C1DDB" w:rsidRPr="00114322">
        <w:rPr>
          <w:b/>
        </w:rPr>
        <w:t>application :</w:t>
      </w:r>
      <w:proofErr w:type="gramEnd"/>
      <w:r w:rsidR="002C1DDB" w:rsidRPr="00114322">
        <w:rPr>
          <w:b/>
        </w:rPr>
        <w:t xml:space="preserve"> </w:t>
      </w:r>
    </w:p>
    <w:p w:rsidR="002C1DDB" w:rsidRDefault="002C1DDB" w:rsidP="002C1DDB">
      <w:pPr>
        <w:pStyle w:val="ListParagraph"/>
        <w:numPr>
          <w:ilvl w:val="0"/>
          <w:numId w:val="2"/>
        </w:numPr>
      </w:pPr>
      <w:r>
        <w:t xml:space="preserve">User will be allowed to create their profile and login to the application </w:t>
      </w:r>
    </w:p>
    <w:p w:rsidR="002C1DDB" w:rsidRDefault="002C1DDB" w:rsidP="002C1DDB">
      <w:pPr>
        <w:pStyle w:val="ListParagraph"/>
        <w:numPr>
          <w:ilvl w:val="0"/>
          <w:numId w:val="2"/>
        </w:numPr>
      </w:pPr>
      <w:r>
        <w:t xml:space="preserve">User will be allowed to view the contents and information they want to </w:t>
      </w:r>
    </w:p>
    <w:p w:rsidR="002C1DDB" w:rsidRDefault="002C1DDB" w:rsidP="002C1DDB">
      <w:pPr>
        <w:pStyle w:val="ListParagraph"/>
        <w:numPr>
          <w:ilvl w:val="0"/>
          <w:numId w:val="2"/>
        </w:numPr>
      </w:pPr>
      <w:r>
        <w:t xml:space="preserve">User will be allowed to </w:t>
      </w:r>
      <w:r w:rsidR="00737A5C">
        <w:t xml:space="preserve">share knowledge relating to </w:t>
      </w:r>
      <w:proofErr w:type="gramStart"/>
      <w:r w:rsidR="00930A68">
        <w:t>culture ,</w:t>
      </w:r>
      <w:proofErr w:type="gramEnd"/>
      <w:r w:rsidR="00930A68">
        <w:t xml:space="preserve"> tradition and places </w:t>
      </w:r>
      <w:r w:rsidR="00737A5C">
        <w:t xml:space="preserve"> </w:t>
      </w:r>
      <w:r>
        <w:t xml:space="preserve"> </w:t>
      </w:r>
    </w:p>
    <w:p w:rsidR="002C1DDB" w:rsidRDefault="00930A68" w:rsidP="00930A68">
      <w:pPr>
        <w:pStyle w:val="ListParagraph"/>
        <w:numPr>
          <w:ilvl w:val="0"/>
          <w:numId w:val="2"/>
        </w:numPr>
      </w:pPr>
      <w:r>
        <w:t>Users will be allowed to provide their opinion and feedback.</w:t>
      </w:r>
    </w:p>
    <w:p w:rsidR="000B68F5" w:rsidRDefault="008A48EC" w:rsidP="00CD680B">
      <w:pPr>
        <w:pStyle w:val="ListParagraph"/>
        <w:ind w:left="405"/>
      </w:pPr>
      <w:r>
        <w:t xml:space="preserve">           </w:t>
      </w:r>
      <w:proofErr w:type="spellStart"/>
      <w:r>
        <w:t>Php</w:t>
      </w:r>
      <w:proofErr w:type="spellEnd"/>
      <w:r>
        <w:t xml:space="preserve"> (object oriented language) programming language will be used to develop the </w:t>
      </w:r>
      <w:proofErr w:type="gramStart"/>
      <w:r>
        <w:t>application .Some</w:t>
      </w:r>
      <w:proofErr w:type="gramEnd"/>
      <w:r>
        <w:t xml:space="preserve"> of the tools </w:t>
      </w:r>
      <w:r w:rsidR="000B68F5">
        <w:t xml:space="preserve"> will be used for analyz</w:t>
      </w:r>
      <w:r>
        <w:t xml:space="preserve">ing such as Data Flow Diagram , Rich picture and use cases </w:t>
      </w:r>
      <w:proofErr w:type="spellStart"/>
      <w:r>
        <w:t>etc</w:t>
      </w:r>
      <w:proofErr w:type="spellEnd"/>
      <w:r>
        <w:t xml:space="preserve"> and for designing</w:t>
      </w:r>
      <w:r w:rsidR="000B68F5">
        <w:t xml:space="preserve"> such as UML diagram (class diagram ,Activity diagram , Sequential diagram ). </w:t>
      </w:r>
    </w:p>
    <w:p w:rsidR="000B68F5" w:rsidRDefault="000B68F5" w:rsidP="00CD680B">
      <w:pPr>
        <w:pStyle w:val="ListParagraph"/>
        <w:ind w:left="405"/>
      </w:pPr>
      <w:r>
        <w:t xml:space="preserve">          Some of the task will be performed in technical </w:t>
      </w:r>
      <w:proofErr w:type="gramStart"/>
      <w:r>
        <w:t>perspective  such</w:t>
      </w:r>
      <w:proofErr w:type="gramEnd"/>
      <w:r>
        <w:t xml:space="preserve"> as  :</w:t>
      </w:r>
    </w:p>
    <w:p w:rsidR="000B68F5" w:rsidRDefault="000B68F5" w:rsidP="000B68F5">
      <w:pPr>
        <w:pStyle w:val="ListParagraph"/>
        <w:numPr>
          <w:ilvl w:val="0"/>
          <w:numId w:val="2"/>
        </w:numPr>
      </w:pPr>
      <w:r>
        <w:t>Brainstorming</w:t>
      </w:r>
    </w:p>
    <w:p w:rsidR="000B68F5" w:rsidRDefault="000B68F5" w:rsidP="000B68F5">
      <w:pPr>
        <w:pStyle w:val="ListParagraph"/>
        <w:numPr>
          <w:ilvl w:val="0"/>
          <w:numId w:val="2"/>
        </w:numPr>
      </w:pPr>
      <w:r>
        <w:t xml:space="preserve">Problem statement </w:t>
      </w:r>
    </w:p>
    <w:p w:rsidR="000B68F5" w:rsidRDefault="000B68F5" w:rsidP="000B68F5">
      <w:pPr>
        <w:pStyle w:val="ListParagraph"/>
        <w:numPr>
          <w:ilvl w:val="0"/>
          <w:numId w:val="2"/>
        </w:numPr>
      </w:pPr>
      <w:r>
        <w:t xml:space="preserve">Requirements gathering </w:t>
      </w:r>
    </w:p>
    <w:p w:rsidR="008A48EC" w:rsidRDefault="000B68F5" w:rsidP="000B68F5">
      <w:pPr>
        <w:pStyle w:val="ListParagraph"/>
        <w:numPr>
          <w:ilvl w:val="0"/>
          <w:numId w:val="2"/>
        </w:numPr>
      </w:pPr>
      <w:r>
        <w:t xml:space="preserve">Problem solving  </w:t>
      </w:r>
      <w:r w:rsidR="008A48EC">
        <w:t xml:space="preserve"> </w:t>
      </w:r>
    </w:p>
    <w:p w:rsidR="00070A8E" w:rsidRDefault="000B68F5" w:rsidP="000B68F5">
      <w:pPr>
        <w:pStyle w:val="ListParagraph"/>
        <w:numPr>
          <w:ilvl w:val="0"/>
          <w:numId w:val="2"/>
        </w:numPr>
      </w:pPr>
      <w:r>
        <w:t>Critical thinking</w:t>
      </w:r>
      <w:r w:rsidR="00070A8E">
        <w:t xml:space="preserve"> </w:t>
      </w:r>
    </w:p>
    <w:p w:rsidR="00070A8E" w:rsidRDefault="00070A8E" w:rsidP="00070A8E">
      <w:pPr>
        <w:pStyle w:val="ListParagraph"/>
        <w:ind w:left="405"/>
      </w:pPr>
      <w:r>
        <w:t xml:space="preserve">The tools which will be used to develop the </w:t>
      </w:r>
      <w:proofErr w:type="gramStart"/>
      <w:r>
        <w:t>application :</w:t>
      </w:r>
      <w:proofErr w:type="gramEnd"/>
      <w:r>
        <w:t xml:space="preserve"> </w:t>
      </w:r>
    </w:p>
    <w:p w:rsidR="00070A8E" w:rsidRDefault="00070A8E" w:rsidP="00070A8E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for database purpose</w:t>
      </w:r>
    </w:p>
    <w:p w:rsidR="00070A8E" w:rsidRDefault="00070A8E" w:rsidP="00070A8E">
      <w:pPr>
        <w:pStyle w:val="ListParagraph"/>
        <w:numPr>
          <w:ilvl w:val="0"/>
          <w:numId w:val="2"/>
        </w:numPr>
      </w:pPr>
      <w:r>
        <w:t xml:space="preserve">Apache server </w:t>
      </w:r>
    </w:p>
    <w:p w:rsidR="00070A8E" w:rsidRDefault="00070A8E" w:rsidP="00070A8E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platform </w:t>
      </w:r>
    </w:p>
    <w:p w:rsidR="00070A8E" w:rsidRDefault="00070A8E" w:rsidP="00070A8E">
      <w:pPr>
        <w:pStyle w:val="ListParagraph"/>
        <w:numPr>
          <w:ilvl w:val="0"/>
          <w:numId w:val="2"/>
        </w:numPr>
      </w:pPr>
      <w:r>
        <w:t xml:space="preserve">Laravel framework </w:t>
      </w:r>
    </w:p>
    <w:p w:rsidR="00070A8E" w:rsidRDefault="00070A8E" w:rsidP="00070A8E">
      <w:pPr>
        <w:pStyle w:val="ListParagraph"/>
        <w:numPr>
          <w:ilvl w:val="0"/>
          <w:numId w:val="2"/>
        </w:numPr>
      </w:pPr>
      <w:r>
        <w:t>Html/</w:t>
      </w:r>
      <w:proofErr w:type="spellStart"/>
      <w:r>
        <w:t>css</w:t>
      </w:r>
      <w:proofErr w:type="spellEnd"/>
      <w:r>
        <w:t xml:space="preserve"> (Front </w:t>
      </w:r>
      <w:proofErr w:type="gramStart"/>
      <w:r>
        <w:t>end )</w:t>
      </w:r>
      <w:proofErr w:type="gramEnd"/>
    </w:p>
    <w:p w:rsidR="000B68F5" w:rsidRPr="00851A2C" w:rsidRDefault="00070A8E" w:rsidP="00070A8E">
      <w:pPr>
        <w:pStyle w:val="ListParagraph"/>
        <w:numPr>
          <w:ilvl w:val="0"/>
          <w:numId w:val="2"/>
        </w:numPr>
      </w:pPr>
      <w:r>
        <w:t xml:space="preserve">Notepad    </w:t>
      </w:r>
      <w:r w:rsidR="000B68F5">
        <w:t xml:space="preserve"> </w:t>
      </w:r>
    </w:p>
    <w:p w:rsidR="00C43685" w:rsidRDefault="00E769A3" w:rsidP="00C43685">
      <w:pPr>
        <w:pStyle w:val="Heading2"/>
        <w:numPr>
          <w:ilvl w:val="1"/>
          <w:numId w:val="1"/>
        </w:numPr>
      </w:pPr>
      <w:bookmarkStart w:id="9" w:name="_Toc487790140"/>
      <w:bookmarkStart w:id="10" w:name="_Toc487793066"/>
      <w:r>
        <w:t>Aims</w:t>
      </w:r>
      <w:bookmarkEnd w:id="9"/>
      <w:bookmarkEnd w:id="10"/>
      <w:r>
        <w:t xml:space="preserve"> </w:t>
      </w:r>
    </w:p>
    <w:p w:rsidR="00C43685" w:rsidRDefault="00CD680B" w:rsidP="00CD680B">
      <w:pPr>
        <w:ind w:left="390"/>
      </w:pPr>
      <w:r>
        <w:t xml:space="preserve">Some of the goals or aims of an </w:t>
      </w:r>
      <w:proofErr w:type="gramStart"/>
      <w:r>
        <w:t>application :</w:t>
      </w:r>
      <w:proofErr w:type="gramEnd"/>
      <w:r>
        <w:t xml:space="preserve"> </w:t>
      </w:r>
    </w:p>
    <w:p w:rsidR="00C43685" w:rsidRDefault="00C43685" w:rsidP="00C43685">
      <w:r>
        <w:t>-   Eradicate the communication gap between visitor and place</w:t>
      </w:r>
    </w:p>
    <w:p w:rsidR="00C43685" w:rsidRPr="00C43685" w:rsidRDefault="00C43685" w:rsidP="00C43685">
      <w:r>
        <w:t xml:space="preserve">-   Publicize the natural </w:t>
      </w:r>
      <w:proofErr w:type="gramStart"/>
      <w:r>
        <w:t>beauty ,biodiversity</w:t>
      </w:r>
      <w:proofErr w:type="gramEnd"/>
      <w:r>
        <w:t xml:space="preserve"> and places .  </w:t>
      </w:r>
    </w:p>
    <w:p w:rsidR="009F3153" w:rsidRDefault="009F3153" w:rsidP="00E769A3">
      <w:pPr>
        <w:pStyle w:val="Heading2"/>
      </w:pPr>
    </w:p>
    <w:p w:rsidR="00E769A3" w:rsidRDefault="00E769A3" w:rsidP="00E769A3">
      <w:pPr>
        <w:pStyle w:val="Heading2"/>
      </w:pPr>
      <w:bookmarkStart w:id="11" w:name="_Toc487790141"/>
      <w:bookmarkStart w:id="12" w:name="_Toc487793067"/>
      <w:r>
        <w:t>2.2 Objectives</w:t>
      </w:r>
      <w:bookmarkEnd w:id="11"/>
      <w:bookmarkEnd w:id="12"/>
      <w:r>
        <w:t xml:space="preserve"> </w:t>
      </w:r>
    </w:p>
    <w:p w:rsidR="00BB7921" w:rsidRDefault="00BB7921" w:rsidP="00BB7921">
      <w:r>
        <w:t xml:space="preserve">       Some of the technica</w:t>
      </w:r>
      <w:r w:rsidR="00F86441">
        <w:t xml:space="preserve">l </w:t>
      </w:r>
      <w:r w:rsidR="00CD680B">
        <w:t>objectives</w:t>
      </w:r>
      <w:r>
        <w:t xml:space="preserve">: </w:t>
      </w:r>
    </w:p>
    <w:p w:rsidR="00BB7921" w:rsidRDefault="00BB7921" w:rsidP="00BB7921">
      <w:pPr>
        <w:pStyle w:val="ListParagraph"/>
        <w:numPr>
          <w:ilvl w:val="0"/>
          <w:numId w:val="2"/>
        </w:numPr>
      </w:pPr>
      <w:r>
        <w:t xml:space="preserve">Built an international relationship </w:t>
      </w:r>
    </w:p>
    <w:p w:rsidR="00BB7921" w:rsidRDefault="00BB7921" w:rsidP="00BB7921">
      <w:pPr>
        <w:pStyle w:val="ListParagraph"/>
        <w:numPr>
          <w:ilvl w:val="0"/>
          <w:numId w:val="2"/>
        </w:numPr>
      </w:pPr>
      <w:r>
        <w:t>Customer satisfaction</w:t>
      </w:r>
      <w:r w:rsidR="00F86441">
        <w:t xml:space="preserve"> </w:t>
      </w:r>
      <w:r>
        <w:t xml:space="preserve"> </w:t>
      </w:r>
    </w:p>
    <w:p w:rsidR="00BB7921" w:rsidRDefault="00BB7921" w:rsidP="00BB7921">
      <w:pPr>
        <w:pStyle w:val="ListParagraph"/>
        <w:numPr>
          <w:ilvl w:val="0"/>
          <w:numId w:val="2"/>
        </w:numPr>
      </w:pPr>
      <w:r>
        <w:t xml:space="preserve">Increase in revenue </w:t>
      </w:r>
    </w:p>
    <w:p w:rsidR="00CD680B" w:rsidRDefault="00CD680B" w:rsidP="00BB7921">
      <w:pPr>
        <w:pStyle w:val="ListParagraph"/>
        <w:numPr>
          <w:ilvl w:val="0"/>
          <w:numId w:val="2"/>
        </w:numPr>
      </w:pPr>
      <w:r>
        <w:t xml:space="preserve">Make </w:t>
      </w:r>
      <w:proofErr w:type="gramStart"/>
      <w:r>
        <w:t>an</w:t>
      </w:r>
      <w:proofErr w:type="gramEnd"/>
      <w:r>
        <w:t xml:space="preserve"> diverse society </w:t>
      </w:r>
    </w:p>
    <w:p w:rsidR="00CD680B" w:rsidRDefault="00F86441" w:rsidP="00CD680B">
      <w:pPr>
        <w:ind w:left="405"/>
      </w:pPr>
      <w:r>
        <w:t>Some of the personnel objec</w:t>
      </w:r>
      <w:r w:rsidR="00CD680B">
        <w:t>tives:</w:t>
      </w:r>
    </w:p>
    <w:p w:rsidR="00F86441" w:rsidRDefault="00F86441" w:rsidP="00F86441">
      <w:pPr>
        <w:pStyle w:val="ListParagraph"/>
        <w:numPr>
          <w:ilvl w:val="0"/>
          <w:numId w:val="2"/>
        </w:numPr>
      </w:pPr>
      <w:r>
        <w:t xml:space="preserve">Gain experience </w:t>
      </w:r>
    </w:p>
    <w:p w:rsidR="00F86441" w:rsidRDefault="00F86441" w:rsidP="00F86441">
      <w:pPr>
        <w:pStyle w:val="ListParagraph"/>
        <w:numPr>
          <w:ilvl w:val="0"/>
          <w:numId w:val="2"/>
        </w:numPr>
      </w:pPr>
      <w:r>
        <w:t xml:space="preserve">Learn the development methodology and different programming language </w:t>
      </w:r>
    </w:p>
    <w:p w:rsidR="00F86441" w:rsidRDefault="00F86441" w:rsidP="00F86441">
      <w:pPr>
        <w:pStyle w:val="ListParagraph"/>
        <w:numPr>
          <w:ilvl w:val="0"/>
          <w:numId w:val="2"/>
        </w:numPr>
      </w:pPr>
      <w:r>
        <w:t xml:space="preserve">Understand the working environment </w:t>
      </w:r>
    </w:p>
    <w:p w:rsidR="00BB7921" w:rsidRDefault="00F86441" w:rsidP="00F86441">
      <w:pPr>
        <w:pStyle w:val="ListParagraph"/>
        <w:numPr>
          <w:ilvl w:val="0"/>
          <w:numId w:val="2"/>
        </w:numPr>
      </w:pPr>
      <w:r>
        <w:lastRenderedPageBreak/>
        <w:t xml:space="preserve">Time management   </w:t>
      </w:r>
    </w:p>
    <w:p w:rsidR="00F86441" w:rsidRDefault="00F86441" w:rsidP="00F86441">
      <w:pPr>
        <w:ind w:left="45"/>
      </w:pPr>
    </w:p>
    <w:p w:rsidR="00F86441" w:rsidRDefault="00F86441" w:rsidP="00CD680B">
      <w:pPr>
        <w:pStyle w:val="ListParagraph"/>
        <w:ind w:left="405"/>
      </w:pPr>
      <w:r>
        <w:t>Some of the academic objectives are</w:t>
      </w:r>
      <w:r w:rsidR="00CD680B">
        <w:t xml:space="preserve">: </w:t>
      </w:r>
    </w:p>
    <w:p w:rsidR="00CD680B" w:rsidRDefault="00CD680B" w:rsidP="00CD680B">
      <w:pPr>
        <w:pStyle w:val="ListParagraph"/>
        <w:ind w:left="405"/>
      </w:pPr>
    </w:p>
    <w:p w:rsidR="00F86441" w:rsidRDefault="00F86441" w:rsidP="00F86441">
      <w:pPr>
        <w:pStyle w:val="ListParagraph"/>
        <w:numPr>
          <w:ilvl w:val="0"/>
          <w:numId w:val="2"/>
        </w:numPr>
      </w:pPr>
      <w:r>
        <w:t>To be competence and skilled</w:t>
      </w:r>
    </w:p>
    <w:p w:rsidR="00F86441" w:rsidRPr="00BB7921" w:rsidRDefault="00F86441" w:rsidP="00F86441">
      <w:pPr>
        <w:pStyle w:val="ListParagraph"/>
        <w:numPr>
          <w:ilvl w:val="0"/>
          <w:numId w:val="2"/>
        </w:numPr>
      </w:pPr>
      <w:r>
        <w:t xml:space="preserve">Understanding different method and approaches </w:t>
      </w:r>
    </w:p>
    <w:p w:rsidR="00F86441" w:rsidRDefault="00E769A3" w:rsidP="00F86441">
      <w:pPr>
        <w:pStyle w:val="Heading2"/>
        <w:numPr>
          <w:ilvl w:val="1"/>
          <w:numId w:val="1"/>
        </w:numPr>
      </w:pPr>
      <w:bookmarkStart w:id="13" w:name="_Toc487790142"/>
      <w:bookmarkStart w:id="14" w:name="_Toc487793068"/>
      <w:r>
        <w:t>Development methods</w:t>
      </w:r>
      <w:bookmarkEnd w:id="13"/>
      <w:bookmarkEnd w:id="14"/>
      <w:r>
        <w:t xml:space="preserve"> </w:t>
      </w:r>
      <w:r w:rsidR="00F86441">
        <w:t xml:space="preserve"> </w:t>
      </w:r>
    </w:p>
    <w:p w:rsidR="005525C7" w:rsidRDefault="00F86441" w:rsidP="00F86441">
      <w:r>
        <w:t xml:space="preserve">         </w:t>
      </w:r>
      <w:r w:rsidR="00DC0FF1">
        <w:t xml:space="preserve">      </w:t>
      </w:r>
      <w:r w:rsidR="005525C7">
        <w:t xml:space="preserve">There are many development methodology such </w:t>
      </w:r>
      <w:proofErr w:type="gramStart"/>
      <w:r w:rsidR="005525C7">
        <w:t>as :</w:t>
      </w:r>
      <w:proofErr w:type="gramEnd"/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>Agile Methodology</w:t>
      </w:r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 xml:space="preserve">Spiral Methodology </w:t>
      </w:r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 xml:space="preserve"> Waterfall Model </w:t>
      </w:r>
    </w:p>
    <w:p w:rsidR="005525C7" w:rsidRDefault="005525C7" w:rsidP="005525C7">
      <w:pPr>
        <w:pStyle w:val="ListParagraph"/>
        <w:ind w:left="405"/>
      </w:pPr>
      <w:r>
        <w:t xml:space="preserve">I chose the waterfall model </w:t>
      </w:r>
      <w:proofErr w:type="gramStart"/>
      <w:r>
        <w:t>to  develop</w:t>
      </w:r>
      <w:proofErr w:type="gramEnd"/>
      <w:r>
        <w:t xml:space="preserve"> my overall project which </w:t>
      </w:r>
      <w:r w:rsidR="00DD6FCA">
        <w:t>is a type of hard approach. It has an Standard to</w:t>
      </w:r>
      <w:r w:rsidR="006D1B3A">
        <w:t xml:space="preserve"> be f</w:t>
      </w:r>
      <w:r w:rsidR="00DD6FCA">
        <w:t>o</w:t>
      </w:r>
      <w:r w:rsidR="006D1B3A">
        <w:t>llo</w:t>
      </w:r>
      <w:r w:rsidR="00DD6FCA">
        <w:t xml:space="preserve">wed while applying the </w:t>
      </w:r>
      <w:proofErr w:type="gramStart"/>
      <w:r w:rsidR="00DD6FCA">
        <w:t>approach .</w:t>
      </w:r>
      <w:proofErr w:type="gramEnd"/>
      <w:r w:rsidR="00DD6FCA">
        <w:t xml:space="preserve"> It </w:t>
      </w:r>
      <w:r>
        <w:t xml:space="preserve">provides some of features such </w:t>
      </w:r>
      <w:proofErr w:type="gramStart"/>
      <w:r>
        <w:t>as :</w:t>
      </w:r>
      <w:proofErr w:type="gramEnd"/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 xml:space="preserve">Structural process </w:t>
      </w:r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 xml:space="preserve">Every process should be done through step by step procedure which make less </w:t>
      </w:r>
      <w:proofErr w:type="gramStart"/>
      <w:r>
        <w:t>chance  of</w:t>
      </w:r>
      <w:proofErr w:type="gramEnd"/>
      <w:r>
        <w:t xml:space="preserve"> mistake </w:t>
      </w:r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 xml:space="preserve">Has </w:t>
      </w:r>
      <w:proofErr w:type="spellStart"/>
      <w:r>
        <w:t>it</w:t>
      </w:r>
      <w:proofErr w:type="spellEnd"/>
      <w:r>
        <w:t xml:space="preserve"> own standard </w:t>
      </w:r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 xml:space="preserve">Rigid Control </w:t>
      </w:r>
    </w:p>
    <w:p w:rsidR="005525C7" w:rsidRDefault="005525C7" w:rsidP="005525C7">
      <w:pPr>
        <w:pStyle w:val="ListParagraph"/>
        <w:numPr>
          <w:ilvl w:val="0"/>
          <w:numId w:val="2"/>
        </w:numPr>
      </w:pPr>
      <w:r>
        <w:t xml:space="preserve">Graphically representation of overall project </w:t>
      </w:r>
      <w:proofErr w:type="gramStart"/>
      <w:r>
        <w:t>For</w:t>
      </w:r>
      <w:proofErr w:type="gramEnd"/>
      <w:r>
        <w:t xml:space="preserve"> example DFD Data Flow Diagram </w:t>
      </w:r>
    </w:p>
    <w:p w:rsidR="00DC0FF1" w:rsidRDefault="005525C7" w:rsidP="00F86441">
      <w:r>
        <w:t xml:space="preserve">               </w:t>
      </w:r>
      <w:r w:rsidR="00DC0FF1">
        <w:t xml:space="preserve">   </w:t>
      </w:r>
      <w:r w:rsidR="003D345E">
        <w:t>As Object Oriented method is an type of the waterfall model t</w:t>
      </w:r>
      <w:r w:rsidR="00DC0FF1">
        <w:t xml:space="preserve">he development process will be done through the object oriented methodologies because the approaches is suitable for every medium to large </w:t>
      </w:r>
      <w:r w:rsidR="00CD680B">
        <w:t xml:space="preserve">scale </w:t>
      </w:r>
      <w:proofErr w:type="gramStart"/>
      <w:r w:rsidR="00CD680B">
        <w:t>project .</w:t>
      </w:r>
      <w:proofErr w:type="gramEnd"/>
      <w:r w:rsidR="00CD680B">
        <w:t xml:space="preserve"> It views models</w:t>
      </w:r>
      <w:r w:rsidR="00DC0FF1">
        <w:t xml:space="preserve"> as an</w:t>
      </w:r>
      <w:r w:rsidR="00CD680B">
        <w:t xml:space="preserve"> set of</w:t>
      </w:r>
      <w:r w:rsidR="00DC0FF1">
        <w:t xml:space="preserve"> interacting </w:t>
      </w:r>
      <w:proofErr w:type="gramStart"/>
      <w:r w:rsidR="00DC0FF1">
        <w:t>objects .</w:t>
      </w:r>
      <w:proofErr w:type="gramEnd"/>
      <w:r w:rsidR="00DC0FF1">
        <w:t xml:space="preserve"> Provides some of the advantages such </w:t>
      </w:r>
      <w:proofErr w:type="gramStart"/>
      <w:r w:rsidR="00DC0FF1">
        <w:t>as :</w:t>
      </w:r>
      <w:proofErr w:type="gramEnd"/>
      <w:r w:rsidR="00DC0FF1">
        <w:t xml:space="preserve"> </w:t>
      </w:r>
    </w:p>
    <w:p w:rsidR="00DC0FF1" w:rsidRDefault="00DC0FF1" w:rsidP="00DC0FF1">
      <w:pPr>
        <w:pStyle w:val="ListParagraph"/>
        <w:numPr>
          <w:ilvl w:val="0"/>
          <w:numId w:val="2"/>
        </w:numPr>
      </w:pPr>
      <w:r>
        <w:t xml:space="preserve">Reusability of </w:t>
      </w:r>
      <w:proofErr w:type="gramStart"/>
      <w:r>
        <w:t>analysis ,design</w:t>
      </w:r>
      <w:proofErr w:type="gramEnd"/>
      <w:r>
        <w:t xml:space="preserve"> , objects and programming </w:t>
      </w:r>
    </w:p>
    <w:p w:rsidR="00CD680B" w:rsidRDefault="00DC0FF1" w:rsidP="00DC0FF1">
      <w:pPr>
        <w:pStyle w:val="ListParagraph"/>
        <w:numPr>
          <w:ilvl w:val="0"/>
          <w:numId w:val="2"/>
        </w:numPr>
      </w:pPr>
      <w:r>
        <w:t>System can be developed more rapidly</w:t>
      </w:r>
      <w:r w:rsidR="00CD680B">
        <w:t xml:space="preserve"> </w:t>
      </w:r>
    </w:p>
    <w:p w:rsidR="00CD680B" w:rsidRDefault="00CD680B" w:rsidP="00DC0FF1">
      <w:pPr>
        <w:pStyle w:val="ListParagraph"/>
        <w:numPr>
          <w:ilvl w:val="0"/>
          <w:numId w:val="2"/>
        </w:numPr>
      </w:pPr>
      <w:r>
        <w:t>Improved the consistency among the models developed</w:t>
      </w:r>
      <w:r w:rsidR="00DC0FF1">
        <w:t xml:space="preserve"> </w:t>
      </w:r>
    </w:p>
    <w:p w:rsidR="00CD680B" w:rsidRDefault="00CD680B" w:rsidP="00DC0FF1">
      <w:pPr>
        <w:pStyle w:val="ListParagraph"/>
        <w:numPr>
          <w:ilvl w:val="0"/>
          <w:numId w:val="2"/>
        </w:numPr>
      </w:pPr>
      <w:r>
        <w:t xml:space="preserve">Easy to understand </w:t>
      </w:r>
    </w:p>
    <w:p w:rsidR="00DC0FF1" w:rsidRDefault="00CD680B" w:rsidP="00DC0FF1">
      <w:pPr>
        <w:pStyle w:val="ListParagraph"/>
        <w:numPr>
          <w:ilvl w:val="0"/>
          <w:numId w:val="2"/>
        </w:numPr>
      </w:pPr>
      <w:r>
        <w:t xml:space="preserve">Improved communication users and project development team </w:t>
      </w:r>
    </w:p>
    <w:p w:rsidR="00506224" w:rsidRDefault="00DC0FF1" w:rsidP="00506224">
      <w:r>
        <w:t xml:space="preserve"> </w:t>
      </w:r>
      <w:r w:rsidR="0062086B">
        <w:t xml:space="preserve">The development of the </w:t>
      </w:r>
      <w:proofErr w:type="gramStart"/>
      <w:r w:rsidR="0062086B">
        <w:t xml:space="preserve">application </w:t>
      </w:r>
      <w:r>
        <w:t xml:space="preserve"> is</w:t>
      </w:r>
      <w:proofErr w:type="gramEnd"/>
      <w:r>
        <w:t xml:space="preserve"> as well in object oriented programming language . </w:t>
      </w:r>
      <w:r w:rsidR="003D345E">
        <w:t xml:space="preserve">Some of tools will used in development methods </w:t>
      </w:r>
      <w:proofErr w:type="gramStart"/>
      <w:r w:rsidR="003D345E">
        <w:t>are :</w:t>
      </w:r>
      <w:proofErr w:type="gramEnd"/>
    </w:p>
    <w:p w:rsidR="003D345E" w:rsidRDefault="003D345E" w:rsidP="00506224">
      <w:r>
        <w:t xml:space="preserve">- Data Flow diagram </w:t>
      </w:r>
    </w:p>
    <w:p w:rsidR="003D345E" w:rsidRDefault="003D345E" w:rsidP="00506224">
      <w:r>
        <w:t xml:space="preserve">- </w:t>
      </w:r>
      <w:r w:rsidR="00DD6FCA">
        <w:t xml:space="preserve">Use case diagram </w:t>
      </w:r>
    </w:p>
    <w:p w:rsidR="00B21ADC" w:rsidRDefault="00B21ADC" w:rsidP="00506224">
      <w:r>
        <w:t xml:space="preserve">- UML Diagram </w:t>
      </w:r>
    </w:p>
    <w:p w:rsidR="00B21ADC" w:rsidRDefault="00B21ADC" w:rsidP="00506224">
      <w:r>
        <w:t xml:space="preserve">- </w:t>
      </w:r>
      <w:r w:rsidR="0030752D">
        <w:t xml:space="preserve">ER diagram </w:t>
      </w:r>
    </w:p>
    <w:p w:rsidR="0030752D" w:rsidRDefault="0030752D" w:rsidP="00506224">
      <w:r>
        <w:t xml:space="preserve">- </w:t>
      </w:r>
      <w:proofErr w:type="spellStart"/>
      <w:r>
        <w:t>Normalisation</w:t>
      </w:r>
      <w:proofErr w:type="spellEnd"/>
      <w:r>
        <w:t xml:space="preserve"> </w:t>
      </w:r>
    </w:p>
    <w:p w:rsidR="0030752D" w:rsidRDefault="00DA574C" w:rsidP="00506224">
      <w:r>
        <w:t xml:space="preserve">Some of design pattern will be used </w:t>
      </w:r>
      <w:proofErr w:type="gramStart"/>
      <w:r>
        <w:t>are :</w:t>
      </w:r>
      <w:proofErr w:type="gramEnd"/>
      <w:r>
        <w:t xml:space="preserve"> </w:t>
      </w:r>
    </w:p>
    <w:p w:rsidR="00DA574C" w:rsidRDefault="00DA574C" w:rsidP="00DA574C">
      <w:pPr>
        <w:pStyle w:val="ListParagraph"/>
        <w:numPr>
          <w:ilvl w:val="0"/>
          <w:numId w:val="2"/>
        </w:numPr>
      </w:pPr>
      <w:r>
        <w:t>MVC pattern (Model View and Controller)</w:t>
      </w:r>
      <w:r w:rsidR="00AB4F9D">
        <w:t xml:space="preserve"> and Observer Pattern </w:t>
      </w:r>
      <w:bookmarkStart w:id="15" w:name="_GoBack"/>
      <w:bookmarkEnd w:id="15"/>
    </w:p>
    <w:p w:rsidR="00506224" w:rsidRDefault="00506224" w:rsidP="00506224"/>
    <w:p w:rsidR="00506224" w:rsidRDefault="00506224" w:rsidP="00DD6FCA">
      <w:pPr>
        <w:pStyle w:val="Heading1"/>
      </w:pPr>
      <w:bookmarkStart w:id="16" w:name="_Toc487790143"/>
      <w:bookmarkStart w:id="17" w:name="_Toc487793069"/>
      <w:r>
        <w:t>Chapter 3</w:t>
      </w:r>
      <w:bookmarkEnd w:id="17"/>
    </w:p>
    <w:p w:rsidR="00E769A3" w:rsidRDefault="00F86441" w:rsidP="00506224">
      <w:pPr>
        <w:pStyle w:val="Heading1"/>
        <w:numPr>
          <w:ilvl w:val="0"/>
          <w:numId w:val="1"/>
        </w:numPr>
      </w:pPr>
      <w:bookmarkStart w:id="18" w:name="_Toc487793070"/>
      <w:r>
        <w:t>Project pl</w:t>
      </w:r>
      <w:r w:rsidR="00DC0FF1">
        <w:t>a</w:t>
      </w:r>
      <w:r w:rsidR="00E769A3">
        <w:t>n</w:t>
      </w:r>
      <w:bookmarkEnd w:id="16"/>
      <w:bookmarkEnd w:id="18"/>
      <w:r w:rsidR="00E769A3">
        <w:t xml:space="preserve"> </w:t>
      </w:r>
    </w:p>
    <w:p w:rsidR="00070A8E" w:rsidRDefault="00070A8E" w:rsidP="00070A8E">
      <w:pPr>
        <w:ind w:left="390"/>
      </w:pPr>
      <w:r>
        <w:t xml:space="preserve">The project is done through the tools such as </w:t>
      </w:r>
    </w:p>
    <w:p w:rsidR="00070A8E" w:rsidRDefault="00070A8E" w:rsidP="00070A8E">
      <w:pPr>
        <w:ind w:left="390"/>
      </w:pPr>
      <w:r>
        <w:t xml:space="preserve">- Work </w:t>
      </w:r>
      <w:proofErr w:type="spellStart"/>
      <w:r>
        <w:t>BreakDown</w:t>
      </w:r>
      <w:proofErr w:type="spellEnd"/>
      <w:r>
        <w:t xml:space="preserve"> Structure </w:t>
      </w:r>
    </w:p>
    <w:p w:rsidR="00385909" w:rsidRDefault="00385909" w:rsidP="00070A8E">
      <w:pPr>
        <w:ind w:left="390"/>
      </w:pPr>
      <w:r>
        <w:t xml:space="preserve">- Project scheduling with the help of </w:t>
      </w:r>
      <w:proofErr w:type="spellStart"/>
      <w:r>
        <w:t>Ghant</w:t>
      </w:r>
      <w:proofErr w:type="spellEnd"/>
      <w:r>
        <w:t xml:space="preserve"> Chart (Through Project Libre)</w:t>
      </w:r>
    </w:p>
    <w:p w:rsidR="00385909" w:rsidRDefault="00385909" w:rsidP="00070A8E">
      <w:pPr>
        <w:ind w:left="390"/>
      </w:pPr>
      <w:r>
        <w:t xml:space="preserve">- Milestones tracking </w:t>
      </w:r>
    </w:p>
    <w:p w:rsidR="00070A8E" w:rsidRPr="00070A8E" w:rsidRDefault="00070A8E" w:rsidP="00385909"/>
    <w:p w:rsidR="009F3153" w:rsidRDefault="00E769A3" w:rsidP="00E769A3">
      <w:pPr>
        <w:pStyle w:val="Heading2"/>
      </w:pPr>
      <w:bookmarkStart w:id="19" w:name="_Toc487790144"/>
      <w:bookmarkStart w:id="20" w:name="_Toc487793071"/>
      <w:r>
        <w:t>3.1 Work Breakdown Structure (WBS) and Time Estimate</w:t>
      </w:r>
      <w:bookmarkEnd w:id="19"/>
      <w:bookmarkEnd w:id="20"/>
    </w:p>
    <w:p w:rsidR="00506224" w:rsidRDefault="009F3153" w:rsidP="00506224">
      <w:r>
        <w:t xml:space="preserve">          The purpose of WBS </w:t>
      </w:r>
      <w:proofErr w:type="gramStart"/>
      <w:r>
        <w:t>is :</w:t>
      </w:r>
      <w:proofErr w:type="gramEnd"/>
      <w:r>
        <w:t xml:space="preserve"> </w:t>
      </w:r>
      <w:sdt>
        <w:sdtPr>
          <w:rPr>
            <w:rStyle w:val="IntenseEmphasis"/>
          </w:rPr>
          <w:id w:val="-974068151"/>
          <w:citation/>
        </w:sdtPr>
        <w:sdtEndPr>
          <w:rPr>
            <w:rStyle w:val="IntenseEmphasis"/>
          </w:rPr>
        </w:sdtEndPr>
        <w:sdtContent>
          <w:r w:rsidR="00EF1D54" w:rsidRPr="00EF1D54">
            <w:rPr>
              <w:rStyle w:val="IntenseEmphasis"/>
            </w:rPr>
            <w:fldChar w:fldCharType="begin"/>
          </w:r>
          <w:r w:rsidR="00EF1D54" w:rsidRPr="00EF1D54">
            <w:rPr>
              <w:rStyle w:val="IntenseEmphasis"/>
            </w:rPr>
            <w:instrText xml:space="preserve"> CITATION htt175 \l 1033 </w:instrText>
          </w:r>
          <w:r w:rsidR="00EF1D54" w:rsidRPr="00EF1D54">
            <w:rPr>
              <w:rStyle w:val="IntenseEmphasis"/>
            </w:rPr>
            <w:fldChar w:fldCharType="separate"/>
          </w:r>
          <w:r w:rsidR="00EF1D54" w:rsidRPr="00EF1D54">
            <w:rPr>
              <w:rStyle w:val="IntenseEmphasis"/>
            </w:rPr>
            <w:t>(https://www.projectsmart.co.uk/, 2017)</w:t>
          </w:r>
          <w:r w:rsidR="00EF1D54" w:rsidRPr="00EF1D54">
            <w:rPr>
              <w:rStyle w:val="IntenseEmphasis"/>
            </w:rPr>
            <w:fldChar w:fldCharType="end"/>
          </w:r>
        </w:sdtContent>
      </w:sdt>
    </w:p>
    <w:p w:rsidR="00506224" w:rsidRPr="00506224" w:rsidRDefault="009F3153" w:rsidP="00506224">
      <w:r w:rsidRPr="009F3153">
        <w:rPr>
          <w:rFonts w:cstheme="minorHAnsi"/>
        </w:rPr>
        <w:t>- To show which work elements have been assigned to organizational units.</w:t>
      </w:r>
    </w:p>
    <w:p w:rsidR="009F3153" w:rsidRPr="009F3153" w:rsidRDefault="009F3153" w:rsidP="009F315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9F3153">
        <w:rPr>
          <w:rFonts w:asciiTheme="minorHAnsi" w:hAnsiTheme="minorHAnsi" w:cstheme="minorHAnsi"/>
          <w:sz w:val="22"/>
          <w:szCs w:val="22"/>
        </w:rPr>
        <w:t>To ensure that all work within a project is identified and defined within a common framework.</w:t>
      </w:r>
    </w:p>
    <w:p w:rsidR="009F3153" w:rsidRPr="009F3153" w:rsidRDefault="009F3153" w:rsidP="009F315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9F3153">
        <w:rPr>
          <w:rFonts w:asciiTheme="minorHAnsi" w:hAnsiTheme="minorHAnsi" w:cstheme="minorHAnsi"/>
          <w:sz w:val="22"/>
          <w:szCs w:val="22"/>
        </w:rPr>
        <w:t xml:space="preserve"> To show the organizational structure of a program.</w:t>
      </w:r>
    </w:p>
    <w:p w:rsidR="000C3FB1" w:rsidRDefault="009F3153" w:rsidP="0050622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</w:t>
      </w:r>
      <w:r w:rsidRPr="009F3153">
        <w:rPr>
          <w:rFonts w:asciiTheme="minorHAnsi" w:hAnsiTheme="minorHAnsi" w:cstheme="minorHAnsi"/>
          <w:sz w:val="22"/>
          <w:szCs w:val="22"/>
        </w:rPr>
        <w:t xml:space="preserve"> All of the other alternatives apply</w:t>
      </w:r>
    </w:p>
    <w:p w:rsidR="00114322" w:rsidRPr="00506224" w:rsidRDefault="00114322" w:rsidP="00506224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3FB1" w:rsidTr="000C3FB1">
        <w:tc>
          <w:tcPr>
            <w:tcW w:w="3116" w:type="dxa"/>
          </w:tcPr>
          <w:p w:rsidR="000C3FB1" w:rsidRDefault="000C3FB1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WBS</w:t>
            </w:r>
          </w:p>
        </w:tc>
        <w:tc>
          <w:tcPr>
            <w:tcW w:w="3117" w:type="dxa"/>
          </w:tcPr>
          <w:p w:rsidR="000C3FB1" w:rsidRDefault="000C3FB1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Task Name </w:t>
            </w:r>
          </w:p>
        </w:tc>
        <w:tc>
          <w:tcPr>
            <w:tcW w:w="3117" w:type="dxa"/>
          </w:tcPr>
          <w:p w:rsidR="000C3FB1" w:rsidRDefault="000C3FB1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Days</w:t>
            </w:r>
          </w:p>
        </w:tc>
      </w:tr>
      <w:tr w:rsidR="000C3FB1" w:rsidTr="000C3FB1">
        <w:tc>
          <w:tcPr>
            <w:tcW w:w="3116" w:type="dxa"/>
          </w:tcPr>
          <w:p w:rsidR="000C3FB1" w:rsidRDefault="000C3FB1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:rsidR="000C3FB1" w:rsidRDefault="000C3FB1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Tourist Guide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86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Project Management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10 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1.1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Scoping 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5 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1.2</w:t>
            </w:r>
          </w:p>
        </w:tc>
        <w:tc>
          <w:tcPr>
            <w:tcW w:w="3117" w:type="dxa"/>
          </w:tcPr>
          <w:p w:rsidR="000C3FB1" w:rsidRDefault="008A1B95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P</w:t>
            </w:r>
            <w:r w:rsidR="00DE071A">
              <w:rPr>
                <w:rFonts w:ascii="CMR12" w:hAnsi="CMR12" w:cs="CMR12"/>
                <w:sz w:val="24"/>
                <w:szCs w:val="24"/>
              </w:rPr>
              <w:t>lanning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Analysis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18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2.1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Brain Storming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2.2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Requirements gathering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2.3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Feasibility study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2.4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Use cases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2.5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Architecture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Design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22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3.1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Structural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3.2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</w:rPr>
              <w:t>Behavioural</w:t>
            </w:r>
            <w:proofErr w:type="spellEnd"/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3.3.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Sequential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Coding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24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Testing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22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5.1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Unit testing 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11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lastRenderedPageBreak/>
              <w:t>5.2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Integration testing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11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Reporting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10</w:t>
            </w:r>
          </w:p>
        </w:tc>
      </w:tr>
      <w:tr w:rsidR="000C3FB1" w:rsidTr="000C3FB1">
        <w:tc>
          <w:tcPr>
            <w:tcW w:w="3116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6.1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User manual</w:t>
            </w:r>
          </w:p>
        </w:tc>
        <w:tc>
          <w:tcPr>
            <w:tcW w:w="3117" w:type="dxa"/>
          </w:tcPr>
          <w:p w:rsidR="000C3FB1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</w:tr>
      <w:tr w:rsidR="00DE071A" w:rsidTr="000C3FB1">
        <w:tc>
          <w:tcPr>
            <w:tcW w:w="3116" w:type="dxa"/>
          </w:tcPr>
          <w:p w:rsidR="00DE071A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6.2</w:t>
            </w:r>
          </w:p>
        </w:tc>
        <w:tc>
          <w:tcPr>
            <w:tcW w:w="3117" w:type="dxa"/>
          </w:tcPr>
          <w:p w:rsidR="00DE071A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Final report</w:t>
            </w:r>
          </w:p>
        </w:tc>
        <w:tc>
          <w:tcPr>
            <w:tcW w:w="3117" w:type="dxa"/>
          </w:tcPr>
          <w:p w:rsidR="00DE071A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</w:tr>
      <w:tr w:rsidR="00DE071A" w:rsidTr="000C3FB1">
        <w:tc>
          <w:tcPr>
            <w:tcW w:w="3116" w:type="dxa"/>
          </w:tcPr>
          <w:p w:rsidR="00DE071A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6.3</w:t>
            </w:r>
          </w:p>
        </w:tc>
        <w:tc>
          <w:tcPr>
            <w:tcW w:w="3117" w:type="dxa"/>
          </w:tcPr>
          <w:p w:rsidR="00DE071A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Presentation material</w:t>
            </w:r>
          </w:p>
        </w:tc>
        <w:tc>
          <w:tcPr>
            <w:tcW w:w="3117" w:type="dxa"/>
          </w:tcPr>
          <w:p w:rsidR="00DE071A" w:rsidRDefault="00DE071A" w:rsidP="000C3FB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</w:tr>
    </w:tbl>
    <w:p w:rsidR="009F3153" w:rsidRPr="000C3FB1" w:rsidRDefault="009F3153" w:rsidP="000C3FB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769A3" w:rsidRDefault="00E769A3" w:rsidP="009F3153">
      <w:r>
        <w:t xml:space="preserve"> </w:t>
      </w:r>
      <w:r w:rsidR="00430351">
        <w:t xml:space="preserve">Table </w:t>
      </w:r>
      <w:proofErr w:type="gramStart"/>
      <w:r w:rsidR="00430351">
        <w:t>1 :</w:t>
      </w:r>
      <w:proofErr w:type="gramEnd"/>
      <w:r w:rsidR="00430351">
        <w:t xml:space="preserve"> work </w:t>
      </w:r>
      <w:proofErr w:type="spellStart"/>
      <w:r w:rsidR="00430351">
        <w:t>BreakDown</w:t>
      </w:r>
      <w:proofErr w:type="spellEnd"/>
      <w:r w:rsidR="00430351">
        <w:t xml:space="preserve"> structure</w:t>
      </w:r>
    </w:p>
    <w:p w:rsidR="00E769A3" w:rsidRDefault="00E769A3" w:rsidP="00E769A3">
      <w:pPr>
        <w:pStyle w:val="Heading2"/>
      </w:pPr>
      <w:bookmarkStart w:id="21" w:name="_Toc487790145"/>
      <w:bookmarkStart w:id="22" w:name="_Toc487793072"/>
      <w:r>
        <w:t>3.2 Milestones</w:t>
      </w:r>
      <w:bookmarkEnd w:id="21"/>
      <w:bookmarkEnd w:id="22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43C" w:rsidTr="0011743C">
        <w:tc>
          <w:tcPr>
            <w:tcW w:w="4675" w:type="dxa"/>
          </w:tcPr>
          <w:p w:rsidR="0011743C" w:rsidRPr="0011743C" w:rsidRDefault="0011743C" w:rsidP="00DE071A">
            <w:pPr>
              <w:rPr>
                <w:b/>
              </w:rPr>
            </w:pPr>
            <w:r w:rsidRPr="0011743C">
              <w:rPr>
                <w:b/>
              </w:rPr>
              <w:t xml:space="preserve">Milestones </w:t>
            </w:r>
          </w:p>
        </w:tc>
        <w:tc>
          <w:tcPr>
            <w:tcW w:w="4675" w:type="dxa"/>
          </w:tcPr>
          <w:p w:rsidR="0011743C" w:rsidRPr="0011743C" w:rsidRDefault="0011743C" w:rsidP="00DE071A">
            <w:pPr>
              <w:rPr>
                <w:b/>
              </w:rPr>
            </w:pPr>
            <w:r w:rsidRPr="0011743C">
              <w:rPr>
                <w:b/>
              </w:rPr>
              <w:t>Date</w:t>
            </w:r>
          </w:p>
        </w:tc>
      </w:tr>
      <w:tr w:rsidR="0011743C" w:rsidTr="0011743C">
        <w:tc>
          <w:tcPr>
            <w:tcW w:w="4675" w:type="dxa"/>
          </w:tcPr>
          <w:p w:rsidR="0011743C" w:rsidRDefault="0011743C" w:rsidP="00DE071A">
            <w:r>
              <w:t>Project proposal</w:t>
            </w:r>
          </w:p>
        </w:tc>
        <w:tc>
          <w:tcPr>
            <w:tcW w:w="4675" w:type="dxa"/>
          </w:tcPr>
          <w:p w:rsidR="0011743C" w:rsidRDefault="0011743C" w:rsidP="00DE071A">
            <w:r>
              <w:t xml:space="preserve">July </w:t>
            </w:r>
            <w:proofErr w:type="gramStart"/>
            <w:r>
              <w:t>14 ,</w:t>
            </w:r>
            <w:proofErr w:type="gramEnd"/>
            <w:r>
              <w:t xml:space="preserve"> 2017</w:t>
            </w:r>
          </w:p>
        </w:tc>
      </w:tr>
      <w:tr w:rsidR="0011743C" w:rsidTr="0011743C">
        <w:tc>
          <w:tcPr>
            <w:tcW w:w="4675" w:type="dxa"/>
          </w:tcPr>
          <w:p w:rsidR="0011743C" w:rsidRDefault="0011743C" w:rsidP="00DE071A">
            <w:r>
              <w:t>Analysis Specification</w:t>
            </w:r>
          </w:p>
        </w:tc>
        <w:tc>
          <w:tcPr>
            <w:tcW w:w="4675" w:type="dxa"/>
          </w:tcPr>
          <w:p w:rsidR="0011743C" w:rsidRDefault="0011743C" w:rsidP="00DE071A">
            <w:r>
              <w:t xml:space="preserve">August </w:t>
            </w:r>
            <w:proofErr w:type="gramStart"/>
            <w:r>
              <w:t>1 ,</w:t>
            </w:r>
            <w:proofErr w:type="gramEnd"/>
            <w:r>
              <w:t xml:space="preserve"> 2017</w:t>
            </w:r>
          </w:p>
        </w:tc>
      </w:tr>
      <w:tr w:rsidR="0011743C" w:rsidTr="0011743C">
        <w:tc>
          <w:tcPr>
            <w:tcW w:w="4675" w:type="dxa"/>
          </w:tcPr>
          <w:p w:rsidR="0011743C" w:rsidRDefault="0011743C" w:rsidP="00DE071A">
            <w:r>
              <w:t>Design specification</w:t>
            </w:r>
          </w:p>
        </w:tc>
        <w:tc>
          <w:tcPr>
            <w:tcW w:w="4675" w:type="dxa"/>
          </w:tcPr>
          <w:p w:rsidR="0011743C" w:rsidRDefault="0011743C" w:rsidP="00DE071A">
            <w:r>
              <w:t xml:space="preserve">August </w:t>
            </w:r>
            <w:proofErr w:type="gramStart"/>
            <w:r>
              <w:t>23 ,</w:t>
            </w:r>
            <w:proofErr w:type="gramEnd"/>
            <w:r>
              <w:t xml:space="preserve"> 2017</w:t>
            </w:r>
          </w:p>
        </w:tc>
      </w:tr>
      <w:tr w:rsidR="0011743C" w:rsidTr="0011743C">
        <w:tc>
          <w:tcPr>
            <w:tcW w:w="4675" w:type="dxa"/>
          </w:tcPr>
          <w:p w:rsidR="0011743C" w:rsidRDefault="0011743C" w:rsidP="00DE071A">
            <w:r>
              <w:t>Coding</w:t>
            </w:r>
          </w:p>
        </w:tc>
        <w:tc>
          <w:tcPr>
            <w:tcW w:w="4675" w:type="dxa"/>
          </w:tcPr>
          <w:p w:rsidR="0011743C" w:rsidRDefault="0011743C" w:rsidP="00DE071A">
            <w:r>
              <w:t xml:space="preserve">September </w:t>
            </w:r>
            <w:proofErr w:type="gramStart"/>
            <w:r>
              <w:t>17 ,</w:t>
            </w:r>
            <w:proofErr w:type="gramEnd"/>
            <w:r>
              <w:t xml:space="preserve"> 2017</w:t>
            </w:r>
          </w:p>
        </w:tc>
      </w:tr>
      <w:tr w:rsidR="0011743C" w:rsidTr="0011743C">
        <w:tc>
          <w:tcPr>
            <w:tcW w:w="4675" w:type="dxa"/>
          </w:tcPr>
          <w:p w:rsidR="0011743C" w:rsidRDefault="0011743C" w:rsidP="00DE071A">
            <w:r>
              <w:t>Testing</w:t>
            </w:r>
          </w:p>
        </w:tc>
        <w:tc>
          <w:tcPr>
            <w:tcW w:w="4675" w:type="dxa"/>
          </w:tcPr>
          <w:p w:rsidR="0011743C" w:rsidRDefault="0011743C" w:rsidP="00DE071A">
            <w:r>
              <w:t xml:space="preserve">October </w:t>
            </w:r>
            <w:proofErr w:type="gramStart"/>
            <w:r>
              <w:t>9 ,</w:t>
            </w:r>
            <w:proofErr w:type="gramEnd"/>
            <w:r>
              <w:t xml:space="preserve"> 2017</w:t>
            </w:r>
          </w:p>
        </w:tc>
      </w:tr>
      <w:tr w:rsidR="0011743C" w:rsidTr="0011743C">
        <w:tc>
          <w:tcPr>
            <w:tcW w:w="4675" w:type="dxa"/>
          </w:tcPr>
          <w:p w:rsidR="0011743C" w:rsidRDefault="0011743C" w:rsidP="00DE071A">
            <w:r>
              <w:t>Final report</w:t>
            </w:r>
          </w:p>
        </w:tc>
        <w:tc>
          <w:tcPr>
            <w:tcW w:w="4675" w:type="dxa"/>
          </w:tcPr>
          <w:p w:rsidR="0011743C" w:rsidRDefault="0011743C" w:rsidP="00DE071A">
            <w:r>
              <w:t xml:space="preserve">October </w:t>
            </w:r>
            <w:proofErr w:type="gramStart"/>
            <w:r>
              <w:t>22 ,</w:t>
            </w:r>
            <w:proofErr w:type="gramEnd"/>
            <w:r>
              <w:t xml:space="preserve"> 2017</w:t>
            </w:r>
          </w:p>
        </w:tc>
      </w:tr>
    </w:tbl>
    <w:p w:rsidR="00DE071A" w:rsidRDefault="00DE071A" w:rsidP="00DE071A"/>
    <w:p w:rsidR="00430351" w:rsidRPr="00DE071A" w:rsidRDefault="00430351" w:rsidP="00DE071A">
      <w:r>
        <w:t xml:space="preserve">Table </w:t>
      </w:r>
      <w:proofErr w:type="gramStart"/>
      <w:r>
        <w:t>2 :</w:t>
      </w:r>
      <w:proofErr w:type="gramEnd"/>
      <w:r>
        <w:t xml:space="preserve"> Project Milestones</w:t>
      </w:r>
    </w:p>
    <w:p w:rsidR="00070A8E" w:rsidRDefault="00070A8E" w:rsidP="00E769A3">
      <w:pPr>
        <w:pStyle w:val="Heading2"/>
      </w:pPr>
    </w:p>
    <w:p w:rsidR="00506224" w:rsidRDefault="00506224" w:rsidP="00E769A3">
      <w:pPr>
        <w:pStyle w:val="Heading2"/>
      </w:pPr>
      <w:bookmarkStart w:id="23" w:name="_Toc487790146"/>
    </w:p>
    <w:p w:rsidR="00E769A3" w:rsidRDefault="00E769A3" w:rsidP="00E769A3">
      <w:pPr>
        <w:pStyle w:val="Heading2"/>
      </w:pPr>
      <w:bookmarkStart w:id="24" w:name="_Toc487793073"/>
      <w:r>
        <w:t>3.3 Schedule</w:t>
      </w:r>
      <w:bookmarkEnd w:id="23"/>
      <w:bookmarkEnd w:id="24"/>
    </w:p>
    <w:p w:rsidR="00AE6459" w:rsidRDefault="00C358FA" w:rsidP="00AE6459">
      <w:r>
        <w:t xml:space="preserve">                         The task are divided according to the deadline of a particular </w:t>
      </w:r>
      <w:proofErr w:type="gramStart"/>
      <w:r>
        <w:t>task .</w:t>
      </w:r>
      <w:proofErr w:type="gramEnd"/>
      <w:r>
        <w:t xml:space="preserve"> </w:t>
      </w:r>
      <w:r w:rsidR="00070A8E">
        <w:t xml:space="preserve">Each of the tasks are divided into the sub </w:t>
      </w:r>
      <w:proofErr w:type="gramStart"/>
      <w:r w:rsidR="00070A8E">
        <w:t>tasks .</w:t>
      </w:r>
      <w:proofErr w:type="gramEnd"/>
      <w:r w:rsidR="00070A8E">
        <w:t xml:space="preserve"> The details scheduling is shown in the below Chart known as a </w:t>
      </w:r>
      <w:proofErr w:type="spellStart"/>
      <w:r w:rsidR="00070A8E">
        <w:t>Ghant</w:t>
      </w:r>
      <w:proofErr w:type="spellEnd"/>
      <w:r w:rsidR="00070A8E">
        <w:t xml:space="preserve"> </w:t>
      </w:r>
      <w:proofErr w:type="gramStart"/>
      <w:r w:rsidR="00070A8E">
        <w:t>chart .</w:t>
      </w:r>
      <w:proofErr w:type="gramEnd"/>
      <w:r>
        <w:t xml:space="preserve"> </w:t>
      </w:r>
    </w:p>
    <w:p w:rsidR="00430351" w:rsidRDefault="00AE6459" w:rsidP="00AE6459">
      <w:r>
        <w:rPr>
          <w:noProof/>
        </w:rPr>
        <w:lastRenderedPageBreak/>
        <w:drawing>
          <wp:inline distT="0" distB="0" distL="0" distR="0">
            <wp:extent cx="4457700" cy="688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ant char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0" cy="688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59" w:rsidRDefault="003D6334" w:rsidP="00AE6459">
      <w:r>
        <w:t xml:space="preserve">Figure </w:t>
      </w:r>
      <w:proofErr w:type="gramStart"/>
      <w:r>
        <w:t>1 :</w:t>
      </w:r>
      <w:proofErr w:type="gramEnd"/>
      <w:r>
        <w:t xml:space="preserve"> Task schedule </w:t>
      </w:r>
    </w:p>
    <w:p w:rsidR="00AE6459" w:rsidRDefault="00AE6459" w:rsidP="00AE6459">
      <w:r>
        <w:rPr>
          <w:noProof/>
        </w:rPr>
        <w:lastRenderedPageBreak/>
        <w:drawing>
          <wp:inline distT="0" distB="0" distL="0" distR="0">
            <wp:extent cx="5848350" cy="779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ant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34" w:rsidRPr="00AE6459" w:rsidRDefault="003D6334" w:rsidP="00AE6459">
      <w:r>
        <w:t xml:space="preserve">Figure </w:t>
      </w:r>
      <w:proofErr w:type="gramStart"/>
      <w:r>
        <w:t>2 :</w:t>
      </w:r>
      <w:proofErr w:type="gramEnd"/>
      <w:r>
        <w:t xml:space="preserve"> </w:t>
      </w:r>
      <w:proofErr w:type="spellStart"/>
      <w:r>
        <w:t>Ghant</w:t>
      </w:r>
      <w:proofErr w:type="spellEnd"/>
      <w:r>
        <w:t xml:space="preserve"> Chart </w:t>
      </w:r>
    </w:p>
    <w:p w:rsidR="00070A8E" w:rsidRDefault="00070A8E" w:rsidP="00E769A3">
      <w:pPr>
        <w:pStyle w:val="Heading1"/>
      </w:pPr>
      <w:bookmarkStart w:id="25" w:name="_Toc487790147"/>
      <w:bookmarkStart w:id="26" w:name="_Toc487793074"/>
      <w:r>
        <w:lastRenderedPageBreak/>
        <w:t>Chapter 4</w:t>
      </w:r>
      <w:bookmarkEnd w:id="25"/>
      <w:bookmarkEnd w:id="26"/>
      <w:r>
        <w:t xml:space="preserve"> </w:t>
      </w:r>
    </w:p>
    <w:p w:rsidR="00E769A3" w:rsidRDefault="00E769A3" w:rsidP="00E769A3">
      <w:pPr>
        <w:pStyle w:val="Heading1"/>
      </w:pPr>
      <w:bookmarkStart w:id="27" w:name="_Toc487790148"/>
      <w:bookmarkStart w:id="28" w:name="_Toc487793075"/>
      <w:r>
        <w:t>4 Risk Management</w:t>
      </w:r>
      <w:bookmarkEnd w:id="27"/>
      <w:bookmarkEnd w:id="28"/>
      <w:r>
        <w:t xml:space="preserve"> </w:t>
      </w:r>
    </w:p>
    <w:p w:rsidR="00556A38" w:rsidRDefault="00556A38" w:rsidP="00556A38">
      <w:r>
        <w:t xml:space="preserve">The risk may introduce before and after application </w:t>
      </w:r>
      <w:proofErr w:type="gramStart"/>
      <w:r>
        <w:t>developed :</w:t>
      </w:r>
      <w:proofErr w:type="gramEnd"/>
      <w:r>
        <w:t xml:space="preserve"> </w:t>
      </w:r>
    </w:p>
    <w:p w:rsidR="00556A38" w:rsidRDefault="00556A38" w:rsidP="00556A38">
      <w:pPr>
        <w:pStyle w:val="ListParagraph"/>
        <w:numPr>
          <w:ilvl w:val="0"/>
          <w:numId w:val="2"/>
        </w:numPr>
      </w:pPr>
      <w:r>
        <w:t xml:space="preserve">Hard disk crashed </w:t>
      </w:r>
    </w:p>
    <w:p w:rsidR="00B54F60" w:rsidRDefault="00B54F60" w:rsidP="00556A38">
      <w:pPr>
        <w:pStyle w:val="ListParagraph"/>
        <w:numPr>
          <w:ilvl w:val="0"/>
          <w:numId w:val="2"/>
        </w:numPr>
      </w:pPr>
      <w:r>
        <w:t xml:space="preserve">Human error </w:t>
      </w:r>
    </w:p>
    <w:p w:rsidR="00B54F60" w:rsidRDefault="00B54F60" w:rsidP="00556A38">
      <w:pPr>
        <w:pStyle w:val="ListParagraph"/>
        <w:numPr>
          <w:ilvl w:val="0"/>
          <w:numId w:val="2"/>
        </w:numPr>
      </w:pPr>
      <w:r>
        <w:t xml:space="preserve">Unrealistic scheduling </w:t>
      </w:r>
    </w:p>
    <w:p w:rsidR="00556A38" w:rsidRDefault="00556A38" w:rsidP="00556A38">
      <w:pPr>
        <w:pStyle w:val="ListParagraph"/>
        <w:numPr>
          <w:ilvl w:val="0"/>
          <w:numId w:val="2"/>
        </w:numPr>
      </w:pPr>
      <w:r>
        <w:t xml:space="preserve">Low storage </w:t>
      </w:r>
    </w:p>
    <w:p w:rsidR="00947C80" w:rsidRDefault="00556A38" w:rsidP="00947C80">
      <w:pPr>
        <w:pStyle w:val="ListParagraph"/>
        <w:numPr>
          <w:ilvl w:val="0"/>
          <w:numId w:val="2"/>
        </w:numPr>
      </w:pPr>
      <w:r>
        <w:t xml:space="preserve">Server failure to 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211E" w:rsidTr="00C1211E">
        <w:tc>
          <w:tcPr>
            <w:tcW w:w="4675" w:type="dxa"/>
          </w:tcPr>
          <w:p w:rsidR="00C1211E" w:rsidRPr="00C1211E" w:rsidRDefault="00C1211E" w:rsidP="00947C80">
            <w:pPr>
              <w:rPr>
                <w:b/>
              </w:rPr>
            </w:pPr>
            <w:r w:rsidRPr="00C1211E">
              <w:rPr>
                <w:b/>
              </w:rPr>
              <w:t>Likelihood</w:t>
            </w:r>
          </w:p>
        </w:tc>
        <w:tc>
          <w:tcPr>
            <w:tcW w:w="4675" w:type="dxa"/>
          </w:tcPr>
          <w:p w:rsidR="00C1211E" w:rsidRPr="00C1211E" w:rsidRDefault="00C1211E" w:rsidP="00947C80">
            <w:pPr>
              <w:rPr>
                <w:b/>
              </w:rPr>
            </w:pPr>
            <w:r w:rsidRPr="00C1211E">
              <w:rPr>
                <w:b/>
              </w:rPr>
              <w:t>Value</w:t>
            </w:r>
          </w:p>
        </w:tc>
      </w:tr>
      <w:tr w:rsidR="00C1211E" w:rsidTr="00C1211E">
        <w:tc>
          <w:tcPr>
            <w:tcW w:w="4675" w:type="dxa"/>
          </w:tcPr>
          <w:p w:rsidR="00C1211E" w:rsidRDefault="00E21C93" w:rsidP="00947C80">
            <w:r>
              <w:t>L</w:t>
            </w:r>
            <w:r w:rsidR="00C1211E">
              <w:t>ow</w:t>
            </w:r>
          </w:p>
        </w:tc>
        <w:tc>
          <w:tcPr>
            <w:tcW w:w="4675" w:type="dxa"/>
          </w:tcPr>
          <w:p w:rsidR="00C1211E" w:rsidRDefault="00C1211E" w:rsidP="00947C80">
            <w:r>
              <w:t>1</w:t>
            </w:r>
          </w:p>
        </w:tc>
      </w:tr>
      <w:tr w:rsidR="00C1211E" w:rsidTr="00C1211E">
        <w:tc>
          <w:tcPr>
            <w:tcW w:w="4675" w:type="dxa"/>
          </w:tcPr>
          <w:p w:rsidR="00C1211E" w:rsidRDefault="00CD0237" w:rsidP="00947C80">
            <w:r>
              <w:t>Medium</w:t>
            </w:r>
          </w:p>
        </w:tc>
        <w:tc>
          <w:tcPr>
            <w:tcW w:w="4675" w:type="dxa"/>
          </w:tcPr>
          <w:p w:rsidR="00C1211E" w:rsidRDefault="00C1211E" w:rsidP="00947C80">
            <w:r>
              <w:t>2</w:t>
            </w:r>
          </w:p>
        </w:tc>
      </w:tr>
      <w:tr w:rsidR="00C1211E" w:rsidTr="00C1211E">
        <w:tc>
          <w:tcPr>
            <w:tcW w:w="4675" w:type="dxa"/>
          </w:tcPr>
          <w:p w:rsidR="00C1211E" w:rsidRDefault="00CD0237" w:rsidP="00947C80">
            <w:r>
              <w:t>High</w:t>
            </w:r>
          </w:p>
        </w:tc>
        <w:tc>
          <w:tcPr>
            <w:tcW w:w="4675" w:type="dxa"/>
          </w:tcPr>
          <w:p w:rsidR="00C1211E" w:rsidRDefault="00C1211E" w:rsidP="00947C80">
            <w:r>
              <w:t>3</w:t>
            </w:r>
          </w:p>
        </w:tc>
      </w:tr>
    </w:tbl>
    <w:p w:rsidR="00947C80" w:rsidRDefault="00947C80" w:rsidP="00947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0237" w:rsidTr="00CD0237">
        <w:tc>
          <w:tcPr>
            <w:tcW w:w="4675" w:type="dxa"/>
          </w:tcPr>
          <w:p w:rsidR="00CD0237" w:rsidRPr="00CD0237" w:rsidRDefault="00CD0237" w:rsidP="00947C80">
            <w:pPr>
              <w:rPr>
                <w:b/>
              </w:rPr>
            </w:pPr>
            <w:r w:rsidRPr="00CD0237">
              <w:rPr>
                <w:b/>
              </w:rPr>
              <w:t>Consequences</w:t>
            </w:r>
          </w:p>
        </w:tc>
        <w:tc>
          <w:tcPr>
            <w:tcW w:w="4675" w:type="dxa"/>
          </w:tcPr>
          <w:p w:rsidR="00CD0237" w:rsidRPr="00CD0237" w:rsidRDefault="00CD0237" w:rsidP="00947C80">
            <w:pPr>
              <w:rPr>
                <w:b/>
              </w:rPr>
            </w:pPr>
            <w:r w:rsidRPr="00CD0237">
              <w:rPr>
                <w:b/>
              </w:rPr>
              <w:t>Value</w:t>
            </w:r>
          </w:p>
        </w:tc>
      </w:tr>
      <w:tr w:rsidR="00CD0237" w:rsidTr="00CD0237">
        <w:tc>
          <w:tcPr>
            <w:tcW w:w="4675" w:type="dxa"/>
          </w:tcPr>
          <w:p w:rsidR="00CD0237" w:rsidRDefault="00CD0237" w:rsidP="00947C80">
            <w:r>
              <w:t>Very low</w:t>
            </w:r>
          </w:p>
        </w:tc>
        <w:tc>
          <w:tcPr>
            <w:tcW w:w="4675" w:type="dxa"/>
          </w:tcPr>
          <w:p w:rsidR="00CD0237" w:rsidRDefault="00CD0237" w:rsidP="00947C80">
            <w:r>
              <w:t>1</w:t>
            </w:r>
          </w:p>
        </w:tc>
      </w:tr>
      <w:tr w:rsidR="00CD0237" w:rsidTr="00CD0237">
        <w:tc>
          <w:tcPr>
            <w:tcW w:w="4675" w:type="dxa"/>
          </w:tcPr>
          <w:p w:rsidR="00CD0237" w:rsidRDefault="00E21C93" w:rsidP="00947C80">
            <w:r>
              <w:t>L</w:t>
            </w:r>
            <w:r w:rsidR="00CD0237">
              <w:t>ow</w:t>
            </w:r>
          </w:p>
        </w:tc>
        <w:tc>
          <w:tcPr>
            <w:tcW w:w="4675" w:type="dxa"/>
          </w:tcPr>
          <w:p w:rsidR="00CD0237" w:rsidRDefault="00CD0237" w:rsidP="00947C80">
            <w:r>
              <w:t>2</w:t>
            </w:r>
          </w:p>
        </w:tc>
      </w:tr>
      <w:tr w:rsidR="00CD0237" w:rsidTr="00CD0237">
        <w:tc>
          <w:tcPr>
            <w:tcW w:w="4675" w:type="dxa"/>
          </w:tcPr>
          <w:p w:rsidR="00CD0237" w:rsidRDefault="00CD0237" w:rsidP="00947C80">
            <w:r>
              <w:t>Medium</w:t>
            </w:r>
          </w:p>
        </w:tc>
        <w:tc>
          <w:tcPr>
            <w:tcW w:w="4675" w:type="dxa"/>
          </w:tcPr>
          <w:p w:rsidR="00CD0237" w:rsidRDefault="00CD0237" w:rsidP="00947C80">
            <w:r>
              <w:t>3</w:t>
            </w:r>
          </w:p>
        </w:tc>
      </w:tr>
      <w:tr w:rsidR="00CD0237" w:rsidTr="00CD0237">
        <w:tc>
          <w:tcPr>
            <w:tcW w:w="4675" w:type="dxa"/>
          </w:tcPr>
          <w:p w:rsidR="00CD0237" w:rsidRDefault="00CD0237" w:rsidP="00947C80">
            <w:r>
              <w:t>High</w:t>
            </w:r>
          </w:p>
        </w:tc>
        <w:tc>
          <w:tcPr>
            <w:tcW w:w="4675" w:type="dxa"/>
          </w:tcPr>
          <w:p w:rsidR="00CD0237" w:rsidRDefault="00CD0237" w:rsidP="00947C80">
            <w:r>
              <w:t>4</w:t>
            </w:r>
          </w:p>
        </w:tc>
      </w:tr>
      <w:tr w:rsidR="00CD0237" w:rsidTr="00CD0237">
        <w:tc>
          <w:tcPr>
            <w:tcW w:w="4675" w:type="dxa"/>
          </w:tcPr>
          <w:p w:rsidR="00CD0237" w:rsidRDefault="00CD0237" w:rsidP="00947C80">
            <w:r>
              <w:t>Very High</w:t>
            </w:r>
          </w:p>
        </w:tc>
        <w:tc>
          <w:tcPr>
            <w:tcW w:w="4675" w:type="dxa"/>
          </w:tcPr>
          <w:p w:rsidR="00CD0237" w:rsidRDefault="00CD0237" w:rsidP="00947C80">
            <w:r>
              <w:t>5</w:t>
            </w:r>
          </w:p>
        </w:tc>
      </w:tr>
    </w:tbl>
    <w:p w:rsidR="00947C80" w:rsidRDefault="00947C80" w:rsidP="00947C80"/>
    <w:p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1344"/>
        <w:gridCol w:w="1890"/>
        <w:gridCol w:w="1440"/>
        <w:gridCol w:w="2965"/>
      </w:tblGrid>
      <w:tr w:rsidR="00AE79D4" w:rsidTr="00AE79D4">
        <w:trPr>
          <w:trHeight w:val="350"/>
        </w:trPr>
        <w:tc>
          <w:tcPr>
            <w:tcW w:w="1711" w:type="dxa"/>
          </w:tcPr>
          <w:p w:rsidR="00AE79D4" w:rsidRPr="00CD0237" w:rsidRDefault="00AE79D4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b/>
                <w:sz w:val="24"/>
                <w:szCs w:val="24"/>
              </w:rPr>
            </w:pPr>
            <w:r w:rsidRPr="00CD0237">
              <w:rPr>
                <w:rFonts w:ascii="CMR12" w:hAnsi="CMR12" w:cs="CMR12"/>
                <w:b/>
                <w:sz w:val="24"/>
                <w:szCs w:val="24"/>
              </w:rPr>
              <w:t>Risk</w:t>
            </w:r>
          </w:p>
        </w:tc>
        <w:tc>
          <w:tcPr>
            <w:tcW w:w="1344" w:type="dxa"/>
          </w:tcPr>
          <w:p w:rsidR="00AE79D4" w:rsidRPr="00CD0237" w:rsidRDefault="00AE79D4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b/>
                <w:sz w:val="24"/>
                <w:szCs w:val="24"/>
              </w:rPr>
            </w:pPr>
            <w:r w:rsidRPr="00CD0237">
              <w:rPr>
                <w:rFonts w:ascii="CMR12" w:hAnsi="CMR12" w:cs="CMR12"/>
                <w:b/>
                <w:sz w:val="24"/>
                <w:szCs w:val="24"/>
              </w:rPr>
              <w:t>L</w:t>
            </w:r>
            <w:r w:rsidR="00E21C93" w:rsidRPr="00CD0237">
              <w:rPr>
                <w:rFonts w:ascii="CMR12" w:hAnsi="CMR12" w:cs="CMR12"/>
                <w:b/>
                <w:sz w:val="24"/>
                <w:szCs w:val="24"/>
              </w:rPr>
              <w:t>i</w:t>
            </w:r>
            <w:r w:rsidRPr="00CD0237">
              <w:rPr>
                <w:rFonts w:ascii="CMR12" w:hAnsi="CMR12" w:cs="CMR12"/>
                <w:b/>
                <w:sz w:val="24"/>
                <w:szCs w:val="24"/>
              </w:rPr>
              <w:t>kelihood</w:t>
            </w:r>
          </w:p>
        </w:tc>
        <w:tc>
          <w:tcPr>
            <w:tcW w:w="1890" w:type="dxa"/>
          </w:tcPr>
          <w:p w:rsidR="00AE79D4" w:rsidRPr="00CD0237" w:rsidRDefault="00AE79D4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b/>
                <w:sz w:val="24"/>
                <w:szCs w:val="24"/>
              </w:rPr>
            </w:pPr>
            <w:r w:rsidRPr="00CD0237">
              <w:rPr>
                <w:rFonts w:ascii="CMR12" w:hAnsi="CMR12" w:cs="CMR12"/>
                <w:b/>
                <w:sz w:val="24"/>
                <w:szCs w:val="24"/>
              </w:rPr>
              <w:t>Consequence</w:t>
            </w:r>
          </w:p>
        </w:tc>
        <w:tc>
          <w:tcPr>
            <w:tcW w:w="1440" w:type="dxa"/>
          </w:tcPr>
          <w:p w:rsidR="00AE79D4" w:rsidRPr="00CD0237" w:rsidRDefault="00AE79D4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b/>
                <w:sz w:val="24"/>
                <w:szCs w:val="24"/>
              </w:rPr>
            </w:pPr>
            <w:r w:rsidRPr="00CD0237">
              <w:rPr>
                <w:rFonts w:ascii="CMR12" w:hAnsi="CMR12" w:cs="CMR12"/>
                <w:b/>
                <w:sz w:val="24"/>
                <w:szCs w:val="24"/>
              </w:rPr>
              <w:t>Impact</w:t>
            </w:r>
          </w:p>
        </w:tc>
        <w:tc>
          <w:tcPr>
            <w:tcW w:w="2965" w:type="dxa"/>
          </w:tcPr>
          <w:p w:rsidR="00AE79D4" w:rsidRPr="00CD0237" w:rsidRDefault="00AE79D4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b/>
                <w:sz w:val="24"/>
                <w:szCs w:val="24"/>
              </w:rPr>
            </w:pPr>
            <w:r w:rsidRPr="00CD0237">
              <w:rPr>
                <w:rFonts w:ascii="CMR12" w:hAnsi="CMR12" w:cs="CMR12"/>
                <w:b/>
                <w:sz w:val="24"/>
                <w:szCs w:val="24"/>
              </w:rPr>
              <w:t>Action</w:t>
            </w:r>
          </w:p>
        </w:tc>
      </w:tr>
      <w:tr w:rsidR="00AE79D4" w:rsidTr="00AE79D4">
        <w:tc>
          <w:tcPr>
            <w:tcW w:w="1711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Hard disk crash</w:t>
            </w:r>
          </w:p>
        </w:tc>
        <w:tc>
          <w:tcPr>
            <w:tcW w:w="1344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8</w:t>
            </w:r>
          </w:p>
        </w:tc>
        <w:tc>
          <w:tcPr>
            <w:tcW w:w="2965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Investigate cost and prepare reliable</w:t>
            </w:r>
          </w:p>
        </w:tc>
      </w:tr>
      <w:tr w:rsidR="00AE79D4" w:rsidTr="00AE79D4">
        <w:tc>
          <w:tcPr>
            <w:tcW w:w="1711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Human error</w:t>
            </w:r>
          </w:p>
        </w:tc>
        <w:tc>
          <w:tcPr>
            <w:tcW w:w="1344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8</w:t>
            </w:r>
          </w:p>
        </w:tc>
        <w:tc>
          <w:tcPr>
            <w:tcW w:w="2965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Proper and critical analysis before work</w:t>
            </w:r>
          </w:p>
        </w:tc>
      </w:tr>
      <w:tr w:rsidR="00AE79D4" w:rsidTr="00AE79D4">
        <w:tc>
          <w:tcPr>
            <w:tcW w:w="1711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Low Storage</w:t>
            </w:r>
          </w:p>
        </w:tc>
        <w:tc>
          <w:tcPr>
            <w:tcW w:w="1344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2965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Free the </w:t>
            </w:r>
            <w:proofErr w:type="gramStart"/>
            <w:r>
              <w:rPr>
                <w:rFonts w:ascii="CMR12" w:hAnsi="CMR12" w:cs="CMR12"/>
                <w:sz w:val="24"/>
                <w:szCs w:val="24"/>
              </w:rPr>
              <w:t>space ,use</w:t>
            </w:r>
            <w:proofErr w:type="gramEnd"/>
            <w:r>
              <w:rPr>
                <w:rFonts w:ascii="CMR12" w:hAnsi="CMR12" w:cs="CMR12"/>
                <w:sz w:val="24"/>
                <w:szCs w:val="24"/>
              </w:rPr>
              <w:t xml:space="preserve"> of external devices</w:t>
            </w:r>
          </w:p>
        </w:tc>
      </w:tr>
      <w:tr w:rsidR="00AE79D4" w:rsidTr="00AE79D4">
        <w:tc>
          <w:tcPr>
            <w:tcW w:w="1711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Server failure to response</w:t>
            </w:r>
          </w:p>
        </w:tc>
        <w:tc>
          <w:tcPr>
            <w:tcW w:w="1344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  <w:tc>
          <w:tcPr>
            <w:tcW w:w="2965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Investigate the bias </w:t>
            </w:r>
          </w:p>
        </w:tc>
      </w:tr>
      <w:tr w:rsidR="00AE79D4" w:rsidTr="00AE79D4">
        <w:tc>
          <w:tcPr>
            <w:tcW w:w="1711" w:type="dxa"/>
          </w:tcPr>
          <w:p w:rsidR="00AE79D4" w:rsidRDefault="0011743C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Unrealistic scheduling</w:t>
            </w:r>
          </w:p>
        </w:tc>
        <w:tc>
          <w:tcPr>
            <w:tcW w:w="1344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  <w:tc>
          <w:tcPr>
            <w:tcW w:w="2965" w:type="dxa"/>
          </w:tcPr>
          <w:p w:rsidR="00AE79D4" w:rsidRDefault="00CD0237" w:rsidP="00947C80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 xml:space="preserve">Critical and pragmatic thinking </w:t>
            </w:r>
          </w:p>
        </w:tc>
      </w:tr>
    </w:tbl>
    <w:p w:rsidR="00947C80" w:rsidRDefault="00947C80" w:rsidP="00947C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358FA" w:rsidRDefault="00C358FA" w:rsidP="00E769A3">
      <w:pPr>
        <w:pStyle w:val="Heading1"/>
      </w:pPr>
    </w:p>
    <w:p w:rsidR="00070A8E" w:rsidRDefault="00070A8E" w:rsidP="00070A8E"/>
    <w:p w:rsidR="00070A8E" w:rsidRPr="00070A8E" w:rsidRDefault="00070A8E" w:rsidP="00070A8E"/>
    <w:p w:rsidR="00070A8E" w:rsidRDefault="00070A8E" w:rsidP="00E769A3">
      <w:pPr>
        <w:pStyle w:val="Heading1"/>
      </w:pPr>
      <w:bookmarkStart w:id="29" w:name="_Toc487790149"/>
      <w:bookmarkStart w:id="30" w:name="_Toc487793076"/>
      <w:r>
        <w:lastRenderedPageBreak/>
        <w:t>Chapter 5</w:t>
      </w:r>
      <w:bookmarkEnd w:id="29"/>
      <w:bookmarkEnd w:id="30"/>
      <w:r>
        <w:t xml:space="preserve"> </w:t>
      </w:r>
    </w:p>
    <w:p w:rsidR="00E769A3" w:rsidRDefault="00E769A3" w:rsidP="00E769A3">
      <w:pPr>
        <w:pStyle w:val="Heading1"/>
      </w:pPr>
      <w:bookmarkStart w:id="31" w:name="_Toc487790150"/>
      <w:bookmarkStart w:id="32" w:name="_Toc487793077"/>
      <w:proofErr w:type="gramStart"/>
      <w:r>
        <w:t>5</w:t>
      </w:r>
      <w:r w:rsidR="003D6D2C">
        <w:t xml:space="preserve"> </w:t>
      </w:r>
      <w:r>
        <w:t xml:space="preserve"> Configuration</w:t>
      </w:r>
      <w:proofErr w:type="gramEnd"/>
      <w:r>
        <w:t xml:space="preserve"> Management</w:t>
      </w:r>
      <w:bookmarkEnd w:id="31"/>
      <w:bookmarkEnd w:id="32"/>
      <w:r>
        <w:t xml:space="preserve"> </w:t>
      </w:r>
    </w:p>
    <w:p w:rsidR="00277AEA" w:rsidRDefault="00277AEA" w:rsidP="00C358FA">
      <w:r>
        <w:t xml:space="preserve">The configuration management refer to governance and system engineering process that ensures the accounting of </w:t>
      </w:r>
      <w:proofErr w:type="gramStart"/>
      <w:r>
        <w:t>an</w:t>
      </w:r>
      <w:proofErr w:type="gramEnd"/>
      <w:r>
        <w:t xml:space="preserve"> configuration attributes and relation between them in an operation environment.</w:t>
      </w:r>
      <w:sdt>
        <w:sdtPr>
          <w:rPr>
            <w:rStyle w:val="IntenseEmphasis"/>
          </w:rPr>
          <w:id w:val="1858541524"/>
          <w:citation/>
        </w:sdtPr>
        <w:sdtEndPr>
          <w:rPr>
            <w:rStyle w:val="IntenseEmphasis"/>
          </w:rPr>
        </w:sdtEndPr>
        <w:sdtContent>
          <w:r w:rsidRPr="00277AEA">
            <w:rPr>
              <w:rStyle w:val="IntenseEmphasis"/>
            </w:rPr>
            <w:fldChar w:fldCharType="begin"/>
          </w:r>
          <w:r w:rsidRPr="00277AEA">
            <w:rPr>
              <w:rStyle w:val="IntenseEmphasis"/>
            </w:rPr>
            <w:instrText xml:space="preserve"> CITATION Def17 \l 1033 </w:instrText>
          </w:r>
          <w:r w:rsidRPr="00277AEA">
            <w:rPr>
              <w:rStyle w:val="IntenseEmphasis"/>
            </w:rPr>
            <w:fldChar w:fldCharType="separate"/>
          </w:r>
          <w:r w:rsidRPr="00277AEA">
            <w:rPr>
              <w:rStyle w:val="IntenseEmphasis"/>
            </w:rPr>
            <w:t xml:space="preserve"> (WhatIs.com, 2017)</w:t>
          </w:r>
          <w:r w:rsidRPr="00277AEA">
            <w:rPr>
              <w:rStyle w:val="IntenseEmphasis"/>
            </w:rPr>
            <w:fldChar w:fldCharType="end"/>
          </w:r>
        </w:sdtContent>
      </w:sdt>
      <w:r w:rsidR="00C358FA">
        <w:t xml:space="preserve">                  </w:t>
      </w:r>
    </w:p>
    <w:p w:rsidR="00C358FA" w:rsidRPr="00C358FA" w:rsidRDefault="00C358FA" w:rsidP="00C358FA">
      <w:r>
        <w:t xml:space="preserve">The project is divided into different phases and allocated a different schedule with a different deadlines which will help in time management in our </w:t>
      </w:r>
      <w:proofErr w:type="gramStart"/>
      <w:r>
        <w:t>project .</w:t>
      </w:r>
      <w:proofErr w:type="gramEnd"/>
      <w:r>
        <w:t xml:space="preserve">   </w:t>
      </w:r>
    </w:p>
    <w:p w:rsidR="008A1B95" w:rsidRDefault="008A1B95" w:rsidP="008A1B95"/>
    <w:p w:rsidR="00C358FA" w:rsidRPr="008A1B95" w:rsidRDefault="00C358FA" w:rsidP="008A1B95">
      <w:r>
        <w:rPr>
          <w:noProof/>
        </w:rPr>
        <w:drawing>
          <wp:inline distT="0" distB="0" distL="0" distR="0">
            <wp:extent cx="2476846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34" w:rsidRDefault="00C358FA" w:rsidP="00C358FA">
      <w:r>
        <w:t xml:space="preserve">Figure </w:t>
      </w:r>
      <w:proofErr w:type="gramStart"/>
      <w:r>
        <w:t>3 :</w:t>
      </w:r>
      <w:proofErr w:type="gramEnd"/>
      <w:r>
        <w:t xml:space="preserve"> Task Directories </w:t>
      </w:r>
    </w:p>
    <w:p w:rsidR="00EF1D54" w:rsidRDefault="00EF1D54" w:rsidP="00E769A3">
      <w:pPr>
        <w:pStyle w:val="Heading1"/>
      </w:pPr>
      <w:bookmarkStart w:id="33" w:name="_Toc487790151"/>
    </w:p>
    <w:p w:rsidR="00D063D5" w:rsidRDefault="00D063D5" w:rsidP="00E769A3">
      <w:pPr>
        <w:pStyle w:val="Heading1"/>
      </w:pPr>
    </w:p>
    <w:p w:rsidR="00D063D5" w:rsidRDefault="00D063D5" w:rsidP="00E769A3">
      <w:pPr>
        <w:pStyle w:val="Heading1"/>
      </w:pPr>
    </w:p>
    <w:p w:rsidR="00D063D5" w:rsidRDefault="00D063D5" w:rsidP="00E769A3">
      <w:pPr>
        <w:pStyle w:val="Heading1"/>
      </w:pPr>
    </w:p>
    <w:p w:rsidR="00D063D5" w:rsidRDefault="00D063D5" w:rsidP="00E769A3">
      <w:pPr>
        <w:pStyle w:val="Heading1"/>
      </w:pPr>
    </w:p>
    <w:p w:rsidR="00D063D5" w:rsidRDefault="00D063D5" w:rsidP="00E769A3">
      <w:pPr>
        <w:pStyle w:val="Heading1"/>
      </w:pPr>
    </w:p>
    <w:p w:rsidR="00D063D5" w:rsidRDefault="00D063D5" w:rsidP="00D063D5"/>
    <w:p w:rsidR="00D063D5" w:rsidRDefault="00D063D5" w:rsidP="00D063D5"/>
    <w:p w:rsidR="00D063D5" w:rsidRPr="00D063D5" w:rsidRDefault="00D063D5" w:rsidP="00D063D5"/>
    <w:p w:rsidR="00C358FA" w:rsidRDefault="00070A8E" w:rsidP="00E769A3">
      <w:pPr>
        <w:pStyle w:val="Heading1"/>
      </w:pPr>
      <w:bookmarkStart w:id="34" w:name="_Toc487793078"/>
      <w:r>
        <w:lastRenderedPageBreak/>
        <w:t>Chapter 6</w:t>
      </w:r>
      <w:bookmarkEnd w:id="33"/>
      <w:bookmarkEnd w:id="34"/>
    </w:p>
    <w:p w:rsidR="00347649" w:rsidRDefault="00E769A3" w:rsidP="00E769A3">
      <w:pPr>
        <w:pStyle w:val="Heading1"/>
      </w:pPr>
      <w:bookmarkStart w:id="35" w:name="_Toc487790152"/>
      <w:bookmarkStart w:id="36" w:name="_Toc487793079"/>
      <w:r>
        <w:t>6 Conclusion</w:t>
      </w:r>
      <w:bookmarkEnd w:id="35"/>
      <w:bookmarkEnd w:id="36"/>
      <w:r>
        <w:t xml:space="preserve"> </w:t>
      </w:r>
    </w:p>
    <w:p w:rsidR="00DD6FCA" w:rsidRDefault="00430351" w:rsidP="00430351">
      <w:r>
        <w:t xml:space="preserve">                             As per abo</w:t>
      </w:r>
      <w:r w:rsidR="003D6334">
        <w:t xml:space="preserve">ve definition about the project the user will </w:t>
      </w:r>
      <w:proofErr w:type="gramStart"/>
      <w:r w:rsidR="003D6334">
        <w:t xml:space="preserve">have </w:t>
      </w:r>
      <w:r w:rsidR="006D1B3A">
        <w:t xml:space="preserve"> to</w:t>
      </w:r>
      <w:proofErr w:type="gramEnd"/>
      <w:r w:rsidR="006D1B3A">
        <w:t xml:space="preserve"> create their own profile to</w:t>
      </w:r>
      <w:r w:rsidR="003D6334">
        <w:t xml:space="preserve"> use the application . The application will provide certain privileges such as login system, view and share the information about their </w:t>
      </w:r>
      <w:proofErr w:type="gramStart"/>
      <w:r w:rsidR="003D6334">
        <w:t>culture ,</w:t>
      </w:r>
      <w:proofErr w:type="gramEnd"/>
      <w:r w:rsidR="003D6334">
        <w:t xml:space="preserve"> places and others .</w:t>
      </w:r>
      <w:r w:rsidR="00DA574C">
        <w:t xml:space="preserve"> The project will be developed through the waterfall and object oriented methodology.</w:t>
      </w:r>
      <w:r w:rsidR="00DD6FCA">
        <w:t xml:space="preserve"> </w:t>
      </w:r>
    </w:p>
    <w:p w:rsidR="00430351" w:rsidRDefault="00EF1D54" w:rsidP="00430351">
      <w:r>
        <w:t xml:space="preserve"> </w:t>
      </w:r>
      <w:r w:rsidR="003D6334">
        <w:t xml:space="preserve"> </w:t>
      </w:r>
    </w:p>
    <w:p w:rsidR="003D6334" w:rsidRDefault="003D6334" w:rsidP="00430351">
      <w:r>
        <w:t xml:space="preserve">            The main purpose is improve the tourism industry of our Country and</w:t>
      </w:r>
      <w:r w:rsidR="00C358FA">
        <w:t xml:space="preserve"> built an international </w:t>
      </w:r>
      <w:proofErr w:type="gramStart"/>
      <w:r>
        <w:t>relation ,</w:t>
      </w:r>
      <w:proofErr w:type="gramEnd"/>
      <w:r>
        <w:t xml:space="preserve"> to publicize the places , biodiversity , culture </w:t>
      </w:r>
      <w:proofErr w:type="spellStart"/>
      <w:r>
        <w:t>etc</w:t>
      </w:r>
      <w:proofErr w:type="spellEnd"/>
      <w:r>
        <w:t xml:space="preserve"> .   </w:t>
      </w:r>
    </w:p>
    <w:p w:rsidR="00C358FA" w:rsidRDefault="00C358FA">
      <w:r>
        <w:br w:type="page"/>
      </w:r>
    </w:p>
    <w:bookmarkStart w:id="37" w:name="_Toc4877930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93288456"/>
        <w:docPartObj>
          <w:docPartGallery w:val="Bibliographies"/>
          <w:docPartUnique/>
        </w:docPartObj>
      </w:sdtPr>
      <w:sdtEndPr/>
      <w:sdtContent>
        <w:p w:rsidR="00EF1D54" w:rsidRDefault="00EF1D54">
          <w:pPr>
            <w:pStyle w:val="Heading1"/>
          </w:pPr>
          <w:r>
            <w:t>Bibliography</w:t>
          </w:r>
          <w:bookmarkEnd w:id="37"/>
        </w:p>
        <w:sdt>
          <w:sdtPr>
            <w:id w:val="111145805"/>
            <w:bibliography/>
          </w:sdtPr>
          <w:sdtEndPr/>
          <w:sdtContent>
            <w:p w:rsidR="00EF1D54" w:rsidRDefault="00EF1D54" w:rsidP="00EF1D5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https://www.projectsmart.co.uk/, 2017. </w:t>
              </w:r>
              <w:r>
                <w:rPr>
                  <w:i/>
                  <w:iCs/>
                  <w:noProof/>
                </w:rPr>
                <w:t xml:space="preserve">work-breakdown-structure-purpose-.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https://www.projectsmart.co.uk/work-breakdown-structure-purpose-process-pitfalls.php</w:t>
              </w:r>
              <w:r>
                <w:rPr>
                  <w:noProof/>
                </w:rPr>
                <w:br/>
                <w:t>[Accessed 13 7 2017].</w:t>
              </w:r>
            </w:p>
            <w:p w:rsidR="00EF1D54" w:rsidRDefault="00EF1D54" w:rsidP="00EF1D5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WhatIs.com, D. f., 2017. </w:t>
              </w:r>
              <w:r>
                <w:rPr>
                  <w:i/>
                  <w:iCs/>
                  <w:noProof/>
                </w:rPr>
                <w:t xml:space="preserve">What is Configuration Management.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searchitoperation.techtarget.com</w:t>
              </w:r>
              <w:r>
                <w:rPr>
                  <w:noProof/>
                </w:rPr>
                <w:br/>
                <w:t>[Accessed 13 7 2017].</w:t>
              </w:r>
            </w:p>
            <w:p w:rsidR="00EF1D54" w:rsidRDefault="00EF1D54" w:rsidP="00EF1D5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358FA" w:rsidRPr="00430351" w:rsidRDefault="00C358FA" w:rsidP="00430351"/>
    <w:sectPr w:rsidR="00C358FA" w:rsidRPr="0043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7CE2"/>
    <w:multiLevelType w:val="hybridMultilevel"/>
    <w:tmpl w:val="9124BF76"/>
    <w:lvl w:ilvl="0" w:tplc="4F5CF46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33D2CFE"/>
    <w:multiLevelType w:val="multilevel"/>
    <w:tmpl w:val="2A3463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10"/>
    <w:rsid w:val="00065D37"/>
    <w:rsid w:val="00070A8E"/>
    <w:rsid w:val="000B68F5"/>
    <w:rsid w:val="000C3FB1"/>
    <w:rsid w:val="00114322"/>
    <w:rsid w:val="0011743C"/>
    <w:rsid w:val="0018170B"/>
    <w:rsid w:val="00187DCA"/>
    <w:rsid w:val="001A6CD5"/>
    <w:rsid w:val="00277AEA"/>
    <w:rsid w:val="00296916"/>
    <w:rsid w:val="002C1DDB"/>
    <w:rsid w:val="0030752D"/>
    <w:rsid w:val="00347649"/>
    <w:rsid w:val="00385909"/>
    <w:rsid w:val="003D345E"/>
    <w:rsid w:val="003D6334"/>
    <w:rsid w:val="003D6D2C"/>
    <w:rsid w:val="00412ECD"/>
    <w:rsid w:val="00430351"/>
    <w:rsid w:val="0049575E"/>
    <w:rsid w:val="00506224"/>
    <w:rsid w:val="005468F7"/>
    <w:rsid w:val="005525C7"/>
    <w:rsid w:val="00556A38"/>
    <w:rsid w:val="00582D4E"/>
    <w:rsid w:val="00617E10"/>
    <w:rsid w:val="0062086B"/>
    <w:rsid w:val="00691E0B"/>
    <w:rsid w:val="006D1B3A"/>
    <w:rsid w:val="007119C2"/>
    <w:rsid w:val="00737165"/>
    <w:rsid w:val="00737A5C"/>
    <w:rsid w:val="0079736F"/>
    <w:rsid w:val="00804AEE"/>
    <w:rsid w:val="00851A2C"/>
    <w:rsid w:val="008A1B95"/>
    <w:rsid w:val="008A48EC"/>
    <w:rsid w:val="008A7D8A"/>
    <w:rsid w:val="008B753C"/>
    <w:rsid w:val="008D6016"/>
    <w:rsid w:val="00930A68"/>
    <w:rsid w:val="00947C80"/>
    <w:rsid w:val="00965B07"/>
    <w:rsid w:val="009B6FC1"/>
    <w:rsid w:val="009F3153"/>
    <w:rsid w:val="009F7248"/>
    <w:rsid w:val="00A06D1B"/>
    <w:rsid w:val="00AB4F9D"/>
    <w:rsid w:val="00AE6459"/>
    <w:rsid w:val="00AE79D4"/>
    <w:rsid w:val="00B21ADC"/>
    <w:rsid w:val="00B54F60"/>
    <w:rsid w:val="00B715F0"/>
    <w:rsid w:val="00BB7921"/>
    <w:rsid w:val="00C1211E"/>
    <w:rsid w:val="00C358FA"/>
    <w:rsid w:val="00C43685"/>
    <w:rsid w:val="00C7041B"/>
    <w:rsid w:val="00CD0237"/>
    <w:rsid w:val="00CD680B"/>
    <w:rsid w:val="00D0268D"/>
    <w:rsid w:val="00D063D5"/>
    <w:rsid w:val="00D22347"/>
    <w:rsid w:val="00D44340"/>
    <w:rsid w:val="00DA22FB"/>
    <w:rsid w:val="00DA574C"/>
    <w:rsid w:val="00DC0FF1"/>
    <w:rsid w:val="00DD6FCA"/>
    <w:rsid w:val="00DE071A"/>
    <w:rsid w:val="00E21C93"/>
    <w:rsid w:val="00E769A3"/>
    <w:rsid w:val="00EB329B"/>
    <w:rsid w:val="00EC7B8F"/>
    <w:rsid w:val="00EF1D54"/>
    <w:rsid w:val="00F61B5A"/>
    <w:rsid w:val="00F86441"/>
    <w:rsid w:val="00F9102D"/>
    <w:rsid w:val="00F9235F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C115"/>
  <w15:chartTrackingRefBased/>
  <w15:docId w15:val="{DD515F7E-B482-4861-8375-9DDF1E1E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EE2"/>
  </w:style>
  <w:style w:type="paragraph" w:styleId="Heading1">
    <w:name w:val="heading 1"/>
    <w:basedOn w:val="Normal"/>
    <w:next w:val="Normal"/>
    <w:link w:val="Heading1Char"/>
    <w:uiPriority w:val="9"/>
    <w:qFormat/>
    <w:rsid w:val="00E76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5B07"/>
    <w:pPr>
      <w:ind w:left="720"/>
      <w:contextualSpacing/>
    </w:pPr>
  </w:style>
  <w:style w:type="table" w:styleId="TableGrid">
    <w:name w:val="Table Grid"/>
    <w:basedOn w:val="TableNormal"/>
    <w:uiPriority w:val="39"/>
    <w:rsid w:val="008B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62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062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2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6224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77AEA"/>
    <w:rPr>
      <w:i/>
      <w:iCs/>
      <w:color w:val="4472C4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277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Def17</b:Tag>
    <b:SourceType>InternetSite</b:SourceType>
    <b:Guid>{55224802-9E3D-452C-A99D-4F3702CCB528}</b:Guid>
    <b:Author>
      <b:Author>
        <b:NameList>
          <b:Person>
            <b:Last>WhatIs.com</b:Last>
            <b:First>Definiftion</b:First>
            <b:Middle>from</b:Middle>
          </b:Person>
        </b:NameList>
      </b:Author>
    </b:Author>
    <b:Title>What is Configuration Management</b:Title>
    <b:Year>2017</b:Year>
    <b:YearAccessed>2017</b:YearAccessed>
    <b:MonthAccessed>7</b:MonthAccessed>
    <b:DayAccessed>13</b:DayAccessed>
    <b:URL>searchitoperation.techtarget.com</b:URL>
    <b:RefOrder>2</b:RefOrder>
  </b:Source>
  <b:Source>
    <b:Tag>htt175</b:Tag>
    <b:SourceType>InternetSite</b:SourceType>
    <b:Guid>{8EF948B4-25A8-4ABC-9D85-7A04D8D5A033}</b:Guid>
    <b:Author>
      <b:Author>
        <b:NameList>
          <b:Person>
            <b:Last>https://www.projectsmart.co.uk/</b:Last>
          </b:Person>
        </b:NameList>
      </b:Author>
    </b:Author>
    <b:Title>work-breakdown-structure-purpose-</b:Title>
    <b:Year>2017</b:Year>
    <b:YearAccessed>2017</b:YearAccessed>
    <b:MonthAccessed>7</b:MonthAccessed>
    <b:DayAccessed>13</b:DayAccessed>
    <b:URL>https://www.projectsmart.co.uk/work-breakdown-structure-purpose-process-pitfalls.php</b:URL>
    <b:RefOrder>1</b:RefOrder>
  </b:Source>
</b:Sources>
</file>

<file path=customXml/itemProps1.xml><?xml version="1.0" encoding="utf-8"?>
<ds:datastoreItem xmlns:ds="http://schemas.openxmlformats.org/officeDocument/2006/customXml" ds:itemID="{F0F36310-9C7B-41BB-BBBA-D276F9207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13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Karki</dc:creator>
  <cp:keywords/>
  <dc:description/>
  <cp:lastModifiedBy>Anan Karki</cp:lastModifiedBy>
  <cp:revision>42</cp:revision>
  <dcterms:created xsi:type="dcterms:W3CDTF">2017-07-11T12:01:00Z</dcterms:created>
  <dcterms:modified xsi:type="dcterms:W3CDTF">2017-07-14T06:37:00Z</dcterms:modified>
</cp:coreProperties>
</file>