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94" w:rsidRPr="007C1894" w:rsidRDefault="007C1894" w:rsidP="007C1894">
      <w:pPr>
        <w:widowControl/>
        <w:spacing w:line="360" w:lineRule="auto"/>
        <w:jc w:val="center"/>
        <w:rPr>
          <w:rFonts w:ascii="Calibri" w:eastAsia="宋体" w:hAnsi="Calibri" w:cs="宋体"/>
          <w:color w:val="000000"/>
          <w:kern w:val="0"/>
          <w:sz w:val="36"/>
          <w:szCs w:val="36"/>
        </w:rPr>
      </w:pPr>
      <w:r w:rsidRPr="007C1894">
        <w:rPr>
          <w:rFonts w:ascii="Calibri" w:eastAsia="宋体" w:hAnsi="ˎ̥" w:cs="宋体"/>
          <w:b/>
          <w:bCs/>
          <w:color w:val="333333"/>
          <w:kern w:val="0"/>
          <w:sz w:val="36"/>
          <w:szCs w:val="36"/>
        </w:rPr>
        <w:t>单播</w:t>
      </w:r>
      <w:r w:rsidRPr="007C1894">
        <w:rPr>
          <w:rFonts w:ascii="Calibri" w:eastAsia="宋体" w:hAnsi="Calibri" w:cs="宋体"/>
          <w:b/>
          <w:bCs/>
          <w:color w:val="333333"/>
          <w:kern w:val="0"/>
          <w:sz w:val="36"/>
          <w:szCs w:val="36"/>
        </w:rPr>
        <w:t>/</w:t>
      </w:r>
      <w:r w:rsidRPr="007C1894">
        <w:rPr>
          <w:rFonts w:ascii="Calibri" w:eastAsia="宋体" w:hAnsi="ˎ̥" w:cs="宋体"/>
          <w:b/>
          <w:bCs/>
          <w:color w:val="333333"/>
          <w:kern w:val="0"/>
          <w:sz w:val="36"/>
          <w:szCs w:val="36"/>
        </w:rPr>
        <w:t>组播</w:t>
      </w:r>
      <w:r w:rsidRPr="007C1894">
        <w:rPr>
          <w:rFonts w:ascii="Calibri" w:eastAsia="宋体" w:hAnsi="Calibri" w:cs="宋体"/>
          <w:b/>
          <w:bCs/>
          <w:color w:val="333333"/>
          <w:kern w:val="0"/>
          <w:sz w:val="36"/>
          <w:szCs w:val="36"/>
        </w:rPr>
        <w:t>/</w:t>
      </w:r>
      <w:r w:rsidRPr="007C1894">
        <w:rPr>
          <w:rFonts w:ascii="Calibri" w:eastAsia="宋体" w:hAnsi="ˎ̥" w:cs="宋体"/>
          <w:b/>
          <w:bCs/>
          <w:color w:val="333333"/>
          <w:kern w:val="0"/>
          <w:sz w:val="36"/>
          <w:szCs w:val="36"/>
        </w:rPr>
        <w:t>广播通讯协议的特点及应用对比</w:t>
      </w:r>
    </w:p>
    <w:p w:rsidR="007C1894" w:rsidRPr="007C1894" w:rsidRDefault="007C1894" w:rsidP="007C1894">
      <w:pPr>
        <w:widowControl/>
        <w:spacing w:line="360" w:lineRule="auto"/>
        <w:ind w:firstLine="48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当前的网络中有三种通讯模式：单播、广播、组播，其中的组播出现时间最晚但同时具备单播和广播的优点，最具有发展前景。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/>
          <w:b/>
          <w:bCs/>
          <w:color w:val="333333"/>
          <w:kern w:val="0"/>
          <w:sz w:val="24"/>
          <w:szCs w:val="27"/>
        </w:rPr>
        <w:t>一</w:t>
      </w: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、单播：</w:t>
      </w:r>
    </w:p>
    <w:p w:rsidR="007C1894" w:rsidRPr="007C1894" w:rsidRDefault="007C1894" w:rsidP="007C1894">
      <w:pPr>
        <w:widowControl/>
        <w:spacing w:line="360" w:lineRule="auto"/>
        <w:ind w:firstLine="42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主机之间</w:t>
      </w:r>
      <w:r w:rsidRPr="007C1894">
        <w:rPr>
          <w:rFonts w:ascii="Calibri" w:eastAsia="宋体" w:hAnsi="Calibri" w:cs="宋体" w:hint="eastAsia"/>
          <w:b/>
          <w:bCs/>
          <w:color w:val="000000"/>
          <w:kern w:val="0"/>
          <w:sz w:val="24"/>
          <w:szCs w:val="24"/>
        </w:rPr>
        <w:t>“</w:t>
      </w:r>
      <w:r w:rsidRPr="007C1894">
        <w:rPr>
          <w:rFonts w:ascii="Calibri" w:eastAsia="宋体" w:hAnsi="宋体" w:cs="宋体" w:hint="eastAsia"/>
          <w:b/>
          <w:bCs/>
          <w:color w:val="000000"/>
          <w:kern w:val="0"/>
          <w:sz w:val="24"/>
          <w:szCs w:val="24"/>
        </w:rPr>
        <w:t>一对一</w:t>
      </w:r>
      <w:r w:rsidRPr="007C1894">
        <w:rPr>
          <w:rFonts w:ascii="Calibri" w:eastAsia="宋体" w:hAnsi="Calibri" w:cs="宋体" w:hint="eastAsia"/>
          <w:b/>
          <w:bCs/>
          <w:color w:val="000000"/>
          <w:kern w:val="0"/>
          <w:sz w:val="24"/>
          <w:szCs w:val="24"/>
        </w:rPr>
        <w:t>”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的通讯模式，网络中的交换机和路由器对数据只进行转发不进行复制。如果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10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个客户机需要相同的数据，则服务器需要逐一传送，重复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10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次相同的工作。但由于其能够针对每个客户的及时响应，所以现在的网页浏览全部都是采用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单播协议。网络中的路由器和交换机根据其目标地址选择传输路径，将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单播数据传送到其指定的目的地。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12119" cy="2933700"/>
            <wp:effectExtent l="19050" t="0" r="7581" b="0"/>
            <wp:docPr id="1" name="图片 1" descr="http://www.mvn.cn/images/unic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vn.cn/images/unicas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19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单播的优点：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1.  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服务器及时响应客户机的请求</w:t>
      </w:r>
      <w:r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2.  </w:t>
      </w:r>
      <w:r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服务器针对每个客户不同的请求发送不同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的数据，容易实现个性化服务。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单播的缺点</w:t>
      </w: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36"/>
        </w:rPr>
        <w:t>：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      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1.</w:t>
      </w:r>
      <w:r w:rsidRPr="007C189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 xml:space="preserve"> 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服务器针对每个客户机发送数据流，</w:t>
      </w:r>
      <w:r w:rsidRPr="007C1894">
        <w:rPr>
          <w:rFonts w:ascii="Calibri" w:eastAsia="宋体" w:hAnsi="宋体" w:cs="宋体" w:hint="eastAsia"/>
          <w:b/>
          <w:bCs/>
          <w:color w:val="000080"/>
          <w:kern w:val="0"/>
          <w:sz w:val="24"/>
          <w:szCs w:val="24"/>
        </w:rPr>
        <w:t>服务器流量＝客户机数量</w:t>
      </w:r>
      <w:r w:rsidRPr="007C1894">
        <w:rPr>
          <w:rFonts w:ascii="Calibri" w:eastAsia="宋体" w:hAnsi="Calibri" w:cs="宋体" w:hint="eastAsia"/>
          <w:b/>
          <w:bCs/>
          <w:color w:val="000080"/>
          <w:kern w:val="0"/>
          <w:sz w:val="24"/>
          <w:szCs w:val="24"/>
        </w:rPr>
        <w:t>×</w:t>
      </w:r>
      <w:r w:rsidRPr="007C1894">
        <w:rPr>
          <w:rFonts w:ascii="Calibri" w:eastAsia="宋体" w:hAnsi="宋体" w:cs="宋体" w:hint="eastAsia"/>
          <w:b/>
          <w:bCs/>
          <w:color w:val="000080"/>
          <w:kern w:val="0"/>
          <w:sz w:val="24"/>
          <w:szCs w:val="24"/>
        </w:rPr>
        <w:t>客户机流量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；在客户数量大、每个客户机流量大的流媒体应用中服务器不堪重负。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2. 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现有的网络带宽是金字塔结构，城际省际主干带宽仅仅相当于其所有用户带宽之和的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5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％。如果全部使用单播协议，将造成网络主干不堪重负。现在的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P2P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应用就已经使主干经常阻塞，只要有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5</w:t>
      </w:r>
      <w:r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％的客户在全速使用网络，其他人就不要玩了，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而将主干扩展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20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倍几乎是不可能。</w:t>
      </w:r>
    </w:p>
    <w:p w:rsidR="007C1894" w:rsidRPr="007C1894" w:rsidRDefault="007C1894" w:rsidP="007C1894">
      <w:pPr>
        <w:widowControl/>
        <w:spacing w:line="360" w:lineRule="auto"/>
        <w:ind w:left="360" w:hanging="36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/>
          <w:b/>
          <w:bCs/>
          <w:color w:val="333333"/>
          <w:kern w:val="0"/>
          <w:sz w:val="24"/>
          <w:szCs w:val="27"/>
        </w:rPr>
        <w:lastRenderedPageBreak/>
        <w:t>二、</w:t>
      </w:r>
      <w:r w:rsidRPr="007C1894">
        <w:rPr>
          <w:rFonts w:ascii="Calibri" w:eastAsia="宋体" w:hAnsi="Calibri" w:cs="宋体"/>
          <w:b/>
          <w:bCs/>
          <w:color w:val="333333"/>
          <w:kern w:val="0"/>
          <w:sz w:val="24"/>
          <w:szCs w:val="27"/>
        </w:rPr>
        <w:t xml:space="preserve"> </w:t>
      </w: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广播：</w:t>
      </w:r>
    </w:p>
    <w:p w:rsidR="007C1894" w:rsidRPr="007C1894" w:rsidRDefault="007C1894" w:rsidP="007C1894">
      <w:pPr>
        <w:widowControl/>
        <w:spacing w:line="360" w:lineRule="auto"/>
        <w:ind w:firstLine="36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主机之间</w:t>
      </w:r>
      <w:r w:rsidRPr="007C1894">
        <w:rPr>
          <w:rFonts w:ascii="Calibri" w:eastAsia="宋体" w:hAnsi="Calibri" w:cs="宋体" w:hint="eastAsia"/>
          <w:b/>
          <w:bCs/>
          <w:color w:val="000000"/>
          <w:kern w:val="0"/>
          <w:sz w:val="24"/>
          <w:szCs w:val="24"/>
        </w:rPr>
        <w:t>“</w:t>
      </w:r>
      <w:r w:rsidRPr="007C1894">
        <w:rPr>
          <w:rFonts w:ascii="Calibri" w:eastAsia="宋体" w:hAnsi="宋体" w:cs="宋体" w:hint="eastAsia"/>
          <w:b/>
          <w:bCs/>
          <w:color w:val="000000"/>
          <w:kern w:val="0"/>
          <w:sz w:val="24"/>
          <w:szCs w:val="24"/>
        </w:rPr>
        <w:t>一对所有</w:t>
      </w:r>
      <w:r w:rsidRPr="007C1894">
        <w:rPr>
          <w:rFonts w:ascii="Calibri" w:eastAsia="宋体" w:hAnsi="Calibri" w:cs="宋体" w:hint="eastAsia"/>
          <w:b/>
          <w:bCs/>
          <w:color w:val="000000"/>
          <w:kern w:val="0"/>
          <w:sz w:val="24"/>
          <w:szCs w:val="24"/>
        </w:rPr>
        <w:t>”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的通讯模式，网络对其中每一台主机发出的信号都进行无条件复制并转发，所有主机都可以接收到所</w:t>
      </w:r>
      <w:r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有信息（不管你是否需要），由于其不用路径选择，所以其网络成本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很低廉。有线电视网就是典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20851" cy="3162300"/>
            <wp:effectExtent l="19050" t="0" r="3649" b="0"/>
            <wp:docPr id="2" name="图片 2" descr="http://www.mvn.cn/images/broadc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vn.cn/images/broadcas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51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广播的优点：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1.</w:t>
      </w:r>
      <w:r w:rsidRPr="007C189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 xml:space="preserve"> 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网络设备简单，维护简单，布网成本低廉</w:t>
      </w:r>
      <w:r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2.</w:t>
      </w:r>
      <w:r w:rsidRPr="007C189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 xml:space="preserve"> 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由于服务器不用向每个客户机单独发送数据，所以服务器流量负载极低。</w:t>
      </w:r>
    </w:p>
    <w:p w:rsidR="007C1894" w:rsidRPr="007C1894" w:rsidRDefault="007C1894" w:rsidP="007C1894">
      <w:pPr>
        <w:widowControl/>
        <w:spacing w:line="360" w:lineRule="auto"/>
        <w:ind w:firstLine="1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广播的缺点：</w:t>
      </w:r>
    </w:p>
    <w:p w:rsid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ab/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过多的广播会大量占用网络带宽，造成广播风暴，影响正常的通信。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1.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无法针对每个客户的要求和时间及时提供个性化服务。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2. 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网络允许服务器提供数据的带宽有限，</w:t>
      </w:r>
      <w:r w:rsidRPr="007C1894">
        <w:rPr>
          <w:rFonts w:ascii="Calibri" w:eastAsia="宋体" w:hAnsi="宋体" w:cs="宋体" w:hint="eastAsia"/>
          <w:b/>
          <w:bCs/>
          <w:color w:val="000080"/>
          <w:kern w:val="0"/>
          <w:sz w:val="24"/>
          <w:szCs w:val="24"/>
        </w:rPr>
        <w:t>客户端的最大带宽＝服务总带宽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。例如有线电视的客户端的线路支持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100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个频道（如果采用数字压缩技术，理论上可以提供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500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个频道），即使服务商有更大的财力配置更多的发送设备、改成光纤主干，也无法超过此极限。也就是说无法向众多客户提供更多样化、更加个性化的服务。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3. 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广播禁止在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Internet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宽带网上传输。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7C1894" w:rsidRPr="007C1894" w:rsidRDefault="007C1894" w:rsidP="007C1894">
      <w:pPr>
        <w:widowControl/>
        <w:spacing w:line="360" w:lineRule="auto"/>
        <w:ind w:left="360" w:hanging="36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lastRenderedPageBreak/>
        <w:t>三、组播：</w:t>
      </w:r>
    </w:p>
    <w:p w:rsidR="007C1894" w:rsidRDefault="007C1894" w:rsidP="007A6A55">
      <w:pPr>
        <w:widowControl/>
        <w:spacing w:line="360" w:lineRule="auto"/>
        <w:ind w:firstLine="360"/>
        <w:jc w:val="left"/>
        <w:rPr>
          <w:rFonts w:ascii="Calibri" w:eastAsia="宋体" w:hAnsi="宋体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主机之间</w:t>
      </w:r>
      <w:r w:rsidRPr="007C1894">
        <w:rPr>
          <w:rFonts w:ascii="Calibri" w:eastAsia="宋体" w:hAnsi="Calibri" w:cs="宋体" w:hint="eastAsia"/>
          <w:b/>
          <w:bCs/>
          <w:color w:val="000000"/>
          <w:kern w:val="0"/>
          <w:sz w:val="24"/>
          <w:szCs w:val="24"/>
        </w:rPr>
        <w:t>“</w:t>
      </w:r>
      <w:r w:rsidRPr="007C1894">
        <w:rPr>
          <w:rFonts w:ascii="Calibri" w:eastAsia="宋体" w:hAnsi="宋体" w:cs="宋体" w:hint="eastAsia"/>
          <w:b/>
          <w:bCs/>
          <w:color w:val="000000"/>
          <w:kern w:val="0"/>
          <w:sz w:val="24"/>
          <w:szCs w:val="24"/>
        </w:rPr>
        <w:t>一对一组</w:t>
      </w:r>
      <w:r w:rsidRPr="007C1894">
        <w:rPr>
          <w:rFonts w:ascii="Calibri" w:eastAsia="宋体" w:hAnsi="Calibri" w:cs="宋体" w:hint="eastAsia"/>
          <w:b/>
          <w:bCs/>
          <w:color w:val="000000"/>
          <w:kern w:val="0"/>
          <w:sz w:val="24"/>
          <w:szCs w:val="24"/>
        </w:rPr>
        <w:t>”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加入组的主机。这样既能一次将数据传输给多个有需要（加入组）的主机，又能保证不影响其他不需要（未加入组）的主机的其他通讯。</w:t>
      </w:r>
    </w:p>
    <w:p w:rsidR="007A6A55" w:rsidRPr="007C1894" w:rsidRDefault="007A6A55" w:rsidP="007A6A55">
      <w:pPr>
        <w:widowControl/>
        <w:spacing w:line="360" w:lineRule="auto"/>
        <w:ind w:firstLine="36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组播（也称多播）是一种折中的方式，既可以发给多个主机，又能避免广播风暴。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91149" cy="2476500"/>
            <wp:effectExtent l="19050" t="0" r="1" b="0"/>
            <wp:docPr id="3" name="图片 3" descr="http://www.mvn.cn/images/multic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vn.cn/images/multica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05" cy="247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组播的优点：</w:t>
      </w:r>
    </w:p>
    <w:p w:rsidR="007C1894" w:rsidRPr="007C1894" w:rsidRDefault="007C1894" w:rsidP="007A6A55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1. 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需要相同数据流的客户端加入相同的组共享一条数据流，节省了服务器的负载。具备广播所具备的优点。</w:t>
      </w:r>
    </w:p>
    <w:p w:rsidR="007C1894" w:rsidRPr="007C1894" w:rsidRDefault="007C1894" w:rsidP="007A6A55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2. 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由于组播协议是根据接受者的需要对数据流进行复制转发，所以服务端的服务总带宽不受客户接入端带宽的限制。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协议允许有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亿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6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千多万个（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268435456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）组播，所以其提供的服务可以非常丰富。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   </w:t>
      </w:r>
    </w:p>
    <w:p w:rsidR="007C1894" w:rsidRPr="007C1894" w:rsidRDefault="007C1894" w:rsidP="007A6A55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3. 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此协议和单播协议一样允许在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Internet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宽带网上传输。</w:t>
      </w:r>
    </w:p>
    <w:p w:rsidR="007C1894" w:rsidRPr="007C1894" w:rsidRDefault="007C1894" w:rsidP="007C1894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宋体" w:cs="宋体" w:hint="eastAsia"/>
          <w:b/>
          <w:bCs/>
          <w:color w:val="333333"/>
          <w:kern w:val="0"/>
          <w:sz w:val="24"/>
          <w:szCs w:val="27"/>
        </w:rPr>
        <w:t>组播的缺点：</w:t>
      </w:r>
    </w:p>
    <w:p w:rsidR="007C1894" w:rsidRPr="007C1894" w:rsidRDefault="007C1894" w:rsidP="007A6A55">
      <w:pPr>
        <w:widowControl/>
        <w:spacing w:line="360" w:lineRule="auto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1</w:t>
      </w:r>
      <w:r w:rsidRPr="007C1894">
        <w:rPr>
          <w:rFonts w:ascii="Calibri" w:eastAsia="宋体" w:hAnsi="宋体" w:cs="宋体"/>
          <w:color w:val="000000"/>
          <w:kern w:val="0"/>
          <w:sz w:val="24"/>
          <w:szCs w:val="24"/>
        </w:rPr>
        <w:t>．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与单播协议相比没有纠错机制，发生丢包错包后难以弥补，但可以通过一定的容错机制和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QOS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加以弥补。</w:t>
      </w:r>
    </w:p>
    <w:p w:rsidR="007A6A55" w:rsidRDefault="007C1894" w:rsidP="007A6A55">
      <w:pPr>
        <w:widowControl/>
        <w:spacing w:line="360" w:lineRule="auto"/>
        <w:jc w:val="left"/>
        <w:rPr>
          <w:rFonts w:ascii="Calibri" w:eastAsia="宋体" w:hAnsi="宋体" w:cs="宋体" w:hint="eastAsia"/>
          <w:color w:val="000000"/>
          <w:kern w:val="0"/>
          <w:sz w:val="24"/>
          <w:szCs w:val="24"/>
        </w:rPr>
      </w:pP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2</w:t>
      </w:r>
      <w:r w:rsidRPr="007C1894">
        <w:rPr>
          <w:rFonts w:ascii="Calibri" w:eastAsia="宋体" w:hAnsi="宋体" w:cs="宋体"/>
          <w:color w:val="000000"/>
          <w:kern w:val="0"/>
          <w:sz w:val="24"/>
          <w:szCs w:val="24"/>
        </w:rPr>
        <w:t>．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现行网络虽然都支持组播的传输，但在客户认证、</w:t>
      </w:r>
      <w:r w:rsidRPr="007C1894">
        <w:rPr>
          <w:rFonts w:ascii="Calibri" w:eastAsia="宋体" w:hAnsi="Calibri" w:cs="宋体"/>
          <w:color w:val="000000"/>
          <w:kern w:val="0"/>
          <w:sz w:val="24"/>
          <w:szCs w:val="24"/>
        </w:rPr>
        <w:t>QOS</w:t>
      </w:r>
      <w:r w:rsidRPr="007C1894">
        <w:rPr>
          <w:rFonts w:ascii="Calibri" w:eastAsia="宋体" w:hAnsi="宋体" w:cs="宋体" w:hint="eastAsia"/>
          <w:color w:val="000000"/>
          <w:kern w:val="0"/>
          <w:sz w:val="24"/>
          <w:szCs w:val="24"/>
        </w:rPr>
        <w:t>等方面还需要完善，这些缺点在理论上都有成熟的解决方案，只是需要逐步推广应用到现存网络当中。</w:t>
      </w:r>
    </w:p>
    <w:p w:rsidR="009E125B" w:rsidRDefault="009E125B" w:rsidP="007A6A55">
      <w:pPr>
        <w:widowControl/>
        <w:spacing w:line="360" w:lineRule="auto"/>
        <w:jc w:val="left"/>
        <w:rPr>
          <w:rFonts w:ascii="Calibri" w:eastAsia="宋体" w:hAnsi="宋体" w:cs="宋体" w:hint="eastAsia"/>
          <w:color w:val="000000"/>
          <w:kern w:val="0"/>
          <w:sz w:val="24"/>
          <w:szCs w:val="24"/>
        </w:rPr>
      </w:pPr>
      <w:r w:rsidRPr="009E125B">
        <w:rPr>
          <w:rFonts w:ascii="Calibri" w:eastAsia="宋体" w:hAnsi="宋体" w:cs="宋体" w:hint="eastAsia"/>
          <w:color w:val="000000"/>
          <w:kern w:val="0"/>
          <w:sz w:val="24"/>
          <w:szCs w:val="24"/>
          <w:highlight w:val="yellow"/>
        </w:rPr>
        <w:lastRenderedPageBreak/>
        <w:t>广播编程：</w:t>
      </w:r>
    </w:p>
    <w:p w:rsidR="009E125B" w:rsidRDefault="009E125B" w:rsidP="007A6A55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(</w:t>
      </w:r>
      <w:r>
        <w:rPr>
          <w:rFonts w:ascii="Calibri" w:hAnsi="Calibri" w:hint="eastAsia"/>
          <w:sz w:val="24"/>
        </w:rPr>
        <w:t>只有用户数据报</w:t>
      </w:r>
      <w:r>
        <w:rPr>
          <w:rFonts w:ascii="Calibri" w:hAnsi="Calibri" w:hint="eastAsia"/>
          <w:sz w:val="24"/>
        </w:rPr>
        <w:t>UDP</w:t>
      </w:r>
      <w:r>
        <w:rPr>
          <w:rFonts w:ascii="Calibri" w:hAnsi="Calibri" w:hint="eastAsia"/>
          <w:sz w:val="24"/>
        </w:rPr>
        <w:t>套接字才能实现广播和组播</w:t>
      </w:r>
      <w:r>
        <w:rPr>
          <w:rFonts w:ascii="Calibri" w:hAnsi="Calibri" w:hint="eastAsia"/>
          <w:sz w:val="24"/>
        </w:rPr>
        <w:t>)</w:t>
      </w:r>
    </w:p>
    <w:p w:rsidR="009E125B" w:rsidRDefault="009E125B" w:rsidP="007A6A55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发送方：</w:t>
      </w:r>
    </w:p>
    <w:p w:rsidR="009E125B" w:rsidRDefault="009E125B" w:rsidP="009E125B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调用</w:t>
      </w:r>
      <w:r>
        <w:rPr>
          <w:rFonts w:ascii="Calibri" w:hAnsi="Calibri" w:hint="eastAsia"/>
          <w:sz w:val="24"/>
        </w:rPr>
        <w:t>socket()</w:t>
      </w:r>
      <w:r>
        <w:rPr>
          <w:rFonts w:ascii="Calibri" w:hAnsi="Calibri" w:hint="eastAsia"/>
          <w:sz w:val="24"/>
        </w:rPr>
        <w:t>创建</w:t>
      </w:r>
      <w:r>
        <w:rPr>
          <w:rFonts w:ascii="Calibri" w:hAnsi="Calibri" w:hint="eastAsia"/>
          <w:sz w:val="24"/>
        </w:rPr>
        <w:t>SOCK_DGRAM</w:t>
      </w:r>
      <w:r>
        <w:rPr>
          <w:rFonts w:ascii="Calibri" w:hAnsi="Calibri" w:hint="eastAsia"/>
          <w:sz w:val="24"/>
        </w:rPr>
        <w:t>套接字；</w:t>
      </w:r>
    </w:p>
    <w:p w:rsidR="009E125B" w:rsidRPr="00966E2E" w:rsidRDefault="009E125B" w:rsidP="009E125B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alibri" w:hAnsi="Calibri" w:hint="eastAsia"/>
          <w:color w:val="FF0000"/>
          <w:sz w:val="24"/>
        </w:rPr>
      </w:pPr>
      <w:r w:rsidRPr="00966E2E">
        <w:rPr>
          <w:rFonts w:ascii="Calibri" w:hAnsi="Calibri" w:hint="eastAsia"/>
          <w:color w:val="FF0000"/>
          <w:sz w:val="24"/>
        </w:rPr>
        <w:t>设置套接字属性</w:t>
      </w:r>
      <w:r w:rsidRPr="00966E2E">
        <w:rPr>
          <w:rFonts w:ascii="Calibri" w:hAnsi="Calibri" w:hint="eastAsia"/>
          <w:color w:val="FF0000"/>
          <w:sz w:val="24"/>
        </w:rPr>
        <w:t>setsockopt()</w:t>
      </w:r>
      <w:r w:rsidRPr="00966E2E">
        <w:rPr>
          <w:rFonts w:ascii="Calibri" w:hAnsi="Calibri" w:hint="eastAsia"/>
          <w:color w:val="FF0000"/>
          <w:sz w:val="24"/>
        </w:rPr>
        <w:t>为允许发送广播；</w:t>
      </w:r>
    </w:p>
    <w:p w:rsidR="009E125B" w:rsidRDefault="009E125B" w:rsidP="009E125B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指定端口信息和广播地址；</w:t>
      </w:r>
    </w:p>
    <w:p w:rsidR="009E125B" w:rsidRDefault="009E125B" w:rsidP="009E125B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发送数据</w:t>
      </w:r>
      <w:r>
        <w:rPr>
          <w:rFonts w:ascii="Calibri" w:hAnsi="Calibri" w:hint="eastAsia"/>
          <w:sz w:val="24"/>
        </w:rPr>
        <w:t>sendto()</w:t>
      </w:r>
      <w:r>
        <w:rPr>
          <w:rFonts w:ascii="Calibri" w:hAnsi="Calibri" w:hint="eastAsia"/>
          <w:sz w:val="24"/>
        </w:rPr>
        <w:t>。</w:t>
      </w:r>
    </w:p>
    <w:p w:rsidR="009E125B" w:rsidRDefault="009E125B" w:rsidP="00166D84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注意：</w:t>
      </w:r>
      <w:r w:rsidRPr="00966E2E">
        <w:rPr>
          <w:rFonts w:ascii="Calibri" w:hAnsi="Calibri" w:hint="eastAsia"/>
          <w:sz w:val="24"/>
        </w:rPr>
        <w:t>默认创建的套接字是不允许发送广播的，我们可以通过以下代码来允许数据报套接字发送广播：</w:t>
      </w:r>
      <w:r w:rsidR="00166D84">
        <w:rPr>
          <w:rFonts w:ascii="Calibri" w:hAnsi="Calibri" w:hint="eastAsia"/>
          <w:sz w:val="24"/>
        </w:rPr>
        <w:tab/>
      </w:r>
      <w:r w:rsidR="00166D84">
        <w:rPr>
          <w:rFonts w:ascii="Calibri" w:hAnsi="Calibri" w:hint="eastAsia"/>
          <w:sz w:val="24"/>
        </w:rPr>
        <w:tab/>
      </w:r>
      <w:r>
        <w:rPr>
          <w:rFonts w:ascii="Calibri" w:hAnsi="Calibri" w:hint="eastAsia"/>
          <w:sz w:val="24"/>
        </w:rPr>
        <w:t>int on = 1;</w:t>
      </w:r>
      <w:r w:rsidR="00166D84">
        <w:rPr>
          <w:rFonts w:ascii="Calibri" w:hAnsi="Calibri" w:hint="eastAsia"/>
          <w:sz w:val="24"/>
        </w:rPr>
        <w:t>//on</w:t>
      </w:r>
      <w:r w:rsidR="00166D84">
        <w:rPr>
          <w:rFonts w:ascii="Calibri" w:hAnsi="Calibri" w:hint="eastAsia"/>
          <w:sz w:val="24"/>
        </w:rPr>
        <w:t>值非</w:t>
      </w:r>
      <w:r w:rsidR="00166D84">
        <w:rPr>
          <w:rFonts w:ascii="Calibri" w:hAnsi="Calibri" w:hint="eastAsia"/>
          <w:sz w:val="24"/>
        </w:rPr>
        <w:t>0</w:t>
      </w:r>
      <w:r w:rsidR="00166D84">
        <w:rPr>
          <w:rFonts w:ascii="Calibri" w:hAnsi="Calibri" w:hint="eastAsia"/>
          <w:sz w:val="24"/>
        </w:rPr>
        <w:t>即可</w:t>
      </w:r>
    </w:p>
    <w:p w:rsidR="009E125B" w:rsidRDefault="009E125B" w:rsidP="00166D84">
      <w:pPr>
        <w:pStyle w:val="a7"/>
        <w:widowControl/>
        <w:spacing w:line="360" w:lineRule="auto"/>
        <w:ind w:left="360" w:firstLineChars="0" w:firstLine="6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setsockopt(sockfd, SOL_SOCKET, SO_BROADCAST, &amp;on, sizeof(on));</w:t>
      </w:r>
    </w:p>
    <w:p w:rsidR="009E125B" w:rsidRDefault="00966E2E" w:rsidP="007A6A55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接收方：</w:t>
      </w:r>
    </w:p>
    <w:p w:rsidR="00966E2E" w:rsidRPr="00966E2E" w:rsidRDefault="00966E2E" w:rsidP="00966E2E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66E2E">
        <w:rPr>
          <w:rFonts w:ascii="Calibri" w:hAnsi="Calibri" w:hint="eastAsia"/>
          <w:sz w:val="24"/>
        </w:rPr>
        <w:t>调用</w:t>
      </w:r>
      <w:r w:rsidRPr="00966E2E">
        <w:rPr>
          <w:rFonts w:ascii="Calibri" w:hAnsi="Calibri" w:hint="eastAsia"/>
          <w:sz w:val="24"/>
        </w:rPr>
        <w:t>socket()</w:t>
      </w:r>
      <w:r w:rsidRPr="00966E2E">
        <w:rPr>
          <w:rFonts w:ascii="Calibri" w:hAnsi="Calibri" w:hint="eastAsia"/>
          <w:sz w:val="24"/>
        </w:rPr>
        <w:t>创建</w:t>
      </w:r>
      <w:r w:rsidRPr="00966E2E">
        <w:rPr>
          <w:rFonts w:ascii="Calibri" w:hAnsi="Calibri" w:hint="eastAsia"/>
          <w:sz w:val="24"/>
        </w:rPr>
        <w:t>SOCK_DGRAM</w:t>
      </w:r>
      <w:r w:rsidRPr="00966E2E">
        <w:rPr>
          <w:rFonts w:ascii="Calibri" w:hAnsi="Calibri" w:hint="eastAsia"/>
          <w:sz w:val="24"/>
        </w:rPr>
        <w:t>套接字；</w:t>
      </w:r>
    </w:p>
    <w:p w:rsidR="00966E2E" w:rsidRDefault="00966E2E" w:rsidP="00966E2E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调用</w:t>
      </w:r>
      <w:r>
        <w:rPr>
          <w:rFonts w:ascii="Calibri" w:hAnsi="Calibri" w:hint="eastAsia"/>
          <w:sz w:val="24"/>
        </w:rPr>
        <w:t>bind()</w:t>
      </w:r>
      <w:r>
        <w:rPr>
          <w:rFonts w:ascii="Calibri" w:hAnsi="Calibri" w:hint="eastAsia"/>
          <w:sz w:val="24"/>
        </w:rPr>
        <w:t>绑定端口和广播地址，且端口号和广播</w:t>
      </w:r>
      <w:r>
        <w:rPr>
          <w:rFonts w:ascii="Calibri" w:hAnsi="Calibri" w:hint="eastAsia"/>
          <w:sz w:val="24"/>
        </w:rPr>
        <w:t>ip</w:t>
      </w:r>
      <w:r>
        <w:rPr>
          <w:rFonts w:ascii="Calibri" w:hAnsi="Calibri" w:hint="eastAsia"/>
          <w:sz w:val="24"/>
        </w:rPr>
        <w:t>应与发送方保持一致；</w:t>
      </w:r>
    </w:p>
    <w:p w:rsidR="00966E2E" w:rsidRDefault="00966E2E" w:rsidP="00966E2E">
      <w:pPr>
        <w:pStyle w:val="a7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接收数据</w:t>
      </w:r>
      <w:r>
        <w:rPr>
          <w:rFonts w:ascii="Calibri" w:hAnsi="Calibri" w:hint="eastAsia"/>
          <w:sz w:val="24"/>
        </w:rPr>
        <w:t>recvfrom()</w:t>
      </w:r>
      <w:r>
        <w:rPr>
          <w:rFonts w:ascii="Calibri" w:hAnsi="Calibri" w:hint="eastAsia"/>
          <w:sz w:val="24"/>
        </w:rPr>
        <w:t>。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 w:rsidRPr="00966E2E">
        <w:rPr>
          <w:rFonts w:ascii="Calibri" w:hAnsi="Calibri" w:hint="eastAsia"/>
          <w:sz w:val="24"/>
          <w:highlight w:val="yellow"/>
        </w:rPr>
        <w:t>组播编程：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发送方：</w:t>
      </w:r>
    </w:p>
    <w:p w:rsidR="00966E2E" w:rsidRPr="00966E2E" w:rsidRDefault="00966E2E" w:rsidP="00966E2E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66E2E">
        <w:rPr>
          <w:rFonts w:ascii="Calibri" w:hAnsi="Calibri" w:hint="eastAsia"/>
          <w:sz w:val="24"/>
        </w:rPr>
        <w:t>调用</w:t>
      </w:r>
      <w:r w:rsidRPr="00966E2E">
        <w:rPr>
          <w:rFonts w:ascii="Calibri" w:hAnsi="Calibri" w:hint="eastAsia"/>
          <w:sz w:val="24"/>
        </w:rPr>
        <w:t>socket()</w:t>
      </w:r>
      <w:r w:rsidRPr="00966E2E">
        <w:rPr>
          <w:rFonts w:ascii="Calibri" w:hAnsi="Calibri" w:hint="eastAsia"/>
          <w:sz w:val="24"/>
        </w:rPr>
        <w:t>创建</w:t>
      </w:r>
      <w:r w:rsidRPr="00966E2E">
        <w:rPr>
          <w:rFonts w:ascii="Calibri" w:hAnsi="Calibri" w:hint="eastAsia"/>
          <w:sz w:val="24"/>
        </w:rPr>
        <w:t>SOCK_DGRAM</w:t>
      </w:r>
      <w:r w:rsidRPr="00966E2E">
        <w:rPr>
          <w:rFonts w:ascii="Calibri" w:hAnsi="Calibri" w:hint="eastAsia"/>
          <w:sz w:val="24"/>
        </w:rPr>
        <w:t>套接字；</w:t>
      </w:r>
    </w:p>
    <w:p w:rsidR="00966E2E" w:rsidRDefault="00966E2E" w:rsidP="00966E2E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指定端口信息和组播地址；</w:t>
      </w:r>
    </w:p>
    <w:p w:rsidR="00966E2E" w:rsidRDefault="00966E2E" w:rsidP="00966E2E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发送数据</w:t>
      </w:r>
      <w:r>
        <w:rPr>
          <w:rFonts w:ascii="Calibri" w:hAnsi="Calibri" w:hint="eastAsia"/>
          <w:sz w:val="24"/>
        </w:rPr>
        <w:t>sendto()</w:t>
      </w:r>
      <w:r>
        <w:rPr>
          <w:rFonts w:ascii="Calibri" w:hAnsi="Calibri" w:hint="eastAsia"/>
          <w:sz w:val="24"/>
        </w:rPr>
        <w:t>。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接收方：</w:t>
      </w:r>
    </w:p>
    <w:p w:rsidR="00966E2E" w:rsidRDefault="00966E2E" w:rsidP="00966E2E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66E2E">
        <w:rPr>
          <w:rFonts w:ascii="Calibri" w:hAnsi="Calibri" w:hint="eastAsia"/>
          <w:sz w:val="24"/>
        </w:rPr>
        <w:t>调用</w:t>
      </w:r>
      <w:r w:rsidRPr="00966E2E">
        <w:rPr>
          <w:rFonts w:ascii="Calibri" w:hAnsi="Calibri" w:hint="eastAsia"/>
          <w:sz w:val="24"/>
        </w:rPr>
        <w:t>socket()</w:t>
      </w:r>
      <w:r w:rsidRPr="00966E2E">
        <w:rPr>
          <w:rFonts w:ascii="Calibri" w:hAnsi="Calibri" w:hint="eastAsia"/>
          <w:sz w:val="24"/>
        </w:rPr>
        <w:t>创建</w:t>
      </w:r>
      <w:r w:rsidRPr="00966E2E">
        <w:rPr>
          <w:rFonts w:ascii="Calibri" w:hAnsi="Calibri" w:hint="eastAsia"/>
          <w:sz w:val="24"/>
        </w:rPr>
        <w:t>SOCK_DGRAM</w:t>
      </w:r>
      <w:r w:rsidRPr="00966E2E">
        <w:rPr>
          <w:rFonts w:ascii="Calibri" w:hAnsi="Calibri" w:hint="eastAsia"/>
          <w:sz w:val="24"/>
        </w:rPr>
        <w:t>套接字；</w:t>
      </w:r>
    </w:p>
    <w:p w:rsidR="00966E2E" w:rsidRPr="00966E2E" w:rsidRDefault="00166D84" w:rsidP="00966E2E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Calibri" w:hAnsi="Calibri" w:hint="eastAsia"/>
          <w:color w:val="FF0000"/>
          <w:sz w:val="24"/>
        </w:rPr>
      </w:pPr>
      <w:r>
        <w:rPr>
          <w:rFonts w:ascii="Calibri" w:hAnsi="Calibri" w:hint="eastAsia"/>
          <w:color w:val="FF0000"/>
          <w:sz w:val="24"/>
        </w:rPr>
        <w:t>调用</w:t>
      </w:r>
      <w:r>
        <w:rPr>
          <w:rFonts w:ascii="Calibri" w:hAnsi="Calibri" w:hint="eastAsia"/>
          <w:color w:val="FF0000"/>
          <w:sz w:val="24"/>
        </w:rPr>
        <w:t>setsockopt()</w:t>
      </w:r>
      <w:r w:rsidR="00966E2E">
        <w:rPr>
          <w:rFonts w:ascii="Calibri" w:hAnsi="Calibri" w:hint="eastAsia"/>
          <w:color w:val="FF0000"/>
          <w:sz w:val="24"/>
        </w:rPr>
        <w:t>加入组播组；</w:t>
      </w:r>
    </w:p>
    <w:p w:rsidR="00966E2E" w:rsidRDefault="00966E2E" w:rsidP="00966E2E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66E2E">
        <w:rPr>
          <w:rFonts w:ascii="Calibri" w:hAnsi="Calibri" w:hint="eastAsia"/>
          <w:sz w:val="24"/>
        </w:rPr>
        <w:t>调用</w:t>
      </w:r>
      <w:r w:rsidRPr="00966E2E">
        <w:rPr>
          <w:rFonts w:ascii="Calibri" w:hAnsi="Calibri" w:hint="eastAsia"/>
          <w:sz w:val="24"/>
        </w:rPr>
        <w:t>bind()</w:t>
      </w:r>
      <w:r w:rsidRPr="00966E2E">
        <w:rPr>
          <w:rFonts w:ascii="Calibri" w:hAnsi="Calibri" w:hint="eastAsia"/>
          <w:sz w:val="24"/>
        </w:rPr>
        <w:t>绑定端口和</w:t>
      </w:r>
      <w:r>
        <w:rPr>
          <w:rFonts w:ascii="Calibri" w:hAnsi="Calibri" w:hint="eastAsia"/>
          <w:sz w:val="24"/>
        </w:rPr>
        <w:t>组</w:t>
      </w:r>
      <w:r w:rsidRPr="00966E2E">
        <w:rPr>
          <w:rFonts w:ascii="Calibri" w:hAnsi="Calibri" w:hint="eastAsia"/>
          <w:sz w:val="24"/>
        </w:rPr>
        <w:t>播地址，且端口号和</w:t>
      </w:r>
      <w:r>
        <w:rPr>
          <w:rFonts w:ascii="Calibri" w:hAnsi="Calibri" w:hint="eastAsia"/>
          <w:sz w:val="24"/>
        </w:rPr>
        <w:t>组</w:t>
      </w:r>
      <w:r w:rsidRPr="00966E2E">
        <w:rPr>
          <w:rFonts w:ascii="Calibri" w:hAnsi="Calibri" w:hint="eastAsia"/>
          <w:sz w:val="24"/>
        </w:rPr>
        <w:t>播</w:t>
      </w:r>
      <w:r w:rsidRPr="00966E2E">
        <w:rPr>
          <w:rFonts w:ascii="Calibri" w:hAnsi="Calibri" w:hint="eastAsia"/>
          <w:sz w:val="24"/>
        </w:rPr>
        <w:t>ip</w:t>
      </w:r>
      <w:r w:rsidRPr="00966E2E">
        <w:rPr>
          <w:rFonts w:ascii="Calibri" w:hAnsi="Calibri" w:hint="eastAsia"/>
          <w:sz w:val="24"/>
        </w:rPr>
        <w:t>应与发送方保持一致；</w:t>
      </w:r>
    </w:p>
    <w:p w:rsidR="00966E2E" w:rsidRPr="00966E2E" w:rsidRDefault="00966E2E" w:rsidP="00966E2E">
      <w:pPr>
        <w:pStyle w:val="a7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66E2E">
        <w:rPr>
          <w:rFonts w:ascii="Calibri" w:hAnsi="Calibri" w:hint="eastAsia"/>
          <w:sz w:val="24"/>
        </w:rPr>
        <w:t>接收数据</w:t>
      </w:r>
      <w:r w:rsidRPr="00966E2E">
        <w:rPr>
          <w:rFonts w:ascii="Calibri" w:hAnsi="Calibri" w:hint="eastAsia"/>
          <w:sz w:val="24"/>
        </w:rPr>
        <w:t>recvfrom()</w:t>
      </w:r>
      <w:r w:rsidRPr="00966E2E">
        <w:rPr>
          <w:rFonts w:ascii="Calibri" w:hAnsi="Calibri" w:hint="eastAsia"/>
          <w:sz w:val="24"/>
        </w:rPr>
        <w:t>。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注意：加入组播组的代码实现如下：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ab/>
        <w:t>struct ip_mrep mrep;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ab/>
        <w:t>memset(&amp;mrep, 0, sizeof(mrep));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ab/>
        <w:t>mrep.imr_multiaddr.s_addr = inet_addr(</w:t>
      </w:r>
      <w:r>
        <w:rPr>
          <w:rFonts w:ascii="Calibri" w:hAnsi="Calibri"/>
          <w:sz w:val="24"/>
        </w:rPr>
        <w:t>“</w:t>
      </w:r>
      <w:r>
        <w:rPr>
          <w:rFonts w:ascii="Calibri" w:hAnsi="Calibri" w:hint="eastAsia"/>
          <w:sz w:val="24"/>
        </w:rPr>
        <w:t>224.10.10.10</w:t>
      </w:r>
      <w:r>
        <w:rPr>
          <w:rFonts w:ascii="Calibri" w:hAnsi="Calibri"/>
          <w:sz w:val="24"/>
        </w:rPr>
        <w:t>”</w:t>
      </w:r>
      <w:r>
        <w:rPr>
          <w:rFonts w:ascii="Calibri" w:hAnsi="Calibri" w:hint="eastAsia"/>
          <w:sz w:val="24"/>
        </w:rPr>
        <w:t>);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ab/>
        <w:t>mrep.imr_interface.s_addr = htonl(INDDR_ANY);</w:t>
      </w:r>
    </w:p>
    <w:p w:rsidR="00966E2E" w:rsidRDefault="00966E2E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ab/>
        <w:t>setsockopt(socket, IPPROTO_IP, IP_ADD_MEMB</w:t>
      </w:r>
      <w:r w:rsidR="00166D84">
        <w:rPr>
          <w:rFonts w:ascii="Calibri" w:hAnsi="Calibri" w:hint="eastAsia"/>
          <w:sz w:val="24"/>
        </w:rPr>
        <w:t>ERSHIP, &amp;MREP, sizeof(mrep)</w:t>
      </w:r>
      <w:r>
        <w:rPr>
          <w:rFonts w:ascii="Calibri" w:hAnsi="Calibri" w:hint="eastAsia"/>
          <w:sz w:val="24"/>
        </w:rPr>
        <w:t>)</w:t>
      </w:r>
      <w:r w:rsidR="00166D84">
        <w:rPr>
          <w:rFonts w:ascii="Calibri" w:hAnsi="Calibri" w:hint="eastAsia"/>
          <w:sz w:val="24"/>
        </w:rPr>
        <w:t>;</w:t>
      </w:r>
    </w:p>
    <w:p w:rsidR="00166D84" w:rsidRDefault="00166D84" w:rsidP="00966E2E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 w:rsidRPr="0098665C">
        <w:rPr>
          <w:rFonts w:ascii="Calibri" w:hAnsi="Calibri" w:hint="eastAsia"/>
          <w:sz w:val="24"/>
          <w:highlight w:val="yellow"/>
        </w:rPr>
        <w:lastRenderedPageBreak/>
        <w:t>广播地址：</w:t>
      </w:r>
    </w:p>
    <w:p w:rsidR="00166D84" w:rsidRDefault="00166D84" w:rsidP="00166D84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166D84">
        <w:rPr>
          <w:rFonts w:ascii="Calibri" w:hAnsi="Calibri" w:hint="eastAsia"/>
          <w:sz w:val="24"/>
        </w:rPr>
        <w:t>受限广播地址：</w:t>
      </w:r>
      <w:r w:rsidRPr="00166D84">
        <w:rPr>
          <w:rFonts w:ascii="Calibri" w:hAnsi="Calibri"/>
          <w:sz w:val="24"/>
        </w:rPr>
        <w:t>255.255.255.255</w:t>
      </w:r>
      <w:r w:rsidRPr="00166D84">
        <w:rPr>
          <w:rFonts w:ascii="Calibri" w:hAnsi="Calibri"/>
          <w:sz w:val="24"/>
        </w:rPr>
        <w:t>。该</w:t>
      </w:r>
      <w:hyperlink r:id="rId10" w:tgtFrame="_blank" w:history="1">
        <w:r w:rsidRPr="00166D84">
          <w:rPr>
            <w:rFonts w:ascii="Calibri" w:hAnsi="Calibri"/>
            <w:sz w:val="24"/>
          </w:rPr>
          <w:t>地址</w:t>
        </w:r>
      </w:hyperlink>
      <w:r w:rsidRPr="00166D84">
        <w:rPr>
          <w:rFonts w:ascii="Calibri" w:hAnsi="Calibri"/>
          <w:sz w:val="24"/>
        </w:rPr>
        <w:t>用于</w:t>
      </w:r>
      <w:hyperlink r:id="rId11" w:tgtFrame="_blank" w:history="1">
        <w:r w:rsidRPr="00166D84">
          <w:rPr>
            <w:rFonts w:ascii="Calibri" w:hAnsi="Calibri"/>
            <w:sz w:val="24"/>
          </w:rPr>
          <w:t>主机</w:t>
        </w:r>
      </w:hyperlink>
      <w:r w:rsidRPr="00166D84">
        <w:rPr>
          <w:rFonts w:ascii="Calibri" w:hAnsi="Calibri"/>
          <w:sz w:val="24"/>
        </w:rPr>
        <w:t>配置过程中</w:t>
      </w:r>
      <w:r w:rsidRPr="00166D84">
        <w:rPr>
          <w:rFonts w:ascii="Calibri" w:hAnsi="Calibri"/>
          <w:sz w:val="24"/>
        </w:rPr>
        <w:t>IP</w:t>
      </w:r>
      <w:r w:rsidRPr="00166D84">
        <w:rPr>
          <w:rFonts w:ascii="Calibri" w:hAnsi="Calibri"/>
          <w:sz w:val="24"/>
        </w:rPr>
        <w:t>数据报的目的地址，此时，主机可能还不知道它所在</w:t>
      </w:r>
      <w:hyperlink r:id="rId12" w:tgtFrame="_blank" w:history="1">
        <w:r w:rsidRPr="00166D84">
          <w:rPr>
            <w:rFonts w:ascii="Calibri" w:hAnsi="Calibri"/>
            <w:sz w:val="24"/>
          </w:rPr>
          <w:t>网络</w:t>
        </w:r>
      </w:hyperlink>
      <w:r w:rsidRPr="00166D84">
        <w:rPr>
          <w:rFonts w:ascii="Calibri" w:hAnsi="Calibri"/>
          <w:sz w:val="24"/>
        </w:rPr>
        <w:t>的</w:t>
      </w:r>
      <w:hyperlink r:id="rId13" w:tgtFrame="_blank" w:history="1">
        <w:r w:rsidRPr="00166D84">
          <w:rPr>
            <w:rFonts w:ascii="Calibri" w:hAnsi="Calibri"/>
            <w:sz w:val="24"/>
          </w:rPr>
          <w:t>网络掩码</w:t>
        </w:r>
      </w:hyperlink>
      <w:r w:rsidRPr="00166D84">
        <w:rPr>
          <w:rFonts w:ascii="Calibri" w:hAnsi="Calibri"/>
          <w:sz w:val="24"/>
        </w:rPr>
        <w:t>，甚至连它的</w:t>
      </w:r>
      <w:r w:rsidRPr="00166D84">
        <w:rPr>
          <w:rFonts w:ascii="Calibri" w:hAnsi="Calibri"/>
          <w:sz w:val="24"/>
        </w:rPr>
        <w:t>IP</w:t>
      </w:r>
      <w:r w:rsidRPr="00166D84">
        <w:rPr>
          <w:rFonts w:ascii="Calibri" w:hAnsi="Calibri"/>
          <w:sz w:val="24"/>
        </w:rPr>
        <w:t>地址也不知道。在任何情况下，</w:t>
      </w:r>
      <w:hyperlink r:id="rId14" w:tgtFrame="_blank" w:history="1">
        <w:r w:rsidRPr="00166D84">
          <w:rPr>
            <w:rFonts w:ascii="Calibri" w:hAnsi="Calibri"/>
            <w:sz w:val="24"/>
          </w:rPr>
          <w:t>路由器</w:t>
        </w:r>
      </w:hyperlink>
      <w:r w:rsidRPr="00166D84">
        <w:rPr>
          <w:rFonts w:ascii="Calibri" w:hAnsi="Calibri"/>
          <w:sz w:val="24"/>
        </w:rPr>
        <w:t>都不转发目的</w:t>
      </w:r>
      <w:hyperlink r:id="rId15" w:tgtFrame="_blank" w:history="1">
        <w:r w:rsidRPr="00166D84">
          <w:rPr>
            <w:rFonts w:ascii="Calibri" w:hAnsi="Calibri"/>
            <w:sz w:val="24"/>
          </w:rPr>
          <w:t>地址</w:t>
        </w:r>
      </w:hyperlink>
      <w:r w:rsidRPr="00166D84">
        <w:rPr>
          <w:rFonts w:ascii="Calibri" w:hAnsi="Calibri"/>
          <w:sz w:val="24"/>
        </w:rPr>
        <w:t>为受限</w:t>
      </w:r>
      <w:hyperlink r:id="rId16" w:tgtFrame="_blank" w:history="1">
        <w:r w:rsidRPr="00166D84">
          <w:rPr>
            <w:rFonts w:ascii="Calibri" w:hAnsi="Calibri"/>
            <w:sz w:val="24"/>
          </w:rPr>
          <w:t>广播</w:t>
        </w:r>
      </w:hyperlink>
      <w:r w:rsidRPr="00166D84">
        <w:rPr>
          <w:rFonts w:ascii="Calibri" w:hAnsi="Calibri"/>
          <w:sz w:val="24"/>
        </w:rPr>
        <w:t>地址的数据报，这样的数据报仅出现在本地</w:t>
      </w:r>
      <w:hyperlink r:id="rId17" w:tgtFrame="_blank" w:history="1">
        <w:r w:rsidRPr="00166D84">
          <w:rPr>
            <w:rFonts w:ascii="Calibri" w:hAnsi="Calibri"/>
            <w:sz w:val="24"/>
          </w:rPr>
          <w:t>网络</w:t>
        </w:r>
      </w:hyperlink>
      <w:r w:rsidRPr="00166D84">
        <w:rPr>
          <w:rFonts w:ascii="Calibri" w:hAnsi="Calibri"/>
          <w:sz w:val="24"/>
        </w:rPr>
        <w:t>中。</w:t>
      </w:r>
    </w:p>
    <w:p w:rsidR="00166D84" w:rsidRDefault="00166D84" w:rsidP="00166D84">
      <w:pPr>
        <w:pStyle w:val="a7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直接广播地址：</w:t>
      </w:r>
      <w:r w:rsidR="0098665C">
        <w:rPr>
          <w:rFonts w:ascii="Calibri" w:hAnsi="Calibri" w:hint="eastAsia"/>
          <w:sz w:val="24"/>
        </w:rPr>
        <w:t>主机号为全</w:t>
      </w:r>
      <w:r w:rsidR="0098665C">
        <w:rPr>
          <w:rFonts w:ascii="Calibri" w:hAnsi="Calibri" w:hint="eastAsia"/>
          <w:sz w:val="24"/>
        </w:rPr>
        <w:t>1</w:t>
      </w:r>
      <w:r w:rsidR="0098665C">
        <w:rPr>
          <w:rFonts w:ascii="Calibri" w:hAnsi="Calibri" w:hint="eastAsia"/>
          <w:sz w:val="24"/>
        </w:rPr>
        <w:t>的</w:t>
      </w:r>
      <w:r w:rsidR="0098665C">
        <w:rPr>
          <w:rFonts w:ascii="Calibri" w:hAnsi="Calibri" w:hint="eastAsia"/>
          <w:sz w:val="24"/>
        </w:rPr>
        <w:t>ip</w:t>
      </w:r>
      <w:r w:rsidR="0098665C">
        <w:rPr>
          <w:rFonts w:ascii="Calibri" w:hAnsi="Calibri" w:hint="eastAsia"/>
          <w:sz w:val="24"/>
        </w:rPr>
        <w:t>地址。</w:t>
      </w:r>
    </w:p>
    <w:p w:rsidR="0098665C" w:rsidRDefault="0098665C" w:rsidP="0098665C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 w:rsidRPr="0098665C">
        <w:rPr>
          <w:rFonts w:ascii="Calibri" w:hAnsi="Calibri" w:hint="eastAsia"/>
          <w:sz w:val="24"/>
          <w:highlight w:val="yellow"/>
        </w:rPr>
        <w:t>组播地址：</w:t>
      </w:r>
    </w:p>
    <w:p w:rsidR="0098665C" w:rsidRDefault="0098665C" w:rsidP="0098665C">
      <w:pPr>
        <w:widowControl/>
        <w:spacing w:line="360" w:lineRule="auto"/>
        <w:jc w:val="left"/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D</w:t>
      </w:r>
      <w:r>
        <w:rPr>
          <w:rFonts w:ascii="Calibri" w:hAnsi="Calibri" w:hint="eastAsia"/>
          <w:sz w:val="24"/>
        </w:rPr>
        <w:t>类地址，范围：</w:t>
      </w:r>
      <w:r>
        <w:rPr>
          <w:rFonts w:ascii="Calibri" w:hAnsi="Calibri" w:hint="eastAsia"/>
          <w:sz w:val="24"/>
        </w:rPr>
        <w:t>224.0.0.0~239.255.255.255</w:t>
      </w:r>
      <w:r>
        <w:rPr>
          <w:rFonts w:ascii="Calibri" w:hAnsi="Calibri" w:hint="eastAsia"/>
          <w:sz w:val="24"/>
        </w:rPr>
        <w:t>。</w:t>
      </w:r>
    </w:p>
    <w:p w:rsidR="0098665C" w:rsidRPr="0098665C" w:rsidRDefault="0098665C" w:rsidP="0098665C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8665C">
        <w:rPr>
          <w:rFonts w:ascii="Calibri" w:hAnsi="Calibri"/>
          <w:sz w:val="24"/>
        </w:rPr>
        <w:t>224.0.0.0</w:t>
      </w:r>
      <w:r>
        <w:rPr>
          <w:rFonts w:ascii="Calibri" w:hAnsi="Calibri" w:hint="eastAsia"/>
          <w:sz w:val="24"/>
        </w:rPr>
        <w:t>~</w:t>
      </w:r>
      <w:r w:rsidRPr="0098665C">
        <w:rPr>
          <w:rFonts w:ascii="Calibri" w:hAnsi="Calibri"/>
          <w:sz w:val="24"/>
        </w:rPr>
        <w:t>224.0.0.255</w:t>
      </w:r>
      <w:r w:rsidRPr="0098665C">
        <w:rPr>
          <w:rFonts w:ascii="Calibri" w:hAnsi="Calibri"/>
          <w:sz w:val="24"/>
        </w:rPr>
        <w:t>为预留的</w:t>
      </w:r>
      <w:hyperlink r:id="rId18" w:tgtFrame="_blank" w:history="1">
        <w:r w:rsidRPr="0098665C">
          <w:rPr>
            <w:rFonts w:ascii="Calibri" w:hAnsi="Calibri"/>
            <w:sz w:val="24"/>
          </w:rPr>
          <w:t>组播</w:t>
        </w:r>
      </w:hyperlink>
      <w:r w:rsidRPr="0098665C">
        <w:rPr>
          <w:rFonts w:ascii="Calibri" w:hAnsi="Calibri"/>
          <w:sz w:val="24"/>
        </w:rPr>
        <w:t>地址（永久组地址），地址</w:t>
      </w:r>
      <w:r w:rsidRPr="0098665C">
        <w:rPr>
          <w:rFonts w:ascii="Calibri" w:hAnsi="Calibri"/>
          <w:sz w:val="24"/>
        </w:rPr>
        <w:t>224.0.0.0</w:t>
      </w:r>
      <w:r w:rsidRPr="0098665C">
        <w:rPr>
          <w:rFonts w:ascii="Calibri" w:hAnsi="Calibri"/>
          <w:sz w:val="24"/>
        </w:rPr>
        <w:t>保留不做分配，其它地址供</w:t>
      </w:r>
      <w:hyperlink r:id="rId19" w:tgtFrame="_blank" w:history="1">
        <w:r w:rsidRPr="0098665C">
          <w:rPr>
            <w:rFonts w:ascii="Calibri" w:hAnsi="Calibri"/>
            <w:sz w:val="24"/>
          </w:rPr>
          <w:t>路由协议</w:t>
        </w:r>
      </w:hyperlink>
      <w:r w:rsidRPr="0098665C">
        <w:rPr>
          <w:rFonts w:ascii="Calibri" w:hAnsi="Calibri"/>
          <w:sz w:val="24"/>
        </w:rPr>
        <w:t>使用；</w:t>
      </w:r>
    </w:p>
    <w:p w:rsidR="0098665C" w:rsidRDefault="0098665C" w:rsidP="0098665C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8665C">
        <w:rPr>
          <w:rFonts w:ascii="Calibri" w:hAnsi="Calibri"/>
          <w:sz w:val="24"/>
        </w:rPr>
        <w:t>224.0.1.0</w:t>
      </w:r>
      <w:r>
        <w:rPr>
          <w:rFonts w:ascii="Calibri" w:hAnsi="Calibri" w:hint="eastAsia"/>
          <w:sz w:val="24"/>
        </w:rPr>
        <w:t>~</w:t>
      </w:r>
      <w:r w:rsidRPr="0098665C">
        <w:rPr>
          <w:rFonts w:ascii="Calibri" w:hAnsi="Calibri"/>
          <w:sz w:val="24"/>
        </w:rPr>
        <w:t>224.0.1.255</w:t>
      </w:r>
      <w:r w:rsidRPr="0098665C">
        <w:rPr>
          <w:rFonts w:ascii="Calibri" w:hAnsi="Calibri"/>
          <w:sz w:val="24"/>
        </w:rPr>
        <w:t>是公用</w:t>
      </w:r>
      <w:hyperlink r:id="rId20" w:tgtFrame="_blank" w:history="1">
        <w:r w:rsidRPr="0098665C">
          <w:rPr>
            <w:rFonts w:ascii="Calibri" w:hAnsi="Calibri"/>
            <w:sz w:val="24"/>
          </w:rPr>
          <w:t>组播</w:t>
        </w:r>
      </w:hyperlink>
      <w:r w:rsidRPr="0098665C">
        <w:rPr>
          <w:rFonts w:ascii="Calibri" w:hAnsi="Calibri"/>
          <w:sz w:val="24"/>
        </w:rPr>
        <w:t>地址，可以用于</w:t>
      </w:r>
      <w:r w:rsidRPr="0098665C">
        <w:rPr>
          <w:rFonts w:ascii="Calibri" w:hAnsi="Calibri"/>
          <w:sz w:val="24"/>
        </w:rPr>
        <w:t>Internet</w:t>
      </w:r>
      <w:r w:rsidRPr="0098665C">
        <w:rPr>
          <w:rFonts w:ascii="Calibri" w:hAnsi="Calibri"/>
          <w:sz w:val="24"/>
        </w:rPr>
        <w:t>；</w:t>
      </w:r>
    </w:p>
    <w:p w:rsidR="0098665C" w:rsidRDefault="0098665C" w:rsidP="0098665C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Calibri" w:hAnsi="Calibri" w:hint="eastAsia"/>
          <w:sz w:val="24"/>
        </w:rPr>
      </w:pPr>
      <w:r w:rsidRPr="0098665C">
        <w:rPr>
          <w:rFonts w:ascii="Calibri" w:hAnsi="Calibri"/>
          <w:sz w:val="24"/>
        </w:rPr>
        <w:t>224.0.2.0</w:t>
      </w:r>
      <w:r w:rsidRPr="0098665C">
        <w:rPr>
          <w:rFonts w:ascii="Calibri" w:hAnsi="Calibri"/>
          <w:sz w:val="24"/>
        </w:rPr>
        <w:t>～</w:t>
      </w:r>
      <w:r w:rsidRPr="0098665C">
        <w:rPr>
          <w:rFonts w:ascii="Calibri" w:hAnsi="Calibri"/>
          <w:sz w:val="24"/>
        </w:rPr>
        <w:t>238.255.255.255</w:t>
      </w:r>
      <w:r w:rsidRPr="0098665C">
        <w:rPr>
          <w:rFonts w:ascii="Calibri" w:hAnsi="Calibri"/>
          <w:sz w:val="24"/>
        </w:rPr>
        <w:t>为用户可用的</w:t>
      </w:r>
      <w:hyperlink r:id="rId21" w:tgtFrame="_blank" w:history="1">
        <w:r w:rsidRPr="0098665C">
          <w:rPr>
            <w:rFonts w:ascii="Calibri" w:hAnsi="Calibri"/>
            <w:sz w:val="24"/>
          </w:rPr>
          <w:t>组播</w:t>
        </w:r>
      </w:hyperlink>
      <w:r w:rsidRPr="0098665C">
        <w:rPr>
          <w:rFonts w:ascii="Calibri" w:hAnsi="Calibri"/>
          <w:sz w:val="24"/>
        </w:rPr>
        <w:t>地址（临时组地址），全网范围内有效；</w:t>
      </w:r>
    </w:p>
    <w:p w:rsidR="0098665C" w:rsidRPr="0098665C" w:rsidRDefault="0098665C" w:rsidP="0098665C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Calibri" w:hAnsi="Calibri"/>
          <w:sz w:val="24"/>
        </w:rPr>
      </w:pPr>
      <w:r w:rsidRPr="0098665C">
        <w:rPr>
          <w:rFonts w:ascii="Calibri" w:hAnsi="Calibri"/>
          <w:sz w:val="24"/>
        </w:rPr>
        <w:t>239.0.0.0</w:t>
      </w:r>
      <w:r w:rsidRPr="0098665C">
        <w:rPr>
          <w:rFonts w:ascii="Calibri" w:hAnsi="Calibri"/>
          <w:sz w:val="24"/>
        </w:rPr>
        <w:t>～</w:t>
      </w:r>
      <w:r w:rsidRPr="0098665C">
        <w:rPr>
          <w:rFonts w:ascii="Calibri" w:hAnsi="Calibri"/>
          <w:sz w:val="24"/>
        </w:rPr>
        <w:t>239.255.255.255</w:t>
      </w:r>
      <w:r w:rsidRPr="0098665C">
        <w:rPr>
          <w:rFonts w:ascii="Calibri" w:hAnsi="Calibri"/>
          <w:sz w:val="24"/>
        </w:rPr>
        <w:t>为本地管理</w:t>
      </w:r>
      <w:hyperlink r:id="rId22" w:tgtFrame="_blank" w:history="1">
        <w:r w:rsidRPr="0098665C">
          <w:rPr>
            <w:rFonts w:ascii="Calibri" w:hAnsi="Calibri"/>
            <w:sz w:val="24"/>
          </w:rPr>
          <w:t>组播</w:t>
        </w:r>
      </w:hyperlink>
      <w:r w:rsidRPr="0098665C">
        <w:rPr>
          <w:rFonts w:ascii="Calibri" w:hAnsi="Calibri"/>
          <w:sz w:val="24"/>
        </w:rPr>
        <w:t>地址，仅在特定的本地范围内有效。</w:t>
      </w:r>
    </w:p>
    <w:sectPr w:rsidR="0098665C" w:rsidRPr="0098665C" w:rsidSect="00D61284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6EB" w:rsidRDefault="009836EB" w:rsidP="007C1894">
      <w:r>
        <w:separator/>
      </w:r>
    </w:p>
  </w:endnote>
  <w:endnote w:type="continuationSeparator" w:id="1">
    <w:p w:rsidR="009836EB" w:rsidRDefault="009836EB" w:rsidP="007C1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20313"/>
      <w:docPartObj>
        <w:docPartGallery w:val="Page Numbers (Bottom of Page)"/>
        <w:docPartUnique/>
      </w:docPartObj>
    </w:sdtPr>
    <w:sdtContent>
      <w:p w:rsidR="007C1894" w:rsidRDefault="00D61284">
        <w:pPr>
          <w:pStyle w:val="a4"/>
          <w:jc w:val="center"/>
        </w:pPr>
        <w:fldSimple w:instr=" PAGE   \* MERGEFORMAT ">
          <w:r w:rsidR="0098665C" w:rsidRPr="0098665C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6EB" w:rsidRDefault="009836EB" w:rsidP="007C1894">
      <w:r>
        <w:separator/>
      </w:r>
    </w:p>
  </w:footnote>
  <w:footnote w:type="continuationSeparator" w:id="1">
    <w:p w:rsidR="009836EB" w:rsidRDefault="009836EB" w:rsidP="007C18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4843"/>
    <w:multiLevelType w:val="hybridMultilevel"/>
    <w:tmpl w:val="D1507D22"/>
    <w:lvl w:ilvl="0" w:tplc="59C2CC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56A64"/>
    <w:multiLevelType w:val="hybridMultilevel"/>
    <w:tmpl w:val="65D4E2F8"/>
    <w:lvl w:ilvl="0" w:tplc="55143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40714"/>
    <w:multiLevelType w:val="hybridMultilevel"/>
    <w:tmpl w:val="FFE23888"/>
    <w:lvl w:ilvl="0" w:tplc="F626A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446AE1"/>
    <w:multiLevelType w:val="hybridMultilevel"/>
    <w:tmpl w:val="1EE49C4A"/>
    <w:lvl w:ilvl="0" w:tplc="A20888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7F7109"/>
    <w:multiLevelType w:val="hybridMultilevel"/>
    <w:tmpl w:val="DF9E6672"/>
    <w:lvl w:ilvl="0" w:tplc="2B2826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F8409A"/>
    <w:multiLevelType w:val="hybridMultilevel"/>
    <w:tmpl w:val="37A89758"/>
    <w:lvl w:ilvl="0" w:tplc="8636518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905047"/>
    <w:multiLevelType w:val="hybridMultilevel"/>
    <w:tmpl w:val="AE64A4C4"/>
    <w:lvl w:ilvl="0" w:tplc="3378EA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640475"/>
    <w:multiLevelType w:val="hybridMultilevel"/>
    <w:tmpl w:val="E8C208F6"/>
    <w:lvl w:ilvl="0" w:tplc="2C844A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894"/>
    <w:rsid w:val="00166D84"/>
    <w:rsid w:val="005810B3"/>
    <w:rsid w:val="007A6A55"/>
    <w:rsid w:val="007C1894"/>
    <w:rsid w:val="00966E2E"/>
    <w:rsid w:val="009836EB"/>
    <w:rsid w:val="0098665C"/>
    <w:rsid w:val="009E125B"/>
    <w:rsid w:val="00D6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8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1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C18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1894"/>
    <w:rPr>
      <w:sz w:val="18"/>
      <w:szCs w:val="18"/>
    </w:rPr>
  </w:style>
  <w:style w:type="paragraph" w:styleId="a7">
    <w:name w:val="List Paragraph"/>
    <w:basedOn w:val="a"/>
    <w:uiPriority w:val="34"/>
    <w:qFormat/>
    <w:rsid w:val="009E125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66D84"/>
    <w:rPr>
      <w:strike w:val="0"/>
      <w:dstrike w:val="0"/>
      <w:color w:val="2D64B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66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6D84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113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3514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22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275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4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aike.baidu.com/view/1169777.htm" TargetMode="External"/><Relationship Id="rId18" Type="http://schemas.openxmlformats.org/officeDocument/2006/relationships/hyperlink" Target="http://baike.baidu.com/view/492256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492256.ht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baike.baidu.com/view/3487.htm" TargetMode="External"/><Relationship Id="rId17" Type="http://schemas.openxmlformats.org/officeDocument/2006/relationships/hyperlink" Target="http://baike.baidu.com/view/3487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baidu.com/view/35385.htm" TargetMode="External"/><Relationship Id="rId20" Type="http://schemas.openxmlformats.org/officeDocument/2006/relationships/hyperlink" Target="http://baike.baidu.com/view/492256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23880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494802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baike.baidu.com/view/494802.htm" TargetMode="External"/><Relationship Id="rId19" Type="http://schemas.openxmlformats.org/officeDocument/2006/relationships/hyperlink" Target="http://baike.baidu.com/view/7031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aike.baidu.com/view/1360.htm" TargetMode="External"/><Relationship Id="rId22" Type="http://schemas.openxmlformats.org/officeDocument/2006/relationships/hyperlink" Target="http://baike.baidu.com/view/49225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537</Words>
  <Characters>3065</Characters>
  <Application>Microsoft Office Word</Application>
  <DocSecurity>0</DocSecurity>
  <Lines>25</Lines>
  <Paragraphs>7</Paragraphs>
  <ScaleCrop>false</ScaleCrop>
  <Company>微软中国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2013-12-12T10:00:00Z</dcterms:created>
  <dcterms:modified xsi:type="dcterms:W3CDTF">2013-12-12T11:07:00Z</dcterms:modified>
</cp:coreProperties>
</file>