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17DF" w14:textId="77777777" w:rsidR="00252891" w:rsidRPr="00252891" w:rsidRDefault="00252891" w:rsidP="00252891">
      <w:pPr>
        <w:spacing w:after="0"/>
        <w:ind w:firstLine="0"/>
        <w:jc w:val="center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Ответ на рецензию статьи </w:t>
      </w:r>
    </w:p>
    <w:p w14:paraId="3093CC6F" w14:textId="7EDA93E0" w:rsidR="00252891" w:rsidRPr="00252891" w:rsidRDefault="00252891" w:rsidP="00252891">
      <w:pPr>
        <w:spacing w:after="0"/>
        <w:ind w:firstLine="0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«</w:t>
      </w:r>
      <w:r w:rsidRPr="00252891">
        <w:rPr>
          <w:rFonts w:eastAsia="Times New Roman" w:cs="Times New Roman"/>
          <w:b/>
          <w:kern w:val="0"/>
          <w:sz w:val="24"/>
          <w:szCs w:val="24"/>
          <w:lang w:eastAsia="en-GB"/>
          <w14:ligatures w14:val="none"/>
        </w:rPr>
        <w:t>Оптимизация конструкции ультрафиолетовых облучателей открытого типа</w:t>
      </w: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»</w:t>
      </w:r>
      <w:r w:rsidRPr="00252891">
        <w:rPr>
          <w:rFonts w:eastAsia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, </w:t>
      </w: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авторы</w:t>
      </w:r>
    </w:p>
    <w:p w14:paraId="31169312" w14:textId="6B1D8415" w:rsidR="00252891" w:rsidRPr="00252891" w:rsidRDefault="00252891" w:rsidP="00252891">
      <w:pPr>
        <w:spacing w:after="0"/>
        <w:ind w:firstLine="0"/>
        <w:jc w:val="center"/>
        <w:rPr>
          <w:rFonts w:eastAsia="Times New Roman" w:cs="Times New Roman"/>
          <w:iCs/>
          <w:kern w:val="0"/>
          <w:sz w:val="24"/>
          <w:szCs w:val="24"/>
          <w:lang w:eastAsia="en-GB"/>
          <w14:ligatures w14:val="none"/>
        </w:rPr>
      </w:pPr>
      <w:r w:rsidRPr="00252891">
        <w:rPr>
          <w:rFonts w:eastAsia="Times New Roman" w:cs="Times New Roman"/>
          <w:iCs/>
          <w:kern w:val="0"/>
          <w:sz w:val="24"/>
          <w:szCs w:val="24"/>
          <w:lang w:eastAsia="en-GB"/>
          <w14:ligatures w14:val="none"/>
        </w:rPr>
        <w:t xml:space="preserve">Д.Е. Науменко, В.А. Левченко, А.И. Васильев  </w:t>
      </w:r>
    </w:p>
    <w:p w14:paraId="4A14DDB9" w14:textId="77777777" w:rsidR="00252891" w:rsidRPr="00252891" w:rsidRDefault="00252891" w:rsidP="00252891">
      <w:pPr>
        <w:spacing w:after="0"/>
        <w:ind w:firstLine="0"/>
        <w:jc w:val="center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252891">
        <w:rPr>
          <w:rFonts w:eastAsia="Times New Roman" w:cs="Times New Roman"/>
          <w:iCs/>
          <w:kern w:val="0"/>
          <w:sz w:val="24"/>
          <w:szCs w:val="24"/>
          <w:lang w:eastAsia="en-GB"/>
          <w14:ligatures w14:val="none"/>
        </w:rPr>
        <w:t>в журнал "</w:t>
      </w: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Прикладная физика"</w:t>
      </w:r>
    </w:p>
    <w:p w14:paraId="21E39594" w14:textId="77777777" w:rsidR="00252891" w:rsidRPr="00252891" w:rsidRDefault="00252891" w:rsidP="00252891">
      <w:pPr>
        <w:spacing w:after="0"/>
        <w:ind w:firstLine="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EE1486" w14:textId="77777777" w:rsidR="00252891" w:rsidRDefault="00252891" w:rsidP="00252891">
      <w:pPr>
        <w:spacing w:after="0"/>
        <w:ind w:firstLine="70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 w:rsidRPr="00252891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Авторы благодарят рецензента за внимательное прочтение стать и сделанные замечания. Авторы согласны с замечаниями и внесли следующие исправления.</w:t>
      </w:r>
    </w:p>
    <w:p w14:paraId="137C9534" w14:textId="501EE575" w:rsidR="00252891" w:rsidRDefault="00252891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По всему документу приняты исправления, указанные рецензентом</w:t>
      </w:r>
      <w:r w:rsidR="00475BE9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29CDC70" w14:textId="5AA8F72B" w:rsidR="00252891" w:rsidRDefault="006E20FB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Изменено </w:t>
      </w:r>
      <w:r w:rsidR="007D0EFF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название 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статьи </w:t>
      </w:r>
      <w:r w:rsidR="007D0EFF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на «Оптимизация конструкции ультрафиолетовых облучателей открытого типа»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77809D0" w14:textId="48CE3EDC" w:rsidR="006E20FB" w:rsidRDefault="00431D4F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Страница 2</w:t>
      </w:r>
      <w:r w:rsidR="00BB51A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в разделе «Введение»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добавлено: «</w:t>
      </w:r>
      <w:r w:rsidRPr="00431D4F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Цель данной работы – оптимизация конструкций открытых облучателей с помощью компьютерного моделирования и их экспериментальная проверка.</w:t>
      </w: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»</w:t>
      </w:r>
    </w:p>
    <w:p w14:paraId="5755E2DD" w14:textId="2378D890" w:rsidR="00431D4F" w:rsidRDefault="00431D4F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Рис. 1 удалён</w:t>
      </w:r>
      <w:r w:rsidR="00BB51A7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, информация об устройстве облучателя добавлена в разделе «Эксперимент и расчётная модель» на страницах 2 и 3.</w:t>
      </w:r>
    </w:p>
    <w:p w14:paraId="0467F6EF" w14:textId="43439DC7" w:rsidR="00BB51A7" w:rsidRDefault="00BB51A7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На рис. 2 на странице 3 добавлена схема установки с размерами и количеством ламп и подпись «Рис. 1. Угловая диаграмма распределения…»</w:t>
      </w:r>
    </w:p>
    <w:p w14:paraId="1D1BAB69" w14:textId="3D037919" w:rsidR="00BB51A7" w:rsidRDefault="00BB51A7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Рис. 3 на странице 5 изменён: относительная ось абсцисс заменена на абсолютную, в связи с чем отсутствует и потребность в пояснении точки «0» и отрицательных значений. К рис. 3 добавлена более понятная подпись: «</w:t>
      </w:r>
      <w:r w:rsidR="00487EB3" w:rsidRPr="00487EB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Зависимость коэффициента использования бактерицидного потока от</w:t>
      </w:r>
      <w:r w:rsidR="00487EB3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…»</w:t>
      </w:r>
    </w:p>
    <w:p w14:paraId="26914000" w14:textId="492B1845" w:rsidR="00487EB3" w:rsidRDefault="00487EB3" w:rsidP="00252891">
      <w:pPr>
        <w:pStyle w:val="af9"/>
        <w:numPr>
          <w:ilvl w:val="0"/>
          <w:numId w:val="1"/>
        </w:numPr>
        <w:spacing w:after="0"/>
        <w:ind w:hanging="1428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Внесены коррективы в оформление ссылок, список литературы, оформление информации </w:t>
      </w:r>
      <w:r w:rsidR="00601336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об авторах</w:t>
      </w:r>
      <w:r w:rsidR="00281930"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 xml:space="preserve"> и аффилиации.</w:t>
      </w:r>
    </w:p>
    <w:p w14:paraId="10195A6D" w14:textId="77777777" w:rsidR="00281930" w:rsidRDefault="00281930" w:rsidP="00281930">
      <w:pPr>
        <w:spacing w:after="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0645A8" w14:textId="77777777" w:rsidR="00281930" w:rsidRDefault="00281930" w:rsidP="00281930">
      <w:pPr>
        <w:spacing w:after="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D69D38E" w14:textId="37AEC69D" w:rsidR="00281930" w:rsidRDefault="00281930" w:rsidP="00281930">
      <w:pPr>
        <w:spacing w:after="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От авторов:</w:t>
      </w:r>
    </w:p>
    <w:p w14:paraId="6F1EEFD2" w14:textId="1C63F6E3" w:rsidR="00281930" w:rsidRPr="00281930" w:rsidRDefault="00281930" w:rsidP="00281930">
      <w:pPr>
        <w:spacing w:after="0"/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GB"/>
          <w14:ligatures w14:val="none"/>
        </w:rPr>
        <w:t>Науменко Д.Е.</w:t>
      </w:r>
    </w:p>
    <w:p w14:paraId="426DE106" w14:textId="4B492DA1" w:rsidR="00252891" w:rsidRPr="000C39AA" w:rsidRDefault="00252891" w:rsidP="00252891">
      <w:pPr>
        <w:jc w:val="center"/>
      </w:pPr>
    </w:p>
    <w:p w14:paraId="5CAF2B5B" w14:textId="77777777" w:rsidR="00B171DA" w:rsidRDefault="00B171DA"/>
    <w:sectPr w:rsidR="00B1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073A0"/>
    <w:multiLevelType w:val="hybridMultilevel"/>
    <w:tmpl w:val="1FCE7F12"/>
    <w:lvl w:ilvl="0" w:tplc="4F2E1198">
      <w:start w:val="1"/>
      <w:numFmt w:val="decimal"/>
      <w:lvlText w:val="Замечание 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1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891"/>
    <w:rsid w:val="000042A0"/>
    <w:rsid w:val="0005709E"/>
    <w:rsid w:val="000B160D"/>
    <w:rsid w:val="00252891"/>
    <w:rsid w:val="00281930"/>
    <w:rsid w:val="004038A5"/>
    <w:rsid w:val="00431D4F"/>
    <w:rsid w:val="00433751"/>
    <w:rsid w:val="00475BE9"/>
    <w:rsid w:val="00487EB3"/>
    <w:rsid w:val="00524452"/>
    <w:rsid w:val="005460AD"/>
    <w:rsid w:val="005D75E3"/>
    <w:rsid w:val="005E4368"/>
    <w:rsid w:val="00601336"/>
    <w:rsid w:val="00634111"/>
    <w:rsid w:val="00652A68"/>
    <w:rsid w:val="006E20FB"/>
    <w:rsid w:val="00732AD9"/>
    <w:rsid w:val="007572FD"/>
    <w:rsid w:val="00777A4B"/>
    <w:rsid w:val="007979F1"/>
    <w:rsid w:val="007D0EFF"/>
    <w:rsid w:val="00893AF9"/>
    <w:rsid w:val="008A1248"/>
    <w:rsid w:val="00974837"/>
    <w:rsid w:val="009911E6"/>
    <w:rsid w:val="009956C8"/>
    <w:rsid w:val="00A52C19"/>
    <w:rsid w:val="00A7418F"/>
    <w:rsid w:val="00A844DB"/>
    <w:rsid w:val="00AA4300"/>
    <w:rsid w:val="00B0349F"/>
    <w:rsid w:val="00B101C6"/>
    <w:rsid w:val="00B171DA"/>
    <w:rsid w:val="00BB51A7"/>
    <w:rsid w:val="00BB671D"/>
    <w:rsid w:val="00BD7EC1"/>
    <w:rsid w:val="00C57838"/>
    <w:rsid w:val="00CF3773"/>
    <w:rsid w:val="00D70E20"/>
    <w:rsid w:val="00DB1273"/>
    <w:rsid w:val="00E14144"/>
    <w:rsid w:val="00E33728"/>
    <w:rsid w:val="00E410B3"/>
    <w:rsid w:val="00EC0788"/>
    <w:rsid w:val="00EE4B0C"/>
    <w:rsid w:val="00F25162"/>
    <w:rsid w:val="00FA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1AD0"/>
  <w15:chartTrackingRefBased/>
  <w15:docId w15:val="{60FE0C9B-83D6-4A0A-8014-266B8331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452"/>
    <w:pPr>
      <w:spacing w:line="240" w:lineRule="auto"/>
      <w:ind w:firstLine="227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Emphasis"/>
    <w:qFormat/>
    <w:rsid w:val="00252891"/>
    <w:rPr>
      <w:rFonts w:ascii="Times New Roman" w:hAnsi="Times New Roman"/>
      <w:b/>
      <w:i/>
      <w:iCs/>
    </w:rPr>
  </w:style>
  <w:style w:type="paragraph" w:styleId="af9">
    <w:name w:val="List Paragraph"/>
    <w:basedOn w:val="a"/>
    <w:uiPriority w:val="34"/>
    <w:qFormat/>
    <w:rsid w:val="0025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1</cp:revision>
  <dcterms:created xsi:type="dcterms:W3CDTF">2024-03-26T06:25:00Z</dcterms:created>
  <dcterms:modified xsi:type="dcterms:W3CDTF">2024-03-26T08:25:00Z</dcterms:modified>
</cp:coreProperties>
</file>