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365877" w:rsidRPr="00B768D9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676DEA" w:rsidRPr="00676DEA">
        <w:rPr>
          <w:rFonts w:ascii="Times New Roman" w:eastAsia="Times New Roman" w:hAnsi="Times New Roman" w:cs="Times New Roman"/>
          <w:sz w:val="28"/>
          <w:szCs w:val="28"/>
        </w:rPr>
        <w:t>Программа, управляемая событиями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65877" w:rsidRDefault="00365877" w:rsidP="0036587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877" w:rsidRDefault="00365877" w:rsidP="0036587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365877" w:rsidRDefault="00365877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Определить класс-группу на основе структуры, указанной в варианте.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676DEA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Написать тестирующую программу.</w:t>
      </w:r>
    </w:p>
    <w:p w:rsidR="00BD2DD4" w:rsidRPr="00676DEA" w:rsidRDefault="00676DEA" w:rsidP="00676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DEA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:rsidR="00BD2DD4" w:rsidRDefault="00BD2DD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D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D4B024" wp14:editId="5B351B5E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EA" w:rsidRDefault="00676DEA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2221" w:rsidRDefault="00B22221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2221" w:rsidRDefault="00B22221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2221" w:rsidRDefault="00B22221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2221" w:rsidRDefault="00B22221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877" w:rsidRDefault="00365877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BA5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B22221" w:rsidRDefault="00A7271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7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76900" cy="7185660"/>
            <wp:effectExtent l="0" t="0" r="0" b="0"/>
            <wp:docPr id="5" name="Рисунок 5" descr="C:\Users\Nastya\Desktop\Лабы по инфе\Лабы по классам 2 семестр\UML\la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lab 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14" w:rsidRDefault="00A7271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714" w:rsidRDefault="00A7271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714" w:rsidRDefault="00A7271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714" w:rsidRDefault="00A7271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714" w:rsidRDefault="00A72714" w:rsidP="0036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877" w:rsidRPr="00A72714" w:rsidRDefault="00365877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727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727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A1A4A" w:rsidRDefault="007A1A4A" w:rsidP="00DC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47BC">
        <w:rPr>
          <w:rFonts w:ascii="Times New Roman" w:hAnsi="Times New Roman" w:cs="Times New Roman"/>
          <w:b/>
          <w:sz w:val="28"/>
          <w:szCs w:val="28"/>
          <w:lang w:val="en-US"/>
        </w:rPr>
        <w:t>event.h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evNothing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evMessage = 100;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 = 1;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 = 2;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 = 3;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 = 4;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 = 6;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cmFind = 7;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 = 101;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/*struct TEvent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what;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command;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message;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a;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06DD4" w:rsidRDefault="00306DD4" w:rsidP="00DC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1A4A" w:rsidRDefault="007A1A4A" w:rsidP="007A1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47BC">
        <w:rPr>
          <w:rFonts w:ascii="Times New Roman" w:hAnsi="Times New Roman" w:cs="Times New Roman"/>
          <w:b/>
          <w:sz w:val="28"/>
          <w:szCs w:val="28"/>
          <w:lang w:val="en-US"/>
        </w:rPr>
        <w:t>object.h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1A4A" w:rsidRDefault="007A1A4A" w:rsidP="007A1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~Student();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get_rating()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set_rating(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rating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1A4A" w:rsidRDefault="007A1A4A" w:rsidP="007A1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student.cpp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::Student() { rating = 0;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::~Student() {}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"\nStudent name: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"\nStudent age: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"\nStudent rating: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"\nEnter student name: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"\nEnter student age: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"\nEnter student rating: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.rating;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.rating;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::set_rating(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rating = </w:t>
      </w:r>
      <w:r w:rsidRPr="00A727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1A4A" w:rsidRDefault="007A1A4A" w:rsidP="007A1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1A4A" w:rsidRDefault="007A1A4A" w:rsidP="007A1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person.cpp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::Person()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::~Person() {}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::get_name()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::get_age()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::set_name(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"\nPerson name: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"\nPerson age: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"\nEnter name: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"\nEnter age: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.command)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cmGet:cout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-&gt;get_age()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-&gt;get_name()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1A4A" w:rsidRDefault="007A1A4A" w:rsidP="007A1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вектор 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-&gt;beg;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-&gt;cur; i++)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(*p)-&gt;HandleEvent(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первый элемент вектора 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позиция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1A4A" w:rsidRDefault="007A1A4A" w:rsidP="00DC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47BC">
        <w:rPr>
          <w:rFonts w:ascii="Times New Roman" w:hAnsi="Times New Roman" w:cs="Times New Roman"/>
          <w:b/>
          <w:sz w:val="28"/>
          <w:szCs w:val="28"/>
          <w:lang w:val="en-US"/>
        </w:rPr>
        <w:t>vector.cpp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::Vector()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объекта, на который указывает указатель p в вектор 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::Add()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//выбор из объектов двух возможных классов 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\n1.Person\n2.Student\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выбранного варианта &gt;&gt;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</w:t>
      </w:r>
      <w:proofErr w:type="spellEnd"/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a-&gt;Input();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в вектор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++;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2)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Lorry</w:t>
      </w:r>
      <w:proofErr w:type="spellEnd"/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b-&gt;Input();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(*p)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(позднее связывание) 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p++;</w:t>
      </w:r>
      <w:r>
        <w:rPr>
          <w:rFonts w:ascii="Cascadia Mono" w:hAnsi="Cascadia Mono" w:cs="Cascadia Mono"/>
          <w:color w:val="008000"/>
          <w:sz w:val="19"/>
          <w:szCs w:val="19"/>
        </w:rPr>
        <w:t>//передвигаем указатель на следующий объект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::Find(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 (*p)-&gt;Show(); 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p++;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//операция, которая возвращает размер вектора 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элемента из вектора, память не освобождается! 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::Del()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cur--;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47BC" w:rsidRDefault="007A1A4A" w:rsidP="00DC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dialog.h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Dialog();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ClearEvent(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EndExec();</w:t>
      </w:r>
    </w:p>
    <w:p w:rsidR="00306DD4" w:rsidRP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C47BC" w:rsidRDefault="00DC47BC" w:rsidP="00DC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dialog.cpp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::Dialog(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::~Dialog(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::GetEvent(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OpInt =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"+-s?qm"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code = s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evMessage;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cmMake;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cmAdd;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cmDel;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cmShow;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cmQuit;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cmFind;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(s.length() &gt; 1)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param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s.substr(1, s.length() - 1);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atoi(param.c_str());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GetEvent(event);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HandleEvent(event);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(!Valid());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::Valid()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(EndState == 0)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::ClearEvent(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::EndExec() { EndState = 1; 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.command) 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Del();</w:t>
      </w:r>
    </w:p>
    <w:p w:rsidR="00306DD4" w:rsidRPr="00A7271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A7271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EndExec();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cmFind: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.a;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Find(tmp);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8000"/>
          <w:sz w:val="19"/>
          <w:szCs w:val="19"/>
          <w:lang w:val="en-US"/>
        </w:rPr>
        <w:t>//default:Vector::HandleEvent(event);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DD4" w:rsidRP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47BC" w:rsidRDefault="00DC47BC" w:rsidP="00DC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"m: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306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D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+: добавить элемент в группу"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-: удалить элемент из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s: вывести информацию об элементах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"?: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вывести информацию об элементе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q: конец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6DD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D.Execute();</w:t>
      </w:r>
    </w:p>
    <w:p w:rsidR="00306DD4" w:rsidRPr="00306DD4" w:rsidRDefault="00306DD4" w:rsidP="0030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06DD4" w:rsidRDefault="00306DD4" w:rsidP="00306D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6DEA" w:rsidRDefault="00676DEA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6DD4" w:rsidRPr="00DC47BC" w:rsidRDefault="00306DD4" w:rsidP="003658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5877" w:rsidRPr="00DC47BC" w:rsidRDefault="00365877" w:rsidP="00BD2DD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C47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DC47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C47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362EF" w:rsidRDefault="00365877">
      <w:pPr>
        <w:rPr>
          <w:lang w:val="en-US"/>
        </w:rPr>
      </w:pPr>
      <w:r w:rsidRPr="00365877">
        <w:rPr>
          <w:noProof/>
          <w:lang w:eastAsia="ru-RU"/>
        </w:rPr>
        <w:lastRenderedPageBreak/>
        <w:drawing>
          <wp:inline distT="0" distB="0" distL="0" distR="0" wp14:anchorId="371B753F" wp14:editId="6BD4D188">
            <wp:extent cx="3634740" cy="89155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594" cy="89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D4" w:rsidRDefault="00BD2DD4" w:rsidP="00BD2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06DD4" w:rsidRPr="00306DD4" w:rsidRDefault="00306DD4" w:rsidP="00306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lastRenderedPageBreak/>
        <w:t>Что такое класс-группа? Привести примеры таких классов.</w:t>
      </w:r>
    </w:p>
    <w:p w:rsidR="00306DD4" w:rsidRDefault="00306DD4" w:rsidP="00306DD4">
      <w:p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>Класс-группа - это класс, который содержит в себе коллекцию объектов других классов и предоставляет методы для работы с это</w:t>
      </w:r>
      <w:r>
        <w:rPr>
          <w:rFonts w:ascii="Times New Roman" w:hAnsi="Times New Roman" w:cs="Times New Roman"/>
          <w:sz w:val="28"/>
          <w:szCs w:val="28"/>
        </w:rPr>
        <w:t>й коллекцией.</w:t>
      </w:r>
      <w:r w:rsidRPr="00306DD4">
        <w:rPr>
          <w:rFonts w:ascii="Times New Roman" w:hAnsi="Times New Roman" w:cs="Times New Roman"/>
          <w:sz w:val="28"/>
          <w:szCs w:val="28"/>
        </w:rPr>
        <w:t xml:space="preserve"> 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:rsidR="00306DD4" w:rsidRPr="00306DD4" w:rsidRDefault="00306DD4" w:rsidP="00306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>).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06DD4">
        <w:rPr>
          <w:rFonts w:ascii="Times New Roman" w:hAnsi="Times New Roman" w:cs="Times New Roman"/>
          <w:sz w:val="28"/>
          <w:szCs w:val="28"/>
        </w:rPr>
        <w:t>Конструкторы</w:t>
      </w: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DD4">
        <w:rPr>
          <w:rFonts w:ascii="Times New Roman" w:hAnsi="Times New Roman" w:cs="Times New Roman"/>
          <w:sz w:val="28"/>
          <w:szCs w:val="28"/>
        </w:rPr>
        <w:t>и</w:t>
      </w: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DD4">
        <w:rPr>
          <w:rFonts w:ascii="Times New Roman" w:hAnsi="Times New Roman" w:cs="Times New Roman"/>
          <w:sz w:val="28"/>
          <w:szCs w:val="28"/>
        </w:rPr>
        <w:t>деструктор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   List();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06DD4">
        <w:rPr>
          <w:rFonts w:ascii="Times New Roman" w:hAnsi="Times New Roman" w:cs="Times New Roman"/>
          <w:sz w:val="28"/>
          <w:szCs w:val="28"/>
          <w:lang w:val="en-US"/>
        </w:rPr>
        <w:t>List(const List&lt;T&gt;&amp; other);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~List();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06DD4">
        <w:rPr>
          <w:rFonts w:ascii="Times New Roman" w:hAnsi="Times New Roman" w:cs="Times New Roman"/>
          <w:sz w:val="28"/>
          <w:szCs w:val="28"/>
        </w:rPr>
        <w:t>Операторы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List&lt;T&gt;&amp; operator=(const List&lt;T&gt;&amp; other);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T&amp; operator[](int index);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const T&amp; operator[](int index) const;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06DD4">
        <w:rPr>
          <w:rFonts w:ascii="Times New Roman" w:hAnsi="Times New Roman" w:cs="Times New Roman"/>
          <w:sz w:val="28"/>
          <w:szCs w:val="28"/>
        </w:rPr>
        <w:t>Методы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void insert(int index, const T&amp; value);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void remove(int index);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>int size() const;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72714">
        <w:rPr>
          <w:rFonts w:ascii="Times New Roman" w:hAnsi="Times New Roman" w:cs="Times New Roman"/>
          <w:sz w:val="28"/>
          <w:szCs w:val="28"/>
          <w:lang w:val="en-US"/>
        </w:rPr>
        <w:t>bool isEmpty() const;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06DD4">
        <w:rPr>
          <w:rFonts w:ascii="Times New Roman" w:hAnsi="Times New Roman" w:cs="Times New Roman"/>
          <w:sz w:val="28"/>
          <w:szCs w:val="28"/>
        </w:rPr>
        <w:t>Внутренний</w:t>
      </w: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DD4">
        <w:rPr>
          <w:rFonts w:ascii="Times New Roman" w:hAnsi="Times New Roman" w:cs="Times New Roman"/>
          <w:sz w:val="28"/>
          <w:szCs w:val="28"/>
        </w:rPr>
        <w:t>класс</w:t>
      </w: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DD4">
        <w:rPr>
          <w:rFonts w:ascii="Times New Roman" w:hAnsi="Times New Roman" w:cs="Times New Roman"/>
          <w:sz w:val="28"/>
          <w:szCs w:val="28"/>
        </w:rPr>
        <w:t>узла</w:t>
      </w: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DD4">
        <w:rPr>
          <w:rFonts w:ascii="Times New Roman" w:hAnsi="Times New Roman" w:cs="Times New Roman"/>
          <w:sz w:val="28"/>
          <w:szCs w:val="28"/>
        </w:rPr>
        <w:t>списка</w:t>
      </w:r>
    </w:p>
    <w:p w:rsidR="00306DD4" w:rsidRPr="00A7271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t xml:space="preserve">    struct Node {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7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306DD4">
        <w:rPr>
          <w:rFonts w:ascii="Times New Roman" w:hAnsi="Times New Roman" w:cs="Times New Roman"/>
          <w:sz w:val="28"/>
          <w:szCs w:val="28"/>
          <w:lang w:val="en-US"/>
        </w:rPr>
        <w:t>T data;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    Node* next;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    Node(const T&amp; d) : data(d), next(nullptr) {}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Node* head;</w:t>
      </w:r>
    </w:p>
    <w:p w:rsidR="00306DD4" w:rsidRP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 xml:space="preserve">    int length;</w:t>
      </w:r>
    </w:p>
    <w:p w:rsid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Pr="00306DD4" w:rsidRDefault="00306DD4" w:rsidP="00306D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t>без параметров:</w:t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6D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63A18377" wp14:editId="463D50A2">
            <wp:extent cx="1325880" cy="609600"/>
            <wp:effectExtent l="0" t="0" r="0" b="0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gAAMAD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t>с параметром:</w:t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394B3FFA" wp14:editId="16E22D98">
            <wp:extent cx="2156460" cy="609600"/>
            <wp:effectExtent l="0" t="0" r="0" b="0"/>
            <wp:docPr id="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A0AAMAD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t>копирования:</w:t>
      </w:r>
    </w:p>
    <w:p w:rsid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7DFBD68A" wp14:editId="4162606C">
            <wp:extent cx="2301240" cy="1341120"/>
            <wp:effectExtent l="0" t="0" r="0" b="0"/>
            <wp:docPr id="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4AAEAI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306DD4" w:rsidRPr="00306DD4" w:rsidRDefault="00306DD4" w:rsidP="00306D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t>Привести пример деструктора для класса-группы Список.</w:t>
      </w:r>
    </w:p>
    <w:p w:rsidR="00306DD4" w:rsidRDefault="00306DD4" w:rsidP="00306D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6E36DCD6" wp14:editId="49C2FB9F">
            <wp:extent cx="1783080" cy="1158240"/>
            <wp:effectExtent l="0" t="0" r="0" b="0"/>
            <wp:docPr id="1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CAH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58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6DD4" w:rsidRDefault="00306DD4" w:rsidP="0030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DD4">
        <w:rPr>
          <w:color w:val="000000"/>
          <w:sz w:val="27"/>
        </w:rPr>
        <w:br/>
      </w:r>
    </w:p>
    <w:p w:rsidR="00306DD4" w:rsidRPr="00306DD4" w:rsidRDefault="00306DD4" w:rsidP="00306D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06DD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Привести пример метода для просмотра элементов для класса-группы Список.</w:t>
      </w:r>
    </w:p>
    <w:p w:rsidR="00306DD4" w:rsidRPr="00306DD4" w:rsidRDefault="00306DD4" w:rsidP="00306DD4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4C6D696B" wp14:editId="1C7217F9">
            <wp:extent cx="2674620" cy="1112520"/>
            <wp:effectExtent l="0" t="0" r="0" b="0"/>
            <wp:docPr id="1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BAAANgG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06DD4" w:rsidRDefault="00306DD4" w:rsidP="00306D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Default="00306DD4" w:rsidP="00306D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06DD4" w:rsidRPr="00306DD4" w:rsidRDefault="00306DD4" w:rsidP="00306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 xml:space="preserve">Группа дает второй вид иерархии - иерархию </w:t>
      </w:r>
      <w:proofErr w:type="gramStart"/>
      <w:r w:rsidRPr="00306DD4">
        <w:rPr>
          <w:rFonts w:ascii="Times New Roman" w:hAnsi="Times New Roman" w:cs="Times New Roman"/>
          <w:sz w:val="28"/>
          <w:szCs w:val="28"/>
        </w:rPr>
        <w:t>объектов(</w:t>
      </w:r>
      <w:proofErr w:type="gramEnd"/>
      <w:r w:rsidRPr="00306DD4">
        <w:rPr>
          <w:rFonts w:ascii="Times New Roman" w:hAnsi="Times New Roman" w:cs="Times New Roman"/>
          <w:sz w:val="28"/>
          <w:szCs w:val="28"/>
        </w:rPr>
        <w:t>иерархию типа целое/часть), построенную на основе агрегации, первый вид  иерархия классов, построенная на основе наследования.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06DD4" w:rsidRPr="00306DD4" w:rsidRDefault="00306DD4" w:rsidP="00306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>В иерархии классов, содержащихся в группе объектов, на вершине должен находиться абстрактный класс, так как он определяет общий интерфейс, который должен быть реализован всеми классами-наследниками. Это позволяет упростить дальнейшую работу с объектами классов-наследников и обеспечить единообразие в их использовании. Кроме того, такая организация позволяет обеспечить полиморфизм и использовать указатели на базовый абстрактный класс для работы с объектами различных классов-наследников через общий интерфейс.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06DD4" w:rsidRPr="00306DD4" w:rsidRDefault="00306DD4" w:rsidP="00306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06DD4">
        <w:rPr>
          <w:rFonts w:ascii="Times New Roman" w:hAnsi="Times New Roman" w:cs="Times New Roman"/>
          <w:sz w:val="28"/>
          <w:szCs w:val="28"/>
        </w:rPr>
        <w:t>обытие (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>) представляет собой сигнал, сообщающий программе о каком-то действии, произошедшем в системе или приложении. События используются для организации обработки пользовательских действий, взаимодействия компонентов приложения, реализации асинхронной обработки и многих других задач.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06DD4" w:rsidRPr="00306DD4" w:rsidRDefault="00306DD4" w:rsidP="00306D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 xml:space="preserve">Какие характеристики должно иметь событие-сообщение? </w:t>
      </w:r>
    </w:p>
    <w:p w:rsidR="00306DD4" w:rsidRP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 xml:space="preserve"> состоит из двух частей. Первая (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 xml:space="preserve">) задает тип события, определяющий источник данного события. Вторая задает информацию, передаваемую с событием. Для разных типов событий содержание информации различно. Поле 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 xml:space="preserve"> может принимать следующие значения:</w:t>
      </w:r>
    </w:p>
    <w:p w:rsidR="00306DD4" w:rsidRP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evNothing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 xml:space="preserve"> это пустое событие, которое означает, что ничего делать не надо. Полю 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evNothing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>, когда событие обработано каким-либо объектом.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  <w:r w:rsidRPr="00306DD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06DD4">
        <w:rPr>
          <w:rFonts w:ascii="Times New Roman" w:hAnsi="Times New Roman" w:cs="Times New Roman"/>
          <w:sz w:val="28"/>
          <w:szCs w:val="28"/>
        </w:rPr>
        <w:t>evMessage</w:t>
      </w:r>
      <w:proofErr w:type="spellEnd"/>
      <w:r w:rsidRPr="00306DD4">
        <w:rPr>
          <w:rFonts w:ascii="Times New Roman" w:hAnsi="Times New Roman" w:cs="Times New Roman"/>
          <w:sz w:val="28"/>
          <w:szCs w:val="28"/>
        </w:rPr>
        <w:t xml:space="preserve"> - событие-сообщение от объекта.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769FB" w:rsidRPr="007769FB" w:rsidRDefault="007769FB" w:rsidP="007769FB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>Привести пример структуры, описывающей событие.</w:t>
      </w:r>
    </w:p>
    <w:p w:rsidR="007769FB" w:rsidRDefault="007769FB" w:rsidP="007769FB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0EFD7580" wp14:editId="2C917842">
            <wp:extent cx="1737360" cy="1082040"/>
            <wp:effectExtent l="0" t="0" r="0" b="0"/>
            <wp:docPr id="12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oAAKgG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8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769FB" w:rsidRDefault="007769FB" w:rsidP="007769FB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7769FB" w:rsidRDefault="007769FB" w:rsidP="007769FB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>Задана структура события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363AF47E" wp14:editId="0EC265FC">
            <wp:extent cx="1493520" cy="365760"/>
            <wp:effectExtent l="0" t="0" r="0" b="0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kAAEAC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7B94F677" wp14:editId="1CC01BC2">
            <wp:extent cx="3230880" cy="1485900"/>
            <wp:effectExtent l="0" t="0" r="0" b="0"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4BMAACQJ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85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задает тип события, определяющий источник данного события. Оно может принимать следующие значения: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evNothing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- это пустое событие, которое означает, что ничего делать не надо. Полю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evNothing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>, когда событие обработано каким-либо объектом.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evMessage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- событие-сообщение от объекта (непустое событие).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Задана структура события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noProof/>
          <w:lang w:eastAsia="ru-RU"/>
        </w:rPr>
        <w:drawing>
          <wp:inline distT="0" distB="0" distL="0" distR="0" wp14:anchorId="68EDD4F0" wp14:editId="726252C0">
            <wp:extent cx="2484120" cy="163242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12" cy="16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FB" w:rsidRPr="007769FB" w:rsidRDefault="007769FB" w:rsidP="007769FB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769FB" w:rsidRDefault="007769FB" w:rsidP="007769FB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Полю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присваиваются коды различных определённых команд. При получении того или иного сообщения, поле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одно из кодов команд</w:t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69FB" w:rsidRDefault="007769FB" w:rsidP="007769FB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Default="007769FB" w:rsidP="007769FB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>Задана структура события</w:t>
      </w:r>
    </w:p>
    <w:p w:rsidR="007769FB" w:rsidRDefault="007769FB" w:rsidP="007769FB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7"/>
        </w:rPr>
      </w:pPr>
      <w:r w:rsidRPr="007769FB">
        <w:rPr>
          <w:noProof/>
          <w:lang w:eastAsia="ru-RU"/>
        </w:rPr>
        <w:drawing>
          <wp:inline distT="0" distB="0" distL="0" distR="0" wp14:anchorId="7EC3ECF7" wp14:editId="2418877B">
            <wp:extent cx="2664837" cy="1752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4727" cy="17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D4" w:rsidRPr="007769FB" w:rsidRDefault="007769FB" w:rsidP="007769FB">
      <w:pPr>
        <w:pStyle w:val="a3"/>
        <w:rPr>
          <w:rFonts w:ascii="Times New Roman" w:hAnsi="Times New Roman" w:cs="Times New Roman"/>
          <w:sz w:val="28"/>
          <w:szCs w:val="28"/>
        </w:rPr>
      </w:pPr>
      <w:r w:rsidRPr="007769FB">
        <w:rPr>
          <w:rFonts w:ascii="Times New Roman" w:hAnsi="Times New Roman" w:cs="Times New Roman"/>
          <w:sz w:val="28"/>
          <w:szCs w:val="28"/>
        </w:rPr>
        <w:t xml:space="preserve">Полю </w:t>
      </w:r>
      <w:proofErr w:type="spellStart"/>
      <w:r w:rsidRPr="007769F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769FB">
        <w:rPr>
          <w:rFonts w:ascii="Times New Roman" w:hAnsi="Times New Roman" w:cs="Times New Roman"/>
          <w:sz w:val="28"/>
          <w:szCs w:val="28"/>
        </w:rPr>
        <w:t xml:space="preserve"> присваиваются коды различных определённых команд. При получении того или иного сообщения, поле </w:t>
      </w:r>
      <w:proofErr w:type="spellStart"/>
      <w:r w:rsidRPr="007769F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769FB">
        <w:rPr>
          <w:rFonts w:ascii="Times New Roman" w:hAnsi="Times New Roman" w:cs="Times New Roman"/>
          <w:sz w:val="28"/>
          <w:szCs w:val="28"/>
        </w:rPr>
        <w:t xml:space="preserve"> принимает одно из кодов команд</w:t>
      </w:r>
    </w:p>
    <w:p w:rsidR="00306DD4" w:rsidRDefault="00306DD4" w:rsidP="00306DD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14. Какие методы необходимы для организации обработки сообщений? </w:t>
      </w:r>
    </w:p>
    <w:p w:rsidR="007769FB" w:rsidRPr="007769FB" w:rsidRDefault="007769FB" w:rsidP="00776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GetEvent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формирование события;</w:t>
      </w:r>
    </w:p>
    <w:p w:rsidR="007769FB" w:rsidRPr="007769FB" w:rsidRDefault="007769FB" w:rsidP="00776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Execute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главный цикл обработки событий. Он постоянно получает событие путем вызова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GetEvent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обрабатывает их с помощью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цикл завершается, когда поступит событие «конец».</w:t>
      </w:r>
    </w:p>
    <w:p w:rsidR="007769FB" w:rsidRPr="007769FB" w:rsidRDefault="007769FB" w:rsidP="00776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обработчик событий. Обрабатывает каждое событие нужным для него образом. Если объект должен обрабатывать </w:t>
      </w:r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определенное событие (сообщение), то его метод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распознавать это событие и реагировать на него должным образом. Событие может распознаваться, например, по коду команды (поле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769FB" w:rsidRPr="007769FB" w:rsidRDefault="007769FB" w:rsidP="00776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ClearEvent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очищает событие, когда оно обработано, чтобы оно не обрабатывалось далее.</w:t>
      </w:r>
    </w:p>
    <w:p w:rsidR="007769FB" w:rsidRPr="007769FB" w:rsidRDefault="007769FB" w:rsidP="00776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Valid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проверяет, завершена ли работа.</w:t>
      </w:r>
    </w:p>
    <w:p w:rsidR="007769FB" w:rsidRPr="007769FB" w:rsidRDefault="007769FB" w:rsidP="00776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EndExec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завершение обработки событий (после вызова этого метода цикл обработки событий заканчивается).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15. Какой вид имеет главный цикл обработки событий-сообщений? 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1660C8CD" wp14:editId="1A041D3E">
            <wp:extent cx="2987040" cy="149352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IAADAJ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16. Какую функцию выполняет метод </w:t>
      </w:r>
      <w:proofErr w:type="spellStart"/>
      <w:proofErr w:type="gram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ClearEvent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69FB">
        <w:rPr>
          <w:rFonts w:ascii="Times New Roman" w:hAnsi="Times New Roman" w:cs="Times New Roman"/>
          <w:color w:val="000000"/>
          <w:sz w:val="28"/>
          <w:szCs w:val="28"/>
        </w:rPr>
        <w:t>)? Каким образом?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2AE292EA" wp14:editId="512AE81C">
            <wp:extent cx="2468880" cy="46482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8AANwC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ClearEvent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очищает событие, присваивая полю </w:t>
      </w:r>
      <w:proofErr w:type="spellStart"/>
      <w:proofErr w:type="gram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event.what</w:t>
      </w:r>
      <w:proofErr w:type="spellEnd"/>
      <w:proofErr w:type="gram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evNothing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</w:rPr>
        <w:br/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17. Какую функцию выполняет метод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HandleEvent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)?Каким</w:t>
      </w:r>
      <w:proofErr w:type="gram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 образом?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proofErr w:type="gramStart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HandleEvent</w:t>
      </w:r>
      <w:proofErr w:type="spell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) выполняет обработку события-сообщения, которое было передано в качестве аргумента метода. Обычно он содержит логику для обработки конкретного типа событий.</w:t>
      </w:r>
    </w:p>
    <w:p w:rsidR="007769FB" w:rsidRPr="00A72714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7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69FB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A72714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r w:rsidRPr="00A7271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769FB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A7271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A7271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.command)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769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A72714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727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=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EndExec();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cmFind: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.a;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Find(tmp);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A72714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769FB" w:rsidRPr="00A72714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69FB" w:rsidRPr="00A72714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769FB" w:rsidRPr="00A72714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2714">
        <w:rPr>
          <w:color w:val="000000"/>
          <w:sz w:val="27"/>
          <w:lang w:val="en-US"/>
        </w:rPr>
        <w:br/>
      </w:r>
      <w:r w:rsidRPr="00A72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18. </w:t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>Какую</w:t>
      </w:r>
      <w:r w:rsidRPr="00A72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Pr="00A72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>выполняет</w:t>
      </w:r>
      <w:r w:rsidRPr="00A72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A72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GetEvent ()?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proofErr w:type="gramStart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GetEvent</w:t>
      </w:r>
      <w:proofErr w:type="spell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) используется для получения информации о следующем событии в очереди событий. Если в очереди нет ни одного события, метод блокируется до появления нового события. Если в очереди есть события, метод возвращает информацию о первом событии в очереди и удаляет его из очереди. Обычно этот метод вызывается в главном цикле обработки событий.</w:t>
      </w:r>
    </w:p>
    <w:p w:rsidR="007769FB" w:rsidRPr="00A72714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71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::GetEvent(</w:t>
      </w:r>
      <w:r w:rsidRPr="00A72714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271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7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OpInt =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"+-s?qm"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769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769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code = s</w:t>
      </w:r>
      <w:r w:rsidRPr="007769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69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evMessage;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cmMake;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cmAdd;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cmDel;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cmShow;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cmQuit;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9FB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cmFind; </w:t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(s.length() &gt; 1) {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param </w:t>
      </w:r>
      <w:r w:rsidRPr="007769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s.substr(1, s.length() - 1);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atoi(param.c_str());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769FB" w:rsidRP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69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769FB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7769FB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 }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</w:rPr>
        <w:lastRenderedPageBreak/>
        <w:br/>
      </w: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19. Для чего используется поле </w:t>
      </w:r>
      <w:proofErr w:type="spell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EndState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? Какой класс (объект) содержит это поле? 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EndState</w:t>
      </w:r>
      <w:proofErr w:type="spell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 w:rsid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EndState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классе </w:t>
      </w:r>
      <w:proofErr w:type="spellStart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>Dialog</w:t>
      </w:r>
      <w:proofErr w:type="spellEnd"/>
      <w:r w:rsidRPr="00776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отвечает за состояние работы диалога (идёт/завершён).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hAnsi="Times New Roman" w:cs="Times New Roman"/>
          <w:color w:val="000000"/>
          <w:sz w:val="28"/>
          <w:szCs w:val="28"/>
        </w:rPr>
        <w:t xml:space="preserve">20. Для чего используется функция </w:t>
      </w:r>
      <w:proofErr w:type="spellStart"/>
      <w:proofErr w:type="gramStart"/>
      <w:r w:rsidRPr="007769FB">
        <w:rPr>
          <w:rFonts w:ascii="Times New Roman" w:hAnsi="Times New Roman" w:cs="Times New Roman"/>
          <w:color w:val="000000"/>
          <w:sz w:val="28"/>
          <w:szCs w:val="28"/>
        </w:rPr>
        <w:t>Valid</w:t>
      </w:r>
      <w:proofErr w:type="spellEnd"/>
      <w:r w:rsidRPr="007769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69FB">
        <w:rPr>
          <w:rFonts w:ascii="Times New Roman" w:hAnsi="Times New Roman" w:cs="Times New Roman"/>
          <w:color w:val="000000"/>
          <w:sz w:val="28"/>
          <w:szCs w:val="28"/>
        </w:rPr>
        <w:t>)?</w:t>
      </w:r>
    </w:p>
    <w:p w:rsidR="007769FB" w:rsidRPr="007769FB" w:rsidRDefault="007769FB" w:rsidP="007769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Valid</w:t>
      </w:r>
      <w:proofErr w:type="spell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используется для проверки, является ли текущее состояние объекта допустимым. Она возвращает булево значение </w:t>
      </w:r>
      <w:proofErr w:type="spellStart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текущее состояние объекта допустимо, и </w:t>
      </w:r>
      <w:proofErr w:type="spellStart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776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противном случае.</w:t>
      </w:r>
    </w:p>
    <w:p w:rsidR="007769FB" w:rsidRPr="007769FB" w:rsidRDefault="007769FB" w:rsidP="007769F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2DD4" w:rsidRPr="00A72714" w:rsidRDefault="00BD2DD4" w:rsidP="00BD2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>Ссылка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</w:rPr>
        <w:t>на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72714">
        <w:rPr>
          <w:rFonts w:ascii="Times New Roman" w:hAnsi="Times New Roman" w:cs="Times New Roman"/>
          <w:b/>
          <w:sz w:val="28"/>
          <w:szCs w:val="28"/>
        </w:rPr>
        <w:t>:</w:t>
      </w:r>
    </w:p>
    <w:p w:rsidR="00BD2DD4" w:rsidRPr="00BD2DD4" w:rsidRDefault="00BD2DD4">
      <w:pPr>
        <w:rPr>
          <w:rFonts w:ascii="Times New Roman" w:hAnsi="Times New Roman" w:cs="Times New Roman"/>
          <w:sz w:val="28"/>
          <w:szCs w:val="28"/>
        </w:rPr>
      </w:pPr>
      <w:r w:rsidRPr="00BD2DD4">
        <w:rPr>
          <w:rFonts w:ascii="Times New Roman" w:hAnsi="Times New Roman" w:cs="Times New Roman"/>
          <w:sz w:val="28"/>
          <w:szCs w:val="28"/>
        </w:rPr>
        <w:t>https://github.com/Ananasic07/labs_2sem/tree/main/Класс%208</w:t>
      </w:r>
    </w:p>
    <w:sectPr w:rsidR="00BD2DD4" w:rsidRPr="00BD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F33EE"/>
    <w:multiLevelType w:val="hybridMultilevel"/>
    <w:tmpl w:val="ED6E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F647F"/>
    <w:multiLevelType w:val="hybridMultilevel"/>
    <w:tmpl w:val="5F68A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233D8"/>
    <w:multiLevelType w:val="hybridMultilevel"/>
    <w:tmpl w:val="6C7C5D50"/>
    <w:lvl w:ilvl="0" w:tplc="30C8F90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C4A21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23C2D5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C08C4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73408B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EAC203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A04CB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4F2C5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3967C3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2653964"/>
    <w:multiLevelType w:val="hybridMultilevel"/>
    <w:tmpl w:val="D55EF7F4"/>
    <w:name w:val="Нумерованный список 1"/>
    <w:lvl w:ilvl="0" w:tplc="1452D504">
      <w:numFmt w:val="bullet"/>
      <w:lvlText w:val="-"/>
      <w:lvlJc w:val="left"/>
      <w:pPr>
        <w:ind w:left="360" w:firstLine="0"/>
      </w:pPr>
      <w:rPr>
        <w:u w:val="none"/>
      </w:rPr>
    </w:lvl>
    <w:lvl w:ilvl="1" w:tplc="853A7790">
      <w:numFmt w:val="bullet"/>
      <w:lvlText w:val="-"/>
      <w:lvlJc w:val="left"/>
      <w:pPr>
        <w:ind w:left="1080" w:firstLine="0"/>
      </w:pPr>
      <w:rPr>
        <w:u w:val="none"/>
      </w:rPr>
    </w:lvl>
    <w:lvl w:ilvl="2" w:tplc="502E4DB6">
      <w:numFmt w:val="bullet"/>
      <w:lvlText w:val="-"/>
      <w:lvlJc w:val="left"/>
      <w:pPr>
        <w:ind w:left="1800" w:firstLine="0"/>
      </w:pPr>
      <w:rPr>
        <w:u w:val="none"/>
      </w:rPr>
    </w:lvl>
    <w:lvl w:ilvl="3" w:tplc="BC603100">
      <w:numFmt w:val="bullet"/>
      <w:lvlText w:val="-"/>
      <w:lvlJc w:val="left"/>
      <w:pPr>
        <w:ind w:left="2520" w:firstLine="0"/>
      </w:pPr>
      <w:rPr>
        <w:u w:val="none"/>
      </w:rPr>
    </w:lvl>
    <w:lvl w:ilvl="4" w:tplc="5C44083E">
      <w:numFmt w:val="bullet"/>
      <w:lvlText w:val="-"/>
      <w:lvlJc w:val="left"/>
      <w:pPr>
        <w:ind w:left="3240" w:firstLine="0"/>
      </w:pPr>
      <w:rPr>
        <w:u w:val="none"/>
      </w:rPr>
    </w:lvl>
    <w:lvl w:ilvl="5" w:tplc="B56C9F54">
      <w:numFmt w:val="bullet"/>
      <w:lvlText w:val="-"/>
      <w:lvlJc w:val="left"/>
      <w:pPr>
        <w:ind w:left="3960" w:firstLine="0"/>
      </w:pPr>
      <w:rPr>
        <w:u w:val="none"/>
      </w:rPr>
    </w:lvl>
    <w:lvl w:ilvl="6" w:tplc="0150CEBC">
      <w:numFmt w:val="bullet"/>
      <w:lvlText w:val="-"/>
      <w:lvlJc w:val="left"/>
      <w:pPr>
        <w:ind w:left="4680" w:firstLine="0"/>
      </w:pPr>
      <w:rPr>
        <w:u w:val="none"/>
      </w:rPr>
    </w:lvl>
    <w:lvl w:ilvl="7" w:tplc="B88A1AE2">
      <w:numFmt w:val="bullet"/>
      <w:lvlText w:val="-"/>
      <w:lvlJc w:val="left"/>
      <w:pPr>
        <w:ind w:left="5400" w:firstLine="0"/>
      </w:pPr>
      <w:rPr>
        <w:u w:val="none"/>
      </w:rPr>
    </w:lvl>
    <w:lvl w:ilvl="8" w:tplc="A33829CE">
      <w:numFmt w:val="bullet"/>
      <w:lvlText w:val="-"/>
      <w:lvlJc w:val="left"/>
      <w:pPr>
        <w:ind w:left="6120" w:firstLine="0"/>
      </w:pPr>
      <w:rPr>
        <w:u w:val="none"/>
      </w:rPr>
    </w:lvl>
  </w:abstractNum>
  <w:abstractNum w:abstractNumId="4" w15:restartNumberingAfterBreak="0">
    <w:nsid w:val="5D986677"/>
    <w:multiLevelType w:val="hybridMultilevel"/>
    <w:tmpl w:val="E2601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B4"/>
    <w:rsid w:val="00306DD4"/>
    <w:rsid w:val="00365877"/>
    <w:rsid w:val="00676DEA"/>
    <w:rsid w:val="007362EF"/>
    <w:rsid w:val="007769FB"/>
    <w:rsid w:val="007A1A4A"/>
    <w:rsid w:val="009515DE"/>
    <w:rsid w:val="00A72714"/>
    <w:rsid w:val="00AE36B4"/>
    <w:rsid w:val="00B22221"/>
    <w:rsid w:val="00BD2DD4"/>
    <w:rsid w:val="00D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897E"/>
  <w15:chartTrackingRefBased/>
  <w15:docId w15:val="{F53C75E1-3FE3-4A42-8870-7C1B8FC7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8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65877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67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5</cp:revision>
  <dcterms:created xsi:type="dcterms:W3CDTF">2024-05-03T10:08:00Z</dcterms:created>
  <dcterms:modified xsi:type="dcterms:W3CDTF">2024-05-04T08:37:00Z</dcterms:modified>
</cp:coreProperties>
</file>