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D70D96">
        <w:rPr>
          <w:rFonts w:ascii="Times New Roman" w:eastAsia="Times New Roman" w:hAnsi="Times New Roman" w:cs="Times New Roman"/>
          <w:sz w:val="28"/>
          <w:szCs w:val="28"/>
        </w:rPr>
        <w:t>Простое наследование. Принцип подстановки.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70D96" w:rsidRDefault="00D70D96" w:rsidP="00D70D96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0D96" w:rsidRDefault="00D70D96" w:rsidP="00D70D96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 xml:space="preserve">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конструкторы: без параметров, с </w:t>
      </w:r>
      <w:r w:rsidRPr="00D70D96">
        <w:rPr>
          <w:rFonts w:ascii="Times New Roman" w:hAnsi="Times New Roman" w:cs="Times New Roman"/>
          <w:sz w:val="28"/>
          <w:szCs w:val="28"/>
        </w:rPr>
        <w:t>параметрами, копирования.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D70D96" w:rsidRPr="00D70D96" w:rsidRDefault="00D70D96" w:rsidP="00D70D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Перегрузить операцию присваивания.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Перегрузить операции ввода и вывода объектов с помощью потоков.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Определить производный класс.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D70D96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 xml:space="preserve">Реализовать функции, получающие и возвращающие объект базового класса. </w:t>
      </w:r>
    </w:p>
    <w:p w:rsidR="009E0A37" w:rsidRDefault="00D70D96" w:rsidP="00D70D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  <w:r w:rsidRPr="00D70D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CDD86" wp14:editId="472F41DE">
            <wp:extent cx="5940425" cy="131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rPr>
          <w:rFonts w:ascii="Times New Roman" w:hAnsi="Times New Roman" w:cs="Times New Roman"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D70D96"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01844"/>
            <wp:effectExtent l="0" t="0" r="3175" b="0"/>
            <wp:docPr id="2" name="Рисунок 2" descr="C:\Users\Nastya\Desktop\Лабы по инфе\Лабы по классам 2 семестр\UML\лаб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лаба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  <w:r w:rsidRPr="00D70D96">
        <w:rPr>
          <w:rFonts w:ascii="Times New Roman" w:hAnsi="Times New Roman" w:cs="Times New Roman"/>
          <w:b/>
          <w:sz w:val="28"/>
          <w:szCs w:val="28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t>Triad.h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addThird();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0D96" w:rsidRDefault="00D70D96" w:rsidP="00D70D96">
      <w:pPr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Triad.cpp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::~Triad(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::addFirst()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::addSecond()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::addThird()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глобальная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first:"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third:"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ime</w:t>
      </w:r>
      <w:r w:rsidRPr="00D70D96">
        <w:rPr>
          <w:rFonts w:ascii="Times New Roman" w:hAnsi="Times New Roman" w:cs="Times New Roman"/>
          <w:sz w:val="28"/>
          <w:szCs w:val="28"/>
          <w:u w:val="single"/>
          <w:lang w:val="en-US"/>
        </w:rPr>
        <w:t>.h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//модификаторы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увеличение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//void 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//void addSecond();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addThird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//увеличение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мин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сек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Time.cpp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Time::addFirst()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first++;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(first &gt; 23)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first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Time::addSecond()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second++;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(second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second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void Time::addThird()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third++;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(third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third = 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min+=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-= 60;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::addSec(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sec+=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-= 60;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First:";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Second:";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"Enter Third:";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 &gt;&gt; time.third;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Hour:"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Minutes:"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Seconds:"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"\nFirst: " &lt;&lt; time.first;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"\nSecond: " &lt;&lt; time.second;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out &lt;&lt; "\nThird: " &lt;&lt; time.third;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"\nHour: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"\nMinutes: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"\nSeconds: 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Lana4_main.cpp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70D9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time.addSec(n);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time.addMin(n);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70D9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f.addFirst();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f.addSecond();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f.addThird();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D70D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0D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0D96" w:rsidRPr="00D70D96" w:rsidRDefault="00D70D96" w:rsidP="00D70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D70D96">
        <w:rPr>
          <w:rFonts w:ascii="Times New Roman" w:hAnsi="Times New Roman" w:cs="Times New Roman"/>
          <w:b/>
          <w:sz w:val="28"/>
          <w:szCs w:val="28"/>
        </w:rPr>
        <w:t>:</w:t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D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350611" wp14:editId="4DB4950E">
            <wp:extent cx="545782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D96" w:rsidRDefault="00D70D96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Pr="00D70D96">
        <w:rPr>
          <w:rFonts w:ascii="Times New Roman" w:hAnsi="Times New Roman" w:cs="Times New Roman"/>
          <w:b/>
          <w:sz w:val="28"/>
          <w:szCs w:val="28"/>
        </w:rPr>
        <w:t>:</w:t>
      </w:r>
    </w:p>
    <w:p w:rsidR="003B5118" w:rsidRDefault="003B5118" w:rsidP="00D70D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1. Для чего используется механизм наследования?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Наследование позволяет создавать новые классы, которые повторно используют, расширяют и изменяют поведение, определенное в других классах.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2.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-членам возможен доступ извне через имя объекта.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2B91AF"/>
          <w:sz w:val="28"/>
          <w:szCs w:val="28"/>
        </w:rPr>
        <w:t xml:space="preserve">  </w:t>
      </w: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Член класса может использоваться только функциями- членами данного класса    и функциями-«друзьями» своего класса. В производном классе он недоступен;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-80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-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же, что и </w:t>
      </w:r>
      <w:proofErr w:type="spellStart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, но дополнительно член класса с данным атрибутом доступа может использоваться функциями–членами и функциями-«друзьями» классов, производных от данного; 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5. Каким образом описывается производный класс?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123A1D3F" wp14:editId="5A80C543">
            <wp:extent cx="1135380" cy="8534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/AYAAEAF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534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Pr="003B5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191C9134" wp14:editId="77FB4703">
            <wp:extent cx="2979420" cy="791408"/>
            <wp:effectExtent l="0" t="0" r="0" b="889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QAAB6IAAAAAAAAAAAAAAAAAAAAAAACcAAAAAAAAAAAAAACcAAAAABUAAJQF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46" cy="890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6. Наследуются ли конструкторы?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Не наследуются. </w:t>
      </w: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7. Наследуются ли деструкторы?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8. В каком порядке конструируются объекты производных классов?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Объекты класса конструируются </w:t>
      </w:r>
      <w:proofErr w:type="gramStart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снизу вверх</w:t>
      </w:r>
      <w:proofErr w:type="gramEnd"/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: сначала базовый, потом компоненты-объекты (если они имеются), а потом сам производный класс. Таким образом объект производного класса содержит в качестве подобъекта объект базового класса.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9. В каком порядке уничтожаются объекты производных классов?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Деструкторы вызываются в обратном порядке от конструкторов.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10. Что представляют собой виртуальные функции и механизм позднего связывания? 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03"/>
        <w:rPr>
          <w:rFonts w:ascii="Times New Roman" w:eastAsia="Times New Roman" w:hAnsi="Times New Roman" w:cs="Times New Roman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000000"/>
          <w:sz w:val="28"/>
          <w:szCs w:val="28"/>
        </w:rPr>
        <w:t>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3B5118">
        <w:rPr>
          <w:rFonts w:ascii="Times New Roman" w:hAnsi="Times New Roman" w:cs="Times New Roman"/>
          <w:sz w:val="28"/>
          <w:szCs w:val="28"/>
        </w:rPr>
        <w:br/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11. Могут ли быть виртуальными конструкторы? Деструкторы?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t>Конструкторы нет, деструкторы да.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12. Наследуется ли спецификатор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Да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>13. Какое отношение устанавливает между классами открытое наследование?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t>Класс потомок имеет доступ ко всем возможностям класса предка.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14. Какое отношение устанавливает между классами закрытое наследование? 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 xml:space="preserve">Закрытое наследование означает реализацию посредством - т.е. от базового класса необходимо взять какую-то функциональность, базовый класс и потомок не имеют </w:t>
      </w:r>
      <w:proofErr w:type="spellStart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>како</w:t>
      </w:r>
      <w:proofErr w:type="spellEnd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 xml:space="preserve">-либо концептуальной </w:t>
      </w:r>
      <w:proofErr w:type="spellStart"/>
      <w:proofErr w:type="gramStart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>связи.Закрытое</w:t>
      </w:r>
      <w:proofErr w:type="spellEnd"/>
      <w:proofErr w:type="gramEnd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 xml:space="preserve"> наследование не носит характера отношения </w:t>
      </w:r>
      <w:proofErr w:type="spellStart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>подтипов.Закрытое</w:t>
      </w:r>
      <w:proofErr w:type="spellEnd"/>
      <w:r w:rsidRPr="003B5118">
        <w:rPr>
          <w:rFonts w:ascii="Times New Roman" w:eastAsia="Times New Roman" w:hAnsi="Times New Roman" w:cs="Times New Roman"/>
          <w:color w:val="333333"/>
          <w:sz w:val="28"/>
          <w:szCs w:val="28"/>
          <w:lang w:eastAsia="zh-CN"/>
        </w:rPr>
        <w:t xml:space="preserve"> (также как и защищенное) наследование не создает иерархии типов.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ind w:left="203"/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89535" distB="89535" distL="89535" distR="89535" wp14:anchorId="7DE03718" wp14:editId="1DAEA169">
            <wp:extent cx="2011680" cy="8001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AwAAOwE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>15. В чем заключается принцип подстановки?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</w:rPr>
        <w:lastRenderedPageBreak/>
        <w:t>Везде, где можно использован объект базового класса, можно использовать вместо него и объект производного.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16.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Имеется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иерархия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Student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int age;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public: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string name;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Employee : public Student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protected: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string post;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class Teacher public Employee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{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protected: int stage;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Teacher x;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Какие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компонентные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B5118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3B5118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sz w:val="28"/>
          <w:szCs w:val="28"/>
        </w:rPr>
      </w:pP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Name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Stage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private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age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не наследуется,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post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наследуется в </w:t>
      </w:r>
      <w:r w:rsidRPr="003B5118">
        <w:rPr>
          <w:rFonts w:ascii="Times New Roman" w:eastAsia="Calibri" w:hAnsi="Times New Roman" w:cs="Times New Roman"/>
          <w:sz w:val="28"/>
          <w:szCs w:val="28"/>
          <w:lang w:val="en-US"/>
        </w:rPr>
        <w:t>private</w:t>
      </w:r>
      <w:r w:rsidRPr="003B5118">
        <w:rPr>
          <w:rFonts w:ascii="Times New Roman" w:eastAsia="Calibri" w:hAnsi="Times New Roman" w:cs="Times New Roman"/>
          <w:sz w:val="28"/>
          <w:szCs w:val="28"/>
        </w:rPr>
        <w:t xml:space="preserve"> секции.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17.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без параметров.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4F72FF34" wp14:editId="09B5415D">
            <wp:extent cx="1531620" cy="67056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kAACAE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09994D9A" wp14:editId="5942C4FE">
            <wp:extent cx="1524000" cy="5943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kAAKgD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718C1904" wp14:editId="26A89901">
            <wp:extent cx="1303020" cy="52578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BAgAADwD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18.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с параметрами.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2D027A3B" wp14:editId="5317EC1E">
            <wp:extent cx="1714500" cy="57912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jAoAAJAD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57CA2E10" wp14:editId="0255FCA0">
            <wp:extent cx="1272540" cy="3810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cAAFgC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37C92D50" wp14:editId="3BDC2FD4">
            <wp:extent cx="1432560" cy="51816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0AgAADAD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19.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конструкторы копирования.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0923B9BA" wp14:editId="3A98C2A7">
            <wp:extent cx="1760220" cy="6400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1AoAAPAD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 wp14:anchorId="11704F59" wp14:editId="1CA0B22C">
            <wp:extent cx="1783080" cy="44196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LgC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89535" distB="89535" distL="89535" distR="89535" wp14:anchorId="5BDFF53C" wp14:editId="39CFE1ED">
            <wp:extent cx="1676400" cy="48768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oAAAAD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Pr="003B5118" w:rsidRDefault="003B5118" w:rsidP="003B5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20. Для классов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B511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  <w:r w:rsidRPr="003B5118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операцию присваивания.</w:t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771B26D9" wp14:editId="67AE464B">
            <wp:extent cx="2392680" cy="70866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uA4AAFwE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23CBA801" wp14:editId="56F8F266">
            <wp:extent cx="2491740" cy="55626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A8AAGwD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3B5118" w:rsidRDefault="003B5118" w:rsidP="003B511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27780A33" wp14:editId="432C0385">
            <wp:extent cx="2476500" cy="65532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zS88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8AAAgEAAAAAAAAnAAAAJw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70D96" w:rsidRPr="00D70D96" w:rsidRDefault="00D70D96" w:rsidP="00D70D96">
      <w:pPr>
        <w:rPr>
          <w:rFonts w:ascii="Times New Roman" w:hAnsi="Times New Roman" w:cs="Times New Roman"/>
          <w:b/>
          <w:sz w:val="28"/>
          <w:szCs w:val="28"/>
        </w:rPr>
      </w:pPr>
    </w:p>
    <w:sectPr w:rsidR="00D70D96" w:rsidRPr="00D7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7318"/>
    <w:multiLevelType w:val="hybridMultilevel"/>
    <w:tmpl w:val="1F5EA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50B7"/>
    <w:multiLevelType w:val="multilevel"/>
    <w:tmpl w:val="92D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770B2"/>
    <w:multiLevelType w:val="multilevel"/>
    <w:tmpl w:val="422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E218B"/>
    <w:multiLevelType w:val="hybridMultilevel"/>
    <w:tmpl w:val="FC62E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0D2"/>
    <w:multiLevelType w:val="hybridMultilevel"/>
    <w:tmpl w:val="D4E4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28"/>
    <w:rsid w:val="003B5118"/>
    <w:rsid w:val="009E0A37"/>
    <w:rsid w:val="00B76928"/>
    <w:rsid w:val="00D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418D"/>
  <w15:chartTrackingRefBased/>
  <w15:docId w15:val="{7B4E02E5-DD8B-4816-AC3E-6384427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D70D96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70D9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1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B5118"/>
  </w:style>
  <w:style w:type="character" w:customStyle="1" w:styleId="pl-en">
    <w:name w:val="pl-en"/>
    <w:basedOn w:val="a0"/>
    <w:rsid w:val="003B5118"/>
  </w:style>
  <w:style w:type="character" w:customStyle="1" w:styleId="pl-c">
    <w:name w:val="pl-c"/>
    <w:basedOn w:val="a0"/>
    <w:rsid w:val="003B5118"/>
  </w:style>
  <w:style w:type="character" w:customStyle="1" w:styleId="pl-c1">
    <w:name w:val="pl-c1"/>
    <w:basedOn w:val="a0"/>
    <w:rsid w:val="003B5118"/>
  </w:style>
  <w:style w:type="character" w:customStyle="1" w:styleId="pl-s">
    <w:name w:val="pl-s"/>
    <w:basedOn w:val="a0"/>
    <w:rsid w:val="003B5118"/>
  </w:style>
  <w:style w:type="character" w:customStyle="1" w:styleId="pl-pds">
    <w:name w:val="pl-pds"/>
    <w:basedOn w:val="a0"/>
    <w:rsid w:val="003B5118"/>
  </w:style>
  <w:style w:type="character" w:customStyle="1" w:styleId="pl-smi">
    <w:name w:val="pl-smi"/>
    <w:basedOn w:val="a0"/>
    <w:rsid w:val="003B5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9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1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8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1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4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0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3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4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7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9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0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2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E830-D2EF-4079-9B9F-8E43A550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2024-04-27T10:50:00Z</dcterms:created>
  <dcterms:modified xsi:type="dcterms:W3CDTF">2024-04-27T11:04:00Z</dcterms:modified>
</cp:coreProperties>
</file>