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Author"/>
      </w:pPr>
      <w:r>
        <w:t xml:space="preserve">Anucha</w:t>
      </w:r>
      <w:r>
        <w:t xml:space="preserve"> </w:t>
      </w:r>
      <w:r>
        <w:t xml:space="preserve">Ananbenjapon</w:t>
      </w:r>
    </w:p>
    <w:p>
      <w:pPr>
        <w:pStyle w:val="Date"/>
      </w:pPr>
      <w:r>
        <w:t xml:space="preserve">Jun</w:t>
      </w:r>
      <w:r>
        <w:t xml:space="preserve"> </w:t>
      </w:r>
      <w:r>
        <w:t xml:space="preserve">8,</w:t>
      </w:r>
      <w:r>
        <w:t xml:space="preserve"> </w:t>
      </w:r>
      <w:r>
        <w:t xml:space="preserve">2019</w:t>
      </w:r>
    </w:p>
    <w:p>
      <w:pPr>
        <w:pStyle w:val="Heading2"/>
      </w:pPr>
      <w:bookmarkStart w:id="21" w:name="introduction"/>
      <w:bookmarkEnd w:id="21"/>
      <w:r>
        <w:t xml:space="preserve">Introduction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â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pPr>
        <w:pStyle w:val="BodyText"/>
      </w:pPr>
      <w:r>
        <w:t xml:space="preserve">In this project, we will use data from accelerometers on the belt, forearm, arm, and dumbell of 6 participants to predict the manner in which they did the exercise.</w:t>
      </w:r>
    </w:p>
    <w:p>
      <w:pPr>
        <w:pStyle w:val="Heading2"/>
      </w:pPr>
      <w:bookmarkStart w:id="22" w:name="executive-summary"/>
      <w:bookmarkEnd w:id="22"/>
      <w:r>
        <w:t xml:space="preserve">Executive Summary</w:t>
      </w:r>
    </w:p>
    <w:p>
      <w:pPr>
        <w:pStyle w:val="FirstParagraph"/>
      </w:pPr>
      <w:r>
        <w:t xml:space="preserve">Based on a dataset provide by HAR</w:t>
      </w:r>
      <w:r>
        <w:t xml:space="preserve"> </w:t>
      </w:r>
      <w:hyperlink r:id="rId23">
        <w:r>
          <w:rPr>
            <w:rStyle w:val="Hyperlink"/>
          </w:rPr>
          <w:t xml:space="preserve">http://groupware.les.inf.puc-rio.br/har</w:t>
        </w:r>
      </w:hyperlink>
      <w:r>
        <w:t xml:space="preserve"> </w:t>
      </w:r>
      <w:r>
        <w:t xml:space="preserve">we will try to train a predictive model to predict what exercise was performed using a dataset with 159 features</w:t>
      </w:r>
    </w:p>
    <w:p>
      <w:pPr>
        <w:pStyle w:val="BodyText"/>
      </w:pPr>
      <w:r>
        <w:t xml:space="preserve">Libraries included for analysis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(gbm)</w:t>
      </w:r>
    </w:p>
    <w:p>
      <w:pPr>
        <w:pStyle w:val="SourceCode"/>
      </w:pPr>
      <w:r>
        <w:rPr>
          <w:rStyle w:val="VerbatimChar"/>
        </w:rPr>
        <w:t xml:space="preserve">## Loaded gbm 2.1.5</w:t>
      </w:r>
    </w:p>
    <w:p>
      <w:pPr>
        <w:pStyle w:val="SourceCode"/>
      </w:pPr>
      <w:r>
        <w:rPr>
          <w:rStyle w:val="KeywordTok"/>
        </w:rPr>
        <w:t xml:space="preserve">library</w:t>
      </w:r>
      <w:r>
        <w:rPr>
          <w:rStyle w:val="NormalTok"/>
        </w:rPr>
        <w:t xml:space="preserve">(doParallel)</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(e1071)</w:t>
      </w:r>
      <w:r>
        <w:br w:type="textWrapping"/>
      </w:r>
      <w:r>
        <w:rPr>
          <w:rStyle w:val="NormalTok"/>
        </w:rPr>
        <w:t xml:space="preserve">trainset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head=</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 </w:t>
      </w:r>
      <w:r>
        <w:br w:type="textWrapping"/>
      </w:r>
      <w:r>
        <w:rPr>
          <w:rStyle w:val="NormalTok"/>
        </w:rPr>
        <w:t xml:space="preserve">testset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head=</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  </w:t>
      </w:r>
    </w:p>
    <w:p>
      <w:pPr>
        <w:pStyle w:val="Heading2"/>
      </w:pPr>
      <w:bookmarkStart w:id="24" w:name="data-cleanup"/>
      <w:bookmarkEnd w:id="24"/>
      <w:r>
        <w:t xml:space="preserve">Data Cleanup</w:t>
      </w:r>
    </w:p>
    <w:p>
      <w:pPr>
        <w:pStyle w:val="FirstParagraph"/>
      </w:pPr>
      <w:r>
        <w:t xml:space="preserve">Data obtained in the testing and traning set need to be cleaned up, columns contaning a majority of NA values need to be removed, columns with low variance also need to be removed. In the end we should be left with only those coulums wich influence the prediction.</w:t>
      </w:r>
    </w:p>
    <w:p>
      <w:pPr>
        <w:pStyle w:val="SourceCode"/>
      </w:pPr>
      <w:r>
        <w:rPr>
          <w:rStyle w:val="NormalTok"/>
        </w:rPr>
        <w:t xml:space="preserve">threshold &lt;-</w:t>
      </w:r>
      <w:r>
        <w:rPr>
          <w:rStyle w:val="StringTok"/>
        </w:rPr>
        <w:t xml:space="preserve"> </w:t>
      </w:r>
      <w:r>
        <w:rPr>
          <w:rStyle w:val="KeywordTok"/>
        </w:rPr>
        <w:t xml:space="preserve">sapply</w:t>
      </w:r>
      <w:r>
        <w:rPr>
          <w:rStyle w:val="NormalTok"/>
        </w:rPr>
        <w:t xml:space="preserve">(trainset, </w:t>
      </w:r>
      <w:r>
        <w:rPr>
          <w:rStyle w:val="ControlFlowTok"/>
        </w:rPr>
        <w:t xml:space="preserve">function</w:t>
      </w:r>
      <w:r>
        <w:rPr>
          <w:rStyle w:val="NormalTok"/>
        </w:rPr>
        <w:t xml:space="preserve">(df) {</w:t>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(df)})</w:t>
      </w:r>
      <w:r>
        <w:br w:type="textWrapping"/>
      </w:r>
      <w:r>
        <w:rPr>
          <w:rStyle w:val="NormalTok"/>
        </w:rPr>
        <w:t xml:space="preserve">thresholdtest &lt;-</w:t>
      </w:r>
      <w:r>
        <w:rPr>
          <w:rStyle w:val="StringTok"/>
        </w:rPr>
        <w:t xml:space="preserve"> </w:t>
      </w:r>
      <w:r>
        <w:rPr>
          <w:rStyle w:val="KeywordTok"/>
        </w:rPr>
        <w:t xml:space="preserve">sapply</w:t>
      </w:r>
      <w:r>
        <w:rPr>
          <w:rStyle w:val="NormalTok"/>
        </w:rPr>
        <w:t xml:space="preserve">(testset, </w:t>
      </w:r>
      <w:r>
        <w:rPr>
          <w:rStyle w:val="ControlFlowTok"/>
        </w:rPr>
        <w:t xml:space="preserve">function</w:t>
      </w:r>
      <w:r>
        <w:rPr>
          <w:rStyle w:val="NormalTok"/>
        </w:rPr>
        <w:t xml:space="preserve">(df) {</w:t>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(df)})</w:t>
      </w:r>
      <w:r>
        <w:br w:type="textWrapping"/>
      </w:r>
      <w:r>
        <w:rPr>
          <w:rStyle w:val="NormalTok"/>
        </w:rPr>
        <w:t xml:space="preserve">traincolidx &lt;-</w:t>
      </w:r>
      <w:r>
        <w:rPr>
          <w:rStyle w:val="KeywordTok"/>
        </w:rPr>
        <w:t xml:space="preserve">names</w:t>
      </w:r>
      <w:r>
        <w:rPr>
          <w:rStyle w:val="NormalTok"/>
        </w:rPr>
        <w:t xml:space="preserve">(</w:t>
      </w:r>
      <w:r>
        <w:rPr>
          <w:rStyle w:val="KeywordTok"/>
        </w:rPr>
        <w:t xml:space="preserve">which</w:t>
      </w:r>
      <w:r>
        <w:rPr>
          <w:rStyle w:val="NormalTok"/>
        </w:rPr>
        <w:t xml:space="preserve">(threshold</w:t>
      </w:r>
      <w:r>
        <w:rPr>
          <w:rStyle w:val="OperatorTok"/>
        </w:rPr>
        <w:t xml:space="preserve">&lt;</w:t>
      </w:r>
      <w:r>
        <w:rPr>
          <w:rStyle w:val="FloatTok"/>
        </w:rPr>
        <w:t xml:space="preserve">0.95</w:t>
      </w:r>
      <w:r>
        <w:rPr>
          <w:rStyle w:val="NormalTok"/>
        </w:rPr>
        <w:t xml:space="preserve">))</w:t>
      </w:r>
      <w:r>
        <w:br w:type="textWrapping"/>
      </w:r>
      <w:r>
        <w:rPr>
          <w:rStyle w:val="NormalTok"/>
        </w:rPr>
        <w:t xml:space="preserve">trainset&lt;-trainset[,traincolidx]</w:t>
      </w:r>
      <w:r>
        <w:br w:type="textWrapping"/>
      </w:r>
      <w:r>
        <w:rPr>
          <w:rStyle w:val="NormalTok"/>
        </w:rPr>
        <w:t xml:space="preserve">testcolidx  &lt;-</w:t>
      </w:r>
      <w:r>
        <w:rPr>
          <w:rStyle w:val="KeywordTok"/>
        </w:rPr>
        <w:t xml:space="preserve">names</w:t>
      </w:r>
      <w:r>
        <w:rPr>
          <w:rStyle w:val="NormalTok"/>
        </w:rPr>
        <w:t xml:space="preserve">(</w:t>
      </w:r>
      <w:r>
        <w:rPr>
          <w:rStyle w:val="KeywordTok"/>
        </w:rPr>
        <w:t xml:space="preserve">which</w:t>
      </w:r>
      <w:r>
        <w:rPr>
          <w:rStyle w:val="NormalTok"/>
        </w:rPr>
        <w:t xml:space="preserve">(thresholdtest</w:t>
      </w:r>
      <w:r>
        <w:rPr>
          <w:rStyle w:val="OperatorTok"/>
        </w:rPr>
        <w:t xml:space="preserve">&lt;</w:t>
      </w:r>
      <w:r>
        <w:rPr>
          <w:rStyle w:val="FloatTok"/>
        </w:rPr>
        <w:t xml:space="preserve">0.95</w:t>
      </w:r>
      <w:r>
        <w:rPr>
          <w:rStyle w:val="NormalTok"/>
        </w:rPr>
        <w:t xml:space="preserve">))</w:t>
      </w:r>
      <w:r>
        <w:br w:type="textWrapping"/>
      </w:r>
      <w:r>
        <w:rPr>
          <w:rStyle w:val="NormalTok"/>
        </w:rPr>
        <w:t xml:space="preserve">testset&lt;-testset[,testcolidx]</w:t>
      </w:r>
      <w:r>
        <w:br w:type="textWrapping"/>
      </w:r>
      <w:r>
        <w:rPr>
          <w:rStyle w:val="NormalTok"/>
        </w:rPr>
        <w:t xml:space="preserve">nov1 &lt;-</w:t>
      </w:r>
      <w:r>
        <w:rPr>
          <w:rStyle w:val="StringTok"/>
        </w:rPr>
        <w:t xml:space="preserve"> </w:t>
      </w:r>
      <w:r>
        <w:rPr>
          <w:rStyle w:val="KeywordTok"/>
        </w:rPr>
        <w:t xml:space="preserve">nearZeroVar</w:t>
      </w:r>
      <w:r>
        <w:rPr>
          <w:rStyle w:val="NormalTok"/>
        </w:rPr>
        <w:t xml:space="preserve">(trainset,</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nov2 &lt;-</w:t>
      </w:r>
      <w:r>
        <w:rPr>
          <w:rStyle w:val="StringTok"/>
        </w:rPr>
        <w:t xml:space="preserve"> </w:t>
      </w:r>
      <w:r>
        <w:rPr>
          <w:rStyle w:val="KeywordTok"/>
        </w:rPr>
        <w:t xml:space="preserve">nearZeroVar</w:t>
      </w:r>
      <w:r>
        <w:rPr>
          <w:rStyle w:val="NormalTok"/>
        </w:rPr>
        <w:t xml:space="preserve">(testset,</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goodTrainData &lt;-</w:t>
      </w:r>
      <w:r>
        <w:rPr>
          <w:rStyle w:val="StringTok"/>
        </w:rPr>
        <w:t xml:space="preserve"> </w:t>
      </w:r>
      <w:r>
        <w:rPr>
          <w:rStyle w:val="NormalTok"/>
        </w:rPr>
        <w:t xml:space="preserve">trainset[,</w:t>
      </w:r>
      <w:r>
        <w:rPr>
          <w:rStyle w:val="KeywordTok"/>
        </w:rPr>
        <w:t xml:space="preserve">which</w:t>
      </w:r>
      <w:r>
        <w:rPr>
          <w:rStyle w:val="NormalTok"/>
        </w:rPr>
        <w:t xml:space="preserve">(nov1</w:t>
      </w:r>
      <w:r>
        <w:rPr>
          <w:rStyle w:val="OperatorTok"/>
        </w:rPr>
        <w:t xml:space="preserve">$</w:t>
      </w:r>
      <w:r>
        <w:rPr>
          <w:rStyle w:val="NormalTok"/>
        </w:rPr>
        <w:t xml:space="preserve">nzv</w:t>
      </w:r>
      <w:r>
        <w:rPr>
          <w:rStyle w:val="OperatorTok"/>
        </w:rPr>
        <w:t xml:space="preserve">==</w:t>
      </w:r>
      <w:r>
        <w:rPr>
          <w:rStyle w:val="OtherTok"/>
        </w:rPr>
        <w:t xml:space="preserve">FALSE</w:t>
      </w:r>
      <w:r>
        <w:rPr>
          <w:rStyle w:val="NormalTok"/>
        </w:rPr>
        <w:t xml:space="preserve">)]</w:t>
      </w:r>
      <w:r>
        <w:br w:type="textWrapping"/>
      </w:r>
      <w:r>
        <w:rPr>
          <w:rStyle w:val="NormalTok"/>
        </w:rPr>
        <w:t xml:space="preserve">goodTestData &lt;-</w:t>
      </w:r>
      <w:r>
        <w:rPr>
          <w:rStyle w:val="StringTok"/>
        </w:rPr>
        <w:t xml:space="preserve"> </w:t>
      </w:r>
      <w:r>
        <w:rPr>
          <w:rStyle w:val="NormalTok"/>
        </w:rPr>
        <w:t xml:space="preserve">testset[,</w:t>
      </w:r>
      <w:r>
        <w:rPr>
          <w:rStyle w:val="KeywordTok"/>
        </w:rPr>
        <w:t xml:space="preserve">which</w:t>
      </w:r>
      <w:r>
        <w:rPr>
          <w:rStyle w:val="NormalTok"/>
        </w:rPr>
        <w:t xml:space="preserve">(nov2</w:t>
      </w:r>
      <w:r>
        <w:rPr>
          <w:rStyle w:val="OperatorTok"/>
        </w:rPr>
        <w:t xml:space="preserve">$</w:t>
      </w:r>
      <w:r>
        <w:rPr>
          <w:rStyle w:val="NormalTok"/>
        </w:rPr>
        <w:t xml:space="preserve">nzv</w:t>
      </w:r>
      <w:r>
        <w:rPr>
          <w:rStyle w:val="OperatorTok"/>
        </w:rPr>
        <w:t xml:space="preserve">==</w:t>
      </w:r>
      <w:r>
        <w:rPr>
          <w:rStyle w:val="OtherTok"/>
        </w:rPr>
        <w:t xml:space="preserve">FALSE</w:t>
      </w:r>
      <w:r>
        <w:rPr>
          <w:rStyle w:val="NormalTok"/>
        </w:rPr>
        <w:t xml:space="preserve">)]</w:t>
      </w:r>
      <w:r>
        <w:br w:type="textWrapping"/>
      </w:r>
      <w:r>
        <w:rPr>
          <w:rStyle w:val="NormalTok"/>
        </w:rPr>
        <w:t xml:space="preserve">RmInx1 &lt;-</w:t>
      </w:r>
      <w:r>
        <w:rPr>
          <w:rStyle w:val="StringTok"/>
        </w:rPr>
        <w:t xml:space="preserve"> </w:t>
      </w:r>
      <w:r>
        <w:rPr>
          <w:rStyle w:val="KeywordTok"/>
        </w:rPr>
        <w:t xml:space="preserve">grepl</w:t>
      </w:r>
      <w:r>
        <w:rPr>
          <w:rStyle w:val="NormalTok"/>
        </w:rPr>
        <w:t xml:space="preserve">(</w:t>
      </w:r>
      <w:r>
        <w:rPr>
          <w:rStyle w:val="StringTok"/>
        </w:rPr>
        <w:t xml:space="preserve">"X|timestamp|user_name"</w:t>
      </w:r>
      <w:r>
        <w:rPr>
          <w:rStyle w:val="NormalTok"/>
        </w:rPr>
        <w:t xml:space="preserve">, </w:t>
      </w:r>
      <w:r>
        <w:rPr>
          <w:rStyle w:val="KeywordTok"/>
        </w:rPr>
        <w:t xml:space="preserve">names</w:t>
      </w:r>
      <w:r>
        <w:rPr>
          <w:rStyle w:val="NormalTok"/>
        </w:rPr>
        <w:t xml:space="preserve">(goodTrainData))</w:t>
      </w:r>
      <w:r>
        <w:br w:type="textWrapping"/>
      </w:r>
      <w:r>
        <w:rPr>
          <w:rStyle w:val="NormalTok"/>
        </w:rPr>
        <w:t xml:space="preserve">goodTrainData &lt;-</w:t>
      </w:r>
      <w:r>
        <w:rPr>
          <w:rStyle w:val="StringTok"/>
        </w:rPr>
        <w:t xml:space="preserve"> </w:t>
      </w:r>
      <w:r>
        <w:rPr>
          <w:rStyle w:val="NormalTok"/>
        </w:rPr>
        <w:t xml:space="preserve">goodTrainData[, </w:t>
      </w:r>
      <w:r>
        <w:rPr>
          <w:rStyle w:val="KeywordTok"/>
        </w:rPr>
        <w:t xml:space="preserve">which</w:t>
      </w:r>
      <w:r>
        <w:rPr>
          <w:rStyle w:val="NormalTok"/>
        </w:rPr>
        <w:t xml:space="preserve">(RmInx1 </w:t>
      </w:r>
      <w:r>
        <w:rPr>
          <w:rStyle w:val="OperatorTok"/>
        </w:rPr>
        <w:t xml:space="preserve">==</w:t>
      </w:r>
      <w:r>
        <w:rPr>
          <w:rStyle w:val="OtherTok"/>
        </w:rPr>
        <w:t xml:space="preserve">FALSE</w:t>
      </w:r>
      <w:r>
        <w:rPr>
          <w:rStyle w:val="NormalTok"/>
        </w:rPr>
        <w:t xml:space="preserve">)]</w:t>
      </w:r>
      <w:r>
        <w:br w:type="textWrapping"/>
      </w:r>
      <w:r>
        <w:rPr>
          <w:rStyle w:val="NormalTok"/>
        </w:rPr>
        <w:t xml:space="preserve">RmInx2 &lt;-</w:t>
      </w:r>
      <w:r>
        <w:rPr>
          <w:rStyle w:val="StringTok"/>
        </w:rPr>
        <w:t xml:space="preserve"> </w:t>
      </w:r>
      <w:r>
        <w:rPr>
          <w:rStyle w:val="KeywordTok"/>
        </w:rPr>
        <w:t xml:space="preserve">grepl</w:t>
      </w:r>
      <w:r>
        <w:rPr>
          <w:rStyle w:val="NormalTok"/>
        </w:rPr>
        <w:t xml:space="preserve">(</w:t>
      </w:r>
      <w:r>
        <w:rPr>
          <w:rStyle w:val="StringTok"/>
        </w:rPr>
        <w:t xml:space="preserve">"X|timestamp|user_name|problem_id"</w:t>
      </w:r>
      <w:r>
        <w:rPr>
          <w:rStyle w:val="NormalTok"/>
        </w:rPr>
        <w:t xml:space="preserve">, </w:t>
      </w:r>
      <w:r>
        <w:rPr>
          <w:rStyle w:val="KeywordTok"/>
        </w:rPr>
        <w:t xml:space="preserve">names</w:t>
      </w:r>
      <w:r>
        <w:rPr>
          <w:rStyle w:val="NormalTok"/>
        </w:rPr>
        <w:t xml:space="preserve">(goodTestData))</w:t>
      </w:r>
      <w:r>
        <w:br w:type="textWrapping"/>
      </w:r>
      <w:r>
        <w:rPr>
          <w:rStyle w:val="NormalTok"/>
        </w:rPr>
        <w:t xml:space="preserve">goodTestData &lt;-</w:t>
      </w:r>
      <w:r>
        <w:rPr>
          <w:rStyle w:val="StringTok"/>
        </w:rPr>
        <w:t xml:space="preserve"> </w:t>
      </w:r>
      <w:r>
        <w:rPr>
          <w:rStyle w:val="NormalTok"/>
        </w:rPr>
        <w:t xml:space="preserve">goodTestData[, </w:t>
      </w:r>
      <w:r>
        <w:rPr>
          <w:rStyle w:val="KeywordTok"/>
        </w:rPr>
        <w:t xml:space="preserve">which</w:t>
      </w:r>
      <w:r>
        <w:rPr>
          <w:rStyle w:val="NormalTok"/>
        </w:rPr>
        <w:t xml:space="preserve">(RmInx2 </w:t>
      </w:r>
      <w:r>
        <w:rPr>
          <w:rStyle w:val="OperatorTok"/>
        </w:rPr>
        <w:t xml:space="preserve">==</w:t>
      </w:r>
      <w:r>
        <w:rPr>
          <w:rStyle w:val="OtherTok"/>
        </w:rPr>
        <w:t xml:space="preserve">FALSE</w:t>
      </w:r>
      <w:r>
        <w:rPr>
          <w:rStyle w:val="NormalTok"/>
        </w:rPr>
        <w:t xml:space="preserve">)]</w:t>
      </w:r>
      <w:r>
        <w:br w:type="textWrapping"/>
      </w:r>
      <w:r>
        <w:rPr>
          <w:rStyle w:val="KeywordTok"/>
        </w:rPr>
        <w:t xml:space="preserve">set.seed</w:t>
      </w:r>
      <w:r>
        <w:rPr>
          <w:rStyle w:val="NormalTok"/>
        </w:rPr>
        <w:t xml:space="preserve">(</w:t>
      </w:r>
      <w:r>
        <w:rPr>
          <w:rStyle w:val="DecValTok"/>
        </w:rPr>
        <w:t xml:space="preserve">35161</w:t>
      </w:r>
      <w:r>
        <w:rPr>
          <w:rStyle w:val="NormalTok"/>
        </w:rPr>
        <w:t xml:space="preserve">)</w:t>
      </w:r>
      <w:r>
        <w:br w:type="textWrapping"/>
      </w:r>
      <w:r>
        <w:rPr>
          <w:rStyle w:val="NormalTok"/>
        </w:rPr>
        <w:t xml:space="preserve">indexTrain &lt;-</w:t>
      </w:r>
      <w:r>
        <w:rPr>
          <w:rStyle w:val="StringTok"/>
        </w:rPr>
        <w:t xml:space="preserve"> </w:t>
      </w:r>
      <w:r>
        <w:rPr>
          <w:rStyle w:val="KeywordTok"/>
        </w:rPr>
        <w:t xml:space="preserve">createDataPartition</w:t>
      </w:r>
      <w:r>
        <w:rPr>
          <w:rStyle w:val="NormalTok"/>
        </w:rPr>
        <w:t xml:space="preserve"> (goodTrainData</w:t>
      </w:r>
      <w:r>
        <w:rPr>
          <w:rStyle w:val="OperatorTok"/>
        </w:rPr>
        <w:t xml:space="preserve">$</w:t>
      </w:r>
      <w:r>
        <w:rPr>
          <w:rStyle w:val="NormalTok"/>
        </w:rPr>
        <w:t xml:space="preserve">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testing &lt;-goodTrainData [</w:t>
      </w:r>
      <w:r>
        <w:rPr>
          <w:rStyle w:val="OperatorTok"/>
        </w:rPr>
        <w:t xml:space="preserve">-</w:t>
      </w:r>
      <w:r>
        <w:rPr>
          <w:rStyle w:val="StringTok"/>
        </w:rPr>
        <w:t xml:space="preserve"> </w:t>
      </w:r>
      <w:r>
        <w:rPr>
          <w:rStyle w:val="NormalTok"/>
        </w:rPr>
        <w:t xml:space="preserve">indexTrain,]</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(testing</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0.75</w:t>
      </w:r>
      <w:r>
        <w:rPr>
          <w:rStyle w:val="NormalTok"/>
        </w:rPr>
        <w:t xml:space="preserve">)[[</w:t>
      </w:r>
      <w:r>
        <w:rPr>
          <w:rStyle w:val="DecValTok"/>
        </w:rPr>
        <w:t xml:space="preserve">1</w:t>
      </w:r>
      <w:r>
        <w:rPr>
          <w:rStyle w:val="NormalTok"/>
        </w:rPr>
        <w:t xml:space="preserve">]]</w:t>
      </w:r>
      <w:r>
        <w:br w:type="textWrapping"/>
      </w:r>
      <w:r>
        <w:rPr>
          <w:rStyle w:val="NormalTok"/>
        </w:rPr>
        <w:t xml:space="preserve">crossv_test &lt;-</w:t>
      </w:r>
      <w:r>
        <w:rPr>
          <w:rStyle w:val="StringTok"/>
        </w:rPr>
        <w:t xml:space="preserve"> </w:t>
      </w:r>
      <w:r>
        <w:rPr>
          <w:rStyle w:val="NormalTok"/>
        </w:rPr>
        <w:t xml:space="preserve">testing[ </w:t>
      </w:r>
      <w:r>
        <w:rPr>
          <w:rStyle w:val="OperatorTok"/>
        </w:rPr>
        <w:t xml:space="preserve">-</w:t>
      </w:r>
      <w:r>
        <w:rPr>
          <w:rStyle w:val="NormalTok"/>
        </w:rPr>
        <w:t xml:space="preserve">inTrain,]</w:t>
      </w:r>
      <w:r>
        <w:br w:type="textWrapping"/>
      </w:r>
      <w:r>
        <w:rPr>
          <w:rStyle w:val="NormalTok"/>
        </w:rPr>
        <w:t xml:space="preserve">training &lt;-</w:t>
      </w:r>
      <w:r>
        <w:rPr>
          <w:rStyle w:val="StringTok"/>
        </w:rPr>
        <w:t xml:space="preserve"> </w:t>
      </w:r>
      <w:r>
        <w:rPr>
          <w:rStyle w:val="NormalTok"/>
        </w:rPr>
        <w:t xml:space="preserve">goodTrainData [indexTrain ,]</w:t>
      </w:r>
      <w:r>
        <w:br w:type="textWrapping"/>
      </w:r>
      <w:r>
        <w:rPr>
          <w:rStyle w:val="NormalTok"/>
        </w:rPr>
        <w:t xml:space="preserve">testing&lt;-testing[inTrain,]</w:t>
      </w:r>
    </w:p>
    <w:p>
      <w:pPr>
        <w:pStyle w:val="Heading2"/>
      </w:pPr>
      <w:bookmarkStart w:id="25" w:name="training-random-forest"/>
      <w:bookmarkEnd w:id="25"/>
      <w:r>
        <w:t xml:space="preserve">Training Random Forest</w:t>
      </w:r>
    </w:p>
    <w:p>
      <w:pPr>
        <w:pStyle w:val="FirstParagraph"/>
      </w:pPr>
      <w:r>
        <w:t xml:space="preserve">We use parallel processing to increase the training speed</w:t>
      </w:r>
    </w:p>
    <w:p>
      <w:pPr>
        <w:pStyle w:val="SourceCode"/>
      </w:pPr>
      <w:r>
        <w:rPr>
          <w:rStyle w:val="NormalTok"/>
        </w:rPr>
        <w:t xml:space="preserve"> cl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w:t>
      </w:r>
      <w:r>
        <w:br w:type="textWrapping"/>
      </w:r>
      <w:r>
        <w:rPr>
          <w:rStyle w:val="NormalTok"/>
        </w:rPr>
        <w:t xml:space="preserve"> </w:t>
      </w:r>
      <w:r>
        <w:rPr>
          <w:rStyle w:val="KeywordTok"/>
        </w:rPr>
        <w:t xml:space="preserve">registerDoParallel</w:t>
      </w:r>
      <w:r>
        <w:rPr>
          <w:rStyle w:val="NormalTok"/>
        </w:rPr>
        <w:t xml:space="preserve">(cl)</w:t>
      </w:r>
      <w:r>
        <w:br w:type="textWrapping"/>
      </w:r>
      <w:r>
        <w:rPr>
          <w:rStyle w:val="NormalTok"/>
        </w:rPr>
        <w:t xml:space="preserve"> mod1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training, </w:t>
      </w:r>
      <w:r>
        <w:rPr>
          <w:rStyle w:val="DataTypeTok"/>
        </w:rPr>
        <w:t xml:space="preserve">method=</w:t>
      </w:r>
      <w:r>
        <w:rPr>
          <w:rStyle w:val="StringTok"/>
        </w:rPr>
        <w:t xml:space="preserve">"rf"</w:t>
      </w:r>
      <w:r>
        <w:rPr>
          <w:rStyle w:val="NormalTok"/>
        </w:rPr>
        <w:t xml:space="preserve">)</w:t>
      </w:r>
      <w:r>
        <w:br w:type="textWrapping"/>
      </w:r>
      <w:r>
        <w:rPr>
          <w:rStyle w:val="NormalTok"/>
        </w:rPr>
        <w:t xml:space="preserve"> pred1 &lt;-</w:t>
      </w:r>
      <w:r>
        <w:rPr>
          <w:rStyle w:val="StringTok"/>
        </w:rPr>
        <w:t xml:space="preserve"> </w:t>
      </w:r>
      <w:r>
        <w:rPr>
          <w:rStyle w:val="KeywordTok"/>
        </w:rPr>
        <w:t xml:space="preserve">predict</w:t>
      </w:r>
      <w:r>
        <w:rPr>
          <w:rStyle w:val="NormalTok"/>
        </w:rPr>
        <w:t xml:space="preserve">(mod1, testing)</w:t>
      </w:r>
      <w:r>
        <w:br w:type="textWrapping"/>
      </w:r>
      <w:r>
        <w:rPr>
          <w:rStyle w:val="NormalTok"/>
        </w:rPr>
        <w:t xml:space="preserve"> </w:t>
      </w:r>
      <w:r>
        <w:rPr>
          <w:rStyle w:val="KeywordTok"/>
        </w:rPr>
        <w:t xml:space="preserve">stopCluster</w:t>
      </w:r>
      <w:r>
        <w:rPr>
          <w:rStyle w:val="NormalTok"/>
        </w:rPr>
        <w:t xml:space="preserve">(cl)</w:t>
      </w:r>
      <w:r>
        <w:br w:type="textWrapping"/>
      </w:r>
      <w:r>
        <w:rPr>
          <w:rStyle w:val="NormalTok"/>
        </w:rPr>
        <w:t xml:space="preserve"> </w:t>
      </w:r>
      <w:r>
        <w:rPr>
          <w:rStyle w:val="KeywordTok"/>
        </w:rPr>
        <w:t xml:space="preserve">plot</w:t>
      </w:r>
      <w:r>
        <w:rPr>
          <w:rStyle w:val="NormalTok"/>
        </w:rPr>
        <w:t xml:space="preserve">(mod1</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PracticalMachineLearningProjec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displaying-the-confusion-matrix"/>
      <w:bookmarkEnd w:id="27"/>
      <w:r>
        <w:t xml:space="preserve">Displaying the confusion matrix</w:t>
      </w:r>
    </w:p>
    <w:p>
      <w:pPr>
        <w:pStyle w:val="SourceCode"/>
      </w:pPr>
      <w:r>
        <w:rPr>
          <w:rStyle w:val="NormalTok"/>
        </w:rPr>
        <w:t xml:space="preserve"> </w:t>
      </w:r>
      <w:r>
        <w:rPr>
          <w:rStyle w:val="KeywordTok"/>
        </w:rPr>
        <w:t xml:space="preserve">confusionMatrix</w:t>
      </w:r>
      <w:r>
        <w:rPr>
          <w:rStyle w:val="NormalTok"/>
        </w:rPr>
        <w:t xml:space="preserve">(pred1, testing</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1046    2    0    0    0</w:t>
      </w:r>
      <w:r>
        <w:br w:type="textWrapping"/>
      </w:r>
      <w:r>
        <w:rPr>
          <w:rStyle w:val="VerbatimChar"/>
        </w:rPr>
        <w:t xml:space="preserve">##          B    0  710    2    0    0</w:t>
      </w:r>
      <w:r>
        <w:br w:type="textWrapping"/>
      </w:r>
      <w:r>
        <w:rPr>
          <w:rStyle w:val="VerbatimChar"/>
        </w:rPr>
        <w:t xml:space="preserve">##          C    0    0  640    2    0</w:t>
      </w:r>
      <w:r>
        <w:br w:type="textWrapping"/>
      </w:r>
      <w:r>
        <w:rPr>
          <w:rStyle w:val="VerbatimChar"/>
        </w:rPr>
        <w:t xml:space="preserve">##          D    0    0    0  601    3</w:t>
      </w:r>
      <w:r>
        <w:br w:type="textWrapping"/>
      </w:r>
      <w:r>
        <w:rPr>
          <w:rStyle w:val="VerbatimChar"/>
        </w:rPr>
        <w:t xml:space="preserve">##          E    1    0    0    0  673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0.9973         </w:t>
      </w:r>
      <w:r>
        <w:br w:type="textWrapping"/>
      </w:r>
      <w:r>
        <w:rPr>
          <w:rStyle w:val="VerbatimChar"/>
        </w:rPr>
        <w:t xml:space="preserve">##                  95% CI : (0.995, 0.9987)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0.9966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0.9990   0.9972   0.9969   0.9967   0.9956</w:t>
      </w:r>
      <w:r>
        <w:br w:type="textWrapping"/>
      </w:r>
      <w:r>
        <w:rPr>
          <w:rStyle w:val="VerbatimChar"/>
        </w:rPr>
        <w:t xml:space="preserve">## Specificity            0.9992   0.9993   0.9993   0.9990   0.9997</w:t>
      </w:r>
      <w:r>
        <w:br w:type="textWrapping"/>
      </w:r>
      <w:r>
        <w:rPr>
          <w:rStyle w:val="VerbatimChar"/>
        </w:rPr>
        <w:t xml:space="preserve">## Pos Pred Value         0.9981   0.9972   0.9969   0.9950   0.9985</w:t>
      </w:r>
      <w:r>
        <w:br w:type="textWrapping"/>
      </w:r>
      <w:r>
        <w:rPr>
          <w:rStyle w:val="VerbatimChar"/>
        </w:rPr>
        <w:t xml:space="preserve">## Neg Pred Value         0.9996   0.9993   0.9993   0.9993   0.9990</w:t>
      </w:r>
      <w:r>
        <w:br w:type="textWrapping"/>
      </w:r>
      <w:r>
        <w:rPr>
          <w:rStyle w:val="VerbatimChar"/>
        </w:rPr>
        <w:t xml:space="preserve">## Prevalence             0.2845   0.1935   0.1745   0.1639   0.1837</w:t>
      </w:r>
      <w:r>
        <w:br w:type="textWrapping"/>
      </w:r>
      <w:r>
        <w:rPr>
          <w:rStyle w:val="VerbatimChar"/>
        </w:rPr>
        <w:t xml:space="preserve">## Detection Rate         0.2842   0.1929   0.1739   0.1633   0.1829</w:t>
      </w:r>
      <w:r>
        <w:br w:type="textWrapping"/>
      </w:r>
      <w:r>
        <w:rPr>
          <w:rStyle w:val="VerbatimChar"/>
        </w:rPr>
        <w:t xml:space="preserve">## Detection Prevalence   0.2848   0.1935   0.1745   0.1641   0.1832</w:t>
      </w:r>
      <w:r>
        <w:br w:type="textWrapping"/>
      </w:r>
      <w:r>
        <w:rPr>
          <w:rStyle w:val="VerbatimChar"/>
        </w:rPr>
        <w:t xml:space="preserve">## Balanced Accuracy      0.9991   0.9983   0.9981   0.9979   0.9976</w:t>
      </w:r>
    </w:p>
    <w:p>
      <w:pPr>
        <w:pStyle w:val="FirstParagraph"/>
      </w:pPr>
      <w:r>
        <w:t xml:space="preserve">The confusion matrix gives and accuracy of 99.69%</w:t>
      </w:r>
    </w:p>
    <w:p>
      <w:pPr>
        <w:pStyle w:val="Heading2"/>
      </w:pPr>
      <w:bookmarkStart w:id="28" w:name="importance-of-predictors"/>
      <w:bookmarkEnd w:id="28"/>
      <w:r>
        <w:t xml:space="preserve">Importance of predictors</w:t>
      </w:r>
    </w:p>
    <w:p>
      <w:pPr>
        <w:pStyle w:val="FirstParagraph"/>
      </w:pPr>
      <w:r>
        <w:rPr>
          <w:rStyle w:val="VerbatimChar"/>
        </w:rPr>
        <w:t xml:space="preserve">r  print(plot(varImp(mod1)))</w:t>
      </w:r>
    </w:p>
    <w:p>
      <w:pPr>
        <w:pStyle w:val="BodyText"/>
      </w:pPr>
      <w:r>
        <w:drawing>
          <wp:inline>
            <wp:extent cx="4620126" cy="3696101"/>
            <wp:effectExtent b="0" l="0" r="0" t="0"/>
            <wp:docPr descr="" title="" id="1" name="Picture"/>
            <a:graphic>
              <a:graphicData uri="http://schemas.openxmlformats.org/drawingml/2006/picture">
                <pic:pic>
                  <pic:nvPicPr>
                    <pic:cNvPr descr="PracticalMachineLearningProjec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Out of sample error</w:t>
      </w:r>
    </w:p>
    <w:p>
      <w:pPr>
        <w:pStyle w:val="BodyText"/>
      </w:pPr>
      <w:r>
        <w:rPr>
          <w:rStyle w:val="VerbatimChar"/>
        </w:rPr>
        <w:t xml:space="preserve">r  pred1 &lt;- predict(mod1,crossv_test)  accuracy &lt;- sum(pred1 == crossv_test$classe) / length(pred1)  accuracy</w:t>
      </w:r>
    </w:p>
    <w:p>
      <w:pPr>
        <w:pStyle w:val="BodyText"/>
      </w:pPr>
      <w:r>
        <w:rPr>
          <w:rStyle w:val="VerbatimChar"/>
        </w:rPr>
        <w:t xml:space="preserve">## [1] 0.996732</w:t>
      </w:r>
      <w:r>
        <w:t xml:space="preserve"> </w:t>
      </w:r>
      <w:r>
        <w:t xml:space="preserve">The out of sample Error achieved is 99.67 % with the validation set.</w:t>
      </w:r>
    </w:p>
    <w:p>
      <w:pPr>
        <w:pStyle w:val="Heading2"/>
      </w:pPr>
      <w:bookmarkStart w:id="30" w:name="prediction-of-new-values"/>
      <w:bookmarkEnd w:id="30"/>
      <w:r>
        <w:t xml:space="preserve">Prediction of new values</w:t>
      </w:r>
    </w:p>
    <w:p>
      <w:pPr>
        <w:pStyle w:val="FirstParagraph"/>
      </w:pPr>
      <w:r>
        <w:t xml:space="preserve">As a last step in the project, Iâll use the validation data sample (âpml-testing.csvâ) to predict a classe for each of the 20 observations based on the other information we know about these observations contained in the validation sample.</w:t>
      </w:r>
    </w:p>
    <w:p>
      <w:pPr>
        <w:pStyle w:val="BodyText"/>
      </w:pPr>
      <w:r>
        <w:rPr>
          <w:rStyle w:val="VerbatimChar"/>
        </w:rPr>
        <w:t xml:space="preserve">r  final&lt;- predict(mod1,goodTestData)  final</w:t>
      </w:r>
    </w:p>
    <w:p>
      <w:pPr>
        <w:pStyle w:val="BodyText"/>
      </w:pPr>
      <w:r>
        <w:rPr>
          <w:rStyle w:val="VerbatimChar"/>
        </w:rPr>
        <w:t xml:space="preserve">##  [1] B A B A A E D B A A B C B A E E A B B B  ##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4c95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3"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Anucha Ananbenjapon</dc:creator>
  <dcterms:created xsi:type="dcterms:W3CDTF">2019-06-08T10:51:42Z</dcterms:created>
  <dcterms:modified xsi:type="dcterms:W3CDTF">2019-06-08T10:51:42Z</dcterms:modified>
</cp:coreProperties>
</file>