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F4E79"/>
          <w:sz w:val="20"/>
        </w:rPr>
        <w:t>PROJECT PROGRESS REPORT</w:t>
        <w:br/>
      </w:r>
      <w:r>
        <w:rPr>
          <w:rFonts w:ascii="Arial" w:hAnsi="Arial"/>
          <w:b/>
          <w:color w:val="1A365D"/>
          <w:sz w:val="40"/>
        </w:rPr>
        <w:t>Driver Drowsiness Monitoring System</w:t>
      </w:r>
    </w:p>
    <w:p>
      <w:pPr>
        <w:spacing w:after="280"/>
        <w:jc w:val="center"/>
      </w:pPr>
      <w:r>
        <w:rPr>
          <w:rFonts w:ascii="Arial" w:hAnsi="Arial"/>
          <w:i/>
          <w:color w:val="505050"/>
          <w:sz w:val="22"/>
        </w:rPr>
        <w:t>Non-Intrusive Driver Fatigue Detection using Computer Vision &amp; Deep Learning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4E79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Report Type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Updated Progress Report (Week 5 of 7–8 Week Timeline)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Project Status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Pipeline Integration Complete — Live Webcam Detection &amp; Audio-Visual Alert Operational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Technology Stack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Python 3.12, OpenCV 4.x, TensorFlow / Keras, NumPy, Winsound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Team Members &amp; Modules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• Computer Vision &amp; Localization: Himanshu (Roll No: 24UEC253)</w:t>
              <w:br/>
              <w:t>• Integration, UI &amp; Alert Logic: Ujjwal (Roll No: 24UEC250)</w:t>
              <w:br/>
              <w:t>• ML/DL Model Inference &amp; Analysis: Anand Patidar (Roll No: 24UCS125)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Key Milestone Achieved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End-to-End Pipeline Connected: Webcam Feed → Eye Localization → CNN Classification → Drowsiness Counter → Live Audio-Visual Alarm</w:t>
            </w:r>
          </w:p>
        </w:tc>
      </w:tr>
    </w:tbl>
    <w:p>
      <w:pPr>
        <w:spacing w:after="160"/>
      </w:pPr>
    </w:p>
    <w:p>
      <w:pPr>
        <w:pStyle w:val="Heading1"/>
      </w:pPr>
      <w:r>
        <w:t>1. Executive Summary</w:t>
      </w:r>
    </w:p>
    <w:p>
      <w:r>
        <w:t>Two weeks ago (Week 3), the project components—Haar Cascade face/eye localization, the temporal state machine, and the baseline Convolutional Neural Network (CNN)—existed as independent, isolated modules tested primarily on mock data. The end-to-end live pipeline had not yet been connected.</w:t>
      </w:r>
    </w:p>
    <w:p>
      <w:r>
        <w:t>Over the past two weeks (Weeks 4 and 5), our team focused on end-to-end integration, robust data handoff, comprehensive model evaluation, and live real-time alerting. Today, the Driver Drowsiness Monitoring System is a fully functioning, connected application. A live webcam stream captures driver frames, isolates the left and right eyes using boundary-safe region-of-interest (ROI) extraction, evaluates eye closure via our trained CNN model in real time (~25–30 FPS), tracks sustained closure through a temporal state machine, and triggers both visual flashing warnings and asynchronous audio alarm beeps when drowsiness is detected.</w:t>
      </w:r>
    </w:p>
    <w:p>
      <w:pPr>
        <w:pStyle w:val="Heading1"/>
      </w:pPr>
      <w:r>
        <w:t>2. Progress Made in the Last 2 Weeks (Weeks 4 &amp; 5)</w:t>
      </w:r>
    </w:p>
    <w:p>
      <w:pPr>
        <w:pStyle w:val="Heading2"/>
      </w:pPr>
      <w:r>
        <w:t>Module 1: Computer Vision &amp; Localization (Himanshu, 24UEC253)</w:t>
      </w:r>
    </w:p>
    <w:p>
      <w:r>
        <w:rPr>
          <w:b/>
        </w:rPr>
        <w:t xml:space="preserve">Primary Focus: </w:t>
      </w:r>
      <w:r>
        <w:t>Safe eye-region extraction, tensor formatting, and OpenCV-to-CNN handoff.</w:t>
        <w:br/>
      </w:r>
    </w:p>
    <w:p>
      <w:pPr>
        <w:pStyle w:val="ListBullet"/>
        <w:spacing w:after="40"/>
      </w:pPr>
      <w:r>
        <w:rPr>
          <w:b/>
        </w:rPr>
        <w:t xml:space="preserve">Boundary-Safe Eye Cropping: </w:t>
      </w:r>
      <w:r>
        <w:t>Implemented extract_eye_crops() in eye_detector.py with strict pixel boundary clamping (max(0, ey), min(h, ey+eh)) to eliminate out-of-bounds slicing crashes when the driver is positioned near camera edges.</w:t>
      </w:r>
    </w:p>
    <w:p>
      <w:pPr>
        <w:pStyle w:val="ListBullet"/>
        <w:spacing w:after="40"/>
      </w:pPr>
      <w:r>
        <w:rPr>
          <w:b/>
        </w:rPr>
        <w:t xml:space="preserve">Consistent Spatial Sorting: </w:t>
      </w:r>
      <w:r>
        <w:t>Added left-to-right sorting of detected eye bounding boxes by horizontal X-coordinate, ensuring the system consistently maps screen-left and screen-right eyes.</w:t>
      </w:r>
    </w:p>
    <w:p>
      <w:pPr>
        <w:pStyle w:val="ListBullet"/>
        <w:spacing w:after="40"/>
      </w:pPr>
      <w:r>
        <w:rPr>
          <w:b/>
        </w:rPr>
        <w:t xml:space="preserve">False-Positive Suppression: </w:t>
      </w:r>
      <w:r>
        <w:t>Refined the search region to the upper 60% of the face bounding box and tuned Haar cascade parameters (scaleFactor=1.1, minNeighbors=10) to effectively ignore nostrils, shadows, and mouth corners.</w:t>
      </w:r>
    </w:p>
    <w:p>
      <w:pPr>
        <w:pStyle w:val="ListBullet"/>
        <w:spacing w:after="40"/>
      </w:pPr>
      <w:r>
        <w:rPr>
          <w:b/>
        </w:rPr>
        <w:t xml:space="preserve">Clean Tensor Handoff: </w:t>
      </w:r>
      <w:r>
        <w:t>Integrated real-time frame cropping that outputs normalized, cleanly sliced NumPy image crops directly consumable by the inference pipeline.</w:t>
      </w:r>
    </w:p>
    <w:p>
      <w:pPr>
        <w:pStyle w:val="Heading2"/>
      </w:pPr>
      <w:r>
        <w:t>Module 3: ML/DL Model Inference &amp; Analysis (Anand Patidar, 24UCS125)</w:t>
      </w:r>
    </w:p>
    <w:p>
      <w:r>
        <w:rPr>
          <w:b/>
        </w:rPr>
        <w:t xml:space="preserve">Primary Focus: </w:t>
      </w:r>
      <w:r>
        <w:t>Production inference pipeline, deep performance evaluation, and threshold calibration.</w:t>
        <w:br/>
      </w:r>
    </w:p>
    <w:p>
      <w:pPr>
        <w:pStyle w:val="ListBullet"/>
        <w:spacing w:after="40"/>
      </w:pPr>
      <w:r>
        <w:rPr>
          <w:b/>
        </w:rPr>
        <w:t xml:space="preserve">Inference Engine (predict.py): </w:t>
      </w:r>
      <w:r>
        <w:t>Engineered predict_eye_with_confidence() to automate preprocessing (BGR to grayscale, 80x80 interpolation, [0, 1] normalization, and 4D tensor reshaping (1, 80, 80, 1)). It returns both the binary state ('Open'/'Closed') and the continuous probability score.</w:t>
      </w:r>
    </w:p>
    <w:p>
      <w:pPr>
        <w:pStyle w:val="ListBullet"/>
        <w:spacing w:after="40"/>
      </w:pPr>
      <w:r>
        <w:rPr>
          <w:b/>
        </w:rPr>
        <w:t xml:space="preserve">Comprehensive Test Evaluation (Notebook 04): </w:t>
      </w:r>
      <w:r>
        <w:t>Evaluated the saved CNN model on 12,309 unseen test samples from the MRL Eye Dataset, validating an overall accuracy of 87.63% and generating full Confusion Matrices and classification reports.</w:t>
      </w:r>
    </w:p>
    <w:p>
      <w:pPr>
        <w:pStyle w:val="ListBullet"/>
        <w:spacing w:after="40"/>
      </w:pPr>
      <w:r>
        <w:rPr>
          <w:b/>
        </w:rPr>
        <w:t xml:space="preserve">Threshold Calibration &amp; Recall Analysis: </w:t>
      </w:r>
      <w:r>
        <w:t>Conducted threshold sensitivity analysis across decision boundaries from 0.30 to 0.60. Calibrating the decision threshold directly addresses the closed-eye recall priority, achieving up to 97.18% closed-eye recall at balanced thresholds.</w:t>
      </w:r>
    </w:p>
    <w:p>
      <w:pPr>
        <w:pStyle w:val="ListBullet"/>
        <w:spacing w:after="40"/>
      </w:pPr>
      <w:r>
        <w:rPr>
          <w:b/>
        </w:rPr>
        <w:t xml:space="preserve">Error &amp; Edge-Case Analysis: </w:t>
      </w:r>
      <w:r>
        <w:t>Systematically categorized misclassified test images into specific failure modes: extreme reflections on eyeglasses, steep head tilt angles, and dark low-contrast lighting.</w:t>
      </w:r>
    </w:p>
    <w:p>
      <w:pPr>
        <w:pStyle w:val="ListBullet"/>
        <w:spacing w:after="40"/>
      </w:pPr>
      <w:r>
        <w:rPr>
          <w:b/>
        </w:rPr>
        <w:t xml:space="preserve">Independent Model Test Script: </w:t>
      </w:r>
      <w:r>
        <w:t>Created test_prediction.py to allow rapid offline regression testing of model predictions directly against sample dataset batches.</w:t>
      </w:r>
    </w:p>
    <w:p>
      <w:pPr>
        <w:pStyle w:val="Heading2"/>
      </w:pPr>
      <w:r>
        <w:t>Module 2: Dashboard UI, Logic &amp; End-to-End Integration (Ujjwal, 24UEC250)</w:t>
      </w:r>
    </w:p>
    <w:p>
      <w:r>
        <w:rPr>
          <w:b/>
        </w:rPr>
        <w:t xml:space="preserve">Primary Focus: </w:t>
      </w:r>
      <w:r>
        <w:t>Replacing mock logic with live webcam streams, real-time HUD, and non-blocking alerting.</w:t>
        <w:br/>
      </w:r>
    </w:p>
    <w:p>
      <w:pPr>
        <w:pStyle w:val="ListBullet"/>
        <w:spacing w:after="40"/>
      </w:pPr>
      <w:r>
        <w:rPr>
          <w:b/>
        </w:rPr>
        <w:t xml:space="preserve">End-to-End System Integration (drowsiness_monitor.py): </w:t>
      </w:r>
      <w:r>
        <w:t>Created the centralized DrowsinessMonitor controller that binds the camera capture, FaceDetector, EyeDetector, CNN prediction, and temporal state machine into a cohesive real-time loop.</w:t>
      </w:r>
    </w:p>
    <w:p>
      <w:pPr>
        <w:pStyle w:val="ListBullet"/>
        <w:spacing w:after="40"/>
      </w:pPr>
      <w:r>
        <w:rPr>
          <w:b/>
        </w:rPr>
        <w:t xml:space="preserve">Real-Time Heads-Up Display (HUD): </w:t>
      </w:r>
      <w:r>
        <w:t>Rendered live bounding boxes color-coded by eye state (Green for Open, Red for Closed), eye label with confidence percentages, and a live FPS display.</w:t>
      </w:r>
    </w:p>
    <w:p>
      <w:pPr>
        <w:pStyle w:val="ListBullet"/>
        <w:spacing w:after="40"/>
      </w:pPr>
      <w:r>
        <w:rPr>
          <w:b/>
        </w:rPr>
        <w:t xml:space="preserve">Dynamic Drowsiness Progress Meter: </w:t>
      </w:r>
      <w:r>
        <w:t>Implemented an on-screen graphical progress bar (Drowsiness Meter: X/15 frames) showing the driver's current closure count relative to the warning threshold in real time.</w:t>
      </w:r>
    </w:p>
    <w:p>
      <w:pPr>
        <w:pStyle w:val="ListBullet"/>
        <w:spacing w:after="40"/>
      </w:pPr>
      <w:r>
        <w:rPr>
          <w:b/>
        </w:rPr>
        <w:t xml:space="preserve">Safe State Tracking: </w:t>
      </w:r>
      <w:r>
        <w:t>Incorporated graceful degradation when the driver turns away; if no face is detected, the closure meter safely decrements rather than falsely triggering a drowsiness alert.</w:t>
      </w:r>
    </w:p>
    <w:p>
      <w:pPr>
        <w:pStyle w:val="ListBullet"/>
        <w:spacing w:after="40"/>
      </w:pPr>
      <w:r>
        <w:rPr>
          <w:b/>
        </w:rPr>
        <w:t xml:space="preserve">Asynchronous Multi-Threaded Audio Alarm: </w:t>
      </w:r>
      <w:r>
        <w:t>Connected an acoustic warning using winsound in a background daemon thread. This ensures the alarm sounds instantly without stuttering, lagging, or dropping frames in the live video feed.</w:t>
      </w:r>
    </w:p>
    <w:p>
      <w:pPr>
        <w:pStyle w:val="ListBullet"/>
        <w:spacing w:after="40"/>
      </w:pPr>
      <w:r>
        <w:rPr>
          <w:b/>
        </w:rPr>
        <w:t xml:space="preserve">One-Click Launch Script (run_monitor.py): </w:t>
      </w:r>
      <w:r>
        <w:t>Provided a simple top-level entry point so anyone can launch and test the complete system with a single command.</w:t>
      </w:r>
    </w:p>
    <w:p>
      <w:pPr>
        <w:pStyle w:val="Heading1"/>
      </w:pPr>
      <w:r>
        <w:t>3. Consolidated Status: Week 3 vs. Week 5</w:t>
      </w:r>
    </w:p>
    <w:p>
      <w:r>
        <w:t>The table below clearly contrasts where the project stood two weeks ago versus its current state: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4E79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Component / Stage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Two Weeks Ago (Week 3 Status)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Current Status (Week 5)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8"/>
              </w:rPr>
              <w:t>Webcam &amp; Face/Eye Localization</w:t>
            </w:r>
          </w:p>
        </w:tc>
        <w:tc>
          <w:tcPr>
            <w:tcW w:type="dxa" w:w="33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Basic Haar cascade bounds; crops not formatted; crashed if face touched window edge.</w:t>
            </w:r>
          </w:p>
        </w:tc>
        <w:tc>
          <w:tcPr>
            <w:tcW w:type="dxa" w:w="33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Fully robust with upper-60% facial ROI constraint, boundary-safe slicing, and left/right ordering.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8"/>
              </w:rPr>
              <w:t>CNN Eye State Classifier</w:t>
            </w:r>
          </w:p>
        </w:tc>
        <w:tc>
          <w:tcPr>
            <w:tcW w:type="dxa" w:w="33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Baseline CNN trained to 87.63% test accuracy; model saved as .keras file without real-time interface.</w:t>
            </w:r>
          </w:p>
        </w:tc>
        <w:tc>
          <w:tcPr>
            <w:tcW w:type="dxa" w:w="33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Integrated predict_eye_with_confidence() inference engine with automated preprocessing and probability output.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8"/>
              </w:rPr>
              <w:t>Model Performance Analysis</w:t>
            </w:r>
          </w:p>
        </w:tc>
        <w:tc>
          <w:tcPr>
            <w:tcW w:type="dxa" w:w="33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Pending; only basic loss/accuracy recorded during training.</w:t>
            </w:r>
          </w:p>
        </w:tc>
        <w:tc>
          <w:tcPr>
            <w:tcW w:type="dxa" w:w="33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Completed Notebook 04: Evaluated on 12,309 test images, threshold curves (0.30–0.60), and error breakdown.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8"/>
              </w:rPr>
              <w:t>System Pipeline &amp; Logic</w:t>
            </w:r>
          </w:p>
        </w:tc>
        <w:tc>
          <w:tcPr>
            <w:tcW w:type="dxa" w:w="33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Disconnected modules; state machine validated only using simulated mock data arrays.</w:t>
            </w:r>
          </w:p>
        </w:tc>
        <w:tc>
          <w:tcPr>
            <w:tcW w:type="dxa" w:w="33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Fully integrated end-to-end pipeline (run_monitor.py) running live webcam frames through the CNN in real time.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8"/>
              </w:rPr>
              <w:t>Driver HUD &amp; Alarm</w:t>
            </w:r>
          </w:p>
        </w:tc>
        <w:tc>
          <w:tcPr>
            <w:tcW w:type="dxa" w:w="33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Pending; no live visual feedback or working audio alarms implemented.</w:t>
            </w:r>
          </w:p>
        </w:tc>
        <w:tc>
          <w:tcPr>
            <w:tcW w:type="dxa" w:w="33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Real-time HUD with color-coded bounding boxes, drowsiness progress bar, FPS counter, and non-blocking audio beeps.</w:t>
            </w:r>
          </w:p>
        </w:tc>
      </w:tr>
    </w:tbl>
    <w:p>
      <w:pPr>
        <w:spacing w:after="160"/>
      </w:pPr>
    </w:p>
    <w:p>
      <w:pPr>
        <w:pStyle w:val="Heading1"/>
      </w:pPr>
      <w:r>
        <w:t>4. System Architecture &amp; Real-Time Flow</w:t>
      </w:r>
    </w:p>
    <w:p>
      <w:r>
        <w:t>The complete system executes in an infinite real-time loop as follows:</w:t>
      </w:r>
    </w:p>
    <w:p>
      <w:pPr>
        <w:pStyle w:val="ListBullet"/>
        <w:spacing w:after="40"/>
      </w:pPr>
      <w:r>
        <w:rPr>
          <w:b/>
        </w:rPr>
        <w:t xml:space="preserve">Step 1: Frame Acquisition: </w:t>
      </w:r>
      <w:r>
        <w:t>OpenCV captures 640x480 video frames from the webcam at 30 FPS.</w:t>
      </w:r>
    </w:p>
    <w:p>
      <w:pPr>
        <w:pStyle w:val="ListBullet"/>
        <w:spacing w:after="40"/>
      </w:pPr>
      <w:r>
        <w:rPr>
          <w:b/>
        </w:rPr>
        <w:t xml:space="preserve">Step 2: Face &amp; Eye ROI Extraction: </w:t>
      </w:r>
      <w:r>
        <w:t>FaceDetector finds the face; EyeDetector isolates the upper 60% of the face, locates left/right eyes, and safely crops both regions.</w:t>
      </w:r>
    </w:p>
    <w:p>
      <w:pPr>
        <w:pStyle w:val="ListBullet"/>
        <w:spacing w:after="40"/>
      </w:pPr>
      <w:r>
        <w:rPr>
          <w:b/>
        </w:rPr>
        <w:t xml:space="preserve">Step 3: CNN Model Inference: </w:t>
      </w:r>
      <w:r>
        <w:t>Each eye crop is resized to 80x80 grayscale, normalized [0, 1], and evaluated by drowsiness_cnn_model.keras, returning 'Open' or 'Closed' with a confidence probability.</w:t>
      </w:r>
    </w:p>
    <w:p>
      <w:pPr>
        <w:pStyle w:val="ListBullet"/>
        <w:spacing w:after="40"/>
      </w:pPr>
      <w:r>
        <w:rPr>
          <w:b/>
        </w:rPr>
        <w:t xml:space="preserve">Step 4: Temporal Logic &amp; Alerting: </w:t>
      </w:r>
      <w:r>
        <w:t>If both eyes remain closed, the closed frame counter increases. If the counter reaches 15 frames (~0.5–0.7 seconds), a flashing red HUD banner appears and an asynchronous audio alarm triggers.</w:t>
      </w:r>
    </w:p>
    <w:p>
      <w:pPr>
        <w:pStyle w:val="Heading1"/>
      </w:pPr>
      <w:r>
        <w:t>5. Current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4E79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32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Test Set Accuracy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87.63% (across 12,309 independent test images)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Closed-Eye Precision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96.0% (high confidence when classifying closed eyes)</w:t>
            </w:r>
          </w:p>
        </w:tc>
      </w:tr>
      <w:tr>
        <w:tc>
          <w:tcPr>
            <w:tcW w:type="dxa" w:w="432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Closed-Eye Recall (Tuned Threshold)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97.18% (at decision threshold 0.50, minimizing missed drowsiness events)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Live Video Processing Speed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25 – 30 Frames Per Second (FPS) on standard laptop hardware</w:t>
            </w:r>
          </w:p>
        </w:tc>
      </w:tr>
      <w:tr>
        <w:tc>
          <w:tcPr>
            <w:tcW w:type="dxa" w:w="432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Alert Latency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19"/>
              </w:rPr>
              <w:t>15 consecutive frames (~500 ms), completely filtering out normal physiological blinks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spacing w:after="160"/>
      </w:pPr>
    </w:p>
    <w:p>
      <w:pPr>
        <w:pStyle w:val="Heading1"/>
      </w:pPr>
      <w:r>
        <w:t>6. Remaining Timeline (Weeks 6–8)</w:t>
      </w:r>
    </w:p>
    <w:p>
      <w:r>
        <w:t>With the core pipeline integrated and working, the remaining weeks will focus on optimization and finalization:</w:t>
      </w:r>
    </w:p>
    <w:p>
      <w:pPr>
        <w:pStyle w:val="ListBullet"/>
        <w:spacing w:after="40"/>
      </w:pPr>
      <w:r>
        <w:rPr>
          <w:b/>
        </w:rPr>
        <w:t xml:space="preserve">Week 6 (Optimization &amp; Tuning): </w:t>
      </w:r>
      <w:r>
        <w:t>Model quantization (exporting to TFLite format) to further reduce CPU load, and empirical calibration under varying lighting conditions.</w:t>
      </w:r>
    </w:p>
    <w:p>
      <w:pPr>
        <w:pStyle w:val="ListBullet"/>
        <w:spacing w:after="40"/>
      </w:pPr>
      <w:r>
        <w:rPr>
          <w:b/>
        </w:rPr>
        <w:t xml:space="preserve">Week 7 (Stress Testing &amp; Refinement): </w:t>
      </w:r>
      <w:r>
        <w:t>Full-system stress testing with eyeglass reflections, tilted head poses, and testing custom sound alerts.</w:t>
      </w:r>
    </w:p>
    <w:p>
      <w:pPr>
        <w:pStyle w:val="ListBullet"/>
        <w:spacing w:after="40"/>
      </w:pPr>
      <w:r>
        <w:rPr>
          <w:b/>
        </w:rPr>
        <w:t xml:space="preserve">Week 8 (Final Deliverables): </w:t>
      </w:r>
      <w:r>
        <w:t>Code clean-up, final project documentation, presentation slides, and end-to-end demonstration video.</w:t>
      </w:r>
    </w:p>
    <w:p>
      <w:pPr>
        <w:pStyle w:val="Heading1"/>
      </w:pPr>
      <w:r>
        <w:t>7. Conclusion</w:t>
      </w:r>
    </w:p>
    <w:p>
      <w:r>
        <w:t>Over the last two weeks, the Driver Drowsiness Monitoring System successfully transitioned from a set of isolated prototypes into a fully functioning, integrated real-time application. The integration of boundary-safe OpenCV eye localization, high-accuracy CNN inference, temporal blink filtering, and non-blocking audio-visual warnings meets our Week 5 milestone targets on schedule. The project is well-positioned for final optimization and demonstration in the upcoming final weeks.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8C8C"/>
        <w:sz w:val="17"/>
      </w:rPr>
      <w:t>LNMIIT — Department of Electronics &amp; Computer Engineering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7"/>
      </w:rPr>
      <w:t>Driver Drowsiness Monitoring System | Progress Report (Week 5)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