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  <w:r>
        <w:rPr>
          <w:rFonts w:ascii="Arial" w:cs="Arial" w:eastAsia="Arial" w:hAnsi="Arial"/>
          <w:b/>
          <w:bCs/>
          <w:color w:val="C8002A"/>
          <w:spacing w:val="200"/>
          <w:sz w:val="20"/>
          <w:szCs w:val="20"/>
        </w:rPr>
        <w:t xml:space="preserve">WHY BUY</w:t>
      </w:r>
    </w:p>
    <w:p>
      <w:pPr>
        <w:spacing w:after="80" w:before="0"/>
      </w:pPr>
      <w:r>
        <w:rPr>
          <w:rFonts w:ascii="Arial Black" w:cs="Arial Black" w:eastAsia="Arial Black" w:hAnsi="Arial Black"/>
          <w:b/>
          <w:bCs/>
          <w:color w:val="0D1B2A"/>
          <w:sz w:val="72"/>
          <w:szCs w:val="72"/>
        </w:rPr>
        <w:t xml:space="preserve">Polar H10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Heart Rate Sensor  ·  The Gold Standard in Precision Monitoring</w:t>
      </w:r>
    </w:p>
    <w:p>
      <w:pPr>
        <w:pBdr>
          <w:bottom w:val="single" w:color="C8002A" w:sz="16" w:space="1"/>
        </w:pBdr>
        <w:spacing w:after="320" w:before="0"/>
      </w:pP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C8002A"/>
                <w:sz w:val="56"/>
                <w:szCs w:val="56"/>
              </w:rPr>
              <w:t xml:space="preserve">90 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Broadcast Range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C8002A"/>
                <w:sz w:val="56"/>
                <w:szCs w:val="56"/>
              </w:rPr>
              <w:t xml:space="preserve">WR30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Water Resistance</w:t>
            </w:r>
          </w:p>
        </w:tc>
        <w:tc>
          <w:tcPr>
            <w:tcW w:type="dxa" w:w="3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C8002A"/>
                <w:sz w:val="56"/>
                <w:szCs w:val="56"/>
              </w:rPr>
              <w:t xml:space="preserve">21 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Sensor Weight</w:t>
            </w:r>
          </w:p>
        </w:tc>
      </w:tr>
    </w:tbl>
    <w:p>
      <w:pPr>
        <w:spacing w:after="32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Executive Summary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Polar H10 is widely regarded as the most accurate consumer heart rate sensor on the market today. Combining ECG-level measurement precision with broad multi-device connectivity, it delivers reliable biometric data for elite athletes, fitness enthusiasts, and health-focused organisations alike. This document outlines the key reasons to recommend the Polar H10 as the preferred heart rate monitoring solution.</w:t>
      </w:r>
    </w:p>
    <w:p>
      <w:pPr>
        <w:spacing w:after="12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  Unmatched Measurement Accuracy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Polar H10 uses electrocardiography (ECG)-based heart rate detection — the same clinical-grade principle used in medical devices. Unlike optical wrist-based sensors that are susceptible to motion artefacts, the chest-strap design picks up electrical signals from the heart directly, resulting in beat-to-beat accuracy even during high-intensity intervals, cold environments, or intense sweating.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ECG precision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Captures real electrical heart signals, not light reflection.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Beat-to-beat data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Delivers RR interval data critical for HRV analysis and training 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No motion artefacts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Chest placement eliminates wrist movement interference.</w:t>
      </w:r>
    </w:p>
    <w:p>
      <w:pPr>
        <w:spacing w:after="8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  Universal Device Connectivity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H10 supports simultaneous dual-protocol broadcasting — Bluetooth® LE and ANT+ 2.1 — enabling it to connect with virtually every major fitness platform, app, and device. Athletes can pair it with a Garmin head unit, an Apple Watch, a Wahoo cycling computer, and a training app all at once.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Bluetooth® LE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Compatible with iOS, Android, and all BLE-enabled training apps.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ANT+ 2.1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Connects to Garmin, Wahoo, Zwift, and 100+ sports devices.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90 m broadcast range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Maintains signal in pool lanes, gym floors, and open courses.</w:t>
      </w:r>
    </w:p>
    <w:p>
      <w:pPr>
        <w:spacing w:after="8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  Built for Any Training Environment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Polar H10 is engineered to perform in conditions that would compromise lesser sensors. Its IP-rated waterproof construction and wide operating temperature tolerance make it suitable for swimming, winter sports, triathlon, and outdoor endurance events.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WR30 waterproof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Safe for swimming, open water, and heavy perspiration.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-10 °C to +50 °C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Reliable from cold outdoor runs to heated indoor gyms.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Durable plastic case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Lightweight yet impact-resistant for contact sports.</w:t>
      </w:r>
    </w:p>
    <w:p>
      <w:pPr>
        <w:spacing w:after="8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  Compact, Comfortable &amp; Lightweight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At just 21 g (sensor only) and 10 mm thin, the Polar H10 sits discreetly under clothing without restricting movement. The compact 65 × 34 mm form factor ensures all-day wearability, making it equally suitable for a marathon, a gym class, or a cardiac rehabilitation programme.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21 g sensor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Barely noticeable during even the most intense sessions.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10 mm thin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Fits under cycling jerseys, swim vests, and compression tops.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Secure strap fit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Snap-on sensor connector stays put through any movement.</w:t>
      </w:r>
    </w:p>
    <w:p>
      <w:pPr>
        <w:spacing w:after="8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  Long Battery Life &amp; Easy Maintenance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Powered by a standard coin cell battery (165 mAh), the Polar H10 offers extended operation between charges, and when the battery does run low, replacement takes seconds — no proprietary charging cable or dock required. Updateable firmware ensures the sensor improves over time without hardware replacement.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165 mAh coin cell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Long-lasting and universally available for off-the-shelf replacement.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No charging cable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No cables, no docks — just swap the battery and go.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Firmware updates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New features and performance improvements delivered wirelessly.</w:t>
      </w:r>
    </w:p>
    <w:p>
      <w:pPr>
        <w:spacing w:after="8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  Trusted by Professionals Worldwide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Polar H10 is the reference standard recommended by sports scientists, coaches, and cardiologists globally. It has been validated in peer-reviewed research and is used in professional sports clubs, rehabilitation clinics, and elite training centres. Choosing the H10 means investing in a sensor with a proven, independent track record.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Peer-reviewed validation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Cited in academic studies as an accurate ECG reference device.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Pro sports adoption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Used by cycling teams, football clubs, and Olympic programmes.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Open ecosystem 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Supported by Polar Flow, Strava, TrainingPeaks, Garmin Connect, and more.</w:t>
      </w:r>
    </w:p>
    <w:p>
      <w:pPr>
        <w:spacing w:after="16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Technical Specifications at a Glance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1B2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Dimensions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65 mm × 34 mm × 10 mm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Total Weight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60 g (sensor + strap)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Sensor Weight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21 g (sensor only)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CPU Speed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64 MHz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Bluetooth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Bluetooth® LE (dual mode)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ANT+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ANT+ 2.1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Broadcast Range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 to 90 m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Water Resistance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WR30 (waterproof to 30 m)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–10 °C to +50 °C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Accelerometer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(built-in)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Recording Mode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(internal memory)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Battery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165 mAh coin cell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0"/>
                <w:szCs w:val="20"/>
              </w:rPr>
              <w:t xml:space="preserve">Firmware Updates</w:t>
            </w:r>
          </w:p>
        </w:tc>
        <w:tc>
          <w:tcPr>
            <w:tcW w:type="dxa" w:w="5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(over-the-air)</w:t>
            </w:r>
          </w:p>
        </w:tc>
      </w:tr>
    </w:tbl>
    <w:p>
      <w:pPr>
        <w:spacing w:after="320" w:before="0"/>
      </w:pPr>
    </w:p>
    <w:p>
      <w:pPr>
        <w:pBdr>
          <w:left w:val="single" w:color="C8002A" w:sz="18" w:space="8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Recommendation</w:t>
      </w:r>
    </w:p>
    <w:p>
      <w:pPr>
        <w:pBdr>
          <w:top w:val="single" w:color="C8002A" w:sz="6" w:space="4"/>
        </w:pBdr>
        <w:spacing w:after="120" w:before="0"/>
      </w:pPr>
    </w:p>
    <w:p>
      <w:pPr>
        <w:spacing w:after="120" w:before="0"/>
        <w:jc w:val="both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Polar H10 offers a compelling combination of clinical-grade accuracy, universal compatibility, and rugged durability that no comparable consumer heart rate sensor can match at its price point. For organisations or individuals who require trustworthy biometric data — whether in sport science, performance coaching, rehabilitation, or personal fitness — the Polar H10 is the clear and recommended choice.</w:t>
      </w:r>
    </w:p>
    <w:p>
      <w:pPr>
        <w:pBdr>
          <w:top w:val="single" w:color="E5E7EB" w:sz="4"/>
          <w:bottom w:val="single" w:color="E5E7EB" w:sz="4"/>
        </w:pBdr>
        <w:shd w:fill="F3F4F6" w:val="clear"/>
        <w:spacing w:after="80" w:before="120"/>
        <w:jc w:val="center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✓  Maximum Accuracy     ✓  Universal Connectivity     ✓  Built Tough     ✓  Future-Proof</w:t>
      </w: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For more information: polar.com/h10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 |  polar.com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002A" w:sz="6" w:space="6"/>
      </w:pBdr>
      <w:spacing w:after="0"/>
    </w:pPr>
    <w:r>
      <w:rPr>
        <w:rFonts w:ascii="Calibri" w:cs="Calibri" w:eastAsia="Calibri" w:hAnsi="Calibri"/>
        <w:color w:val="6B7280"/>
        <w:sz w:val="18"/>
        <w:szCs w:val="18"/>
      </w:rPr>
      <w:t xml:space="preserve">POLAR H10 — Product Recommendation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40" w:hanging="300"/>
      </w:pPr>
      <w:rPr>
        <w:rFonts w:ascii="Calibri" w:cs="Calibri" w:eastAsia="Calibri" w:hAnsi="Calibri"/>
        <w:b/>
        <w:bCs/>
        <w:color w:val="C8002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2026-04-26T20:51:19.049Z</dcterms:created>
  <dcterms:modified xsi:type="dcterms:W3CDTF">2026-04-26T20:51:19.049Z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