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B5A18" w14:textId="77777777" w:rsidR="00714D28" w:rsidRPr="00B17E39" w:rsidRDefault="00714D28" w:rsidP="00BD5578">
      <w:pPr>
        <w:pStyle w:val="Header"/>
        <w:rPr>
          <w:rFonts w:asciiTheme="minorHAnsi" w:hAnsiTheme="minorHAnsi" w:cstheme="minorHAnsi"/>
        </w:rPr>
      </w:pPr>
      <w:r w:rsidRPr="00B17E39">
        <w:rPr>
          <w:rFonts w:asciiTheme="minorHAnsi" w:hAnsiTheme="minorHAnsi" w:cstheme="minorHAnsi"/>
        </w:rPr>
        <w:softHyphen/>
      </w:r>
    </w:p>
    <w:p w14:paraId="7FBBFBF1" w14:textId="77777777" w:rsidR="00714D28" w:rsidRPr="00B17E39" w:rsidRDefault="00714D28" w:rsidP="00BD5578">
      <w:pPr>
        <w:pStyle w:val="Header"/>
        <w:ind w:left="-567"/>
        <w:rPr>
          <w:rFonts w:asciiTheme="minorHAnsi" w:hAnsiTheme="minorHAnsi" w:cstheme="minorHAnsi"/>
        </w:rPr>
      </w:pPr>
    </w:p>
    <w:p w14:paraId="69BD59B7" w14:textId="77777777" w:rsidR="00714D28" w:rsidRPr="00B17E39" w:rsidRDefault="00714D28" w:rsidP="00BD5578">
      <w:pPr>
        <w:pStyle w:val="Header"/>
        <w:ind w:left="-567"/>
        <w:rPr>
          <w:rFonts w:asciiTheme="minorHAnsi" w:hAnsiTheme="minorHAnsi" w:cstheme="minorHAnsi"/>
        </w:rPr>
      </w:pPr>
    </w:p>
    <w:p w14:paraId="2027BA7E" w14:textId="77777777" w:rsidR="00714D28" w:rsidRPr="00B17E39" w:rsidRDefault="00714D28" w:rsidP="00BD5578">
      <w:pPr>
        <w:pStyle w:val="Header"/>
        <w:ind w:left="-567"/>
        <w:rPr>
          <w:rFonts w:asciiTheme="minorHAnsi" w:hAnsiTheme="minorHAnsi" w:cstheme="minorHAnsi"/>
        </w:rPr>
      </w:pPr>
    </w:p>
    <w:p w14:paraId="2F2A34AA" w14:textId="77777777" w:rsidR="00714D28" w:rsidRPr="00B17E39" w:rsidRDefault="00714D28" w:rsidP="00BD5578">
      <w:pPr>
        <w:pStyle w:val="Header"/>
        <w:ind w:left="-567"/>
        <w:rPr>
          <w:rFonts w:asciiTheme="minorHAnsi" w:hAnsiTheme="minorHAnsi" w:cstheme="minorHAnsi"/>
        </w:rPr>
      </w:pPr>
    </w:p>
    <w:p w14:paraId="01331CC7" w14:textId="77777777" w:rsidR="00714D28" w:rsidRPr="00B17E39" w:rsidRDefault="00714D28" w:rsidP="00BD5578">
      <w:pPr>
        <w:pStyle w:val="Header"/>
        <w:ind w:left="-567"/>
        <w:rPr>
          <w:rFonts w:asciiTheme="minorHAnsi" w:hAnsiTheme="minorHAnsi" w:cstheme="minorHAnsi"/>
        </w:rPr>
      </w:pPr>
    </w:p>
    <w:p w14:paraId="20E3A88E" w14:textId="77777777" w:rsidR="00714D28" w:rsidRDefault="00714D28" w:rsidP="00BD5578">
      <w:pPr>
        <w:pStyle w:val="Header"/>
        <w:ind w:left="720"/>
        <w:jc w:val="center"/>
        <w:rPr>
          <w:rFonts w:asciiTheme="minorHAnsi" w:hAnsiTheme="minorHAnsi" w:cstheme="minorHAnsi"/>
          <w:b/>
          <w:sz w:val="36"/>
          <w:szCs w:val="36"/>
        </w:rPr>
      </w:pPr>
    </w:p>
    <w:p w14:paraId="58C61425" w14:textId="77777777" w:rsidR="00714D28" w:rsidRDefault="00714D28" w:rsidP="00BD5578">
      <w:pPr>
        <w:pStyle w:val="Header"/>
        <w:ind w:left="720"/>
        <w:jc w:val="center"/>
        <w:rPr>
          <w:rFonts w:asciiTheme="minorHAnsi" w:hAnsiTheme="minorHAnsi" w:cstheme="minorHAnsi"/>
          <w:b/>
          <w:sz w:val="36"/>
          <w:szCs w:val="36"/>
        </w:rPr>
      </w:pPr>
    </w:p>
    <w:p w14:paraId="41FFBC80" w14:textId="77777777" w:rsidR="00714D28" w:rsidRPr="00B17E39" w:rsidRDefault="00714D28" w:rsidP="00BD5578">
      <w:pPr>
        <w:pStyle w:val="Header"/>
        <w:ind w:left="720"/>
        <w:jc w:val="center"/>
        <w:rPr>
          <w:rFonts w:asciiTheme="minorHAnsi" w:hAnsiTheme="minorHAnsi" w:cstheme="minorHAnsi"/>
          <w:b/>
          <w:sz w:val="36"/>
          <w:szCs w:val="36"/>
        </w:rPr>
      </w:pPr>
    </w:p>
    <w:p w14:paraId="0AEF4F9F" w14:textId="77777777" w:rsidR="00714D28" w:rsidRPr="00B17E39" w:rsidRDefault="00714D28" w:rsidP="00BD5578">
      <w:pPr>
        <w:jc w:val="center"/>
        <w:rPr>
          <w:rFonts w:asciiTheme="minorHAnsi" w:hAnsiTheme="minorHAnsi" w:cstheme="minorHAnsi"/>
          <w:b/>
          <w:sz w:val="36"/>
          <w:szCs w:val="36"/>
        </w:rPr>
      </w:pPr>
    </w:p>
    <w:p w14:paraId="19CE476D" w14:textId="77777777" w:rsidR="00714D28" w:rsidRPr="00B17E39" w:rsidRDefault="00714D28" w:rsidP="00BD5578">
      <w:pPr>
        <w:jc w:val="center"/>
        <w:rPr>
          <w:rFonts w:asciiTheme="minorHAnsi" w:hAnsiTheme="minorHAnsi" w:cstheme="minorHAnsi"/>
        </w:rPr>
      </w:pPr>
    </w:p>
    <w:p w14:paraId="1996F113" w14:textId="77777777" w:rsidR="00714D28" w:rsidRPr="00B17E39" w:rsidRDefault="00714D28" w:rsidP="00BD5578">
      <w:pPr>
        <w:jc w:val="center"/>
        <w:rPr>
          <w:rFonts w:asciiTheme="minorHAnsi" w:hAnsiTheme="minorHAnsi" w:cstheme="minorHAnsi"/>
        </w:rPr>
      </w:pPr>
    </w:p>
    <w:p w14:paraId="4EAB1C86" w14:textId="77777777" w:rsidR="00714D28" w:rsidRPr="00B17E39" w:rsidRDefault="00714D28" w:rsidP="00BD5578">
      <w:pPr>
        <w:jc w:val="center"/>
        <w:rPr>
          <w:rFonts w:asciiTheme="minorHAnsi" w:hAnsiTheme="minorHAnsi" w:cstheme="minorHAnsi"/>
        </w:rPr>
      </w:pPr>
    </w:p>
    <w:p w14:paraId="15722A7B" w14:textId="7E3F9F9C" w:rsidR="00714D28" w:rsidRPr="00B17E39" w:rsidRDefault="00384E63" w:rsidP="00BD5578">
      <w:pPr>
        <w:jc w:val="center"/>
        <w:rPr>
          <w:rFonts w:asciiTheme="minorHAnsi" w:hAnsiTheme="minorHAnsi" w:cstheme="minorHAnsi"/>
        </w:rPr>
      </w:pPr>
      <w:r w:rsidRPr="00E82C52">
        <w:rPr>
          <w:noProof/>
          <w:lang w:val="en-IN"/>
        </w:rPr>
        <w:drawing>
          <wp:inline distT="0" distB="0" distL="0" distR="0" wp14:anchorId="5AF0DCFC" wp14:editId="1C1858BF">
            <wp:extent cx="1987550" cy="962025"/>
            <wp:effectExtent l="0" t="0" r="0" b="9525"/>
            <wp:docPr id="434975771" name="Picture 2"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75771" name="Picture 2" descr="A blue and green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5825" cy="999912"/>
                    </a:xfrm>
                    <a:prstGeom prst="rect">
                      <a:avLst/>
                    </a:prstGeom>
                    <a:noFill/>
                    <a:ln>
                      <a:noFill/>
                    </a:ln>
                  </pic:spPr>
                </pic:pic>
              </a:graphicData>
            </a:graphic>
          </wp:inline>
        </w:drawing>
      </w:r>
    </w:p>
    <w:p w14:paraId="57D47671" w14:textId="77777777" w:rsidR="00714D28" w:rsidRPr="00B17E39" w:rsidRDefault="00714D28" w:rsidP="00BD5578">
      <w:pPr>
        <w:jc w:val="center"/>
        <w:outlineLvl w:val="0"/>
        <w:rPr>
          <w:rFonts w:asciiTheme="minorHAnsi" w:hAnsiTheme="minorHAnsi" w:cstheme="minorHAnsi"/>
          <w:b/>
          <w:sz w:val="36"/>
        </w:rPr>
      </w:pPr>
    </w:p>
    <w:p w14:paraId="0CD0AB04" w14:textId="202361A5" w:rsidR="00714D28" w:rsidRPr="00B17E39" w:rsidRDefault="009E46C5" w:rsidP="00BD5578">
      <w:pPr>
        <w:spacing w:line="259" w:lineRule="auto"/>
        <w:jc w:val="center"/>
        <w:rPr>
          <w:rFonts w:asciiTheme="minorHAnsi" w:hAnsiTheme="minorHAnsi" w:cstheme="minorHAnsi"/>
          <w:b/>
          <w:sz w:val="24"/>
        </w:rPr>
      </w:pPr>
      <w:r>
        <w:rPr>
          <w:rFonts w:asciiTheme="minorHAnsi" w:hAnsiTheme="minorHAnsi" w:cstheme="minorHAnsi"/>
          <w:b/>
          <w:color w:val="2F5496" w:themeColor="accent1" w:themeShade="BF"/>
          <w:sz w:val="40"/>
          <w:szCs w:val="40"/>
        </w:rPr>
        <w:t>US</w:t>
      </w:r>
      <w:r w:rsidR="00406DB0">
        <w:rPr>
          <w:rFonts w:asciiTheme="minorHAnsi" w:hAnsiTheme="minorHAnsi" w:cstheme="minorHAnsi"/>
          <w:b/>
          <w:color w:val="2F5496" w:themeColor="accent1" w:themeShade="BF"/>
          <w:sz w:val="40"/>
          <w:szCs w:val="40"/>
        </w:rPr>
        <w:t xml:space="preserve"> Employee Handbook</w:t>
      </w:r>
      <w:r w:rsidR="00714D28" w:rsidRPr="00B17E39">
        <w:rPr>
          <w:rFonts w:asciiTheme="minorHAnsi" w:hAnsiTheme="minorHAnsi" w:cstheme="minorHAnsi"/>
          <w:b/>
          <w:sz w:val="24"/>
        </w:rPr>
        <w:t xml:space="preserve"> </w:t>
      </w:r>
      <w:r w:rsidR="00714D28" w:rsidRPr="00B17E39">
        <w:rPr>
          <w:rFonts w:asciiTheme="minorHAnsi" w:hAnsiTheme="minorHAnsi" w:cstheme="minorHAnsi"/>
          <w:b/>
          <w:sz w:val="24"/>
        </w:rPr>
        <w:br w:type="page"/>
      </w:r>
    </w:p>
    <w:p w14:paraId="3C3D6363" w14:textId="77777777" w:rsidR="00714D28" w:rsidRPr="00B17E39" w:rsidRDefault="00714D28" w:rsidP="00BD5578">
      <w:pPr>
        <w:spacing w:line="256" w:lineRule="auto"/>
        <w:ind w:left="142" w:hanging="284"/>
        <w:rPr>
          <w:rFonts w:asciiTheme="minorHAnsi" w:hAnsiTheme="minorHAnsi" w:cstheme="minorHAnsi"/>
          <w:b/>
          <w:sz w:val="24"/>
        </w:rPr>
      </w:pPr>
      <w:r w:rsidRPr="00B17E39">
        <w:rPr>
          <w:rFonts w:asciiTheme="minorHAnsi" w:hAnsiTheme="minorHAnsi" w:cstheme="minorHAnsi"/>
        </w:rPr>
        <w:lastRenderedPageBreak/>
        <w:t xml:space="preserve">   </w:t>
      </w:r>
      <w:r w:rsidRPr="00B17E39">
        <w:rPr>
          <w:rFonts w:asciiTheme="minorHAnsi" w:hAnsiTheme="minorHAnsi" w:cstheme="minorHAnsi"/>
          <w:b/>
          <w:sz w:val="24"/>
        </w:rPr>
        <w:t>DOCUMENT DETAILS</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7087"/>
      </w:tblGrid>
      <w:tr w:rsidR="00714D28" w:rsidRPr="00B17E39" w14:paraId="24E09023" w14:textId="77777777">
        <w:trPr>
          <w:trHeight w:val="313"/>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1A1AA9E1"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Document Name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0BF3D935" w14:textId="2D678D14" w:rsidR="00714D28" w:rsidRPr="00B17E39" w:rsidRDefault="00406DB0" w:rsidP="00BD5578">
            <w:pPr>
              <w:ind w:left="-90"/>
              <w:rPr>
                <w:rFonts w:asciiTheme="minorHAnsi" w:hAnsiTheme="minorHAnsi" w:cstheme="minorHAnsi"/>
                <w:sz w:val="22"/>
                <w:szCs w:val="24"/>
              </w:rPr>
            </w:pPr>
            <w:r>
              <w:rPr>
                <w:rFonts w:asciiTheme="minorHAnsi" w:hAnsiTheme="minorHAnsi" w:cstheme="minorHAnsi"/>
                <w:sz w:val="22"/>
                <w:szCs w:val="24"/>
              </w:rPr>
              <w:t xml:space="preserve">Parkar </w:t>
            </w:r>
            <w:r w:rsidR="009E46C5">
              <w:rPr>
                <w:rFonts w:asciiTheme="minorHAnsi" w:hAnsiTheme="minorHAnsi" w:cstheme="minorHAnsi"/>
                <w:sz w:val="22"/>
                <w:szCs w:val="24"/>
              </w:rPr>
              <w:t>US</w:t>
            </w:r>
            <w:r>
              <w:rPr>
                <w:rFonts w:asciiTheme="minorHAnsi" w:hAnsiTheme="minorHAnsi" w:cstheme="minorHAnsi"/>
                <w:sz w:val="22"/>
                <w:szCs w:val="24"/>
              </w:rPr>
              <w:t>: Employee Handbook</w:t>
            </w:r>
          </w:p>
        </w:tc>
      </w:tr>
      <w:tr w:rsidR="00714D28" w:rsidRPr="00B17E39" w14:paraId="60EC60E1"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60645F0"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 xml:space="preserve">Document Prepared by </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5DD02" w14:textId="213AA9FE" w:rsidR="00714D28" w:rsidRPr="00B17E39" w:rsidRDefault="00A06069" w:rsidP="00BD5578">
            <w:pPr>
              <w:autoSpaceDE w:val="0"/>
              <w:autoSpaceDN w:val="0"/>
              <w:ind w:left="-106"/>
              <w:jc w:val="both"/>
              <w:rPr>
                <w:rFonts w:asciiTheme="minorHAnsi" w:hAnsiTheme="minorHAnsi" w:cstheme="minorHAnsi"/>
                <w:sz w:val="22"/>
                <w:szCs w:val="24"/>
              </w:rPr>
            </w:pPr>
            <w:r>
              <w:rPr>
                <w:rFonts w:asciiTheme="minorHAnsi" w:hAnsiTheme="minorHAnsi" w:cstheme="minorHAnsi"/>
                <w:sz w:val="22"/>
                <w:szCs w:val="24"/>
              </w:rPr>
              <w:t>Palak Hardeniya</w:t>
            </w:r>
          </w:p>
        </w:tc>
      </w:tr>
      <w:tr w:rsidR="00714D28" w:rsidRPr="00B17E39" w14:paraId="2C0A49B1"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674D78B2"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Document Approved by</w:t>
            </w:r>
          </w:p>
        </w:tc>
        <w:tc>
          <w:tcPr>
            <w:tcW w:w="7087" w:type="dxa"/>
            <w:tcBorders>
              <w:top w:val="single" w:sz="4" w:space="0" w:color="auto"/>
              <w:left w:val="single" w:sz="4" w:space="0" w:color="auto"/>
              <w:bottom w:val="single" w:sz="4" w:space="0" w:color="auto"/>
              <w:right w:val="single" w:sz="4" w:space="0" w:color="auto"/>
            </w:tcBorders>
            <w:vAlign w:val="bottom"/>
            <w:hideMark/>
          </w:tcPr>
          <w:p w14:paraId="221C2027" w14:textId="634F150B" w:rsidR="00714D28" w:rsidRPr="00B17E39" w:rsidRDefault="00A06069" w:rsidP="00BD5578">
            <w:pPr>
              <w:ind w:left="-90"/>
              <w:rPr>
                <w:rFonts w:asciiTheme="minorHAnsi" w:hAnsiTheme="minorHAnsi" w:cstheme="minorHAnsi"/>
                <w:sz w:val="22"/>
                <w:szCs w:val="24"/>
              </w:rPr>
            </w:pPr>
            <w:r>
              <w:rPr>
                <w:rFonts w:asciiTheme="minorHAnsi" w:hAnsiTheme="minorHAnsi" w:cstheme="minorHAnsi"/>
                <w:sz w:val="22"/>
                <w:szCs w:val="24"/>
              </w:rPr>
              <w:t>Zara Morghade</w:t>
            </w:r>
          </w:p>
        </w:tc>
      </w:tr>
      <w:tr w:rsidR="00714D28" w:rsidRPr="00B17E39" w14:paraId="04019F23" w14:textId="77777777">
        <w:trPr>
          <w:trHeight w:val="314"/>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21B9D6C1"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Document Version No</w:t>
            </w:r>
          </w:p>
        </w:tc>
        <w:tc>
          <w:tcPr>
            <w:tcW w:w="7087" w:type="dxa"/>
            <w:tcBorders>
              <w:top w:val="single" w:sz="4" w:space="0" w:color="auto"/>
              <w:left w:val="single" w:sz="4" w:space="0" w:color="auto"/>
              <w:bottom w:val="single" w:sz="4" w:space="0" w:color="auto"/>
              <w:right w:val="single" w:sz="4" w:space="0" w:color="auto"/>
            </w:tcBorders>
            <w:vAlign w:val="bottom"/>
            <w:hideMark/>
          </w:tcPr>
          <w:p w14:paraId="71708094" w14:textId="6BE73CEE" w:rsidR="00714D28" w:rsidRPr="00B17E39" w:rsidRDefault="00A06069" w:rsidP="00BD5578">
            <w:pPr>
              <w:ind w:left="-90"/>
              <w:rPr>
                <w:rFonts w:asciiTheme="minorHAnsi" w:hAnsiTheme="minorHAnsi" w:cstheme="minorHAnsi"/>
                <w:sz w:val="22"/>
                <w:szCs w:val="24"/>
              </w:rPr>
            </w:pPr>
            <w:r>
              <w:rPr>
                <w:rFonts w:asciiTheme="minorHAnsi" w:hAnsiTheme="minorHAnsi" w:cstheme="minorHAnsi"/>
                <w:sz w:val="22"/>
                <w:szCs w:val="24"/>
              </w:rPr>
              <w:t>1</w:t>
            </w:r>
          </w:p>
        </w:tc>
      </w:tr>
      <w:tr w:rsidR="00714D28" w:rsidRPr="00B17E39" w14:paraId="1EC7C330" w14:textId="77777777">
        <w:trPr>
          <w:trHeight w:val="260"/>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4D42AE72"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Document Release Date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122B361D" w14:textId="77777777" w:rsidR="00714D28" w:rsidRPr="00B17E39" w:rsidRDefault="00714D28" w:rsidP="00BD5578">
            <w:pPr>
              <w:ind w:left="-90"/>
              <w:rPr>
                <w:rFonts w:asciiTheme="minorHAnsi" w:hAnsiTheme="minorHAnsi" w:cstheme="minorHAnsi"/>
                <w:sz w:val="22"/>
                <w:szCs w:val="24"/>
              </w:rPr>
            </w:pPr>
            <w:r w:rsidRPr="00B17E39">
              <w:rPr>
                <w:rFonts w:asciiTheme="minorHAnsi" w:hAnsiTheme="minorHAnsi" w:cstheme="minorHAnsi"/>
                <w:sz w:val="22"/>
                <w:szCs w:val="24"/>
              </w:rPr>
              <w:t xml:space="preserve"> </w:t>
            </w:r>
          </w:p>
        </w:tc>
      </w:tr>
      <w:tr w:rsidR="00714D28" w:rsidRPr="00B17E39" w14:paraId="058829DE"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tcPr>
          <w:p w14:paraId="7097DB4E" w14:textId="77777777" w:rsidR="00714D28" w:rsidRPr="00B17E39" w:rsidRDefault="00714D28" w:rsidP="00BD5578">
            <w:pPr>
              <w:ind w:left="-90"/>
              <w:rPr>
                <w:rFonts w:asciiTheme="minorHAnsi" w:hAnsiTheme="minorHAnsi" w:cstheme="minorHAnsi"/>
                <w:b/>
                <w:sz w:val="22"/>
                <w:szCs w:val="24"/>
              </w:rPr>
            </w:pPr>
            <w:r w:rsidRPr="00B17E39">
              <w:rPr>
                <w:rFonts w:asciiTheme="minorHAnsi" w:hAnsiTheme="minorHAnsi" w:cstheme="minorHAnsi"/>
                <w:b/>
                <w:sz w:val="22"/>
                <w:szCs w:val="24"/>
              </w:rPr>
              <w:t>Last Review Date</w:t>
            </w:r>
          </w:p>
        </w:tc>
        <w:tc>
          <w:tcPr>
            <w:tcW w:w="7087" w:type="dxa"/>
            <w:tcBorders>
              <w:top w:val="single" w:sz="4" w:space="0" w:color="auto"/>
              <w:left w:val="single" w:sz="4" w:space="0" w:color="auto"/>
              <w:bottom w:val="single" w:sz="4" w:space="0" w:color="auto"/>
              <w:right w:val="single" w:sz="4" w:space="0" w:color="auto"/>
            </w:tcBorders>
            <w:vAlign w:val="bottom"/>
          </w:tcPr>
          <w:p w14:paraId="0CC53B7F" w14:textId="5417250A" w:rsidR="00714D28" w:rsidRPr="00B17E39" w:rsidRDefault="00714D28" w:rsidP="00BD5578">
            <w:pPr>
              <w:ind w:left="-90"/>
              <w:rPr>
                <w:rFonts w:asciiTheme="minorHAnsi" w:hAnsiTheme="minorHAnsi" w:cstheme="minorHAnsi"/>
                <w:sz w:val="22"/>
                <w:szCs w:val="24"/>
              </w:rPr>
            </w:pPr>
            <w:r w:rsidRPr="00B17E39">
              <w:rPr>
                <w:rFonts w:asciiTheme="minorHAnsi" w:hAnsiTheme="minorHAnsi" w:cstheme="minorHAnsi"/>
                <w:sz w:val="22"/>
                <w:szCs w:val="24"/>
              </w:rPr>
              <w:t xml:space="preserve"> </w:t>
            </w:r>
          </w:p>
        </w:tc>
      </w:tr>
      <w:tr w:rsidR="00714D28" w:rsidRPr="00B17E39" w14:paraId="2D8C96A4" w14:textId="77777777">
        <w:trPr>
          <w:trHeight w:val="332"/>
        </w:trPr>
        <w:tc>
          <w:tcPr>
            <w:tcW w:w="2694" w:type="dxa"/>
            <w:tcBorders>
              <w:top w:val="single" w:sz="4" w:space="0" w:color="auto"/>
              <w:left w:val="single" w:sz="4" w:space="0" w:color="auto"/>
              <w:bottom w:val="single" w:sz="4" w:space="0" w:color="auto"/>
              <w:right w:val="single" w:sz="4" w:space="0" w:color="auto"/>
            </w:tcBorders>
            <w:shd w:val="clear" w:color="auto" w:fill="E7E6E6" w:themeFill="background2"/>
            <w:vAlign w:val="bottom"/>
            <w:hideMark/>
          </w:tcPr>
          <w:p w14:paraId="53BADC00" w14:textId="77777777" w:rsidR="00714D28" w:rsidRPr="00B17E39" w:rsidRDefault="00714D28" w:rsidP="00BD5578">
            <w:pPr>
              <w:ind w:left="-90"/>
              <w:rPr>
                <w:rFonts w:asciiTheme="minorHAnsi" w:hAnsiTheme="minorHAnsi" w:cstheme="minorHAnsi"/>
                <w:b/>
                <w:szCs w:val="24"/>
              </w:rPr>
            </w:pPr>
            <w:r w:rsidRPr="00B17E39">
              <w:rPr>
                <w:rFonts w:asciiTheme="minorHAnsi" w:hAnsiTheme="minorHAnsi" w:cstheme="minorHAnsi"/>
                <w:b/>
                <w:szCs w:val="24"/>
              </w:rPr>
              <w:t>Next Review Date</w:t>
            </w:r>
          </w:p>
        </w:tc>
        <w:tc>
          <w:tcPr>
            <w:tcW w:w="7087" w:type="dxa"/>
            <w:tcBorders>
              <w:top w:val="single" w:sz="4" w:space="0" w:color="auto"/>
              <w:left w:val="single" w:sz="4" w:space="0" w:color="auto"/>
              <w:bottom w:val="single" w:sz="4" w:space="0" w:color="auto"/>
              <w:right w:val="single" w:sz="4" w:space="0" w:color="auto"/>
            </w:tcBorders>
            <w:vAlign w:val="bottom"/>
            <w:hideMark/>
          </w:tcPr>
          <w:p w14:paraId="4296C83D" w14:textId="77777777" w:rsidR="00714D28" w:rsidRPr="00B17E39" w:rsidRDefault="00714D28" w:rsidP="00BD5578">
            <w:pPr>
              <w:ind w:left="-90"/>
              <w:rPr>
                <w:rFonts w:asciiTheme="minorHAnsi" w:hAnsiTheme="minorHAnsi" w:cstheme="minorHAnsi"/>
                <w:szCs w:val="24"/>
              </w:rPr>
            </w:pPr>
          </w:p>
        </w:tc>
      </w:tr>
    </w:tbl>
    <w:p w14:paraId="057BDA30" w14:textId="77777777" w:rsidR="00714D28" w:rsidRPr="00B17E39" w:rsidRDefault="00714D28" w:rsidP="00BD5578">
      <w:pPr>
        <w:spacing w:line="360" w:lineRule="auto"/>
        <w:ind w:left="-90"/>
        <w:jc w:val="both"/>
        <w:rPr>
          <w:rFonts w:asciiTheme="minorHAnsi" w:hAnsiTheme="minorHAnsi" w:cstheme="minorHAnsi"/>
          <w:b/>
          <w:sz w:val="2"/>
          <w:szCs w:val="24"/>
        </w:rPr>
      </w:pPr>
    </w:p>
    <w:p w14:paraId="7B6E1749" w14:textId="77777777" w:rsidR="00714D28" w:rsidRPr="00B17E39" w:rsidRDefault="00714D28" w:rsidP="00BD5578">
      <w:pPr>
        <w:spacing w:line="360" w:lineRule="auto"/>
        <w:ind w:left="-90"/>
        <w:jc w:val="both"/>
        <w:rPr>
          <w:rFonts w:asciiTheme="minorHAnsi" w:hAnsiTheme="minorHAnsi" w:cstheme="minorHAnsi"/>
          <w:b/>
          <w:szCs w:val="24"/>
        </w:rPr>
      </w:pPr>
    </w:p>
    <w:p w14:paraId="49804008" w14:textId="77777777" w:rsidR="00714D28" w:rsidRPr="00B17E39" w:rsidRDefault="00714D28" w:rsidP="00BD5578">
      <w:pPr>
        <w:spacing w:line="256" w:lineRule="auto"/>
        <w:ind w:left="284" w:hanging="322"/>
        <w:rPr>
          <w:rFonts w:asciiTheme="minorHAnsi" w:hAnsiTheme="minorHAnsi" w:cstheme="minorHAnsi"/>
          <w:b/>
          <w:sz w:val="24"/>
        </w:rPr>
      </w:pPr>
      <w:r w:rsidRPr="00B17E39">
        <w:rPr>
          <w:rFonts w:asciiTheme="minorHAnsi" w:hAnsiTheme="minorHAnsi" w:cstheme="minorHAnsi"/>
          <w:b/>
          <w:sz w:val="24"/>
        </w:rPr>
        <w:t>CHANGE RECORD</w:t>
      </w:r>
    </w:p>
    <w:tbl>
      <w:tblPr>
        <w:tblW w:w="5107" w:type="pct"/>
        <w:tblInd w:w="108" w:type="dxa"/>
        <w:tblLayout w:type="fixed"/>
        <w:tblLook w:val="0000" w:firstRow="0" w:lastRow="0" w:firstColumn="0" w:lastColumn="0" w:noHBand="0" w:noVBand="0"/>
      </w:tblPr>
      <w:tblGrid>
        <w:gridCol w:w="690"/>
        <w:gridCol w:w="1798"/>
        <w:gridCol w:w="2445"/>
        <w:gridCol w:w="951"/>
        <w:gridCol w:w="1999"/>
        <w:gridCol w:w="1661"/>
      </w:tblGrid>
      <w:tr w:rsidR="00714D28" w:rsidRPr="00B17E39" w14:paraId="374E531B" w14:textId="77777777">
        <w:trPr>
          <w:trHeight w:val="625"/>
        </w:trPr>
        <w:tc>
          <w:tcPr>
            <w:tcW w:w="362" w:type="pct"/>
            <w:tcBorders>
              <w:top w:val="single" w:sz="6" w:space="0" w:color="auto"/>
              <w:left w:val="single" w:sz="6" w:space="0" w:color="auto"/>
              <w:bottom w:val="single" w:sz="6" w:space="0" w:color="auto"/>
              <w:right w:val="single" w:sz="6" w:space="0" w:color="auto"/>
            </w:tcBorders>
            <w:shd w:val="clear" w:color="auto" w:fill="E7E6E6" w:themeFill="background2"/>
          </w:tcPr>
          <w:p w14:paraId="58255E21"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S. No</w:t>
            </w:r>
          </w:p>
        </w:tc>
        <w:tc>
          <w:tcPr>
            <w:tcW w:w="942" w:type="pct"/>
            <w:tcBorders>
              <w:top w:val="single" w:sz="6" w:space="0" w:color="auto"/>
              <w:left w:val="single" w:sz="6" w:space="0" w:color="auto"/>
              <w:bottom w:val="single" w:sz="6" w:space="0" w:color="auto"/>
              <w:right w:val="single" w:sz="6" w:space="0" w:color="auto"/>
            </w:tcBorders>
            <w:shd w:val="clear" w:color="auto" w:fill="E7E6E6" w:themeFill="background2"/>
          </w:tcPr>
          <w:p w14:paraId="2C98EF0E"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Revision Date</w:t>
            </w:r>
          </w:p>
        </w:tc>
        <w:tc>
          <w:tcPr>
            <w:tcW w:w="1281" w:type="pct"/>
            <w:tcBorders>
              <w:top w:val="single" w:sz="6" w:space="0" w:color="auto"/>
              <w:left w:val="single" w:sz="6" w:space="0" w:color="auto"/>
              <w:bottom w:val="single" w:sz="6" w:space="0" w:color="auto"/>
              <w:right w:val="single" w:sz="6" w:space="0" w:color="auto"/>
            </w:tcBorders>
            <w:shd w:val="clear" w:color="auto" w:fill="E7E6E6" w:themeFill="background2"/>
          </w:tcPr>
          <w:p w14:paraId="0217C87A"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Description of Change</w:t>
            </w:r>
          </w:p>
        </w:tc>
        <w:tc>
          <w:tcPr>
            <w:tcW w:w="498" w:type="pct"/>
            <w:tcBorders>
              <w:top w:val="single" w:sz="6" w:space="0" w:color="auto"/>
              <w:left w:val="single" w:sz="6" w:space="0" w:color="auto"/>
              <w:bottom w:val="single" w:sz="6" w:space="0" w:color="auto"/>
              <w:right w:val="single" w:sz="6" w:space="0" w:color="auto"/>
            </w:tcBorders>
            <w:shd w:val="clear" w:color="auto" w:fill="E7E6E6" w:themeFill="background2"/>
          </w:tcPr>
          <w:p w14:paraId="6572A25F"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Version no</w:t>
            </w:r>
          </w:p>
        </w:tc>
        <w:tc>
          <w:tcPr>
            <w:tcW w:w="1047" w:type="pct"/>
            <w:tcBorders>
              <w:top w:val="single" w:sz="6" w:space="0" w:color="auto"/>
              <w:left w:val="single" w:sz="6" w:space="0" w:color="auto"/>
              <w:bottom w:val="single" w:sz="6" w:space="0" w:color="auto"/>
              <w:right w:val="single" w:sz="6" w:space="0" w:color="auto"/>
            </w:tcBorders>
            <w:shd w:val="clear" w:color="auto" w:fill="E7E6E6" w:themeFill="background2"/>
          </w:tcPr>
          <w:p w14:paraId="79CBFD3D"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Reviewed by</w:t>
            </w:r>
          </w:p>
        </w:tc>
        <w:tc>
          <w:tcPr>
            <w:tcW w:w="870" w:type="pct"/>
            <w:tcBorders>
              <w:top w:val="single" w:sz="6" w:space="0" w:color="auto"/>
              <w:left w:val="single" w:sz="6" w:space="0" w:color="auto"/>
              <w:bottom w:val="single" w:sz="6" w:space="0" w:color="auto"/>
              <w:right w:val="single" w:sz="6" w:space="0" w:color="auto"/>
            </w:tcBorders>
            <w:shd w:val="clear" w:color="auto" w:fill="E7E6E6" w:themeFill="background2"/>
          </w:tcPr>
          <w:p w14:paraId="21BEFF21" w14:textId="77777777" w:rsidR="00714D28" w:rsidRPr="00B17E39" w:rsidRDefault="00714D28" w:rsidP="00BD5578">
            <w:pPr>
              <w:spacing w:line="360" w:lineRule="auto"/>
              <w:ind w:left="-90"/>
              <w:jc w:val="center"/>
              <w:rPr>
                <w:rFonts w:asciiTheme="minorHAnsi" w:hAnsiTheme="minorHAnsi" w:cstheme="minorHAnsi"/>
                <w:b/>
                <w:bCs/>
              </w:rPr>
            </w:pPr>
            <w:r w:rsidRPr="00B17E39">
              <w:rPr>
                <w:rFonts w:asciiTheme="minorHAnsi" w:hAnsiTheme="minorHAnsi" w:cstheme="minorHAnsi"/>
                <w:b/>
                <w:bCs/>
              </w:rPr>
              <w:t>Approved by</w:t>
            </w:r>
          </w:p>
        </w:tc>
      </w:tr>
      <w:tr w:rsidR="00714D28" w:rsidRPr="00B17E39" w14:paraId="78EAC33F" w14:textId="77777777" w:rsidTr="00406DB0">
        <w:trPr>
          <w:trHeight w:hRule="exact" w:val="303"/>
        </w:trPr>
        <w:tc>
          <w:tcPr>
            <w:tcW w:w="362" w:type="pct"/>
            <w:tcBorders>
              <w:top w:val="single" w:sz="6" w:space="0" w:color="auto"/>
              <w:left w:val="single" w:sz="6" w:space="0" w:color="auto"/>
              <w:bottom w:val="single" w:sz="6" w:space="0" w:color="auto"/>
              <w:right w:val="single" w:sz="6" w:space="0" w:color="auto"/>
            </w:tcBorders>
            <w:vAlign w:val="center"/>
          </w:tcPr>
          <w:p w14:paraId="52D6FC8A" w14:textId="138E4A20" w:rsidR="00714D28" w:rsidRPr="00B17E39" w:rsidRDefault="00432C61" w:rsidP="00BD5578">
            <w:pPr>
              <w:pStyle w:val="ListParagraph"/>
              <w:numPr>
                <w:ilvl w:val="0"/>
                <w:numId w:val="1"/>
              </w:numPr>
              <w:spacing w:line="360" w:lineRule="auto"/>
              <w:jc w:val="center"/>
              <w:rPr>
                <w:rFonts w:asciiTheme="minorHAnsi" w:hAnsiTheme="minorHAnsi" w:cstheme="minorHAnsi"/>
              </w:rPr>
            </w:pPr>
            <w:r>
              <w:rPr>
                <w:rFonts w:asciiTheme="minorHAnsi" w:hAnsiTheme="minorHAnsi" w:cstheme="minorHAnsi"/>
              </w:rPr>
              <w:t>4</w:t>
            </w:r>
          </w:p>
        </w:tc>
        <w:tc>
          <w:tcPr>
            <w:tcW w:w="942" w:type="pct"/>
            <w:tcBorders>
              <w:top w:val="single" w:sz="6" w:space="0" w:color="auto"/>
              <w:left w:val="single" w:sz="6" w:space="0" w:color="auto"/>
              <w:bottom w:val="single" w:sz="6" w:space="0" w:color="auto"/>
              <w:right w:val="single" w:sz="6" w:space="0" w:color="auto"/>
            </w:tcBorders>
            <w:vAlign w:val="center"/>
          </w:tcPr>
          <w:p w14:paraId="0F3A2B0A" w14:textId="3D8E42C4" w:rsidR="00714D28" w:rsidRDefault="00432C61" w:rsidP="00BD5578">
            <w:pPr>
              <w:autoSpaceDE w:val="0"/>
              <w:autoSpaceDN w:val="0"/>
              <w:ind w:right="62"/>
              <w:jc w:val="both"/>
              <w:rPr>
                <w:rFonts w:asciiTheme="minorHAnsi" w:hAnsiTheme="minorHAnsi" w:cstheme="minorHAnsi"/>
              </w:rPr>
            </w:pPr>
            <w:r>
              <w:rPr>
                <w:rFonts w:asciiTheme="minorHAnsi" w:hAnsiTheme="minorHAnsi" w:cstheme="minorHAnsi"/>
              </w:rPr>
              <w:t>4</w:t>
            </w:r>
            <w:r w:rsidRPr="00432C61">
              <w:rPr>
                <w:rFonts w:asciiTheme="minorHAnsi" w:hAnsiTheme="minorHAnsi" w:cstheme="minorHAnsi"/>
                <w:vertAlign w:val="superscript"/>
              </w:rPr>
              <w:t>th</w:t>
            </w:r>
            <w:r w:rsidR="009F4599">
              <w:rPr>
                <w:rFonts w:asciiTheme="minorHAnsi" w:hAnsiTheme="minorHAnsi" w:cstheme="minorHAnsi"/>
              </w:rPr>
              <w:t xml:space="preserve"> Mar</w:t>
            </w:r>
            <w:r w:rsidR="00F11A1C">
              <w:rPr>
                <w:rFonts w:asciiTheme="minorHAnsi" w:hAnsiTheme="minorHAnsi" w:cstheme="minorHAnsi"/>
              </w:rPr>
              <w:t xml:space="preserve"> 2025</w:t>
            </w:r>
          </w:p>
          <w:p w14:paraId="1CA309C9" w14:textId="5129E3A5" w:rsidR="00F11A1C" w:rsidRPr="00B17E39" w:rsidRDefault="00F11A1C" w:rsidP="00BD5578">
            <w:pPr>
              <w:autoSpaceDE w:val="0"/>
              <w:autoSpaceDN w:val="0"/>
              <w:ind w:right="62"/>
              <w:jc w:val="both"/>
              <w:rPr>
                <w:rFonts w:asciiTheme="minorHAnsi" w:hAnsiTheme="minorHAnsi" w:cstheme="minorHAnsi"/>
              </w:rPr>
            </w:pPr>
          </w:p>
        </w:tc>
        <w:tc>
          <w:tcPr>
            <w:tcW w:w="1281" w:type="pct"/>
            <w:tcBorders>
              <w:top w:val="single" w:sz="6" w:space="0" w:color="auto"/>
              <w:left w:val="single" w:sz="6" w:space="0" w:color="auto"/>
              <w:bottom w:val="single" w:sz="6" w:space="0" w:color="auto"/>
              <w:right w:val="single" w:sz="6" w:space="0" w:color="auto"/>
            </w:tcBorders>
            <w:vAlign w:val="center"/>
          </w:tcPr>
          <w:p w14:paraId="35BB1AB8" w14:textId="77777777" w:rsidR="00714D28" w:rsidRPr="00B17E39" w:rsidRDefault="00714D28" w:rsidP="00BD5578">
            <w:pPr>
              <w:ind w:left="-90"/>
              <w:jc w:val="center"/>
              <w:rPr>
                <w:rFonts w:asciiTheme="minorHAnsi" w:hAnsiTheme="minorHAnsi" w:cstheme="minorHAnsi"/>
              </w:rPr>
            </w:pPr>
            <w:r w:rsidRPr="00B17E39">
              <w:rPr>
                <w:rFonts w:asciiTheme="minorHAnsi" w:eastAsia="Calibri" w:hAnsiTheme="minorHAnsi" w:cstheme="minorHAnsi"/>
              </w:rPr>
              <w:t>Created Policy</w:t>
            </w:r>
          </w:p>
        </w:tc>
        <w:tc>
          <w:tcPr>
            <w:tcW w:w="498" w:type="pct"/>
            <w:tcBorders>
              <w:top w:val="single" w:sz="6" w:space="0" w:color="auto"/>
              <w:left w:val="single" w:sz="6" w:space="0" w:color="auto"/>
              <w:bottom w:val="single" w:sz="6" w:space="0" w:color="auto"/>
              <w:right w:val="single" w:sz="6" w:space="0" w:color="auto"/>
            </w:tcBorders>
            <w:vAlign w:val="center"/>
          </w:tcPr>
          <w:p w14:paraId="65FCCF3F" w14:textId="77777777" w:rsidR="00714D28" w:rsidRPr="00B17E39" w:rsidRDefault="00714D28" w:rsidP="00BD5578">
            <w:pPr>
              <w:ind w:left="-90"/>
              <w:jc w:val="center"/>
              <w:rPr>
                <w:rFonts w:asciiTheme="minorHAnsi" w:hAnsiTheme="minorHAnsi" w:cstheme="minorHAnsi"/>
              </w:rPr>
            </w:pPr>
            <w:r w:rsidRPr="00B17E39">
              <w:rPr>
                <w:rFonts w:asciiTheme="minorHAnsi" w:hAnsiTheme="minorHAnsi" w:cstheme="minorHAnsi"/>
              </w:rPr>
              <w:t>1.0</w:t>
            </w:r>
          </w:p>
        </w:tc>
        <w:tc>
          <w:tcPr>
            <w:tcW w:w="1047" w:type="pct"/>
            <w:tcBorders>
              <w:top w:val="single" w:sz="6" w:space="0" w:color="auto"/>
              <w:left w:val="single" w:sz="6" w:space="0" w:color="auto"/>
              <w:bottom w:val="single" w:sz="6" w:space="0" w:color="auto"/>
              <w:right w:val="single" w:sz="6" w:space="0" w:color="auto"/>
            </w:tcBorders>
            <w:vAlign w:val="center"/>
          </w:tcPr>
          <w:p w14:paraId="61113DB0" w14:textId="41EA8F09" w:rsidR="00714D28" w:rsidRDefault="00265AF2" w:rsidP="00F11A1C">
            <w:pPr>
              <w:ind w:left="-90"/>
              <w:jc w:val="center"/>
              <w:rPr>
                <w:rFonts w:asciiTheme="minorHAnsi" w:hAnsiTheme="minorHAnsi" w:cstheme="minorHAnsi"/>
              </w:rPr>
            </w:pPr>
            <w:r>
              <w:rPr>
                <w:rFonts w:asciiTheme="minorHAnsi" w:hAnsiTheme="minorHAnsi" w:cstheme="minorHAnsi"/>
              </w:rPr>
              <w:t>Bansari Joshi</w:t>
            </w:r>
          </w:p>
          <w:p w14:paraId="2EA78BE3" w14:textId="454E8BDB" w:rsidR="00F11A1C" w:rsidRPr="00B17E39" w:rsidRDefault="00F11A1C" w:rsidP="00BD5578">
            <w:pPr>
              <w:ind w:left="-90"/>
              <w:rPr>
                <w:rFonts w:asciiTheme="minorHAnsi" w:hAnsiTheme="minorHAnsi" w:cstheme="minorHAnsi"/>
              </w:rPr>
            </w:pPr>
          </w:p>
        </w:tc>
        <w:tc>
          <w:tcPr>
            <w:tcW w:w="870" w:type="pct"/>
            <w:tcBorders>
              <w:top w:val="single" w:sz="6" w:space="0" w:color="auto"/>
              <w:left w:val="single" w:sz="6" w:space="0" w:color="auto"/>
              <w:bottom w:val="single" w:sz="6" w:space="0" w:color="auto"/>
              <w:right w:val="single" w:sz="6" w:space="0" w:color="auto"/>
            </w:tcBorders>
            <w:vAlign w:val="center"/>
          </w:tcPr>
          <w:p w14:paraId="46762A21" w14:textId="77777777" w:rsidR="00F11A1C" w:rsidRDefault="00F11A1C" w:rsidP="00F11A1C">
            <w:pPr>
              <w:ind w:left="-90"/>
              <w:jc w:val="center"/>
              <w:rPr>
                <w:rFonts w:asciiTheme="minorHAnsi" w:hAnsiTheme="minorHAnsi" w:cstheme="minorHAnsi"/>
              </w:rPr>
            </w:pPr>
            <w:r>
              <w:rPr>
                <w:rFonts w:asciiTheme="minorHAnsi" w:hAnsiTheme="minorHAnsi" w:cstheme="minorHAnsi"/>
              </w:rPr>
              <w:t>Zara Morghade</w:t>
            </w:r>
          </w:p>
          <w:p w14:paraId="6CAE61CC" w14:textId="7FCC7A92" w:rsidR="00714D28" w:rsidRPr="00B17E39" w:rsidRDefault="00714D28" w:rsidP="00BD5578">
            <w:pPr>
              <w:autoSpaceDE w:val="0"/>
              <w:autoSpaceDN w:val="0"/>
              <w:rPr>
                <w:rFonts w:asciiTheme="minorHAnsi" w:hAnsiTheme="minorHAnsi" w:cstheme="minorHAnsi"/>
              </w:rPr>
            </w:pPr>
            <w:r w:rsidRPr="00B17E39">
              <w:rPr>
                <w:rFonts w:asciiTheme="minorHAnsi" w:hAnsiTheme="minorHAnsi" w:cstheme="minorHAnsi"/>
              </w:rPr>
              <w:t xml:space="preserve"> </w:t>
            </w:r>
          </w:p>
        </w:tc>
      </w:tr>
      <w:tr w:rsidR="00714D28" w:rsidRPr="00B17E39" w14:paraId="3CE0E1A4" w14:textId="77777777" w:rsidTr="00406DB0">
        <w:trPr>
          <w:trHeight w:hRule="exact" w:val="258"/>
        </w:trPr>
        <w:tc>
          <w:tcPr>
            <w:tcW w:w="362" w:type="pct"/>
            <w:tcBorders>
              <w:top w:val="single" w:sz="6" w:space="0" w:color="auto"/>
              <w:left w:val="single" w:sz="6" w:space="0" w:color="auto"/>
              <w:bottom w:val="single" w:sz="6" w:space="0" w:color="auto"/>
              <w:right w:val="single" w:sz="6" w:space="0" w:color="auto"/>
            </w:tcBorders>
            <w:vAlign w:val="center"/>
          </w:tcPr>
          <w:p w14:paraId="615136B4" w14:textId="77777777" w:rsidR="00714D28" w:rsidRPr="00B17E39" w:rsidRDefault="00714D28" w:rsidP="00BD5578">
            <w:pPr>
              <w:pStyle w:val="ListParagraph"/>
              <w:numPr>
                <w:ilvl w:val="0"/>
                <w:numId w:val="1"/>
              </w:numPr>
              <w:spacing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03AC8A1C" w14:textId="21827BD6"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1281" w:type="pct"/>
            <w:tcBorders>
              <w:top w:val="single" w:sz="6" w:space="0" w:color="auto"/>
              <w:left w:val="single" w:sz="6" w:space="0" w:color="auto"/>
              <w:bottom w:val="single" w:sz="6" w:space="0" w:color="auto"/>
              <w:right w:val="single" w:sz="6" w:space="0" w:color="auto"/>
            </w:tcBorders>
            <w:vAlign w:val="center"/>
          </w:tcPr>
          <w:p w14:paraId="0D3B0B2C" w14:textId="0395B662"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498" w:type="pct"/>
            <w:tcBorders>
              <w:top w:val="single" w:sz="6" w:space="0" w:color="auto"/>
              <w:left w:val="single" w:sz="6" w:space="0" w:color="auto"/>
              <w:bottom w:val="single" w:sz="6" w:space="0" w:color="auto"/>
              <w:right w:val="single" w:sz="6" w:space="0" w:color="auto"/>
            </w:tcBorders>
            <w:vAlign w:val="center"/>
          </w:tcPr>
          <w:p w14:paraId="2D2856E6" w14:textId="200BE67B" w:rsidR="00714D28" w:rsidRPr="00B17E39" w:rsidRDefault="00714D28" w:rsidP="00BD5578">
            <w:pPr>
              <w:ind w:left="-90"/>
              <w:jc w:val="center"/>
              <w:rPr>
                <w:rFonts w:asciiTheme="minorHAnsi" w:hAnsiTheme="minorHAnsi" w:cstheme="minorHAnsi"/>
              </w:rPr>
            </w:pPr>
          </w:p>
        </w:tc>
        <w:tc>
          <w:tcPr>
            <w:tcW w:w="1047" w:type="pct"/>
            <w:tcBorders>
              <w:top w:val="single" w:sz="6" w:space="0" w:color="auto"/>
              <w:left w:val="single" w:sz="6" w:space="0" w:color="auto"/>
              <w:bottom w:val="single" w:sz="6" w:space="0" w:color="auto"/>
              <w:right w:val="single" w:sz="6" w:space="0" w:color="auto"/>
            </w:tcBorders>
            <w:vAlign w:val="center"/>
          </w:tcPr>
          <w:p w14:paraId="7F9A8D11" w14:textId="49B7823B" w:rsidR="00714D28" w:rsidRPr="00B17E39" w:rsidRDefault="00714D28" w:rsidP="00BD5578">
            <w:pPr>
              <w:ind w:left="-90"/>
              <w:rPr>
                <w:rFonts w:asciiTheme="minorHAnsi" w:eastAsia="Calibri" w:hAnsiTheme="minorHAnsi" w:cstheme="minorHAnsi"/>
              </w:rPr>
            </w:pPr>
          </w:p>
        </w:tc>
        <w:tc>
          <w:tcPr>
            <w:tcW w:w="870" w:type="pct"/>
            <w:tcBorders>
              <w:top w:val="single" w:sz="6" w:space="0" w:color="auto"/>
              <w:left w:val="single" w:sz="6" w:space="0" w:color="auto"/>
              <w:bottom w:val="single" w:sz="6" w:space="0" w:color="auto"/>
              <w:right w:val="single" w:sz="6" w:space="0" w:color="auto"/>
            </w:tcBorders>
            <w:vAlign w:val="center"/>
          </w:tcPr>
          <w:p w14:paraId="6722CB5F" w14:textId="16F4D5B7" w:rsidR="00714D28" w:rsidRPr="00B17E39" w:rsidRDefault="00714D28" w:rsidP="00BD5578">
            <w:pPr>
              <w:autoSpaceDE w:val="0"/>
              <w:autoSpaceDN w:val="0"/>
              <w:rPr>
                <w:rFonts w:asciiTheme="minorHAnsi" w:hAnsiTheme="minorHAnsi" w:cstheme="minorHAnsi"/>
              </w:rPr>
            </w:pPr>
          </w:p>
        </w:tc>
      </w:tr>
      <w:tr w:rsidR="00714D28" w:rsidRPr="00B17E39" w14:paraId="67433B2D" w14:textId="77777777" w:rsidTr="00406DB0">
        <w:trPr>
          <w:trHeight w:hRule="exact" w:val="276"/>
        </w:trPr>
        <w:tc>
          <w:tcPr>
            <w:tcW w:w="362" w:type="pct"/>
            <w:tcBorders>
              <w:top w:val="single" w:sz="6" w:space="0" w:color="auto"/>
              <w:left w:val="single" w:sz="6" w:space="0" w:color="auto"/>
              <w:bottom w:val="single" w:sz="6" w:space="0" w:color="auto"/>
              <w:right w:val="single" w:sz="6" w:space="0" w:color="auto"/>
            </w:tcBorders>
            <w:vAlign w:val="center"/>
          </w:tcPr>
          <w:p w14:paraId="1A3D1A29" w14:textId="77777777" w:rsidR="00714D28" w:rsidRPr="00B17E39" w:rsidRDefault="00714D28" w:rsidP="00BD5578">
            <w:pPr>
              <w:pStyle w:val="ListParagraph"/>
              <w:numPr>
                <w:ilvl w:val="0"/>
                <w:numId w:val="1"/>
              </w:numPr>
              <w:spacing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3521589C" w14:textId="3D99D912"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1281" w:type="pct"/>
            <w:tcBorders>
              <w:top w:val="single" w:sz="6" w:space="0" w:color="auto"/>
              <w:left w:val="single" w:sz="6" w:space="0" w:color="auto"/>
              <w:bottom w:val="single" w:sz="6" w:space="0" w:color="auto"/>
              <w:right w:val="single" w:sz="6" w:space="0" w:color="auto"/>
            </w:tcBorders>
            <w:vAlign w:val="center"/>
          </w:tcPr>
          <w:p w14:paraId="5B51179C" w14:textId="3A53D832"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498" w:type="pct"/>
            <w:tcBorders>
              <w:top w:val="single" w:sz="6" w:space="0" w:color="auto"/>
              <w:left w:val="single" w:sz="6" w:space="0" w:color="auto"/>
              <w:bottom w:val="single" w:sz="6" w:space="0" w:color="auto"/>
              <w:right w:val="single" w:sz="6" w:space="0" w:color="auto"/>
            </w:tcBorders>
            <w:vAlign w:val="center"/>
          </w:tcPr>
          <w:p w14:paraId="5103ABB0" w14:textId="5F2F72CC" w:rsidR="00714D28" w:rsidRPr="00B17E39" w:rsidRDefault="00714D28" w:rsidP="00BD5578">
            <w:pPr>
              <w:ind w:left="-90"/>
              <w:jc w:val="center"/>
              <w:rPr>
                <w:rFonts w:asciiTheme="minorHAnsi" w:hAnsiTheme="minorHAnsi" w:cstheme="minorHAnsi"/>
              </w:rPr>
            </w:pPr>
          </w:p>
        </w:tc>
        <w:tc>
          <w:tcPr>
            <w:tcW w:w="1047" w:type="pct"/>
            <w:tcBorders>
              <w:top w:val="single" w:sz="6" w:space="0" w:color="auto"/>
              <w:left w:val="single" w:sz="6" w:space="0" w:color="auto"/>
              <w:bottom w:val="single" w:sz="6" w:space="0" w:color="auto"/>
              <w:right w:val="single" w:sz="6" w:space="0" w:color="auto"/>
            </w:tcBorders>
            <w:vAlign w:val="center"/>
          </w:tcPr>
          <w:p w14:paraId="14DE6DFC" w14:textId="0942B53C" w:rsidR="00714D28" w:rsidRPr="00B17E39" w:rsidRDefault="00714D28" w:rsidP="00BD5578">
            <w:pPr>
              <w:ind w:left="-90"/>
              <w:rPr>
                <w:rFonts w:asciiTheme="minorHAnsi" w:eastAsia="Calibri" w:hAnsiTheme="minorHAnsi" w:cstheme="minorHAnsi"/>
              </w:rPr>
            </w:pPr>
          </w:p>
        </w:tc>
        <w:tc>
          <w:tcPr>
            <w:tcW w:w="870" w:type="pct"/>
            <w:tcBorders>
              <w:top w:val="single" w:sz="6" w:space="0" w:color="auto"/>
              <w:left w:val="single" w:sz="6" w:space="0" w:color="auto"/>
              <w:bottom w:val="single" w:sz="6" w:space="0" w:color="auto"/>
              <w:right w:val="single" w:sz="6" w:space="0" w:color="auto"/>
            </w:tcBorders>
            <w:vAlign w:val="center"/>
          </w:tcPr>
          <w:p w14:paraId="342E175E" w14:textId="25D576FE" w:rsidR="00714D28" w:rsidRPr="00B17E39" w:rsidRDefault="00714D28" w:rsidP="00BD5578">
            <w:pPr>
              <w:autoSpaceDE w:val="0"/>
              <w:autoSpaceDN w:val="0"/>
              <w:rPr>
                <w:rFonts w:asciiTheme="minorHAnsi" w:hAnsiTheme="minorHAnsi" w:cstheme="minorHAnsi"/>
              </w:rPr>
            </w:pPr>
          </w:p>
        </w:tc>
      </w:tr>
      <w:tr w:rsidR="00714D28" w:rsidRPr="00B17E39" w14:paraId="3C2DE063" w14:textId="77777777" w:rsidTr="00406DB0">
        <w:trPr>
          <w:trHeight w:hRule="exact" w:val="267"/>
        </w:trPr>
        <w:tc>
          <w:tcPr>
            <w:tcW w:w="362" w:type="pct"/>
            <w:tcBorders>
              <w:top w:val="single" w:sz="6" w:space="0" w:color="auto"/>
              <w:left w:val="single" w:sz="6" w:space="0" w:color="auto"/>
              <w:bottom w:val="single" w:sz="6" w:space="0" w:color="auto"/>
              <w:right w:val="single" w:sz="6" w:space="0" w:color="auto"/>
            </w:tcBorders>
            <w:vAlign w:val="center"/>
          </w:tcPr>
          <w:p w14:paraId="194218DF" w14:textId="77777777" w:rsidR="00714D28" w:rsidRPr="00B17E39" w:rsidRDefault="00714D28" w:rsidP="00BD5578">
            <w:pPr>
              <w:pStyle w:val="ListParagraph"/>
              <w:numPr>
                <w:ilvl w:val="0"/>
                <w:numId w:val="1"/>
              </w:numPr>
              <w:spacing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17C0EF97" w14:textId="3385E19C"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1281" w:type="pct"/>
            <w:tcBorders>
              <w:top w:val="single" w:sz="6" w:space="0" w:color="auto"/>
              <w:left w:val="single" w:sz="6" w:space="0" w:color="auto"/>
              <w:bottom w:val="single" w:sz="6" w:space="0" w:color="auto"/>
              <w:right w:val="single" w:sz="6" w:space="0" w:color="auto"/>
            </w:tcBorders>
            <w:vAlign w:val="center"/>
          </w:tcPr>
          <w:p w14:paraId="5FB43FC2" w14:textId="083D522B" w:rsidR="00714D28" w:rsidRPr="00B17E39" w:rsidRDefault="00714D28" w:rsidP="00BD5578">
            <w:pPr>
              <w:pStyle w:val="Default"/>
              <w:jc w:val="center"/>
              <w:rPr>
                <w:rFonts w:asciiTheme="minorHAnsi" w:eastAsia="Times New Roman" w:hAnsiTheme="minorHAnsi" w:cstheme="minorHAnsi"/>
                <w:color w:val="auto"/>
                <w:sz w:val="20"/>
                <w:szCs w:val="20"/>
                <w:lang w:val="en-US"/>
              </w:rPr>
            </w:pPr>
          </w:p>
        </w:tc>
        <w:tc>
          <w:tcPr>
            <w:tcW w:w="498" w:type="pct"/>
            <w:tcBorders>
              <w:top w:val="single" w:sz="6" w:space="0" w:color="auto"/>
              <w:left w:val="single" w:sz="6" w:space="0" w:color="auto"/>
              <w:bottom w:val="single" w:sz="6" w:space="0" w:color="auto"/>
              <w:right w:val="single" w:sz="6" w:space="0" w:color="auto"/>
            </w:tcBorders>
            <w:vAlign w:val="center"/>
          </w:tcPr>
          <w:p w14:paraId="20FECF65" w14:textId="4093FC28" w:rsidR="00714D28" w:rsidRPr="00B17E39" w:rsidRDefault="00714D28" w:rsidP="00BD5578">
            <w:pPr>
              <w:ind w:left="-90"/>
              <w:jc w:val="center"/>
              <w:rPr>
                <w:rFonts w:asciiTheme="minorHAnsi" w:hAnsiTheme="minorHAnsi" w:cstheme="minorHAnsi"/>
              </w:rPr>
            </w:pPr>
          </w:p>
        </w:tc>
        <w:tc>
          <w:tcPr>
            <w:tcW w:w="1047" w:type="pct"/>
            <w:tcBorders>
              <w:top w:val="single" w:sz="6" w:space="0" w:color="auto"/>
              <w:left w:val="single" w:sz="6" w:space="0" w:color="auto"/>
              <w:bottom w:val="single" w:sz="6" w:space="0" w:color="auto"/>
              <w:right w:val="single" w:sz="6" w:space="0" w:color="auto"/>
            </w:tcBorders>
            <w:vAlign w:val="center"/>
          </w:tcPr>
          <w:p w14:paraId="6A6707F7" w14:textId="1730A76F" w:rsidR="00714D28" w:rsidRPr="00B17E39" w:rsidRDefault="00714D28" w:rsidP="00BD5578">
            <w:pPr>
              <w:ind w:left="-90"/>
              <w:rPr>
                <w:rFonts w:asciiTheme="minorHAnsi" w:eastAsia="Calibri" w:hAnsiTheme="minorHAnsi" w:cstheme="minorHAnsi"/>
              </w:rPr>
            </w:pPr>
          </w:p>
        </w:tc>
        <w:tc>
          <w:tcPr>
            <w:tcW w:w="870" w:type="pct"/>
            <w:tcBorders>
              <w:top w:val="single" w:sz="6" w:space="0" w:color="auto"/>
              <w:left w:val="single" w:sz="6" w:space="0" w:color="auto"/>
              <w:bottom w:val="single" w:sz="6" w:space="0" w:color="auto"/>
              <w:right w:val="single" w:sz="6" w:space="0" w:color="auto"/>
            </w:tcBorders>
            <w:vAlign w:val="center"/>
          </w:tcPr>
          <w:p w14:paraId="0DA98A5E" w14:textId="52295863" w:rsidR="00714D28" w:rsidRPr="00B17E39" w:rsidRDefault="00714D28" w:rsidP="00BD5578">
            <w:pPr>
              <w:autoSpaceDE w:val="0"/>
              <w:autoSpaceDN w:val="0"/>
              <w:rPr>
                <w:rFonts w:asciiTheme="minorHAnsi" w:hAnsiTheme="minorHAnsi" w:cstheme="minorHAnsi"/>
              </w:rPr>
            </w:pPr>
          </w:p>
        </w:tc>
      </w:tr>
      <w:tr w:rsidR="00714D28" w:rsidRPr="00B17E39" w14:paraId="6A3B8F10" w14:textId="77777777" w:rsidTr="00406DB0">
        <w:trPr>
          <w:trHeight w:hRule="exact" w:val="276"/>
        </w:trPr>
        <w:tc>
          <w:tcPr>
            <w:tcW w:w="362" w:type="pct"/>
            <w:tcBorders>
              <w:top w:val="single" w:sz="6" w:space="0" w:color="auto"/>
              <w:left w:val="single" w:sz="6" w:space="0" w:color="auto"/>
              <w:bottom w:val="single" w:sz="6" w:space="0" w:color="auto"/>
              <w:right w:val="single" w:sz="6" w:space="0" w:color="auto"/>
            </w:tcBorders>
            <w:vAlign w:val="center"/>
          </w:tcPr>
          <w:p w14:paraId="4705FE32" w14:textId="77777777" w:rsidR="00714D28" w:rsidRPr="00B17E39" w:rsidRDefault="00714D28" w:rsidP="00BD5578">
            <w:pPr>
              <w:pStyle w:val="ListParagraph"/>
              <w:numPr>
                <w:ilvl w:val="0"/>
                <w:numId w:val="1"/>
              </w:numPr>
              <w:spacing w:line="360" w:lineRule="auto"/>
              <w:jc w:val="center"/>
              <w:rPr>
                <w:rFonts w:asciiTheme="minorHAnsi" w:hAnsiTheme="minorHAnsi" w:cstheme="minorHAnsi"/>
              </w:rPr>
            </w:pPr>
          </w:p>
        </w:tc>
        <w:tc>
          <w:tcPr>
            <w:tcW w:w="942" w:type="pct"/>
            <w:tcBorders>
              <w:top w:val="single" w:sz="6" w:space="0" w:color="auto"/>
              <w:left w:val="single" w:sz="6" w:space="0" w:color="auto"/>
              <w:bottom w:val="single" w:sz="6" w:space="0" w:color="auto"/>
              <w:right w:val="single" w:sz="6" w:space="0" w:color="auto"/>
            </w:tcBorders>
            <w:vAlign w:val="center"/>
          </w:tcPr>
          <w:p w14:paraId="4BF5A1E6" w14:textId="6007B6FE" w:rsidR="00714D28" w:rsidRPr="00B17E39" w:rsidRDefault="00714D28" w:rsidP="00BD5578">
            <w:pPr>
              <w:pStyle w:val="Default"/>
              <w:jc w:val="center"/>
              <w:rPr>
                <w:rFonts w:asciiTheme="minorHAnsi" w:hAnsiTheme="minorHAnsi" w:cstheme="minorHAnsi"/>
                <w:color w:val="auto"/>
                <w:sz w:val="20"/>
                <w:szCs w:val="20"/>
                <w:lang w:val="en-US"/>
              </w:rPr>
            </w:pPr>
          </w:p>
        </w:tc>
        <w:tc>
          <w:tcPr>
            <w:tcW w:w="1281" w:type="pct"/>
            <w:tcBorders>
              <w:top w:val="single" w:sz="6" w:space="0" w:color="auto"/>
              <w:left w:val="single" w:sz="6" w:space="0" w:color="auto"/>
              <w:bottom w:val="single" w:sz="6" w:space="0" w:color="auto"/>
              <w:right w:val="single" w:sz="6" w:space="0" w:color="auto"/>
            </w:tcBorders>
            <w:vAlign w:val="center"/>
          </w:tcPr>
          <w:p w14:paraId="2950D750" w14:textId="326822B1" w:rsidR="00714D28" w:rsidRPr="00B17E39" w:rsidRDefault="00714D28" w:rsidP="00BD5578">
            <w:pPr>
              <w:pStyle w:val="Default"/>
              <w:jc w:val="center"/>
              <w:rPr>
                <w:rFonts w:asciiTheme="minorHAnsi" w:hAnsiTheme="minorHAnsi" w:cstheme="minorHAnsi"/>
                <w:color w:val="auto"/>
                <w:sz w:val="20"/>
                <w:szCs w:val="20"/>
                <w:lang w:val="en-US"/>
              </w:rPr>
            </w:pPr>
          </w:p>
        </w:tc>
        <w:tc>
          <w:tcPr>
            <w:tcW w:w="498" w:type="pct"/>
            <w:tcBorders>
              <w:top w:val="single" w:sz="6" w:space="0" w:color="auto"/>
              <w:left w:val="single" w:sz="6" w:space="0" w:color="auto"/>
              <w:bottom w:val="single" w:sz="6" w:space="0" w:color="auto"/>
              <w:right w:val="single" w:sz="6" w:space="0" w:color="auto"/>
            </w:tcBorders>
            <w:vAlign w:val="center"/>
          </w:tcPr>
          <w:p w14:paraId="1D60DAFA" w14:textId="66890A97" w:rsidR="00714D28" w:rsidRPr="00B17E39" w:rsidRDefault="00714D28" w:rsidP="00BD5578">
            <w:pPr>
              <w:ind w:left="-90"/>
              <w:jc w:val="center"/>
              <w:rPr>
                <w:rFonts w:asciiTheme="minorHAnsi" w:hAnsiTheme="minorHAnsi" w:cstheme="minorHAnsi"/>
              </w:rPr>
            </w:pPr>
          </w:p>
        </w:tc>
        <w:tc>
          <w:tcPr>
            <w:tcW w:w="1047" w:type="pct"/>
            <w:tcBorders>
              <w:top w:val="single" w:sz="6" w:space="0" w:color="auto"/>
              <w:left w:val="single" w:sz="6" w:space="0" w:color="auto"/>
              <w:bottom w:val="single" w:sz="6" w:space="0" w:color="auto"/>
              <w:right w:val="single" w:sz="6" w:space="0" w:color="auto"/>
            </w:tcBorders>
            <w:vAlign w:val="center"/>
          </w:tcPr>
          <w:p w14:paraId="27BD642A" w14:textId="02A74830" w:rsidR="00714D28" w:rsidRPr="00B17E39" w:rsidRDefault="00714D28" w:rsidP="00BD5578">
            <w:pPr>
              <w:ind w:left="-90"/>
              <w:rPr>
                <w:rFonts w:asciiTheme="minorHAnsi" w:eastAsia="Calibri" w:hAnsiTheme="minorHAnsi" w:cstheme="minorHAnsi"/>
              </w:rPr>
            </w:pPr>
          </w:p>
        </w:tc>
        <w:tc>
          <w:tcPr>
            <w:tcW w:w="870" w:type="pct"/>
            <w:tcBorders>
              <w:top w:val="single" w:sz="6" w:space="0" w:color="auto"/>
              <w:left w:val="single" w:sz="6" w:space="0" w:color="auto"/>
              <w:bottom w:val="single" w:sz="6" w:space="0" w:color="auto"/>
              <w:right w:val="single" w:sz="6" w:space="0" w:color="auto"/>
            </w:tcBorders>
            <w:vAlign w:val="center"/>
          </w:tcPr>
          <w:p w14:paraId="27B873B4" w14:textId="322CFB09" w:rsidR="00714D28" w:rsidRPr="00B17E39" w:rsidRDefault="00714D28" w:rsidP="00BD5578">
            <w:pPr>
              <w:autoSpaceDE w:val="0"/>
              <w:autoSpaceDN w:val="0"/>
              <w:rPr>
                <w:rFonts w:asciiTheme="minorHAnsi" w:eastAsia="Calibri" w:hAnsiTheme="minorHAnsi" w:cstheme="minorHAnsi"/>
              </w:rPr>
            </w:pPr>
          </w:p>
        </w:tc>
      </w:tr>
    </w:tbl>
    <w:p w14:paraId="09EC4E61" w14:textId="77777777" w:rsidR="00714D28" w:rsidRPr="00B17E39" w:rsidRDefault="00714D28" w:rsidP="00BD5578">
      <w:pPr>
        <w:pStyle w:val="TOCHeading"/>
        <w:tabs>
          <w:tab w:val="left" w:pos="3930"/>
        </w:tabs>
        <w:spacing w:before="0"/>
        <w:rPr>
          <w:rFonts w:asciiTheme="minorHAnsi" w:eastAsia="Times New Roman" w:hAnsiTheme="minorHAnsi" w:cstheme="minorHAnsi"/>
          <w:color w:val="auto"/>
          <w:sz w:val="20"/>
          <w:szCs w:val="20"/>
        </w:rPr>
      </w:pPr>
      <w:r w:rsidRPr="00B17E39">
        <w:rPr>
          <w:rFonts w:asciiTheme="minorHAnsi" w:eastAsia="Times New Roman" w:hAnsiTheme="minorHAnsi" w:cstheme="minorHAnsi"/>
          <w:color w:val="auto"/>
          <w:sz w:val="20"/>
          <w:szCs w:val="20"/>
        </w:rPr>
        <w:tab/>
      </w:r>
    </w:p>
    <w:p w14:paraId="4987927D" w14:textId="046AB90C" w:rsidR="00714D28" w:rsidRPr="00B17E39" w:rsidRDefault="00714D28" w:rsidP="00BD5578">
      <w:pPr>
        <w:jc w:val="both"/>
        <w:rPr>
          <w:rFonts w:asciiTheme="minorHAnsi" w:hAnsiTheme="minorHAnsi" w:cstheme="minorHAnsi"/>
          <w:b/>
          <w:bCs/>
          <w:sz w:val="22"/>
          <w:szCs w:val="24"/>
        </w:rPr>
      </w:pPr>
      <w:r w:rsidRPr="00B17E39">
        <w:rPr>
          <w:rFonts w:asciiTheme="minorHAnsi" w:hAnsiTheme="minorHAnsi" w:cstheme="minorHAnsi"/>
          <w:b/>
          <w:bCs/>
          <w:sz w:val="24"/>
          <w:szCs w:val="24"/>
        </w:rPr>
        <w:t xml:space="preserve">Review: </w:t>
      </w:r>
      <w:r w:rsidRPr="00B17E39">
        <w:rPr>
          <w:rFonts w:asciiTheme="minorHAnsi" w:hAnsiTheme="minorHAnsi" w:cstheme="minorHAnsi"/>
          <w:sz w:val="22"/>
          <w:szCs w:val="24"/>
        </w:rPr>
        <w:t xml:space="preserve">This document shall be reviewed once a year or at the time of any major change in </w:t>
      </w:r>
      <w:r w:rsidR="00114BE4">
        <w:rPr>
          <w:rFonts w:asciiTheme="minorHAnsi" w:hAnsiTheme="minorHAnsi" w:cstheme="minorHAnsi"/>
          <w:sz w:val="22"/>
          <w:szCs w:val="24"/>
        </w:rPr>
        <w:t xml:space="preserve">the </w:t>
      </w:r>
      <w:r w:rsidRPr="00B17E39">
        <w:rPr>
          <w:rFonts w:asciiTheme="minorHAnsi" w:hAnsiTheme="minorHAnsi" w:cstheme="minorHAnsi"/>
          <w:sz w:val="22"/>
          <w:szCs w:val="24"/>
        </w:rPr>
        <w:t>existing environment affecting policies and procedures, whichever is earlier.</w:t>
      </w:r>
    </w:p>
    <w:p w14:paraId="710BA88A" w14:textId="77777777" w:rsidR="00714D28" w:rsidRPr="00B17E39" w:rsidRDefault="00714D28" w:rsidP="00BD5578">
      <w:pPr>
        <w:spacing w:line="360" w:lineRule="auto"/>
        <w:ind w:left="-90"/>
        <w:jc w:val="both"/>
        <w:rPr>
          <w:rFonts w:asciiTheme="minorHAnsi" w:hAnsiTheme="minorHAnsi" w:cstheme="minorHAnsi"/>
          <w:b/>
          <w:sz w:val="22"/>
          <w:szCs w:val="24"/>
          <w:u w:val="single"/>
        </w:rPr>
      </w:pPr>
    </w:p>
    <w:p w14:paraId="674D9BE2" w14:textId="72EB6DC1" w:rsidR="00714D28" w:rsidRPr="00B17E39" w:rsidRDefault="00714D28" w:rsidP="00BD5578">
      <w:pPr>
        <w:autoSpaceDE w:val="0"/>
        <w:autoSpaceDN w:val="0"/>
        <w:adjustRightInd w:val="0"/>
        <w:jc w:val="both"/>
        <w:rPr>
          <w:rFonts w:asciiTheme="minorHAnsi" w:hAnsiTheme="minorHAnsi" w:cstheme="minorHAnsi"/>
          <w:sz w:val="22"/>
          <w:szCs w:val="24"/>
        </w:rPr>
      </w:pPr>
      <w:r w:rsidRPr="00B17E39">
        <w:rPr>
          <w:rFonts w:asciiTheme="minorHAnsi" w:hAnsiTheme="minorHAnsi" w:cstheme="minorHAnsi"/>
          <w:b/>
          <w:sz w:val="24"/>
          <w:szCs w:val="24"/>
        </w:rPr>
        <w:t>Disclaimer:</w:t>
      </w:r>
      <w:r w:rsidRPr="00B17E39">
        <w:rPr>
          <w:rFonts w:asciiTheme="minorHAnsi" w:hAnsiTheme="minorHAnsi" w:cstheme="minorHAnsi"/>
          <w:sz w:val="24"/>
          <w:szCs w:val="24"/>
        </w:rPr>
        <w:t xml:space="preserve"> </w:t>
      </w:r>
      <w:r w:rsidR="00114BE4" w:rsidRPr="00B17E39">
        <w:rPr>
          <w:rFonts w:asciiTheme="minorHAnsi" w:hAnsiTheme="minorHAnsi" w:cstheme="minorHAnsi"/>
          <w:sz w:val="22"/>
          <w:szCs w:val="24"/>
        </w:rPr>
        <w:t>The information</w:t>
      </w:r>
      <w:r w:rsidRPr="00B17E39">
        <w:rPr>
          <w:rFonts w:asciiTheme="minorHAnsi" w:hAnsiTheme="minorHAnsi" w:cstheme="minorHAnsi"/>
          <w:sz w:val="22"/>
          <w:szCs w:val="24"/>
        </w:rPr>
        <w:t xml:space="preserve"> content of this document is confidential and is proprietary to PARKAR. By accessing this information, you acknowledge and agree that you are subject to keeping the information confidential. No part of this document may be reproduced in any form without prior written consent from PARKAR.</w:t>
      </w:r>
    </w:p>
    <w:p w14:paraId="276220B8" w14:textId="77777777" w:rsidR="00714D28" w:rsidRPr="00B17E39" w:rsidRDefault="00714D28" w:rsidP="00BD5578">
      <w:pPr>
        <w:pStyle w:val="TOCHeading"/>
        <w:tabs>
          <w:tab w:val="left" w:pos="3692"/>
        </w:tabs>
        <w:spacing w:before="0"/>
        <w:rPr>
          <w:rFonts w:asciiTheme="minorHAnsi" w:eastAsia="Times New Roman" w:hAnsiTheme="minorHAnsi" w:cstheme="minorHAnsi"/>
          <w:color w:val="auto"/>
          <w:sz w:val="20"/>
          <w:szCs w:val="20"/>
        </w:rPr>
      </w:pPr>
      <w:r w:rsidRPr="00B17E39">
        <w:rPr>
          <w:rFonts w:asciiTheme="minorHAnsi" w:eastAsia="Times New Roman" w:hAnsiTheme="minorHAnsi" w:cstheme="minorHAnsi"/>
          <w:color w:val="auto"/>
          <w:sz w:val="20"/>
          <w:szCs w:val="20"/>
        </w:rPr>
        <w:tab/>
      </w:r>
    </w:p>
    <w:p w14:paraId="7A8DF0BB" w14:textId="77777777" w:rsidR="00714D28" w:rsidRPr="00B17E39" w:rsidRDefault="00714D28" w:rsidP="00BD5578">
      <w:pPr>
        <w:pStyle w:val="TOCHeading"/>
        <w:tabs>
          <w:tab w:val="left" w:pos="840"/>
          <w:tab w:val="center" w:pos="4680"/>
        </w:tabs>
        <w:spacing w:before="0"/>
        <w:rPr>
          <w:rFonts w:asciiTheme="minorHAnsi" w:eastAsia="Times New Roman" w:hAnsiTheme="minorHAnsi" w:cstheme="minorHAnsi"/>
          <w:color w:val="auto"/>
          <w:sz w:val="20"/>
          <w:szCs w:val="20"/>
        </w:rPr>
      </w:pPr>
      <w:r w:rsidRPr="00B17E39">
        <w:rPr>
          <w:rFonts w:asciiTheme="minorHAnsi" w:eastAsia="Times New Roman" w:hAnsiTheme="minorHAnsi" w:cstheme="minorHAnsi"/>
          <w:color w:val="auto"/>
          <w:sz w:val="20"/>
          <w:szCs w:val="20"/>
        </w:rPr>
        <w:t xml:space="preserve">                  </w:t>
      </w:r>
    </w:p>
    <w:p w14:paraId="3259377C" w14:textId="77777777" w:rsidR="00714D28" w:rsidRPr="00B17E39" w:rsidRDefault="00714D28" w:rsidP="00BD5578">
      <w:pPr>
        <w:pStyle w:val="TOCHeading"/>
        <w:tabs>
          <w:tab w:val="left" w:pos="840"/>
          <w:tab w:val="center" w:pos="4680"/>
        </w:tabs>
        <w:spacing w:before="0"/>
        <w:rPr>
          <w:rFonts w:asciiTheme="minorHAnsi" w:eastAsia="Times New Roman" w:hAnsiTheme="minorHAnsi" w:cstheme="minorHAnsi"/>
          <w:color w:val="auto"/>
          <w:sz w:val="20"/>
          <w:szCs w:val="20"/>
        </w:rPr>
      </w:pPr>
    </w:p>
    <w:p w14:paraId="23B26C23" w14:textId="77777777" w:rsidR="00714D28" w:rsidRPr="00B17E39" w:rsidRDefault="00714D28" w:rsidP="00BD5578">
      <w:pPr>
        <w:pStyle w:val="TOCHeading"/>
        <w:tabs>
          <w:tab w:val="left" w:pos="840"/>
          <w:tab w:val="center" w:pos="4680"/>
        </w:tabs>
        <w:spacing w:before="0"/>
        <w:rPr>
          <w:rFonts w:asciiTheme="minorHAnsi" w:eastAsia="Times New Roman" w:hAnsiTheme="minorHAnsi" w:cstheme="minorHAnsi"/>
          <w:color w:val="auto"/>
          <w:sz w:val="20"/>
          <w:szCs w:val="20"/>
        </w:rPr>
      </w:pPr>
    </w:p>
    <w:p w14:paraId="0EEB3743" w14:textId="77777777" w:rsidR="00714D28" w:rsidRPr="00B17E39" w:rsidRDefault="00714D28" w:rsidP="00BD5578">
      <w:pPr>
        <w:rPr>
          <w:rFonts w:asciiTheme="minorHAnsi" w:hAnsiTheme="minorHAnsi" w:cstheme="minorHAnsi"/>
        </w:rPr>
      </w:pPr>
    </w:p>
    <w:p w14:paraId="70B3AFD2" w14:textId="60AF7F44" w:rsidR="00714D28" w:rsidRDefault="00714D28" w:rsidP="00BD5578">
      <w:pPr>
        <w:rPr>
          <w:rFonts w:asciiTheme="minorHAnsi" w:hAnsiTheme="minorHAnsi" w:cstheme="minorHAnsi"/>
        </w:rPr>
      </w:pPr>
    </w:p>
    <w:p w14:paraId="47B233B0" w14:textId="0C3F67F2" w:rsidR="0041058F" w:rsidRDefault="0041058F" w:rsidP="00BD5578">
      <w:pPr>
        <w:rPr>
          <w:rFonts w:asciiTheme="minorHAnsi" w:hAnsiTheme="minorHAnsi" w:cstheme="minorHAnsi"/>
        </w:rPr>
      </w:pPr>
    </w:p>
    <w:p w14:paraId="7783666F" w14:textId="06FDA105" w:rsidR="0041058F" w:rsidRDefault="0041058F" w:rsidP="00BD5578">
      <w:pPr>
        <w:rPr>
          <w:rFonts w:asciiTheme="minorHAnsi" w:hAnsiTheme="minorHAnsi" w:cstheme="minorHAnsi"/>
        </w:rPr>
      </w:pPr>
    </w:p>
    <w:p w14:paraId="4B16F77C" w14:textId="4B213281" w:rsidR="0041058F" w:rsidRDefault="0041058F" w:rsidP="00BD5578">
      <w:pPr>
        <w:rPr>
          <w:rFonts w:asciiTheme="minorHAnsi" w:hAnsiTheme="minorHAnsi" w:cstheme="minorHAnsi"/>
        </w:rPr>
      </w:pPr>
    </w:p>
    <w:p w14:paraId="539B4C43" w14:textId="07C99889" w:rsidR="0041058F" w:rsidRDefault="0041058F" w:rsidP="00BD5578">
      <w:pPr>
        <w:rPr>
          <w:rFonts w:asciiTheme="minorHAnsi" w:hAnsiTheme="minorHAnsi" w:cstheme="minorHAnsi"/>
        </w:rPr>
      </w:pPr>
    </w:p>
    <w:p w14:paraId="5BED6C5A" w14:textId="77777777" w:rsidR="0041058F" w:rsidRPr="00B17E39" w:rsidRDefault="0041058F" w:rsidP="00BD5578">
      <w:pPr>
        <w:rPr>
          <w:rFonts w:asciiTheme="minorHAnsi" w:hAnsiTheme="minorHAnsi" w:cstheme="minorHAnsi"/>
        </w:rPr>
      </w:pPr>
    </w:p>
    <w:p w14:paraId="386D0B1E" w14:textId="77777777" w:rsidR="00714D28" w:rsidRPr="00B17E39" w:rsidRDefault="00714D28" w:rsidP="00BD5578">
      <w:pPr>
        <w:rPr>
          <w:rFonts w:asciiTheme="minorHAnsi" w:hAnsiTheme="minorHAnsi" w:cstheme="minorHAnsi"/>
        </w:rPr>
      </w:pPr>
    </w:p>
    <w:p w14:paraId="4A50533E" w14:textId="77777777" w:rsidR="00714D28" w:rsidRPr="00B17E39" w:rsidRDefault="00714D28" w:rsidP="00BD5578">
      <w:pPr>
        <w:rPr>
          <w:rFonts w:asciiTheme="minorHAnsi" w:hAnsiTheme="minorHAnsi" w:cstheme="minorHAnsi"/>
        </w:rPr>
      </w:pPr>
    </w:p>
    <w:p w14:paraId="06964718" w14:textId="77777777" w:rsidR="00714D28" w:rsidRPr="00B17E39" w:rsidRDefault="00714D28" w:rsidP="00BD5578">
      <w:pPr>
        <w:rPr>
          <w:rFonts w:asciiTheme="minorHAnsi" w:hAnsiTheme="minorHAnsi" w:cstheme="minorHAnsi"/>
        </w:rPr>
      </w:pPr>
    </w:p>
    <w:p w14:paraId="4E3227D4" w14:textId="77777777" w:rsidR="00714D28" w:rsidRPr="00B17E39" w:rsidRDefault="00714D28" w:rsidP="00BD5578">
      <w:pPr>
        <w:rPr>
          <w:rFonts w:asciiTheme="minorHAnsi" w:hAnsiTheme="minorHAnsi" w:cstheme="minorHAnsi"/>
        </w:rPr>
      </w:pPr>
    </w:p>
    <w:p w14:paraId="752ECE1F" w14:textId="77777777" w:rsidR="00714D28" w:rsidRPr="00B17E39" w:rsidRDefault="00714D28" w:rsidP="00BD5578">
      <w:pPr>
        <w:rPr>
          <w:rFonts w:asciiTheme="minorHAnsi" w:hAnsiTheme="minorHAnsi" w:cstheme="minorHAnsi"/>
        </w:rPr>
      </w:pPr>
    </w:p>
    <w:p w14:paraId="1FA680DC" w14:textId="77777777" w:rsidR="00714D28" w:rsidRPr="00B17E39" w:rsidRDefault="00714D28" w:rsidP="00BD5578">
      <w:pPr>
        <w:rPr>
          <w:rFonts w:asciiTheme="minorHAnsi" w:hAnsiTheme="minorHAnsi" w:cstheme="minorHAnsi"/>
        </w:rPr>
      </w:pPr>
    </w:p>
    <w:p w14:paraId="51AA4CAA" w14:textId="77777777" w:rsidR="00714D28" w:rsidRPr="00B17E39" w:rsidRDefault="00714D28" w:rsidP="00BD5578">
      <w:pPr>
        <w:rPr>
          <w:rFonts w:asciiTheme="minorHAnsi" w:hAnsiTheme="minorHAnsi" w:cstheme="minorHAnsi"/>
        </w:rPr>
      </w:pPr>
    </w:p>
    <w:p w14:paraId="0D4C004F" w14:textId="77777777" w:rsidR="00714D28" w:rsidRPr="00B17E39" w:rsidRDefault="00714D28" w:rsidP="00BD5578">
      <w:pPr>
        <w:rPr>
          <w:rFonts w:asciiTheme="minorHAnsi" w:hAnsiTheme="minorHAnsi" w:cstheme="minorHAnsi"/>
        </w:rPr>
      </w:pPr>
    </w:p>
    <w:p w14:paraId="37B4956A" w14:textId="77777777" w:rsidR="00714D28" w:rsidRPr="00B17E39" w:rsidRDefault="00714D28" w:rsidP="00BD5578">
      <w:pPr>
        <w:rPr>
          <w:rFonts w:asciiTheme="minorHAnsi" w:hAnsiTheme="minorHAnsi" w:cstheme="minorHAnsi"/>
        </w:rPr>
      </w:pPr>
    </w:p>
    <w:p w14:paraId="25D4DE9F" w14:textId="77777777" w:rsidR="00714D28" w:rsidRPr="00B17E39" w:rsidRDefault="00714D28" w:rsidP="00BD5578">
      <w:pPr>
        <w:spacing w:line="259" w:lineRule="auto"/>
        <w:rPr>
          <w:rFonts w:asciiTheme="minorHAnsi" w:hAnsiTheme="minorHAnsi" w:cstheme="minorHAnsi"/>
          <w:b/>
          <w:sz w:val="40"/>
          <w:szCs w:val="40"/>
        </w:rPr>
      </w:pPr>
      <w:r w:rsidRPr="00B17E39">
        <w:rPr>
          <w:rFonts w:asciiTheme="minorHAnsi" w:hAnsiTheme="minorHAnsi" w:cstheme="minorHAnsi"/>
        </w:rPr>
        <w:lastRenderedPageBreak/>
        <w:t xml:space="preserve">                                                                </w:t>
      </w:r>
      <w:r w:rsidRPr="00B17E39">
        <w:rPr>
          <w:rFonts w:asciiTheme="minorHAnsi" w:hAnsiTheme="minorHAnsi" w:cstheme="minorHAnsi"/>
          <w:b/>
          <w:sz w:val="40"/>
          <w:szCs w:val="40"/>
        </w:rPr>
        <w:t xml:space="preserve"> Table of Contents</w:t>
      </w:r>
    </w:p>
    <w:sdt>
      <w:sdtPr>
        <w:rPr>
          <w:rFonts w:asciiTheme="minorHAnsi" w:eastAsia="Times New Roman" w:hAnsiTheme="minorHAnsi" w:cstheme="minorHAnsi"/>
          <w:color w:val="auto"/>
          <w:sz w:val="20"/>
          <w:szCs w:val="20"/>
        </w:rPr>
        <w:id w:val="1645240735"/>
        <w:docPartObj>
          <w:docPartGallery w:val="Table of Contents"/>
          <w:docPartUnique/>
        </w:docPartObj>
      </w:sdtPr>
      <w:sdtEndPr>
        <w:rPr>
          <w:b/>
          <w:bCs/>
          <w:noProof/>
        </w:rPr>
      </w:sdtEndPr>
      <w:sdtContent>
        <w:p w14:paraId="726D4ECD" w14:textId="77777777" w:rsidR="00714D28" w:rsidRPr="00B17E39" w:rsidRDefault="00714D28" w:rsidP="00BD5578">
          <w:pPr>
            <w:pStyle w:val="TOCHeading"/>
            <w:spacing w:before="0"/>
            <w:rPr>
              <w:rFonts w:asciiTheme="minorHAnsi" w:hAnsiTheme="minorHAnsi" w:cstheme="minorHAnsi"/>
            </w:rPr>
          </w:pPr>
        </w:p>
        <w:p w14:paraId="67B4C58A" w14:textId="11ACCDE0" w:rsidR="003E6D89" w:rsidRDefault="00714D28">
          <w:pPr>
            <w:pStyle w:val="TOC1"/>
            <w:rPr>
              <w:rFonts w:asciiTheme="minorHAnsi" w:eastAsiaTheme="minorEastAsia" w:hAnsiTheme="minorHAnsi" w:cstheme="minorBidi"/>
              <w:noProof/>
              <w:kern w:val="2"/>
              <w:sz w:val="24"/>
              <w:szCs w:val="24"/>
              <w:lang w:val="en-IN" w:eastAsia="en-IN"/>
              <w14:ligatures w14:val="standardContextual"/>
            </w:rPr>
          </w:pPr>
          <w:r w:rsidRPr="00B17E39">
            <w:rPr>
              <w:rFonts w:asciiTheme="minorHAnsi" w:hAnsiTheme="minorHAnsi" w:cstheme="minorHAnsi"/>
            </w:rPr>
            <w:fldChar w:fldCharType="begin"/>
          </w:r>
          <w:r w:rsidRPr="00B17E39">
            <w:rPr>
              <w:rFonts w:asciiTheme="minorHAnsi" w:hAnsiTheme="minorHAnsi" w:cstheme="minorHAnsi"/>
            </w:rPr>
            <w:instrText xml:space="preserve"> TOC \o "1-3" \h \z \u </w:instrText>
          </w:r>
          <w:r w:rsidRPr="00B17E39">
            <w:rPr>
              <w:rFonts w:asciiTheme="minorHAnsi" w:hAnsiTheme="minorHAnsi" w:cstheme="minorHAnsi"/>
            </w:rPr>
            <w:fldChar w:fldCharType="separate"/>
          </w:r>
          <w:hyperlink w:anchor="_Toc191996861" w:history="1">
            <w:r w:rsidR="003E6D89" w:rsidRPr="00A4251F">
              <w:rPr>
                <w:rStyle w:val="Hyperlink"/>
                <w:rFonts w:cs="Calibri"/>
                <w:noProof/>
              </w:rPr>
              <w:t>INTRODUCTION</w:t>
            </w:r>
            <w:r w:rsidR="003E6D89">
              <w:rPr>
                <w:noProof/>
                <w:webHidden/>
              </w:rPr>
              <w:tab/>
            </w:r>
            <w:r w:rsidR="003E6D89">
              <w:rPr>
                <w:noProof/>
                <w:webHidden/>
              </w:rPr>
              <w:fldChar w:fldCharType="begin"/>
            </w:r>
            <w:r w:rsidR="003E6D89">
              <w:rPr>
                <w:noProof/>
                <w:webHidden/>
              </w:rPr>
              <w:instrText xml:space="preserve"> PAGEREF _Toc191996861 \h </w:instrText>
            </w:r>
            <w:r w:rsidR="003E6D89">
              <w:rPr>
                <w:noProof/>
                <w:webHidden/>
              </w:rPr>
            </w:r>
            <w:r w:rsidR="003E6D89">
              <w:rPr>
                <w:noProof/>
                <w:webHidden/>
              </w:rPr>
              <w:fldChar w:fldCharType="separate"/>
            </w:r>
            <w:r w:rsidR="008A0ADC">
              <w:rPr>
                <w:noProof/>
                <w:webHidden/>
              </w:rPr>
              <w:t>4</w:t>
            </w:r>
            <w:r w:rsidR="003E6D89">
              <w:rPr>
                <w:noProof/>
                <w:webHidden/>
              </w:rPr>
              <w:fldChar w:fldCharType="end"/>
            </w:r>
          </w:hyperlink>
        </w:p>
        <w:p w14:paraId="1D0B2590" w14:textId="770355F1"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2" w:history="1">
            <w:r w:rsidRPr="00A4251F">
              <w:rPr>
                <w:rStyle w:val="Hyperlink"/>
                <w:rFonts w:cs="Calibri"/>
                <w:noProof/>
              </w:rPr>
              <w:t>WHO WE ARE</w:t>
            </w:r>
            <w:r>
              <w:rPr>
                <w:noProof/>
                <w:webHidden/>
              </w:rPr>
              <w:tab/>
            </w:r>
            <w:r>
              <w:rPr>
                <w:noProof/>
                <w:webHidden/>
              </w:rPr>
              <w:fldChar w:fldCharType="begin"/>
            </w:r>
            <w:r>
              <w:rPr>
                <w:noProof/>
                <w:webHidden/>
              </w:rPr>
              <w:instrText xml:space="preserve"> PAGEREF _Toc191996862 \h </w:instrText>
            </w:r>
            <w:r>
              <w:rPr>
                <w:noProof/>
                <w:webHidden/>
              </w:rPr>
            </w:r>
            <w:r>
              <w:rPr>
                <w:noProof/>
                <w:webHidden/>
              </w:rPr>
              <w:fldChar w:fldCharType="separate"/>
            </w:r>
            <w:r w:rsidR="008A0ADC">
              <w:rPr>
                <w:noProof/>
                <w:webHidden/>
              </w:rPr>
              <w:t>4</w:t>
            </w:r>
            <w:r>
              <w:rPr>
                <w:noProof/>
                <w:webHidden/>
              </w:rPr>
              <w:fldChar w:fldCharType="end"/>
            </w:r>
          </w:hyperlink>
        </w:p>
        <w:p w14:paraId="4FACC467" w14:textId="19A258CC"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3" w:history="1">
            <w:r w:rsidRPr="00A4251F">
              <w:rPr>
                <w:rStyle w:val="Hyperlink"/>
                <w:rFonts w:cs="Calibri"/>
                <w:noProof/>
              </w:rPr>
              <w:t>MISSION</w:t>
            </w:r>
            <w:r>
              <w:rPr>
                <w:noProof/>
                <w:webHidden/>
              </w:rPr>
              <w:tab/>
            </w:r>
            <w:r>
              <w:rPr>
                <w:noProof/>
                <w:webHidden/>
              </w:rPr>
              <w:fldChar w:fldCharType="begin"/>
            </w:r>
            <w:r>
              <w:rPr>
                <w:noProof/>
                <w:webHidden/>
              </w:rPr>
              <w:instrText xml:space="preserve"> PAGEREF _Toc191996863 \h </w:instrText>
            </w:r>
            <w:r>
              <w:rPr>
                <w:noProof/>
                <w:webHidden/>
              </w:rPr>
            </w:r>
            <w:r>
              <w:rPr>
                <w:noProof/>
                <w:webHidden/>
              </w:rPr>
              <w:fldChar w:fldCharType="separate"/>
            </w:r>
            <w:r w:rsidR="008A0ADC">
              <w:rPr>
                <w:noProof/>
                <w:webHidden/>
              </w:rPr>
              <w:t>4</w:t>
            </w:r>
            <w:r>
              <w:rPr>
                <w:noProof/>
                <w:webHidden/>
              </w:rPr>
              <w:fldChar w:fldCharType="end"/>
            </w:r>
          </w:hyperlink>
        </w:p>
        <w:p w14:paraId="31F77B03" w14:textId="08B69E9C"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4" w:history="1">
            <w:r w:rsidRPr="00A4251F">
              <w:rPr>
                <w:rStyle w:val="Hyperlink"/>
                <w:rFonts w:cs="Calibri"/>
                <w:noProof/>
              </w:rPr>
              <w:t>VISION</w:t>
            </w:r>
            <w:r>
              <w:rPr>
                <w:noProof/>
                <w:webHidden/>
              </w:rPr>
              <w:tab/>
            </w:r>
            <w:r>
              <w:rPr>
                <w:noProof/>
                <w:webHidden/>
              </w:rPr>
              <w:fldChar w:fldCharType="begin"/>
            </w:r>
            <w:r>
              <w:rPr>
                <w:noProof/>
                <w:webHidden/>
              </w:rPr>
              <w:instrText xml:space="preserve"> PAGEREF _Toc191996864 \h </w:instrText>
            </w:r>
            <w:r>
              <w:rPr>
                <w:noProof/>
                <w:webHidden/>
              </w:rPr>
            </w:r>
            <w:r>
              <w:rPr>
                <w:noProof/>
                <w:webHidden/>
              </w:rPr>
              <w:fldChar w:fldCharType="separate"/>
            </w:r>
            <w:r w:rsidR="008A0ADC">
              <w:rPr>
                <w:noProof/>
                <w:webHidden/>
              </w:rPr>
              <w:t>4</w:t>
            </w:r>
            <w:r>
              <w:rPr>
                <w:noProof/>
                <w:webHidden/>
              </w:rPr>
              <w:fldChar w:fldCharType="end"/>
            </w:r>
          </w:hyperlink>
        </w:p>
        <w:p w14:paraId="7E36E286" w14:textId="5D33C0BA"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5" w:history="1">
            <w:r w:rsidRPr="00A4251F">
              <w:rPr>
                <w:rStyle w:val="Hyperlink"/>
                <w:rFonts w:cs="Calibri"/>
                <w:noProof/>
              </w:rPr>
              <w:t>OUR VALUES</w:t>
            </w:r>
            <w:r>
              <w:rPr>
                <w:noProof/>
                <w:webHidden/>
              </w:rPr>
              <w:tab/>
            </w:r>
            <w:r>
              <w:rPr>
                <w:noProof/>
                <w:webHidden/>
              </w:rPr>
              <w:fldChar w:fldCharType="begin"/>
            </w:r>
            <w:r>
              <w:rPr>
                <w:noProof/>
                <w:webHidden/>
              </w:rPr>
              <w:instrText xml:space="preserve"> PAGEREF _Toc191996865 \h </w:instrText>
            </w:r>
            <w:r>
              <w:rPr>
                <w:noProof/>
                <w:webHidden/>
              </w:rPr>
            </w:r>
            <w:r>
              <w:rPr>
                <w:noProof/>
                <w:webHidden/>
              </w:rPr>
              <w:fldChar w:fldCharType="separate"/>
            </w:r>
            <w:r w:rsidR="008A0ADC">
              <w:rPr>
                <w:noProof/>
                <w:webHidden/>
              </w:rPr>
              <w:t>4</w:t>
            </w:r>
            <w:r>
              <w:rPr>
                <w:noProof/>
                <w:webHidden/>
              </w:rPr>
              <w:fldChar w:fldCharType="end"/>
            </w:r>
          </w:hyperlink>
        </w:p>
        <w:p w14:paraId="1A9D36FA" w14:textId="28AB0CB4"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6" w:history="1">
            <w:r w:rsidRPr="00A4251F">
              <w:rPr>
                <w:rStyle w:val="Hyperlink"/>
                <w:rFonts w:cs="Calibri"/>
                <w:noProof/>
              </w:rPr>
              <w:t>Equal Opportunity Employer</w:t>
            </w:r>
            <w:r>
              <w:rPr>
                <w:noProof/>
                <w:webHidden/>
              </w:rPr>
              <w:tab/>
            </w:r>
            <w:r>
              <w:rPr>
                <w:noProof/>
                <w:webHidden/>
              </w:rPr>
              <w:fldChar w:fldCharType="begin"/>
            </w:r>
            <w:r>
              <w:rPr>
                <w:noProof/>
                <w:webHidden/>
              </w:rPr>
              <w:instrText xml:space="preserve"> PAGEREF _Toc191996866 \h </w:instrText>
            </w:r>
            <w:r>
              <w:rPr>
                <w:noProof/>
                <w:webHidden/>
              </w:rPr>
            </w:r>
            <w:r>
              <w:rPr>
                <w:noProof/>
                <w:webHidden/>
              </w:rPr>
              <w:fldChar w:fldCharType="separate"/>
            </w:r>
            <w:r w:rsidR="008A0ADC">
              <w:rPr>
                <w:noProof/>
                <w:webHidden/>
              </w:rPr>
              <w:t>4</w:t>
            </w:r>
            <w:r>
              <w:rPr>
                <w:noProof/>
                <w:webHidden/>
              </w:rPr>
              <w:fldChar w:fldCharType="end"/>
            </w:r>
          </w:hyperlink>
        </w:p>
        <w:p w14:paraId="1C52D7E2" w14:textId="09D73554"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7" w:history="1">
            <w:r w:rsidRPr="00A4251F">
              <w:rPr>
                <w:rStyle w:val="Hyperlink"/>
                <w:rFonts w:cs="Calibri"/>
                <w:noProof/>
              </w:rPr>
              <w:t>Employee Classification</w:t>
            </w:r>
            <w:r>
              <w:rPr>
                <w:noProof/>
                <w:webHidden/>
              </w:rPr>
              <w:tab/>
            </w:r>
            <w:r>
              <w:rPr>
                <w:noProof/>
                <w:webHidden/>
              </w:rPr>
              <w:fldChar w:fldCharType="begin"/>
            </w:r>
            <w:r>
              <w:rPr>
                <w:noProof/>
                <w:webHidden/>
              </w:rPr>
              <w:instrText xml:space="preserve"> PAGEREF _Toc191996867 \h </w:instrText>
            </w:r>
            <w:r>
              <w:rPr>
                <w:noProof/>
                <w:webHidden/>
              </w:rPr>
            </w:r>
            <w:r>
              <w:rPr>
                <w:noProof/>
                <w:webHidden/>
              </w:rPr>
              <w:fldChar w:fldCharType="separate"/>
            </w:r>
            <w:r w:rsidR="008A0ADC">
              <w:rPr>
                <w:noProof/>
                <w:webHidden/>
              </w:rPr>
              <w:t>5</w:t>
            </w:r>
            <w:r>
              <w:rPr>
                <w:noProof/>
                <w:webHidden/>
              </w:rPr>
              <w:fldChar w:fldCharType="end"/>
            </w:r>
          </w:hyperlink>
        </w:p>
        <w:p w14:paraId="3130C262" w14:textId="5AF32836"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8" w:history="1">
            <w:r w:rsidRPr="00A4251F">
              <w:rPr>
                <w:rStyle w:val="Hyperlink"/>
                <w:rFonts w:cs="Calibri"/>
                <w:noProof/>
              </w:rPr>
              <w:t>Salary Remittance</w:t>
            </w:r>
            <w:r>
              <w:rPr>
                <w:noProof/>
                <w:webHidden/>
              </w:rPr>
              <w:tab/>
            </w:r>
            <w:r>
              <w:rPr>
                <w:noProof/>
                <w:webHidden/>
              </w:rPr>
              <w:fldChar w:fldCharType="begin"/>
            </w:r>
            <w:r>
              <w:rPr>
                <w:noProof/>
                <w:webHidden/>
              </w:rPr>
              <w:instrText xml:space="preserve"> PAGEREF _Toc191996868 \h </w:instrText>
            </w:r>
            <w:r>
              <w:rPr>
                <w:noProof/>
                <w:webHidden/>
              </w:rPr>
            </w:r>
            <w:r>
              <w:rPr>
                <w:noProof/>
                <w:webHidden/>
              </w:rPr>
              <w:fldChar w:fldCharType="separate"/>
            </w:r>
            <w:r w:rsidR="008A0ADC">
              <w:rPr>
                <w:noProof/>
                <w:webHidden/>
              </w:rPr>
              <w:t>5</w:t>
            </w:r>
            <w:r>
              <w:rPr>
                <w:noProof/>
                <w:webHidden/>
              </w:rPr>
              <w:fldChar w:fldCharType="end"/>
            </w:r>
          </w:hyperlink>
        </w:p>
        <w:p w14:paraId="369DF5CE" w14:textId="56030BDE"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69" w:history="1">
            <w:r w:rsidRPr="00A4251F">
              <w:rPr>
                <w:rStyle w:val="Hyperlink"/>
                <w:rFonts w:cs="Calibri"/>
                <w:noProof/>
              </w:rPr>
              <w:t>Performance Evaluation</w:t>
            </w:r>
            <w:r>
              <w:rPr>
                <w:noProof/>
                <w:webHidden/>
              </w:rPr>
              <w:tab/>
            </w:r>
            <w:r>
              <w:rPr>
                <w:noProof/>
                <w:webHidden/>
              </w:rPr>
              <w:fldChar w:fldCharType="begin"/>
            </w:r>
            <w:r>
              <w:rPr>
                <w:noProof/>
                <w:webHidden/>
              </w:rPr>
              <w:instrText xml:space="preserve"> PAGEREF _Toc191996869 \h </w:instrText>
            </w:r>
            <w:r>
              <w:rPr>
                <w:noProof/>
                <w:webHidden/>
              </w:rPr>
            </w:r>
            <w:r>
              <w:rPr>
                <w:noProof/>
                <w:webHidden/>
              </w:rPr>
              <w:fldChar w:fldCharType="separate"/>
            </w:r>
            <w:r w:rsidR="008A0ADC">
              <w:rPr>
                <w:noProof/>
                <w:webHidden/>
              </w:rPr>
              <w:t>5</w:t>
            </w:r>
            <w:r>
              <w:rPr>
                <w:noProof/>
                <w:webHidden/>
              </w:rPr>
              <w:fldChar w:fldCharType="end"/>
            </w:r>
          </w:hyperlink>
        </w:p>
        <w:p w14:paraId="64EBAF42" w14:textId="53A58A3D"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0" w:history="1">
            <w:r w:rsidRPr="00A4251F">
              <w:rPr>
                <w:rStyle w:val="Hyperlink"/>
                <w:rFonts w:cs="Calibri"/>
                <w:noProof/>
              </w:rPr>
              <w:t>Discipline</w:t>
            </w:r>
            <w:r>
              <w:rPr>
                <w:noProof/>
                <w:webHidden/>
              </w:rPr>
              <w:tab/>
            </w:r>
            <w:r>
              <w:rPr>
                <w:noProof/>
                <w:webHidden/>
              </w:rPr>
              <w:fldChar w:fldCharType="begin"/>
            </w:r>
            <w:r>
              <w:rPr>
                <w:noProof/>
                <w:webHidden/>
              </w:rPr>
              <w:instrText xml:space="preserve"> PAGEREF _Toc191996870 \h </w:instrText>
            </w:r>
            <w:r>
              <w:rPr>
                <w:noProof/>
                <w:webHidden/>
              </w:rPr>
            </w:r>
            <w:r>
              <w:rPr>
                <w:noProof/>
                <w:webHidden/>
              </w:rPr>
              <w:fldChar w:fldCharType="separate"/>
            </w:r>
            <w:r w:rsidR="008A0ADC">
              <w:rPr>
                <w:noProof/>
                <w:webHidden/>
              </w:rPr>
              <w:t>5</w:t>
            </w:r>
            <w:r>
              <w:rPr>
                <w:noProof/>
                <w:webHidden/>
              </w:rPr>
              <w:fldChar w:fldCharType="end"/>
            </w:r>
          </w:hyperlink>
        </w:p>
        <w:p w14:paraId="40AF657F" w14:textId="12E3ABC8"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1" w:history="1">
            <w:r w:rsidRPr="00A4251F">
              <w:rPr>
                <w:rStyle w:val="Hyperlink"/>
                <w:rFonts w:cs="Calibri"/>
                <w:noProof/>
              </w:rPr>
              <w:t>Working Hours</w:t>
            </w:r>
            <w:r>
              <w:rPr>
                <w:noProof/>
                <w:webHidden/>
              </w:rPr>
              <w:tab/>
            </w:r>
            <w:r>
              <w:rPr>
                <w:noProof/>
                <w:webHidden/>
              </w:rPr>
              <w:fldChar w:fldCharType="begin"/>
            </w:r>
            <w:r>
              <w:rPr>
                <w:noProof/>
                <w:webHidden/>
              </w:rPr>
              <w:instrText xml:space="preserve"> PAGEREF _Toc191996871 \h </w:instrText>
            </w:r>
            <w:r>
              <w:rPr>
                <w:noProof/>
                <w:webHidden/>
              </w:rPr>
            </w:r>
            <w:r>
              <w:rPr>
                <w:noProof/>
                <w:webHidden/>
              </w:rPr>
              <w:fldChar w:fldCharType="separate"/>
            </w:r>
            <w:r w:rsidR="008A0ADC">
              <w:rPr>
                <w:noProof/>
                <w:webHidden/>
              </w:rPr>
              <w:t>6</w:t>
            </w:r>
            <w:r>
              <w:rPr>
                <w:noProof/>
                <w:webHidden/>
              </w:rPr>
              <w:fldChar w:fldCharType="end"/>
            </w:r>
          </w:hyperlink>
        </w:p>
        <w:p w14:paraId="23D58FE8" w14:textId="510EA703"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2" w:history="1">
            <w:r w:rsidRPr="00A4251F">
              <w:rPr>
                <w:rStyle w:val="Hyperlink"/>
                <w:rFonts w:cs="Calibri"/>
                <w:noProof/>
              </w:rPr>
              <w:t>Paid Time Off (PTO) and Holidays (2025)</w:t>
            </w:r>
            <w:r>
              <w:rPr>
                <w:noProof/>
                <w:webHidden/>
              </w:rPr>
              <w:tab/>
            </w:r>
            <w:r>
              <w:rPr>
                <w:noProof/>
                <w:webHidden/>
              </w:rPr>
              <w:fldChar w:fldCharType="begin"/>
            </w:r>
            <w:r>
              <w:rPr>
                <w:noProof/>
                <w:webHidden/>
              </w:rPr>
              <w:instrText xml:space="preserve"> PAGEREF _Toc191996872 \h </w:instrText>
            </w:r>
            <w:r>
              <w:rPr>
                <w:noProof/>
                <w:webHidden/>
              </w:rPr>
            </w:r>
            <w:r>
              <w:rPr>
                <w:noProof/>
                <w:webHidden/>
              </w:rPr>
              <w:fldChar w:fldCharType="separate"/>
            </w:r>
            <w:r w:rsidR="008A0ADC">
              <w:rPr>
                <w:noProof/>
                <w:webHidden/>
              </w:rPr>
              <w:t>6</w:t>
            </w:r>
            <w:r>
              <w:rPr>
                <w:noProof/>
                <w:webHidden/>
              </w:rPr>
              <w:fldChar w:fldCharType="end"/>
            </w:r>
          </w:hyperlink>
        </w:p>
        <w:p w14:paraId="52FE77CB" w14:textId="75952897"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3" w:history="1">
            <w:r w:rsidRPr="00A4251F">
              <w:rPr>
                <w:rStyle w:val="Hyperlink"/>
                <w:rFonts w:cs="Calibri"/>
                <w:noProof/>
                <w:lang w:val="en-CA"/>
              </w:rPr>
              <w:t>Health and Safety</w:t>
            </w:r>
            <w:r>
              <w:rPr>
                <w:noProof/>
                <w:webHidden/>
              </w:rPr>
              <w:tab/>
            </w:r>
            <w:r>
              <w:rPr>
                <w:noProof/>
                <w:webHidden/>
              </w:rPr>
              <w:fldChar w:fldCharType="begin"/>
            </w:r>
            <w:r>
              <w:rPr>
                <w:noProof/>
                <w:webHidden/>
              </w:rPr>
              <w:instrText xml:space="preserve"> PAGEREF _Toc191996873 \h </w:instrText>
            </w:r>
            <w:r>
              <w:rPr>
                <w:noProof/>
                <w:webHidden/>
              </w:rPr>
            </w:r>
            <w:r>
              <w:rPr>
                <w:noProof/>
                <w:webHidden/>
              </w:rPr>
              <w:fldChar w:fldCharType="separate"/>
            </w:r>
            <w:r w:rsidR="008A0ADC">
              <w:rPr>
                <w:noProof/>
                <w:webHidden/>
              </w:rPr>
              <w:t>6</w:t>
            </w:r>
            <w:r>
              <w:rPr>
                <w:noProof/>
                <w:webHidden/>
              </w:rPr>
              <w:fldChar w:fldCharType="end"/>
            </w:r>
          </w:hyperlink>
        </w:p>
        <w:p w14:paraId="07468FA6" w14:textId="069CB807"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4" w:history="1">
            <w:r w:rsidRPr="00A4251F">
              <w:rPr>
                <w:rStyle w:val="Hyperlink"/>
                <w:rFonts w:cs="Calibri"/>
                <w:noProof/>
                <w:lang w:val="en-CA"/>
              </w:rPr>
              <w:t>CESSATION OF EMPLOYMENT</w:t>
            </w:r>
            <w:r>
              <w:rPr>
                <w:noProof/>
                <w:webHidden/>
              </w:rPr>
              <w:tab/>
            </w:r>
            <w:r>
              <w:rPr>
                <w:noProof/>
                <w:webHidden/>
              </w:rPr>
              <w:fldChar w:fldCharType="begin"/>
            </w:r>
            <w:r>
              <w:rPr>
                <w:noProof/>
                <w:webHidden/>
              </w:rPr>
              <w:instrText xml:space="preserve"> PAGEREF _Toc191996874 \h </w:instrText>
            </w:r>
            <w:r>
              <w:rPr>
                <w:noProof/>
                <w:webHidden/>
              </w:rPr>
            </w:r>
            <w:r>
              <w:rPr>
                <w:noProof/>
                <w:webHidden/>
              </w:rPr>
              <w:fldChar w:fldCharType="separate"/>
            </w:r>
            <w:r w:rsidR="008A0ADC">
              <w:rPr>
                <w:noProof/>
                <w:webHidden/>
              </w:rPr>
              <w:t>7</w:t>
            </w:r>
            <w:r>
              <w:rPr>
                <w:noProof/>
                <w:webHidden/>
              </w:rPr>
              <w:fldChar w:fldCharType="end"/>
            </w:r>
          </w:hyperlink>
        </w:p>
        <w:p w14:paraId="3901922C" w14:textId="28AFAFA0"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5" w:history="1">
            <w:r w:rsidRPr="00A4251F">
              <w:rPr>
                <w:rStyle w:val="Hyperlink"/>
                <w:rFonts w:cs="Calibri"/>
                <w:noProof/>
                <w:lang w:val="en-CA"/>
              </w:rPr>
              <w:t>SEPARATION TYPES</w:t>
            </w:r>
            <w:r>
              <w:rPr>
                <w:noProof/>
                <w:webHidden/>
              </w:rPr>
              <w:tab/>
            </w:r>
            <w:r>
              <w:rPr>
                <w:noProof/>
                <w:webHidden/>
              </w:rPr>
              <w:fldChar w:fldCharType="begin"/>
            </w:r>
            <w:r>
              <w:rPr>
                <w:noProof/>
                <w:webHidden/>
              </w:rPr>
              <w:instrText xml:space="preserve"> PAGEREF _Toc191996875 \h </w:instrText>
            </w:r>
            <w:r>
              <w:rPr>
                <w:noProof/>
                <w:webHidden/>
              </w:rPr>
            </w:r>
            <w:r>
              <w:rPr>
                <w:noProof/>
                <w:webHidden/>
              </w:rPr>
              <w:fldChar w:fldCharType="separate"/>
            </w:r>
            <w:r w:rsidR="008A0ADC">
              <w:rPr>
                <w:noProof/>
                <w:webHidden/>
              </w:rPr>
              <w:t>7</w:t>
            </w:r>
            <w:r>
              <w:rPr>
                <w:noProof/>
                <w:webHidden/>
              </w:rPr>
              <w:fldChar w:fldCharType="end"/>
            </w:r>
          </w:hyperlink>
        </w:p>
        <w:p w14:paraId="0C5164AD" w14:textId="232DC441" w:rsidR="003E6D89" w:rsidRDefault="003E6D89">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91996876" w:history="1">
            <w:r w:rsidRPr="00A4251F">
              <w:rPr>
                <w:rStyle w:val="Hyperlink"/>
                <w:rFonts w:ascii="Calibri" w:hAnsi="Calibri" w:cs="Calibri"/>
                <w:b/>
                <w:bCs/>
                <w:noProof/>
                <w:lang w:val="en-CA"/>
              </w:rPr>
              <w:t>RESIGNATION</w:t>
            </w:r>
            <w:r>
              <w:rPr>
                <w:noProof/>
                <w:webHidden/>
              </w:rPr>
              <w:tab/>
            </w:r>
            <w:r>
              <w:rPr>
                <w:noProof/>
                <w:webHidden/>
              </w:rPr>
              <w:fldChar w:fldCharType="begin"/>
            </w:r>
            <w:r>
              <w:rPr>
                <w:noProof/>
                <w:webHidden/>
              </w:rPr>
              <w:instrText xml:space="preserve"> PAGEREF _Toc191996876 \h </w:instrText>
            </w:r>
            <w:r>
              <w:rPr>
                <w:noProof/>
                <w:webHidden/>
              </w:rPr>
            </w:r>
            <w:r>
              <w:rPr>
                <w:noProof/>
                <w:webHidden/>
              </w:rPr>
              <w:fldChar w:fldCharType="separate"/>
            </w:r>
            <w:r w:rsidR="008A0ADC">
              <w:rPr>
                <w:noProof/>
                <w:webHidden/>
              </w:rPr>
              <w:t>8</w:t>
            </w:r>
            <w:r>
              <w:rPr>
                <w:noProof/>
                <w:webHidden/>
              </w:rPr>
              <w:fldChar w:fldCharType="end"/>
            </w:r>
          </w:hyperlink>
        </w:p>
        <w:p w14:paraId="298FE74A" w14:textId="6D32A2EB"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7" w:history="1">
            <w:r w:rsidRPr="00A4251F">
              <w:rPr>
                <w:rStyle w:val="Hyperlink"/>
                <w:rFonts w:cs="Calibri"/>
                <w:noProof/>
                <w:lang w:val="en-CA"/>
              </w:rPr>
              <w:t>Insurance Policy</w:t>
            </w:r>
            <w:r>
              <w:rPr>
                <w:noProof/>
                <w:webHidden/>
              </w:rPr>
              <w:tab/>
            </w:r>
            <w:r>
              <w:rPr>
                <w:noProof/>
                <w:webHidden/>
              </w:rPr>
              <w:fldChar w:fldCharType="begin"/>
            </w:r>
            <w:r>
              <w:rPr>
                <w:noProof/>
                <w:webHidden/>
              </w:rPr>
              <w:instrText xml:space="preserve"> PAGEREF _Toc191996877 \h </w:instrText>
            </w:r>
            <w:r>
              <w:rPr>
                <w:noProof/>
                <w:webHidden/>
              </w:rPr>
            </w:r>
            <w:r>
              <w:rPr>
                <w:noProof/>
                <w:webHidden/>
              </w:rPr>
              <w:fldChar w:fldCharType="separate"/>
            </w:r>
            <w:r w:rsidR="008A0ADC">
              <w:rPr>
                <w:noProof/>
                <w:webHidden/>
              </w:rPr>
              <w:t>8</w:t>
            </w:r>
            <w:r>
              <w:rPr>
                <w:noProof/>
                <w:webHidden/>
              </w:rPr>
              <w:fldChar w:fldCharType="end"/>
            </w:r>
          </w:hyperlink>
        </w:p>
        <w:p w14:paraId="10A8BC55" w14:textId="1FE14984"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8" w:history="1">
            <w:r w:rsidRPr="00A4251F">
              <w:rPr>
                <w:rStyle w:val="Hyperlink"/>
                <w:rFonts w:cs="Calibri"/>
                <w:noProof/>
                <w:lang w:val="en-CA"/>
              </w:rPr>
              <w:t>Bench Policy</w:t>
            </w:r>
            <w:r>
              <w:rPr>
                <w:noProof/>
                <w:webHidden/>
              </w:rPr>
              <w:tab/>
            </w:r>
            <w:r>
              <w:rPr>
                <w:noProof/>
                <w:webHidden/>
              </w:rPr>
              <w:fldChar w:fldCharType="begin"/>
            </w:r>
            <w:r>
              <w:rPr>
                <w:noProof/>
                <w:webHidden/>
              </w:rPr>
              <w:instrText xml:space="preserve"> PAGEREF _Toc191996878 \h </w:instrText>
            </w:r>
            <w:r>
              <w:rPr>
                <w:noProof/>
                <w:webHidden/>
              </w:rPr>
            </w:r>
            <w:r>
              <w:rPr>
                <w:noProof/>
                <w:webHidden/>
              </w:rPr>
              <w:fldChar w:fldCharType="separate"/>
            </w:r>
            <w:r w:rsidR="008A0ADC">
              <w:rPr>
                <w:noProof/>
                <w:webHidden/>
              </w:rPr>
              <w:t>9</w:t>
            </w:r>
            <w:r>
              <w:rPr>
                <w:noProof/>
                <w:webHidden/>
              </w:rPr>
              <w:fldChar w:fldCharType="end"/>
            </w:r>
          </w:hyperlink>
        </w:p>
        <w:p w14:paraId="344DB011" w14:textId="19BCB018"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79" w:history="1">
            <w:r w:rsidRPr="00A4251F">
              <w:rPr>
                <w:rStyle w:val="Hyperlink"/>
                <w:rFonts w:cs="Calibri"/>
                <w:noProof/>
                <w:lang w:val="en-CA"/>
              </w:rPr>
              <w:t>CONFIDENTIAL INFORMATION AND INTELLECTUAL PROPERTY</w:t>
            </w:r>
            <w:r>
              <w:rPr>
                <w:noProof/>
                <w:webHidden/>
              </w:rPr>
              <w:tab/>
            </w:r>
            <w:r>
              <w:rPr>
                <w:noProof/>
                <w:webHidden/>
              </w:rPr>
              <w:fldChar w:fldCharType="begin"/>
            </w:r>
            <w:r>
              <w:rPr>
                <w:noProof/>
                <w:webHidden/>
              </w:rPr>
              <w:instrText xml:space="preserve"> PAGEREF _Toc191996879 \h </w:instrText>
            </w:r>
            <w:r>
              <w:rPr>
                <w:noProof/>
                <w:webHidden/>
              </w:rPr>
            </w:r>
            <w:r>
              <w:rPr>
                <w:noProof/>
                <w:webHidden/>
              </w:rPr>
              <w:fldChar w:fldCharType="separate"/>
            </w:r>
            <w:r w:rsidR="008A0ADC">
              <w:rPr>
                <w:noProof/>
                <w:webHidden/>
              </w:rPr>
              <w:t>9</w:t>
            </w:r>
            <w:r>
              <w:rPr>
                <w:noProof/>
                <w:webHidden/>
              </w:rPr>
              <w:fldChar w:fldCharType="end"/>
            </w:r>
          </w:hyperlink>
        </w:p>
        <w:p w14:paraId="236855F1" w14:textId="2E8939E6" w:rsidR="003E6D89" w:rsidRDefault="003E6D89">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91996880" w:history="1">
            <w:r w:rsidRPr="00A4251F">
              <w:rPr>
                <w:rStyle w:val="Hyperlink"/>
                <w:noProof/>
              </w:rPr>
              <w:t>Confidential Information</w:t>
            </w:r>
            <w:r>
              <w:rPr>
                <w:noProof/>
                <w:webHidden/>
              </w:rPr>
              <w:tab/>
            </w:r>
            <w:r>
              <w:rPr>
                <w:noProof/>
                <w:webHidden/>
              </w:rPr>
              <w:fldChar w:fldCharType="begin"/>
            </w:r>
            <w:r>
              <w:rPr>
                <w:noProof/>
                <w:webHidden/>
              </w:rPr>
              <w:instrText xml:space="preserve"> PAGEREF _Toc191996880 \h </w:instrText>
            </w:r>
            <w:r>
              <w:rPr>
                <w:noProof/>
                <w:webHidden/>
              </w:rPr>
            </w:r>
            <w:r>
              <w:rPr>
                <w:noProof/>
                <w:webHidden/>
              </w:rPr>
              <w:fldChar w:fldCharType="separate"/>
            </w:r>
            <w:r w:rsidR="008A0ADC">
              <w:rPr>
                <w:noProof/>
                <w:webHidden/>
              </w:rPr>
              <w:t>9</w:t>
            </w:r>
            <w:r>
              <w:rPr>
                <w:noProof/>
                <w:webHidden/>
              </w:rPr>
              <w:fldChar w:fldCharType="end"/>
            </w:r>
          </w:hyperlink>
        </w:p>
        <w:p w14:paraId="74B5C940" w14:textId="5D930B7D" w:rsidR="003E6D89" w:rsidRDefault="003E6D89">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91996881" w:history="1">
            <w:r w:rsidRPr="00A4251F">
              <w:rPr>
                <w:rStyle w:val="Hyperlink"/>
                <w:noProof/>
              </w:rPr>
              <w:t>Intellectual Property</w:t>
            </w:r>
            <w:r>
              <w:rPr>
                <w:noProof/>
                <w:webHidden/>
              </w:rPr>
              <w:tab/>
            </w:r>
            <w:r>
              <w:rPr>
                <w:noProof/>
                <w:webHidden/>
              </w:rPr>
              <w:fldChar w:fldCharType="begin"/>
            </w:r>
            <w:r>
              <w:rPr>
                <w:noProof/>
                <w:webHidden/>
              </w:rPr>
              <w:instrText xml:space="preserve"> PAGEREF _Toc191996881 \h </w:instrText>
            </w:r>
            <w:r>
              <w:rPr>
                <w:noProof/>
                <w:webHidden/>
              </w:rPr>
            </w:r>
            <w:r>
              <w:rPr>
                <w:noProof/>
                <w:webHidden/>
              </w:rPr>
              <w:fldChar w:fldCharType="separate"/>
            </w:r>
            <w:r w:rsidR="008A0ADC">
              <w:rPr>
                <w:noProof/>
                <w:webHidden/>
              </w:rPr>
              <w:t>9</w:t>
            </w:r>
            <w:r>
              <w:rPr>
                <w:noProof/>
                <w:webHidden/>
              </w:rPr>
              <w:fldChar w:fldCharType="end"/>
            </w:r>
          </w:hyperlink>
        </w:p>
        <w:p w14:paraId="7CF6A01F" w14:textId="631AA317" w:rsidR="003E6D89" w:rsidRDefault="003E6D89">
          <w:pPr>
            <w:pStyle w:val="TOC2"/>
            <w:tabs>
              <w:tab w:val="right" w:leader="dot" w:pos="9350"/>
            </w:tabs>
            <w:rPr>
              <w:rFonts w:asciiTheme="minorHAnsi" w:eastAsiaTheme="minorEastAsia" w:hAnsiTheme="minorHAnsi" w:cstheme="minorBidi"/>
              <w:noProof/>
              <w:kern w:val="2"/>
              <w:sz w:val="24"/>
              <w:szCs w:val="24"/>
              <w:lang w:val="en-IN" w:eastAsia="en-IN"/>
              <w14:ligatures w14:val="standardContextual"/>
            </w:rPr>
          </w:pPr>
          <w:hyperlink w:anchor="_Toc191996882" w:history="1">
            <w:r w:rsidRPr="00A4251F">
              <w:rPr>
                <w:rStyle w:val="Hyperlink"/>
                <w:noProof/>
              </w:rPr>
              <w:t>IT Information Storage and Security</w:t>
            </w:r>
            <w:r>
              <w:rPr>
                <w:noProof/>
                <w:webHidden/>
              </w:rPr>
              <w:tab/>
            </w:r>
            <w:r>
              <w:rPr>
                <w:noProof/>
                <w:webHidden/>
              </w:rPr>
              <w:fldChar w:fldCharType="begin"/>
            </w:r>
            <w:r>
              <w:rPr>
                <w:noProof/>
                <w:webHidden/>
              </w:rPr>
              <w:instrText xml:space="preserve"> PAGEREF _Toc191996882 \h </w:instrText>
            </w:r>
            <w:r>
              <w:rPr>
                <w:noProof/>
                <w:webHidden/>
              </w:rPr>
            </w:r>
            <w:r>
              <w:rPr>
                <w:noProof/>
                <w:webHidden/>
              </w:rPr>
              <w:fldChar w:fldCharType="separate"/>
            </w:r>
            <w:r w:rsidR="008A0ADC">
              <w:rPr>
                <w:noProof/>
                <w:webHidden/>
              </w:rPr>
              <w:t>9</w:t>
            </w:r>
            <w:r>
              <w:rPr>
                <w:noProof/>
                <w:webHidden/>
              </w:rPr>
              <w:fldChar w:fldCharType="end"/>
            </w:r>
          </w:hyperlink>
        </w:p>
        <w:p w14:paraId="1C69B97A" w14:textId="774BB000"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3" w:history="1">
            <w:r w:rsidRPr="00A4251F">
              <w:rPr>
                <w:rStyle w:val="Hyperlink"/>
                <w:rFonts w:cstheme="minorHAnsi"/>
                <w:noProof/>
              </w:rPr>
              <w:t>Acceptable Usage Policy</w:t>
            </w:r>
            <w:r>
              <w:rPr>
                <w:noProof/>
                <w:webHidden/>
              </w:rPr>
              <w:tab/>
            </w:r>
            <w:r>
              <w:rPr>
                <w:noProof/>
                <w:webHidden/>
              </w:rPr>
              <w:fldChar w:fldCharType="begin"/>
            </w:r>
            <w:r>
              <w:rPr>
                <w:noProof/>
                <w:webHidden/>
              </w:rPr>
              <w:instrText xml:space="preserve"> PAGEREF _Toc191996883 \h </w:instrText>
            </w:r>
            <w:r>
              <w:rPr>
                <w:noProof/>
                <w:webHidden/>
              </w:rPr>
            </w:r>
            <w:r>
              <w:rPr>
                <w:noProof/>
                <w:webHidden/>
              </w:rPr>
              <w:fldChar w:fldCharType="separate"/>
            </w:r>
            <w:r w:rsidR="008A0ADC">
              <w:rPr>
                <w:noProof/>
                <w:webHidden/>
              </w:rPr>
              <w:t>9</w:t>
            </w:r>
            <w:r>
              <w:rPr>
                <w:noProof/>
                <w:webHidden/>
              </w:rPr>
              <w:fldChar w:fldCharType="end"/>
            </w:r>
          </w:hyperlink>
        </w:p>
        <w:p w14:paraId="1EFD4CAC" w14:textId="34F4B1A0"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4" w:history="1">
            <w:r w:rsidRPr="00A4251F">
              <w:rPr>
                <w:rStyle w:val="Hyperlink"/>
                <w:rFonts w:cs="Calibri"/>
                <w:noProof/>
                <w:lang w:val="en-CA"/>
              </w:rPr>
              <w:t>HARRASSMENT</w:t>
            </w:r>
            <w:r>
              <w:rPr>
                <w:noProof/>
                <w:webHidden/>
              </w:rPr>
              <w:tab/>
            </w:r>
            <w:r>
              <w:rPr>
                <w:noProof/>
                <w:webHidden/>
              </w:rPr>
              <w:fldChar w:fldCharType="begin"/>
            </w:r>
            <w:r>
              <w:rPr>
                <w:noProof/>
                <w:webHidden/>
              </w:rPr>
              <w:instrText xml:space="preserve"> PAGEREF _Toc191996884 \h </w:instrText>
            </w:r>
            <w:r>
              <w:rPr>
                <w:noProof/>
                <w:webHidden/>
              </w:rPr>
            </w:r>
            <w:r>
              <w:rPr>
                <w:noProof/>
                <w:webHidden/>
              </w:rPr>
              <w:fldChar w:fldCharType="separate"/>
            </w:r>
            <w:r w:rsidR="008A0ADC">
              <w:rPr>
                <w:noProof/>
                <w:webHidden/>
              </w:rPr>
              <w:t>13</w:t>
            </w:r>
            <w:r>
              <w:rPr>
                <w:noProof/>
                <w:webHidden/>
              </w:rPr>
              <w:fldChar w:fldCharType="end"/>
            </w:r>
          </w:hyperlink>
        </w:p>
        <w:p w14:paraId="767323AB" w14:textId="38125C84"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5" w:history="1">
            <w:r w:rsidRPr="00A4251F">
              <w:rPr>
                <w:rStyle w:val="Hyperlink"/>
                <w:rFonts w:cstheme="minorHAnsi"/>
                <w:noProof/>
              </w:rPr>
              <w:t>AMENDMENTS TO POLICY</w:t>
            </w:r>
            <w:r>
              <w:rPr>
                <w:noProof/>
                <w:webHidden/>
              </w:rPr>
              <w:tab/>
            </w:r>
            <w:r>
              <w:rPr>
                <w:noProof/>
                <w:webHidden/>
              </w:rPr>
              <w:fldChar w:fldCharType="begin"/>
            </w:r>
            <w:r>
              <w:rPr>
                <w:noProof/>
                <w:webHidden/>
              </w:rPr>
              <w:instrText xml:space="preserve"> PAGEREF _Toc191996885 \h </w:instrText>
            </w:r>
            <w:r>
              <w:rPr>
                <w:noProof/>
                <w:webHidden/>
              </w:rPr>
            </w:r>
            <w:r>
              <w:rPr>
                <w:noProof/>
                <w:webHidden/>
              </w:rPr>
              <w:fldChar w:fldCharType="separate"/>
            </w:r>
            <w:r w:rsidR="008A0ADC">
              <w:rPr>
                <w:noProof/>
                <w:webHidden/>
              </w:rPr>
              <w:t>13</w:t>
            </w:r>
            <w:r>
              <w:rPr>
                <w:noProof/>
                <w:webHidden/>
              </w:rPr>
              <w:fldChar w:fldCharType="end"/>
            </w:r>
          </w:hyperlink>
        </w:p>
        <w:p w14:paraId="3A2C5860" w14:textId="05A99D47"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6" w:history="1">
            <w:r w:rsidRPr="00A4251F">
              <w:rPr>
                <w:rStyle w:val="Hyperlink"/>
                <w:rFonts w:cstheme="minorHAnsi"/>
                <w:noProof/>
              </w:rPr>
              <w:t>VIOLATION OF POLICY</w:t>
            </w:r>
            <w:r>
              <w:rPr>
                <w:noProof/>
                <w:webHidden/>
              </w:rPr>
              <w:tab/>
            </w:r>
            <w:r>
              <w:rPr>
                <w:noProof/>
                <w:webHidden/>
              </w:rPr>
              <w:fldChar w:fldCharType="begin"/>
            </w:r>
            <w:r>
              <w:rPr>
                <w:noProof/>
                <w:webHidden/>
              </w:rPr>
              <w:instrText xml:space="preserve"> PAGEREF _Toc191996886 \h </w:instrText>
            </w:r>
            <w:r>
              <w:rPr>
                <w:noProof/>
                <w:webHidden/>
              </w:rPr>
            </w:r>
            <w:r>
              <w:rPr>
                <w:noProof/>
                <w:webHidden/>
              </w:rPr>
              <w:fldChar w:fldCharType="separate"/>
            </w:r>
            <w:r w:rsidR="008A0ADC">
              <w:rPr>
                <w:noProof/>
                <w:webHidden/>
              </w:rPr>
              <w:t>13</w:t>
            </w:r>
            <w:r>
              <w:rPr>
                <w:noProof/>
                <w:webHidden/>
              </w:rPr>
              <w:fldChar w:fldCharType="end"/>
            </w:r>
          </w:hyperlink>
        </w:p>
        <w:p w14:paraId="52471B16" w14:textId="35BC7DD2"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7" w:history="1">
            <w:r w:rsidRPr="00A4251F">
              <w:rPr>
                <w:rStyle w:val="Hyperlink"/>
                <w:rFonts w:cstheme="minorHAnsi"/>
                <w:noProof/>
              </w:rPr>
              <w:t>ENFORCEMENT</w:t>
            </w:r>
            <w:r>
              <w:rPr>
                <w:noProof/>
                <w:webHidden/>
              </w:rPr>
              <w:tab/>
            </w:r>
            <w:r>
              <w:rPr>
                <w:noProof/>
                <w:webHidden/>
              </w:rPr>
              <w:fldChar w:fldCharType="begin"/>
            </w:r>
            <w:r>
              <w:rPr>
                <w:noProof/>
                <w:webHidden/>
              </w:rPr>
              <w:instrText xml:space="preserve"> PAGEREF _Toc191996887 \h </w:instrText>
            </w:r>
            <w:r>
              <w:rPr>
                <w:noProof/>
                <w:webHidden/>
              </w:rPr>
            </w:r>
            <w:r>
              <w:rPr>
                <w:noProof/>
                <w:webHidden/>
              </w:rPr>
              <w:fldChar w:fldCharType="separate"/>
            </w:r>
            <w:r w:rsidR="008A0ADC">
              <w:rPr>
                <w:noProof/>
                <w:webHidden/>
              </w:rPr>
              <w:t>13</w:t>
            </w:r>
            <w:r>
              <w:rPr>
                <w:noProof/>
                <w:webHidden/>
              </w:rPr>
              <w:fldChar w:fldCharType="end"/>
            </w:r>
          </w:hyperlink>
        </w:p>
        <w:p w14:paraId="0CE70E63" w14:textId="27BBF3E6" w:rsidR="003E6D89" w:rsidRDefault="003E6D89">
          <w:pPr>
            <w:pStyle w:val="TOC1"/>
            <w:rPr>
              <w:rFonts w:asciiTheme="minorHAnsi" w:eastAsiaTheme="minorEastAsia" w:hAnsiTheme="minorHAnsi" w:cstheme="minorBidi"/>
              <w:noProof/>
              <w:kern w:val="2"/>
              <w:sz w:val="24"/>
              <w:szCs w:val="24"/>
              <w:lang w:val="en-IN" w:eastAsia="en-IN"/>
              <w14:ligatures w14:val="standardContextual"/>
            </w:rPr>
          </w:pPr>
          <w:hyperlink w:anchor="_Toc191996888" w:history="1">
            <w:r w:rsidRPr="00A4251F">
              <w:rPr>
                <w:rStyle w:val="Hyperlink"/>
                <w:rFonts w:cstheme="minorHAnsi"/>
                <w:noProof/>
              </w:rPr>
              <w:t>DOCUMENT OWNER AND APPROVAL</w:t>
            </w:r>
            <w:r>
              <w:rPr>
                <w:noProof/>
                <w:webHidden/>
              </w:rPr>
              <w:tab/>
            </w:r>
            <w:r>
              <w:rPr>
                <w:noProof/>
                <w:webHidden/>
              </w:rPr>
              <w:fldChar w:fldCharType="begin"/>
            </w:r>
            <w:r>
              <w:rPr>
                <w:noProof/>
                <w:webHidden/>
              </w:rPr>
              <w:instrText xml:space="preserve"> PAGEREF _Toc191996888 \h </w:instrText>
            </w:r>
            <w:r>
              <w:rPr>
                <w:noProof/>
                <w:webHidden/>
              </w:rPr>
            </w:r>
            <w:r>
              <w:rPr>
                <w:noProof/>
                <w:webHidden/>
              </w:rPr>
              <w:fldChar w:fldCharType="separate"/>
            </w:r>
            <w:r w:rsidR="008A0ADC">
              <w:rPr>
                <w:noProof/>
                <w:webHidden/>
              </w:rPr>
              <w:t>14</w:t>
            </w:r>
            <w:r>
              <w:rPr>
                <w:noProof/>
                <w:webHidden/>
              </w:rPr>
              <w:fldChar w:fldCharType="end"/>
            </w:r>
          </w:hyperlink>
        </w:p>
        <w:p w14:paraId="10810B08" w14:textId="171F94F4" w:rsidR="00714D28" w:rsidRPr="00B17E39" w:rsidRDefault="00714D28" w:rsidP="00BD5578">
          <w:pPr>
            <w:rPr>
              <w:rFonts w:asciiTheme="minorHAnsi" w:hAnsiTheme="minorHAnsi" w:cstheme="minorHAnsi"/>
            </w:rPr>
          </w:pPr>
          <w:r w:rsidRPr="00B17E39">
            <w:rPr>
              <w:rFonts w:asciiTheme="minorHAnsi" w:hAnsiTheme="minorHAnsi" w:cstheme="minorHAnsi"/>
              <w:bCs/>
              <w:noProof/>
            </w:rPr>
            <w:fldChar w:fldCharType="end"/>
          </w:r>
        </w:p>
      </w:sdtContent>
    </w:sdt>
    <w:p w14:paraId="380D4AF8" w14:textId="7101E9FA" w:rsidR="00963963" w:rsidRDefault="00963963" w:rsidP="00BD5578">
      <w:pPr>
        <w:kinsoku w:val="0"/>
        <w:overflowPunct w:val="0"/>
        <w:spacing w:line="150" w:lineRule="exact"/>
        <w:rPr>
          <w:rFonts w:asciiTheme="minorHAnsi" w:hAnsiTheme="minorHAnsi" w:cstheme="minorHAnsi"/>
          <w:sz w:val="15"/>
          <w:szCs w:val="15"/>
        </w:rPr>
      </w:pPr>
    </w:p>
    <w:p w14:paraId="63C345FE" w14:textId="456E45B1" w:rsidR="00406DB0" w:rsidRPr="00892196" w:rsidRDefault="00406DB0" w:rsidP="00BD5578">
      <w:pPr>
        <w:pStyle w:val="Heading1"/>
        <w:spacing w:before="0" w:afterLines="60" w:after="144" w:line="276" w:lineRule="auto"/>
        <w:rPr>
          <w:rFonts w:ascii="Calibri" w:hAnsi="Calibri" w:cs="Calibri"/>
          <w:b w:val="0"/>
          <w:bCs w:val="0"/>
        </w:rPr>
      </w:pPr>
      <w:bookmarkStart w:id="0" w:name="_Toc26109657"/>
      <w:bookmarkStart w:id="1" w:name="_Toc191996861"/>
      <w:r w:rsidRPr="00892196">
        <w:rPr>
          <w:rFonts w:ascii="Calibri" w:hAnsi="Calibri" w:cs="Calibri"/>
        </w:rPr>
        <w:t>INTRODUCTION</w:t>
      </w:r>
      <w:bookmarkEnd w:id="0"/>
      <w:bookmarkEnd w:id="1"/>
      <w:r w:rsidRPr="00892196">
        <w:rPr>
          <w:rFonts w:ascii="Calibri" w:hAnsi="Calibri" w:cs="Calibri"/>
        </w:rPr>
        <w:t xml:space="preserve"> </w:t>
      </w:r>
    </w:p>
    <w:p w14:paraId="55610899" w14:textId="050D956B" w:rsidR="00406DB0" w:rsidRPr="006F576F" w:rsidRDefault="00406DB0" w:rsidP="00BD5578">
      <w:pPr>
        <w:pStyle w:val="Default"/>
        <w:spacing w:afterLines="60" w:after="144" w:line="276" w:lineRule="auto"/>
        <w:jc w:val="both"/>
        <w:rPr>
          <w:rFonts w:ascii="Calibri" w:hAnsi="Calibri" w:cs="Calibri"/>
          <w:b/>
          <w:bCs/>
          <w:sz w:val="22"/>
          <w:szCs w:val="22"/>
          <w:lang w:val="en-CA"/>
        </w:rPr>
      </w:pPr>
      <w:r w:rsidRPr="006F576F">
        <w:rPr>
          <w:rFonts w:ascii="Calibri" w:hAnsi="Calibri" w:cs="Calibri"/>
          <w:sz w:val="22"/>
          <w:szCs w:val="22"/>
          <w:lang w:val="en-CA"/>
        </w:rPr>
        <w:t>This “Employee Handbook” is a summary of the guidelines, procedures</w:t>
      </w:r>
      <w:r w:rsidR="00114BE4">
        <w:rPr>
          <w:rFonts w:ascii="Calibri" w:hAnsi="Calibri" w:cs="Calibri"/>
          <w:sz w:val="22"/>
          <w:szCs w:val="22"/>
          <w:lang w:val="en-CA"/>
        </w:rPr>
        <w:t>,</w:t>
      </w:r>
      <w:r w:rsidRPr="006F576F">
        <w:rPr>
          <w:rFonts w:ascii="Calibri" w:hAnsi="Calibri" w:cs="Calibri"/>
          <w:sz w:val="22"/>
          <w:szCs w:val="22"/>
          <w:lang w:val="en-CA"/>
        </w:rPr>
        <w:t xml:space="preserve"> and practices related to human resource management at </w:t>
      </w:r>
      <w:r w:rsidR="006F576F" w:rsidRPr="006F576F">
        <w:rPr>
          <w:rFonts w:asciiTheme="minorHAnsi" w:hAnsiTheme="minorHAnsi" w:cstheme="minorHAnsi"/>
          <w:bCs/>
          <w:sz w:val="22"/>
          <w:szCs w:val="22"/>
        </w:rPr>
        <w:t xml:space="preserve">Parkar </w:t>
      </w:r>
      <w:r w:rsidR="009E46C5">
        <w:rPr>
          <w:rFonts w:asciiTheme="minorHAnsi" w:hAnsiTheme="minorHAnsi" w:cstheme="minorHAnsi"/>
          <w:bCs/>
          <w:sz w:val="22"/>
          <w:szCs w:val="22"/>
        </w:rPr>
        <w:t>Consulting Group LLC</w:t>
      </w:r>
      <w:r w:rsidR="006F576F" w:rsidRPr="006F576F">
        <w:rPr>
          <w:rFonts w:asciiTheme="minorHAnsi" w:hAnsiTheme="minorHAnsi" w:cstheme="minorHAnsi"/>
          <w:bCs/>
          <w:sz w:val="22"/>
          <w:szCs w:val="22"/>
        </w:rPr>
        <w:t xml:space="preserve"> (henceforth referred to as Parkar)</w:t>
      </w:r>
      <w:r w:rsidRPr="006F576F">
        <w:rPr>
          <w:rFonts w:ascii="Calibri" w:hAnsi="Calibri" w:cs="Calibri"/>
          <w:sz w:val="22"/>
          <w:szCs w:val="22"/>
          <w:lang w:val="en-CA"/>
        </w:rPr>
        <w:t>.</w:t>
      </w:r>
    </w:p>
    <w:p w14:paraId="6D8393F6" w14:textId="6B3326C2" w:rsidR="00406DB0" w:rsidRPr="006F576F" w:rsidRDefault="00406DB0" w:rsidP="00BD5578">
      <w:pPr>
        <w:spacing w:afterLines="60" w:after="144" w:line="276" w:lineRule="auto"/>
        <w:jc w:val="both"/>
        <w:rPr>
          <w:rFonts w:ascii="Calibri" w:hAnsi="Calibri" w:cs="Calibri"/>
          <w:color w:val="000000"/>
          <w:sz w:val="22"/>
          <w:szCs w:val="22"/>
          <w:lang w:val="en-CA"/>
        </w:rPr>
      </w:pPr>
      <w:r w:rsidRPr="006F576F">
        <w:rPr>
          <w:rFonts w:ascii="Calibri" w:hAnsi="Calibri" w:cs="Calibri"/>
          <w:color w:val="000000"/>
          <w:sz w:val="22"/>
          <w:szCs w:val="22"/>
          <w:lang w:val="en-CA"/>
        </w:rPr>
        <w:t xml:space="preserve">The </w:t>
      </w:r>
      <w:r w:rsidR="00B736FC">
        <w:rPr>
          <w:rFonts w:ascii="Calibri" w:hAnsi="Calibri" w:cs="Calibri"/>
          <w:color w:val="000000"/>
          <w:sz w:val="22"/>
          <w:szCs w:val="22"/>
          <w:lang w:val="en-CA"/>
        </w:rPr>
        <w:t>HR</w:t>
      </w:r>
      <w:r w:rsidR="006F576F">
        <w:rPr>
          <w:rFonts w:ascii="Calibri" w:hAnsi="Calibri" w:cs="Calibri"/>
          <w:color w:val="000000"/>
          <w:sz w:val="22"/>
          <w:szCs w:val="22"/>
          <w:lang w:val="en-CA"/>
        </w:rPr>
        <w:t xml:space="preserve"> Team</w:t>
      </w:r>
      <w:r w:rsidR="006F576F" w:rsidRPr="006F576F">
        <w:rPr>
          <w:rFonts w:ascii="Calibri" w:hAnsi="Calibri" w:cs="Calibri"/>
          <w:color w:val="000000"/>
          <w:sz w:val="22"/>
          <w:szCs w:val="22"/>
          <w:lang w:val="en-CA"/>
        </w:rPr>
        <w:t xml:space="preserve"> </w:t>
      </w:r>
      <w:r w:rsidRPr="006F576F">
        <w:rPr>
          <w:rFonts w:ascii="Calibri" w:hAnsi="Calibri" w:cs="Calibri"/>
          <w:color w:val="000000"/>
          <w:sz w:val="22"/>
          <w:szCs w:val="22"/>
          <w:lang w:val="en-CA"/>
        </w:rPr>
        <w:t>will be available to answer any inquiries</w:t>
      </w:r>
      <w:r w:rsidR="00523AD7">
        <w:rPr>
          <w:rFonts w:ascii="Calibri" w:hAnsi="Calibri" w:cs="Calibri"/>
          <w:color w:val="000000"/>
          <w:sz w:val="22"/>
          <w:szCs w:val="22"/>
          <w:lang w:val="en-CA"/>
        </w:rPr>
        <w:t xml:space="preserve"> (</w:t>
      </w:r>
      <w:r w:rsidR="00523AD7" w:rsidRPr="00523AD7">
        <w:rPr>
          <w:rFonts w:ascii="Calibri" w:hAnsi="Calibri" w:cs="Calibri"/>
          <w:color w:val="000000"/>
          <w:sz w:val="22"/>
          <w:szCs w:val="22"/>
        </w:rPr>
        <w:t>contact hrops@parkar.digital</w:t>
      </w:r>
      <w:r w:rsidR="00523AD7">
        <w:rPr>
          <w:rFonts w:ascii="Calibri" w:hAnsi="Calibri" w:cs="Calibri"/>
          <w:color w:val="000000"/>
          <w:sz w:val="22"/>
          <w:szCs w:val="22"/>
        </w:rPr>
        <w:t>)</w:t>
      </w:r>
      <w:r w:rsidRPr="006F576F">
        <w:rPr>
          <w:rFonts w:ascii="Calibri" w:hAnsi="Calibri" w:cs="Calibri"/>
          <w:color w:val="000000"/>
          <w:sz w:val="22"/>
          <w:szCs w:val="22"/>
          <w:lang w:val="en-CA"/>
        </w:rPr>
        <w:t xml:space="preserve"> or provide clarification on any content in this manual. </w:t>
      </w:r>
    </w:p>
    <w:p w14:paraId="6ED82457" w14:textId="00C23AD2" w:rsidR="00406DB0" w:rsidRPr="00892196" w:rsidRDefault="00406DB0" w:rsidP="00BD5578">
      <w:pPr>
        <w:pStyle w:val="Heading1"/>
        <w:spacing w:before="0" w:afterLines="60" w:after="144" w:line="276" w:lineRule="auto"/>
        <w:rPr>
          <w:rFonts w:ascii="Calibri" w:hAnsi="Calibri" w:cs="Calibri"/>
          <w:b w:val="0"/>
          <w:bCs w:val="0"/>
        </w:rPr>
      </w:pPr>
      <w:bookmarkStart w:id="2" w:name="_Toc26109659"/>
      <w:bookmarkStart w:id="3" w:name="_Toc191996862"/>
      <w:r w:rsidRPr="00892196">
        <w:rPr>
          <w:rFonts w:ascii="Calibri" w:hAnsi="Calibri" w:cs="Calibri"/>
        </w:rPr>
        <w:t>WHO WE ARE</w:t>
      </w:r>
      <w:bookmarkEnd w:id="2"/>
      <w:bookmarkEnd w:id="3"/>
    </w:p>
    <w:p w14:paraId="5F246822" w14:textId="0E9DCF88" w:rsidR="00515E47" w:rsidRDefault="00515E47" w:rsidP="00BD5578">
      <w:pPr>
        <w:spacing w:afterLines="60" w:after="144" w:line="276" w:lineRule="auto"/>
        <w:rPr>
          <w:rFonts w:ascii="Calibri" w:hAnsi="Calibri" w:cs="Calibri"/>
          <w:sz w:val="22"/>
          <w:szCs w:val="28"/>
          <w:lang w:val="en-CA"/>
        </w:rPr>
      </w:pPr>
      <w:bookmarkStart w:id="4" w:name="_Hlk121912428"/>
      <w:r>
        <w:rPr>
          <w:rFonts w:ascii="Calibri" w:hAnsi="Calibri" w:cs="Calibri"/>
          <w:sz w:val="22"/>
          <w:szCs w:val="28"/>
          <w:lang w:val="en-CA"/>
        </w:rPr>
        <w:t xml:space="preserve">Founded in 2015, </w:t>
      </w:r>
      <w:r w:rsidR="00B06B26" w:rsidRPr="00B06B26">
        <w:rPr>
          <w:rFonts w:ascii="Calibri" w:hAnsi="Calibri" w:cs="Calibri"/>
          <w:sz w:val="22"/>
          <w:szCs w:val="28"/>
          <w:lang w:val="en-CA"/>
        </w:rPr>
        <w:t>Parkar is a Hybrid-first company dedicated to hiring, retaining, and developing high-performing employees and teams with diverse backgrounds. We are a digital transformation and software engineering company headquartered in Atlanta, USA, and have our engineering teams across India</w:t>
      </w:r>
      <w:r w:rsidR="00B06B26">
        <w:rPr>
          <w:rFonts w:ascii="Calibri" w:hAnsi="Calibri" w:cs="Calibri"/>
          <w:sz w:val="22"/>
          <w:szCs w:val="28"/>
          <w:lang w:val="en-CA"/>
        </w:rPr>
        <w:t>, Singapore, Dubai</w:t>
      </w:r>
      <w:r w:rsidR="00B06B26" w:rsidRPr="00B06B26">
        <w:rPr>
          <w:rFonts w:ascii="Calibri" w:hAnsi="Calibri" w:cs="Calibri"/>
          <w:sz w:val="22"/>
          <w:szCs w:val="28"/>
          <w:lang w:val="en-CA"/>
        </w:rPr>
        <w:t xml:space="preserve"> and </w:t>
      </w:r>
      <w:r w:rsidR="009810B7">
        <w:rPr>
          <w:rFonts w:ascii="Calibri" w:hAnsi="Calibri" w:cs="Calibri"/>
          <w:sz w:val="22"/>
          <w:szCs w:val="28"/>
          <w:lang w:val="en-CA"/>
        </w:rPr>
        <w:t>North</w:t>
      </w:r>
      <w:r w:rsidR="00B06B26" w:rsidRPr="00B06B26">
        <w:rPr>
          <w:rFonts w:ascii="Calibri" w:hAnsi="Calibri" w:cs="Calibri"/>
          <w:sz w:val="22"/>
          <w:szCs w:val="28"/>
          <w:lang w:val="en-CA"/>
        </w:rPr>
        <w:t xml:space="preserve"> America.</w:t>
      </w:r>
    </w:p>
    <w:p w14:paraId="0585FBFC" w14:textId="1A1C1CB1" w:rsidR="00515E47" w:rsidRPr="00892196" w:rsidRDefault="00515E47" w:rsidP="00BD5578">
      <w:pPr>
        <w:pStyle w:val="Heading1"/>
        <w:spacing w:before="0" w:afterLines="60" w:after="144" w:line="276" w:lineRule="auto"/>
        <w:rPr>
          <w:rFonts w:ascii="Calibri" w:hAnsi="Calibri" w:cs="Calibri"/>
          <w:b w:val="0"/>
          <w:bCs w:val="0"/>
        </w:rPr>
      </w:pPr>
      <w:bookmarkStart w:id="5" w:name="_Toc191996863"/>
      <w:r>
        <w:rPr>
          <w:rFonts w:ascii="Calibri" w:hAnsi="Calibri" w:cs="Calibri"/>
        </w:rPr>
        <w:t>MISSION</w:t>
      </w:r>
      <w:bookmarkEnd w:id="5"/>
    </w:p>
    <w:p w14:paraId="483BABF4" w14:textId="3966B8D1" w:rsidR="00515E47" w:rsidRDefault="00515E47" w:rsidP="00BD5578">
      <w:pPr>
        <w:spacing w:afterLines="60" w:after="144" w:line="276" w:lineRule="auto"/>
        <w:rPr>
          <w:rFonts w:ascii="Calibri" w:hAnsi="Calibri" w:cs="Calibri"/>
          <w:sz w:val="22"/>
          <w:szCs w:val="28"/>
          <w:lang w:val="en-CA"/>
        </w:rPr>
      </w:pPr>
      <w:r>
        <w:rPr>
          <w:rFonts w:ascii="Calibri" w:hAnsi="Calibri" w:cs="Calibri"/>
          <w:sz w:val="22"/>
          <w:szCs w:val="28"/>
          <w:lang w:val="en-CA"/>
        </w:rPr>
        <w:t>Creating a new paradigm &amp; defining our karmic culture.</w:t>
      </w:r>
    </w:p>
    <w:p w14:paraId="7EA8CD92" w14:textId="1E0BFF25" w:rsidR="00881FF7" w:rsidRPr="00892196" w:rsidRDefault="00881FF7" w:rsidP="00BD5578">
      <w:pPr>
        <w:pStyle w:val="Heading1"/>
        <w:spacing w:before="0" w:afterLines="60" w:after="144" w:line="276" w:lineRule="auto"/>
        <w:rPr>
          <w:rFonts w:ascii="Calibri" w:hAnsi="Calibri" w:cs="Calibri"/>
          <w:b w:val="0"/>
          <w:bCs w:val="0"/>
        </w:rPr>
      </w:pPr>
      <w:bookmarkStart w:id="6" w:name="_Toc191996864"/>
      <w:bookmarkEnd w:id="4"/>
      <w:r>
        <w:rPr>
          <w:rFonts w:ascii="Calibri" w:hAnsi="Calibri" w:cs="Calibri"/>
        </w:rPr>
        <w:t>VISION</w:t>
      </w:r>
      <w:bookmarkEnd w:id="6"/>
    </w:p>
    <w:p w14:paraId="48F3185D" w14:textId="77777777" w:rsidR="00881FF7" w:rsidRPr="00881FF7" w:rsidRDefault="00881FF7" w:rsidP="00BD5578">
      <w:pPr>
        <w:spacing w:afterLines="60" w:after="144"/>
        <w:jc w:val="both"/>
        <w:rPr>
          <w:rFonts w:ascii="Calibri" w:hAnsi="Calibri" w:cs="Calibri"/>
          <w:sz w:val="22"/>
          <w:szCs w:val="28"/>
        </w:rPr>
      </w:pPr>
      <w:r w:rsidRPr="00881FF7">
        <w:rPr>
          <w:rFonts w:ascii="Calibri" w:hAnsi="Calibri" w:cs="Calibri"/>
          <w:sz w:val="22"/>
          <w:szCs w:val="28"/>
          <w:lang w:val="en-IN"/>
        </w:rPr>
        <w:t>The PARKAR paradigm is to be a catalyst for customer success by harnessing unlimited passion for</w:t>
      </w:r>
    </w:p>
    <w:p w14:paraId="30FA7EA1" w14:textId="2CE3694E" w:rsidR="00881FF7" w:rsidRDefault="00881FF7" w:rsidP="00BD5578">
      <w:pPr>
        <w:spacing w:afterLines="60" w:after="144"/>
        <w:jc w:val="both"/>
        <w:rPr>
          <w:rFonts w:ascii="Calibri" w:hAnsi="Calibri" w:cs="Calibri"/>
          <w:sz w:val="22"/>
          <w:szCs w:val="28"/>
          <w:lang w:val="en-IN"/>
        </w:rPr>
      </w:pPr>
      <w:r w:rsidRPr="00881FF7">
        <w:rPr>
          <w:rFonts w:ascii="Calibri" w:hAnsi="Calibri" w:cs="Calibri"/>
          <w:sz w:val="22"/>
          <w:szCs w:val="28"/>
          <w:lang w:val="en-IN"/>
        </w:rPr>
        <w:t xml:space="preserve"> our people &amp; innovation.</w:t>
      </w:r>
    </w:p>
    <w:p w14:paraId="0D815195" w14:textId="2180498C" w:rsidR="00881FF7" w:rsidRPr="00892196" w:rsidRDefault="00881FF7" w:rsidP="00BD5578">
      <w:pPr>
        <w:pStyle w:val="Heading1"/>
        <w:spacing w:before="0" w:afterLines="60" w:after="144" w:line="276" w:lineRule="auto"/>
        <w:rPr>
          <w:rFonts w:ascii="Calibri" w:hAnsi="Calibri" w:cs="Calibri"/>
          <w:b w:val="0"/>
          <w:bCs w:val="0"/>
        </w:rPr>
      </w:pPr>
      <w:bookmarkStart w:id="7" w:name="_Toc191996865"/>
      <w:r>
        <w:rPr>
          <w:rFonts w:ascii="Calibri" w:hAnsi="Calibri" w:cs="Calibri"/>
        </w:rPr>
        <w:t>OUR VALUES</w:t>
      </w:r>
      <w:bookmarkEnd w:id="7"/>
    </w:p>
    <w:p w14:paraId="490B7373" w14:textId="6D42A050" w:rsidR="00881FF7" w:rsidRDefault="00881FF7" w:rsidP="00BD5578">
      <w:pPr>
        <w:spacing w:afterLines="60" w:after="144" w:line="276" w:lineRule="auto"/>
        <w:jc w:val="both"/>
        <w:rPr>
          <w:rFonts w:ascii="Calibri" w:hAnsi="Calibri" w:cs="Calibri"/>
          <w:b/>
          <w:sz w:val="22"/>
          <w:szCs w:val="28"/>
          <w:lang w:val="en-CA"/>
        </w:rPr>
      </w:pPr>
      <w:r w:rsidRPr="00881FF7">
        <w:rPr>
          <w:rFonts w:ascii="Calibri" w:hAnsi="Calibri" w:cs="Calibri"/>
          <w:noProof/>
          <w:sz w:val="22"/>
          <w:szCs w:val="28"/>
        </w:rPr>
        <mc:AlternateContent>
          <mc:Choice Requires="wpg">
            <w:drawing>
              <wp:anchor distT="0" distB="0" distL="114300" distR="114300" simplePos="0" relativeHeight="251658240" behindDoc="0" locked="0" layoutInCell="1" allowOverlap="1" wp14:anchorId="0D148F5B" wp14:editId="05C14AFB">
                <wp:simplePos x="0" y="0"/>
                <wp:positionH relativeFrom="margin">
                  <wp:posOffset>-320040</wp:posOffset>
                </wp:positionH>
                <wp:positionV relativeFrom="paragraph">
                  <wp:posOffset>113030</wp:posOffset>
                </wp:positionV>
                <wp:extent cx="6583680" cy="1426860"/>
                <wp:effectExtent l="0" t="0" r="7620" b="0"/>
                <wp:wrapNone/>
                <wp:docPr id="32" name="Group 31">
                  <a:extLst xmlns:a="http://schemas.openxmlformats.org/drawingml/2006/main">
                    <a:ext uri="{FF2B5EF4-FFF2-40B4-BE49-F238E27FC236}">
                      <a16:creationId xmlns:a16="http://schemas.microsoft.com/office/drawing/2014/main" id="{01D2D3F8-E17B-43ED-828A-8D965F3C43FF}"/>
                    </a:ext>
                  </a:extLst>
                </wp:docPr>
                <wp:cNvGraphicFramePr/>
                <a:graphic xmlns:a="http://schemas.openxmlformats.org/drawingml/2006/main">
                  <a:graphicData uri="http://schemas.microsoft.com/office/word/2010/wordprocessingGroup">
                    <wpg:wgp>
                      <wpg:cNvGrpSpPr/>
                      <wpg:grpSpPr>
                        <a:xfrm>
                          <a:off x="0" y="0"/>
                          <a:ext cx="6583680" cy="1426860"/>
                          <a:chOff x="0" y="788189"/>
                          <a:chExt cx="11367320" cy="1735954"/>
                        </a:xfrm>
                      </wpg:grpSpPr>
                      <wps:wsp>
                        <wps:cNvPr id="3" name="Rectangle: Rounded Corners 3">
                          <a:extLst>
                            <a:ext uri="{FF2B5EF4-FFF2-40B4-BE49-F238E27FC236}">
                              <a16:creationId xmlns:a16="http://schemas.microsoft.com/office/drawing/2014/main" id="{A66D6731-69BC-4CA8-BF5D-2848F65D0EBA}"/>
                            </a:ext>
                          </a:extLst>
                        </wps:cNvPr>
                        <wps:cNvSpPr/>
                        <wps:spPr>
                          <a:xfrm>
                            <a:off x="0" y="791834"/>
                            <a:ext cx="2048280" cy="1493527"/>
                          </a:xfrm>
                          <a:prstGeom prst="roundRect">
                            <a:avLst/>
                          </a:prstGeom>
                          <a:gradFill flip="none" rotWithShape="1">
                            <a:gsLst>
                              <a:gs pos="0">
                                <a:srgbClr val="133A6A">
                                  <a:shade val="30000"/>
                                  <a:satMod val="115000"/>
                                </a:srgbClr>
                              </a:gs>
                              <a:gs pos="50000">
                                <a:srgbClr val="133A6A">
                                  <a:shade val="67500"/>
                                  <a:satMod val="115000"/>
                                </a:srgbClr>
                              </a:gs>
                              <a:gs pos="100000">
                                <a:srgbClr val="133A6A">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Rectangle: Rounded Corners 4">
                          <a:extLst>
                            <a:ext uri="{FF2B5EF4-FFF2-40B4-BE49-F238E27FC236}">
                              <a16:creationId xmlns:a16="http://schemas.microsoft.com/office/drawing/2014/main" id="{8DDDDFB7-7AB5-4C3B-9B8A-AA516B811399}"/>
                            </a:ext>
                          </a:extLst>
                        </wps:cNvPr>
                        <wps:cNvSpPr/>
                        <wps:spPr>
                          <a:xfrm>
                            <a:off x="2329759" y="788189"/>
                            <a:ext cx="2048280" cy="1450385"/>
                          </a:xfrm>
                          <a:prstGeom prst="roundRect">
                            <a:avLst/>
                          </a:prstGeom>
                          <a:gradFill flip="none" rotWithShape="1">
                            <a:gsLst>
                              <a:gs pos="0">
                                <a:srgbClr val="133A6A">
                                  <a:shade val="30000"/>
                                  <a:satMod val="115000"/>
                                </a:srgbClr>
                              </a:gs>
                              <a:gs pos="50000">
                                <a:srgbClr val="133A6A">
                                  <a:shade val="67500"/>
                                  <a:satMod val="115000"/>
                                </a:srgbClr>
                              </a:gs>
                              <a:gs pos="100000">
                                <a:srgbClr val="133A6A">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Rounded Corners 5">
                          <a:extLst>
                            <a:ext uri="{FF2B5EF4-FFF2-40B4-BE49-F238E27FC236}">
                              <a16:creationId xmlns:a16="http://schemas.microsoft.com/office/drawing/2014/main" id="{30481BBF-1DB1-400F-BB07-3717DA4BC313}"/>
                            </a:ext>
                          </a:extLst>
                        </wps:cNvPr>
                        <wps:cNvSpPr/>
                        <wps:spPr>
                          <a:xfrm>
                            <a:off x="4659521" y="798584"/>
                            <a:ext cx="2048280" cy="1439991"/>
                          </a:xfrm>
                          <a:prstGeom prst="roundRect">
                            <a:avLst/>
                          </a:prstGeom>
                          <a:gradFill flip="none" rotWithShape="1">
                            <a:gsLst>
                              <a:gs pos="0">
                                <a:srgbClr val="133A6A">
                                  <a:shade val="30000"/>
                                  <a:satMod val="115000"/>
                                </a:srgbClr>
                              </a:gs>
                              <a:gs pos="50000">
                                <a:srgbClr val="133A6A">
                                  <a:shade val="67500"/>
                                  <a:satMod val="115000"/>
                                </a:srgbClr>
                              </a:gs>
                              <a:gs pos="100000">
                                <a:srgbClr val="133A6A">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Rounded Corners 6">
                          <a:extLst>
                            <a:ext uri="{FF2B5EF4-FFF2-40B4-BE49-F238E27FC236}">
                              <a16:creationId xmlns:a16="http://schemas.microsoft.com/office/drawing/2014/main" id="{7E0CA9C6-A61B-4EEB-B989-F28F8E564C9C}"/>
                            </a:ext>
                          </a:extLst>
                        </wps:cNvPr>
                        <wps:cNvSpPr/>
                        <wps:spPr>
                          <a:xfrm>
                            <a:off x="6989280" y="788189"/>
                            <a:ext cx="2048280" cy="1436955"/>
                          </a:xfrm>
                          <a:prstGeom prst="roundRect">
                            <a:avLst/>
                          </a:prstGeom>
                          <a:gradFill flip="none" rotWithShape="1">
                            <a:gsLst>
                              <a:gs pos="0">
                                <a:srgbClr val="133A6A">
                                  <a:shade val="30000"/>
                                  <a:satMod val="115000"/>
                                </a:srgbClr>
                              </a:gs>
                              <a:gs pos="50000">
                                <a:srgbClr val="133A6A">
                                  <a:shade val="67500"/>
                                  <a:satMod val="115000"/>
                                </a:srgbClr>
                              </a:gs>
                              <a:gs pos="100000">
                                <a:srgbClr val="133A6A">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Rounded Corners 7">
                          <a:extLst>
                            <a:ext uri="{FF2B5EF4-FFF2-40B4-BE49-F238E27FC236}">
                              <a16:creationId xmlns:a16="http://schemas.microsoft.com/office/drawing/2014/main" id="{5F6CE1AB-1F1D-4807-BDFA-16685F1DA517}"/>
                            </a:ext>
                          </a:extLst>
                        </wps:cNvPr>
                        <wps:cNvSpPr/>
                        <wps:spPr>
                          <a:xfrm>
                            <a:off x="9319040" y="798580"/>
                            <a:ext cx="2048280" cy="1426073"/>
                          </a:xfrm>
                          <a:prstGeom prst="roundRect">
                            <a:avLst/>
                          </a:prstGeom>
                          <a:gradFill flip="none" rotWithShape="1">
                            <a:gsLst>
                              <a:gs pos="0">
                                <a:srgbClr val="133A6A">
                                  <a:shade val="30000"/>
                                  <a:satMod val="115000"/>
                                </a:srgbClr>
                              </a:gs>
                              <a:gs pos="50000">
                                <a:srgbClr val="133A6A">
                                  <a:shade val="67500"/>
                                  <a:satMod val="115000"/>
                                </a:srgbClr>
                              </a:gs>
                              <a:gs pos="100000">
                                <a:srgbClr val="133A6A">
                                  <a:shade val="100000"/>
                                  <a:satMod val="115000"/>
                                </a:srgb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20">
                          <a:extLst>
                            <a:ext uri="{FF2B5EF4-FFF2-40B4-BE49-F238E27FC236}">
                              <a16:creationId xmlns:a16="http://schemas.microsoft.com/office/drawing/2014/main" id="{52B285B6-2360-42E2-8571-27FD7DBB8155}"/>
                            </a:ext>
                          </a:extLst>
                        </wps:cNvPr>
                        <wps:cNvSpPr txBox="1"/>
                        <wps:spPr>
                          <a:xfrm>
                            <a:off x="406" y="1038872"/>
                            <a:ext cx="2047875" cy="1207770"/>
                          </a:xfrm>
                          <a:prstGeom prst="rect">
                            <a:avLst/>
                          </a:prstGeom>
                          <a:noFill/>
                        </wps:spPr>
                        <wps:txbx>
                          <w:txbxContent>
                            <w:p w14:paraId="6088420E"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COMMITMENT</w:t>
                              </w:r>
                            </w:p>
                            <w:p w14:paraId="665B0CB1"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Create a WOW factor! Good, just isn’t good enough</w:t>
                              </w:r>
                            </w:p>
                          </w:txbxContent>
                        </wps:txbx>
                        <wps:bodyPr wrap="square" rtlCol="0">
                          <a:noAutofit/>
                        </wps:bodyPr>
                      </wps:wsp>
                      <wps:wsp>
                        <wps:cNvPr id="9" name="TextBox 22">
                          <a:extLst>
                            <a:ext uri="{FF2B5EF4-FFF2-40B4-BE49-F238E27FC236}">
                              <a16:creationId xmlns:a16="http://schemas.microsoft.com/office/drawing/2014/main" id="{447DB5C4-3FDD-4FF7-84F6-0D634B110071}"/>
                            </a:ext>
                          </a:extLst>
                        </wps:cNvPr>
                        <wps:cNvSpPr txBox="1"/>
                        <wps:spPr>
                          <a:xfrm>
                            <a:off x="2316565" y="1037609"/>
                            <a:ext cx="2047875" cy="1486534"/>
                          </a:xfrm>
                          <a:prstGeom prst="rect">
                            <a:avLst/>
                          </a:prstGeom>
                          <a:noFill/>
                        </wps:spPr>
                        <wps:txbx>
                          <w:txbxContent>
                            <w:p w14:paraId="5E95ED98"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INNOVATION</w:t>
                              </w:r>
                            </w:p>
                            <w:p w14:paraId="38C8DA34"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Be bold &amp; bring ideas where creativity meets usability</w:t>
                              </w:r>
                            </w:p>
                          </w:txbxContent>
                        </wps:txbx>
                        <wps:bodyPr wrap="square" rtlCol="0">
                          <a:noAutofit/>
                        </wps:bodyPr>
                      </wps:wsp>
                      <wps:wsp>
                        <wps:cNvPr id="10" name="TextBox 24">
                          <a:extLst>
                            <a:ext uri="{FF2B5EF4-FFF2-40B4-BE49-F238E27FC236}">
                              <a16:creationId xmlns:a16="http://schemas.microsoft.com/office/drawing/2014/main" id="{DE93456C-D3EF-4AAD-8AC9-B338649E4805}"/>
                            </a:ext>
                          </a:extLst>
                        </wps:cNvPr>
                        <wps:cNvSpPr txBox="1"/>
                        <wps:spPr>
                          <a:xfrm>
                            <a:off x="4666867" y="1038844"/>
                            <a:ext cx="2048510" cy="1207770"/>
                          </a:xfrm>
                          <a:prstGeom prst="rect">
                            <a:avLst/>
                          </a:prstGeom>
                          <a:noFill/>
                        </wps:spPr>
                        <wps:txbx>
                          <w:txbxContent>
                            <w:p w14:paraId="04FC28C0"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INTEGRITY</w:t>
                              </w:r>
                            </w:p>
                            <w:p w14:paraId="58B3FCE1"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Think Right!</w:t>
                              </w:r>
                            </w:p>
                            <w:p w14:paraId="0BF9273F"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 xml:space="preserve"> Feel Right! </w:t>
                              </w:r>
                            </w:p>
                            <w:p w14:paraId="706357C0"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Act Karmic!</w:t>
                              </w:r>
                            </w:p>
                          </w:txbxContent>
                        </wps:txbx>
                        <wps:bodyPr wrap="square" rtlCol="0">
                          <a:noAutofit/>
                        </wps:bodyPr>
                      </wps:wsp>
                      <wps:wsp>
                        <wps:cNvPr id="11" name="TextBox 26">
                          <a:extLst>
                            <a:ext uri="{FF2B5EF4-FFF2-40B4-BE49-F238E27FC236}">
                              <a16:creationId xmlns:a16="http://schemas.microsoft.com/office/drawing/2014/main" id="{39D4941D-FF11-4FE0-B231-BC706B7C47AA}"/>
                            </a:ext>
                          </a:extLst>
                        </wps:cNvPr>
                        <wps:cNvSpPr txBox="1"/>
                        <wps:spPr>
                          <a:xfrm>
                            <a:off x="6989686" y="1055874"/>
                            <a:ext cx="2047875" cy="928370"/>
                          </a:xfrm>
                          <a:prstGeom prst="rect">
                            <a:avLst/>
                          </a:prstGeom>
                          <a:noFill/>
                        </wps:spPr>
                        <wps:txbx>
                          <w:txbxContent>
                            <w:p w14:paraId="2B96D9CD"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PASSION</w:t>
                              </w:r>
                            </w:p>
                            <w:p w14:paraId="552E46DE"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Be Nerdy,</w:t>
                              </w:r>
                            </w:p>
                            <w:p w14:paraId="6B6191BB"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 xml:space="preserve"> love what you do</w:t>
                              </w:r>
                            </w:p>
                          </w:txbxContent>
                        </wps:txbx>
                        <wps:bodyPr wrap="square" rtlCol="0">
                          <a:noAutofit/>
                        </wps:bodyPr>
                      </wps:wsp>
                      <wps:wsp>
                        <wps:cNvPr id="12" name="TextBox 28">
                          <a:extLst>
                            <a:ext uri="{FF2B5EF4-FFF2-40B4-BE49-F238E27FC236}">
                              <a16:creationId xmlns:a16="http://schemas.microsoft.com/office/drawing/2014/main" id="{B20114B0-A9EF-4FCD-8424-A16260BEC7BA}"/>
                            </a:ext>
                          </a:extLst>
                        </wps:cNvPr>
                        <wps:cNvSpPr txBox="1"/>
                        <wps:spPr>
                          <a:xfrm>
                            <a:off x="9314595" y="926085"/>
                            <a:ext cx="2047875" cy="1486534"/>
                          </a:xfrm>
                          <a:prstGeom prst="rect">
                            <a:avLst/>
                          </a:prstGeom>
                          <a:noFill/>
                        </wps:spPr>
                        <wps:txbx>
                          <w:txbxContent>
                            <w:p w14:paraId="13A8185E"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 xml:space="preserve">DIGINITY </w:t>
                              </w:r>
                            </w:p>
                            <w:p w14:paraId="32BB903D"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&amp; RESPECT</w:t>
                              </w:r>
                            </w:p>
                            <w:p w14:paraId="60992F94"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Blend your confidence with your humility</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0D148F5B" id="Group 31" o:spid="_x0000_s1026" style="position:absolute;left:0;text-align:left;margin-left:-25.2pt;margin-top:8.9pt;width:518.4pt;height:112.35pt;z-index:251658240;mso-position-horizontal-relative:margin;mso-width-relative:margin;mso-height-relative:margin" coordorigin=",7881" coordsize="113673,1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">
                <v:roundrect id="Rectangle: Rounded Corners 3" o:spid="_x0000_s1027" style="position:absolute;top:7918;width:20482;height:149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" fillcolor="#031d3f" stroked="f" strokeweight="1pt">
                  <v:fill color2="#0c3971" rotate="t" angle="315" colors="0 #031d3f;.5 #082f5d;1 #0c3971" focus="100%" type="gradient"/>
                  <v:stroke joinstyle="miter"/>
                </v:roundrect>
                <v:roundrect id="Rectangle: Rounded Corners 4" o:spid="_x0000_s1028" style="position:absolute;left:23297;top:7881;width:20483;height:145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" fillcolor="#031d3f" stroked="f" strokeweight="1pt">
                  <v:fill color2="#0c3971" rotate="t" angle="315" colors="0 #031d3f;.5 #082f5d;1 #0c3971" focus="100%" type="gradient"/>
                  <v:stroke joinstyle="miter"/>
                </v:roundrect>
                <v:roundrect id="Rectangle: Rounded Corners 5" o:spid="_x0000_s1029" style="position:absolute;left:46595;top:7985;width:20483;height:1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" fillcolor="#031d3f" stroked="f" strokeweight="1pt">
                  <v:fill color2="#0c3971" rotate="t" angle="315" colors="0 #031d3f;.5 #082f5d;1 #0c3971" focus="100%" type="gradient"/>
                  <v:stroke joinstyle="miter"/>
                </v:roundrect>
                <v:roundrect id="Rectangle: Rounded Corners 6" o:spid="_x0000_s1030" style="position:absolute;left:69892;top:7881;width:20483;height:143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" fillcolor="#031d3f" stroked="f" strokeweight="1pt">
                  <v:fill color2="#0c3971" rotate="t" angle="315" colors="0 #031d3f;.5 #082f5d;1 #0c3971" focus="100%" type="gradient"/>
                  <v:stroke joinstyle="miter"/>
                </v:roundrect>
                <v:roundrect id="Rectangle: Rounded Corners 7" o:spid="_x0000_s1031" style="position:absolute;left:93190;top:7985;width:20483;height:142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" fillcolor="#031d3f" stroked="f" strokeweight="1pt">
                  <v:fill color2="#0c3971" rotate="t" angle="315" colors="0 #031d3f;.5 #082f5d;1 #0c3971" focus="100%" type="gradient"/>
                  <v:stroke joinstyle="miter"/>
                </v:roundrect>
                <v:shapetype id="_x0000_t202" coordsize="21600,21600" o:spt="202" path="m,l,21600r21600,l21600,xe">
                  <v:stroke joinstyle="miter"/>
                  <v:path gradientshapeok="t" o:connecttype="rect"/>
                </v:shapetype>
                <v:shape id="TextBox 20" o:spid="_x0000_s1032" type="#_x0000_t202" style="position:absolute;left:4;top:10388;width:20478;height:1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6088420E"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COMMITMENT</w:t>
                        </w:r>
                      </w:p>
                      <w:p w14:paraId="665B0CB1"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Create a WOW factor! Good, just isn’t good enough</w:t>
                        </w:r>
                      </w:p>
                    </w:txbxContent>
                  </v:textbox>
                </v:shape>
                <v:shape id="TextBox 22" o:spid="_x0000_s1033" type="#_x0000_t202" style="position:absolute;left:23165;top:10376;width:20479;height:14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E95ED98"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INNOVATION</w:t>
                        </w:r>
                      </w:p>
                      <w:p w14:paraId="38C8DA34"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Be bold &amp; bring ideas where creativity meets usability</w:t>
                        </w:r>
                      </w:p>
                    </w:txbxContent>
                  </v:textbox>
                </v:shape>
                <v:shape id="TextBox 24" o:spid="_x0000_s1034" type="#_x0000_t202" style="position:absolute;left:46668;top:10388;width:20485;height:12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4FC28C0"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INTEGRITY</w:t>
                        </w:r>
                      </w:p>
                      <w:p w14:paraId="58B3FCE1"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Think Right!</w:t>
                        </w:r>
                      </w:p>
                      <w:p w14:paraId="0BF9273F"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 xml:space="preserve"> Feel Right! </w:t>
                        </w:r>
                      </w:p>
                      <w:p w14:paraId="706357C0"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Act Karmic!</w:t>
                        </w:r>
                      </w:p>
                    </w:txbxContent>
                  </v:textbox>
                </v:shape>
                <v:shape id="TextBox 26" o:spid="_x0000_s1035" type="#_x0000_t202" style="position:absolute;left:69896;top:10558;width:20479;height:9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B96D9CD"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PASSION</w:t>
                        </w:r>
                      </w:p>
                      <w:p w14:paraId="552E46DE"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Be Nerdy,</w:t>
                        </w:r>
                      </w:p>
                      <w:p w14:paraId="6B6191BB"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 xml:space="preserve"> love what you do</w:t>
                        </w:r>
                      </w:p>
                    </w:txbxContent>
                  </v:textbox>
                </v:shape>
                <v:shape id="TextBox 28" o:spid="_x0000_s1036" type="#_x0000_t202" style="position:absolute;left:93145;top:9260;width:20479;height:14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3A8185E"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 xml:space="preserve">DIGINITY </w:t>
                        </w:r>
                      </w:p>
                      <w:p w14:paraId="32BB903D" w14:textId="77777777" w:rsidR="00881FF7" w:rsidRPr="00881FF7" w:rsidRDefault="00881FF7" w:rsidP="00881FF7">
                        <w:pPr>
                          <w:jc w:val="center"/>
                          <w:rPr>
                            <w:rFonts w:asciiTheme="minorHAnsi" w:hAnsi="Calibri" w:cstheme="minorBidi"/>
                            <w:b/>
                            <w:bCs/>
                            <w:color w:val="FFFFFF" w:themeColor="background1"/>
                            <w:kern w:val="24"/>
                            <w:sz w:val="22"/>
                            <w:szCs w:val="22"/>
                            <w:lang w:val="en-IN"/>
                          </w:rPr>
                        </w:pPr>
                        <w:r w:rsidRPr="00881FF7">
                          <w:rPr>
                            <w:rFonts w:asciiTheme="minorHAnsi" w:hAnsi="Calibri" w:cstheme="minorBidi"/>
                            <w:b/>
                            <w:bCs/>
                            <w:color w:val="FFFFFF" w:themeColor="background1"/>
                            <w:kern w:val="24"/>
                            <w:sz w:val="22"/>
                            <w:szCs w:val="22"/>
                            <w:lang w:val="en-IN"/>
                          </w:rPr>
                          <w:t>&amp; RESPECT</w:t>
                        </w:r>
                      </w:p>
                      <w:p w14:paraId="60992F94" w14:textId="77777777" w:rsidR="00881FF7" w:rsidRPr="00881FF7" w:rsidRDefault="00881FF7" w:rsidP="00881FF7">
                        <w:pPr>
                          <w:jc w:val="center"/>
                          <w:rPr>
                            <w:rFonts w:asciiTheme="minorHAnsi" w:hAnsi="Calibri" w:cstheme="minorBidi"/>
                            <w:color w:val="FFFFFF" w:themeColor="background1"/>
                            <w:kern w:val="24"/>
                            <w:sz w:val="22"/>
                            <w:szCs w:val="22"/>
                            <w:lang w:val="en-IN"/>
                          </w:rPr>
                        </w:pPr>
                        <w:r w:rsidRPr="00881FF7">
                          <w:rPr>
                            <w:rFonts w:asciiTheme="minorHAnsi" w:hAnsi="Calibri" w:cstheme="minorBidi"/>
                            <w:color w:val="FFFFFF" w:themeColor="background1"/>
                            <w:kern w:val="24"/>
                            <w:sz w:val="22"/>
                            <w:szCs w:val="22"/>
                            <w:lang w:val="en-IN"/>
                          </w:rPr>
                          <w:t>Blend your confidence with your humility</w:t>
                        </w:r>
                      </w:p>
                    </w:txbxContent>
                  </v:textbox>
                </v:shape>
                <w10:wrap anchorx="margin"/>
              </v:group>
            </w:pict>
          </mc:Fallback>
        </mc:AlternateContent>
      </w:r>
    </w:p>
    <w:p w14:paraId="04FAE342" w14:textId="09729CE5" w:rsidR="00881FF7" w:rsidRDefault="00881FF7" w:rsidP="00BD5578">
      <w:pPr>
        <w:spacing w:afterLines="60" w:after="144" w:line="276" w:lineRule="auto"/>
        <w:jc w:val="both"/>
        <w:rPr>
          <w:rFonts w:ascii="Calibri" w:hAnsi="Calibri" w:cs="Calibri"/>
          <w:b/>
          <w:sz w:val="22"/>
          <w:szCs w:val="28"/>
          <w:lang w:val="en-CA"/>
        </w:rPr>
      </w:pPr>
    </w:p>
    <w:p w14:paraId="4CC064C5" w14:textId="3A94829A" w:rsidR="00881FF7" w:rsidRDefault="00881FF7" w:rsidP="00BD5578">
      <w:pPr>
        <w:spacing w:afterLines="60" w:after="144" w:line="276" w:lineRule="auto"/>
        <w:jc w:val="both"/>
        <w:rPr>
          <w:rFonts w:ascii="Calibri" w:hAnsi="Calibri" w:cs="Calibri"/>
          <w:b/>
          <w:sz w:val="22"/>
          <w:szCs w:val="28"/>
          <w:lang w:val="en-CA"/>
        </w:rPr>
      </w:pPr>
    </w:p>
    <w:p w14:paraId="3EB4BAAC" w14:textId="77777777" w:rsidR="00DE6871" w:rsidRDefault="00DE6871" w:rsidP="00BD5578">
      <w:pPr>
        <w:pStyle w:val="Heading2"/>
        <w:spacing w:before="0" w:afterLines="60" w:after="144" w:line="276" w:lineRule="auto"/>
        <w:rPr>
          <w:rFonts w:ascii="Calibri" w:hAnsi="Calibri" w:cs="Calibri"/>
        </w:rPr>
      </w:pPr>
      <w:bookmarkStart w:id="8" w:name="_Toc26109669"/>
    </w:p>
    <w:p w14:paraId="0BB06E6A" w14:textId="77777777" w:rsidR="003E6D89" w:rsidRDefault="003E6D89" w:rsidP="003E6D89"/>
    <w:p w14:paraId="31D406B7" w14:textId="77777777" w:rsidR="003E6D89" w:rsidRPr="003E6D89" w:rsidRDefault="003E6D89" w:rsidP="003E6D89"/>
    <w:p w14:paraId="35FC7E2C" w14:textId="1B7FDBCE" w:rsidR="00D97A71" w:rsidRPr="00523AD7" w:rsidRDefault="00E4569F" w:rsidP="00D97A71">
      <w:pPr>
        <w:pStyle w:val="Heading1"/>
        <w:spacing w:before="0" w:afterLines="60" w:after="144" w:line="276" w:lineRule="auto"/>
        <w:rPr>
          <w:rFonts w:ascii="Calibri" w:hAnsi="Calibri" w:cs="Calibri"/>
          <w:sz w:val="26"/>
          <w:szCs w:val="26"/>
        </w:rPr>
      </w:pPr>
      <w:bookmarkStart w:id="9" w:name="_Toc191996866"/>
      <w:bookmarkStart w:id="10" w:name="_Hlk191912953"/>
      <w:r w:rsidRPr="00523AD7">
        <w:rPr>
          <w:rFonts w:ascii="Calibri" w:hAnsi="Calibri" w:cs="Calibri"/>
          <w:sz w:val="26"/>
          <w:szCs w:val="26"/>
        </w:rPr>
        <w:t>Equal Opportunity Employer</w:t>
      </w:r>
      <w:bookmarkEnd w:id="9"/>
    </w:p>
    <w:bookmarkEnd w:id="10"/>
    <w:p w14:paraId="22EE95FB" w14:textId="537DC6D5" w:rsidR="00D97A71" w:rsidRPr="00523AD7" w:rsidRDefault="00727060" w:rsidP="00AD5009">
      <w:pPr>
        <w:rPr>
          <w:rFonts w:ascii="Calibri" w:hAnsi="Calibri" w:cs="Calibri"/>
          <w:bCs/>
          <w:sz w:val="22"/>
          <w:szCs w:val="22"/>
          <w:lang w:val="en-CA"/>
        </w:rPr>
      </w:pPr>
      <w:r w:rsidRPr="00523AD7">
        <w:rPr>
          <w:rFonts w:ascii="Calibri" w:hAnsi="Calibri" w:cs="Calibri"/>
          <w:bCs/>
          <w:sz w:val="22"/>
          <w:szCs w:val="22"/>
          <w:lang w:val="en-CA"/>
        </w:rPr>
        <w:t xml:space="preserve">Parkar is an Equal Opportunity Employer (EOE). We are committed to hiring, training, promoting, and compensating employees based on their qualifications, skills, and experience without regard to race, color, national origin, age, religion, gender, disability, sexual orientation, or any other characteristic </w:t>
      </w:r>
      <w:r w:rsidRPr="00523AD7">
        <w:rPr>
          <w:rFonts w:ascii="Calibri" w:hAnsi="Calibri" w:cs="Calibri"/>
          <w:bCs/>
          <w:sz w:val="22"/>
          <w:szCs w:val="22"/>
          <w:lang w:val="en-CA"/>
        </w:rPr>
        <w:lastRenderedPageBreak/>
        <w:t>protected by law. This policy applies to all aspects of employment, including recruitment, hiring, promotions, transfers, layoffs, compensation, benefits, and terminations.</w:t>
      </w:r>
    </w:p>
    <w:p w14:paraId="62AE4AB5" w14:textId="77777777" w:rsidR="005E5A74" w:rsidRPr="00523AD7" w:rsidRDefault="005E5A74" w:rsidP="00AD5009">
      <w:pPr>
        <w:rPr>
          <w:rFonts w:ascii="Calibri" w:hAnsi="Calibri" w:cs="Calibri"/>
          <w:bCs/>
          <w:sz w:val="22"/>
          <w:szCs w:val="22"/>
          <w:lang w:val="en-CA"/>
        </w:rPr>
      </w:pPr>
    </w:p>
    <w:p w14:paraId="223CEF35" w14:textId="22E95F9B" w:rsidR="005E5A74" w:rsidRPr="00523AD7" w:rsidRDefault="005E5A74" w:rsidP="005E5A74">
      <w:pPr>
        <w:pStyle w:val="Heading1"/>
        <w:spacing w:before="0" w:afterLines="60" w:after="144" w:line="276" w:lineRule="auto"/>
        <w:rPr>
          <w:rFonts w:ascii="Calibri" w:hAnsi="Calibri" w:cs="Calibri"/>
        </w:rPr>
      </w:pPr>
      <w:bookmarkStart w:id="11" w:name="_Toc191996867"/>
      <w:r w:rsidRPr="00523AD7">
        <w:rPr>
          <w:rFonts w:ascii="Calibri" w:hAnsi="Calibri" w:cs="Calibri"/>
        </w:rPr>
        <w:t>Employee Classification</w:t>
      </w:r>
      <w:bookmarkEnd w:id="11"/>
    </w:p>
    <w:p w14:paraId="4F4BF6F8" w14:textId="147060E3" w:rsidR="009D5091" w:rsidRPr="00140C8E" w:rsidRDefault="009D5091" w:rsidP="009D5091">
      <w:pPr>
        <w:rPr>
          <w:rFonts w:ascii="Calibri" w:hAnsi="Calibri" w:cs="Calibri"/>
          <w:bCs/>
          <w:sz w:val="22"/>
          <w:szCs w:val="22"/>
          <w:lang w:val="en-CA"/>
        </w:rPr>
      </w:pPr>
      <w:r w:rsidRPr="00140C8E">
        <w:rPr>
          <w:rFonts w:ascii="Calibri" w:hAnsi="Calibri" w:cs="Calibri"/>
          <w:bCs/>
          <w:sz w:val="22"/>
          <w:szCs w:val="22"/>
          <w:lang w:val="en-CA"/>
        </w:rPr>
        <w:t xml:space="preserve">Employees at </w:t>
      </w:r>
      <w:r w:rsidR="00070F3F" w:rsidRPr="00140C8E">
        <w:rPr>
          <w:rFonts w:ascii="Calibri" w:hAnsi="Calibri" w:cs="Calibri"/>
          <w:bCs/>
          <w:sz w:val="22"/>
          <w:szCs w:val="22"/>
          <w:lang w:val="en-CA"/>
        </w:rPr>
        <w:t>Parkar are</w:t>
      </w:r>
      <w:r w:rsidRPr="00140C8E">
        <w:rPr>
          <w:rFonts w:ascii="Calibri" w:hAnsi="Calibri" w:cs="Calibri"/>
          <w:bCs/>
          <w:sz w:val="22"/>
          <w:szCs w:val="22"/>
          <w:lang w:val="en-CA"/>
        </w:rPr>
        <w:t xml:space="preserve"> classified into the following categories:</w:t>
      </w:r>
    </w:p>
    <w:p w14:paraId="41DD932B" w14:textId="77777777" w:rsidR="009D5091" w:rsidRPr="00784981" w:rsidRDefault="009D5091" w:rsidP="00784981">
      <w:pPr>
        <w:pStyle w:val="ListParagraph"/>
        <w:numPr>
          <w:ilvl w:val="0"/>
          <w:numId w:val="32"/>
        </w:numPr>
        <w:rPr>
          <w:rFonts w:ascii="Calibri" w:hAnsi="Calibri" w:cs="Calibri"/>
          <w:bCs/>
          <w:sz w:val="22"/>
          <w:szCs w:val="22"/>
          <w:lang w:val="en-CA"/>
        </w:rPr>
      </w:pPr>
      <w:r w:rsidRPr="00784981">
        <w:rPr>
          <w:rFonts w:ascii="Calibri" w:hAnsi="Calibri" w:cs="Calibri"/>
          <w:bCs/>
          <w:sz w:val="22"/>
          <w:szCs w:val="22"/>
          <w:lang w:val="en-CA"/>
        </w:rPr>
        <w:t xml:space="preserve">Full-Time Employees: Employees who work 40 hours or more per week. </w:t>
      </w:r>
    </w:p>
    <w:p w14:paraId="6C63BA8D" w14:textId="77777777" w:rsidR="009D5091" w:rsidRPr="00784981" w:rsidRDefault="009D5091" w:rsidP="00784981">
      <w:pPr>
        <w:pStyle w:val="ListParagraph"/>
        <w:numPr>
          <w:ilvl w:val="0"/>
          <w:numId w:val="32"/>
        </w:numPr>
        <w:rPr>
          <w:rFonts w:ascii="Calibri" w:hAnsi="Calibri" w:cs="Calibri"/>
          <w:bCs/>
          <w:sz w:val="22"/>
          <w:szCs w:val="22"/>
          <w:lang w:val="en-CA"/>
        </w:rPr>
      </w:pPr>
      <w:r w:rsidRPr="00784981">
        <w:rPr>
          <w:rFonts w:ascii="Calibri" w:hAnsi="Calibri" w:cs="Calibri"/>
          <w:bCs/>
          <w:sz w:val="22"/>
          <w:szCs w:val="22"/>
          <w:lang w:val="en-CA"/>
        </w:rPr>
        <w:t xml:space="preserve">Part-Time Employees: Employees who work fewer than 40 hours per week. </w:t>
      </w:r>
    </w:p>
    <w:p w14:paraId="48F89C92" w14:textId="77777777" w:rsidR="009D5091" w:rsidRPr="00784981" w:rsidRDefault="009D5091" w:rsidP="00784981">
      <w:pPr>
        <w:pStyle w:val="ListParagraph"/>
        <w:numPr>
          <w:ilvl w:val="0"/>
          <w:numId w:val="32"/>
        </w:numPr>
        <w:rPr>
          <w:rFonts w:ascii="Calibri" w:hAnsi="Calibri" w:cs="Calibri"/>
          <w:bCs/>
          <w:sz w:val="22"/>
          <w:szCs w:val="22"/>
          <w:lang w:val="en-CA"/>
        </w:rPr>
      </w:pPr>
      <w:r w:rsidRPr="00784981">
        <w:rPr>
          <w:rFonts w:ascii="Calibri" w:hAnsi="Calibri" w:cs="Calibri"/>
          <w:bCs/>
          <w:sz w:val="22"/>
          <w:szCs w:val="22"/>
          <w:lang w:val="en-CA"/>
        </w:rPr>
        <w:t xml:space="preserve">Exempt Employees: Employees who are exempt from overtime under the Fair Labor Standards Act (FLSA). </w:t>
      </w:r>
    </w:p>
    <w:p w14:paraId="622FEAE7" w14:textId="77777777" w:rsidR="00070F3F" w:rsidRPr="00784981" w:rsidRDefault="00070F3F" w:rsidP="00784981">
      <w:pPr>
        <w:pStyle w:val="ListParagraph"/>
        <w:numPr>
          <w:ilvl w:val="0"/>
          <w:numId w:val="32"/>
        </w:numPr>
        <w:rPr>
          <w:rFonts w:ascii="Calibri" w:hAnsi="Calibri" w:cs="Calibri"/>
          <w:bCs/>
          <w:sz w:val="22"/>
          <w:szCs w:val="22"/>
          <w:lang w:val="en-CA"/>
        </w:rPr>
      </w:pPr>
      <w:r w:rsidRPr="00784981">
        <w:rPr>
          <w:rFonts w:ascii="Calibri" w:hAnsi="Calibri" w:cs="Calibri"/>
          <w:bCs/>
          <w:sz w:val="22"/>
          <w:szCs w:val="22"/>
          <w:lang w:val="en-CA"/>
        </w:rPr>
        <w:t xml:space="preserve">Non-Exempt Employees: Employees who are eligible for overtime pay as per FLSA guidelines. </w:t>
      </w:r>
    </w:p>
    <w:p w14:paraId="63539973" w14:textId="77777777" w:rsidR="00070F3F" w:rsidRPr="00784981" w:rsidRDefault="00070F3F" w:rsidP="00784981">
      <w:pPr>
        <w:pStyle w:val="ListParagraph"/>
        <w:numPr>
          <w:ilvl w:val="0"/>
          <w:numId w:val="32"/>
        </w:numPr>
        <w:rPr>
          <w:rFonts w:ascii="Calibri" w:hAnsi="Calibri" w:cs="Calibri"/>
          <w:bCs/>
          <w:sz w:val="22"/>
          <w:szCs w:val="22"/>
          <w:lang w:val="en-CA"/>
        </w:rPr>
      </w:pPr>
      <w:r w:rsidRPr="00784981">
        <w:rPr>
          <w:rFonts w:ascii="Calibri" w:hAnsi="Calibri" w:cs="Calibri"/>
          <w:bCs/>
          <w:sz w:val="22"/>
          <w:szCs w:val="22"/>
          <w:lang w:val="en-CA"/>
        </w:rPr>
        <w:t xml:space="preserve">Temporary Employees: Employees hired for a specific project or a limited period. </w:t>
      </w:r>
    </w:p>
    <w:p w14:paraId="6EE10F19" w14:textId="77777777" w:rsidR="00AD5009" w:rsidRPr="00AD5009" w:rsidRDefault="00AD5009" w:rsidP="00AD5009">
      <w:pPr>
        <w:rPr>
          <w:rFonts w:ascii="Calibri" w:hAnsi="Calibri" w:cs="Calibri"/>
          <w:bCs/>
          <w:sz w:val="22"/>
          <w:szCs w:val="22"/>
          <w:lang w:val="en-CA"/>
        </w:rPr>
      </w:pPr>
    </w:p>
    <w:p w14:paraId="360B5D23" w14:textId="076E0626" w:rsidR="00406DB0" w:rsidRPr="004F5E2B" w:rsidRDefault="00DE6871" w:rsidP="00A828E5">
      <w:pPr>
        <w:pStyle w:val="Heading1"/>
        <w:spacing w:before="0" w:afterLines="60" w:after="144" w:line="276" w:lineRule="auto"/>
        <w:rPr>
          <w:rFonts w:ascii="Calibri" w:hAnsi="Calibri" w:cs="Calibri"/>
          <w:sz w:val="26"/>
          <w:szCs w:val="26"/>
        </w:rPr>
      </w:pPr>
      <w:bookmarkStart w:id="12" w:name="_Toc191996868"/>
      <w:r w:rsidRPr="004F5E2B">
        <w:rPr>
          <w:rFonts w:ascii="Calibri" w:hAnsi="Calibri" w:cs="Calibri"/>
          <w:sz w:val="26"/>
          <w:szCs w:val="26"/>
        </w:rPr>
        <w:t>S</w:t>
      </w:r>
      <w:r w:rsidR="00406DB0" w:rsidRPr="004F5E2B">
        <w:rPr>
          <w:rFonts w:ascii="Calibri" w:hAnsi="Calibri" w:cs="Calibri"/>
          <w:sz w:val="26"/>
          <w:szCs w:val="26"/>
        </w:rPr>
        <w:t>alary</w:t>
      </w:r>
      <w:bookmarkEnd w:id="8"/>
      <w:r w:rsidR="00A50473" w:rsidRPr="004F5E2B">
        <w:rPr>
          <w:rFonts w:ascii="Calibri" w:hAnsi="Calibri" w:cs="Calibri"/>
          <w:sz w:val="26"/>
          <w:szCs w:val="26"/>
        </w:rPr>
        <w:t xml:space="preserve"> Remittance</w:t>
      </w:r>
      <w:bookmarkEnd w:id="12"/>
    </w:p>
    <w:p w14:paraId="2D53DC19" w14:textId="46DF0614" w:rsidR="00DE6871" w:rsidRPr="00DE6871" w:rsidRDefault="00A50473" w:rsidP="007E5E05">
      <w:pPr>
        <w:pStyle w:val="StyleJustified"/>
        <w:spacing w:afterLines="60" w:after="144" w:line="276" w:lineRule="auto"/>
        <w:rPr>
          <w:rFonts w:ascii="Calibri" w:hAnsi="Calibri" w:cs="Calibri"/>
          <w:bCs/>
          <w:sz w:val="22"/>
          <w:szCs w:val="22"/>
          <w:lang w:val="en-CA"/>
        </w:rPr>
      </w:pPr>
      <w:bookmarkStart w:id="13" w:name="_Toc26109670"/>
      <w:r w:rsidRPr="00DE6871">
        <w:rPr>
          <w:rFonts w:ascii="Calibri" w:hAnsi="Calibri" w:cs="Calibri"/>
          <w:bCs/>
          <w:sz w:val="22"/>
          <w:szCs w:val="22"/>
          <w:lang w:val="en-CA"/>
        </w:rPr>
        <w:t xml:space="preserve">The organization shall pay employees on a bi-weekly basis, with </w:t>
      </w:r>
      <w:r w:rsidR="00A06069" w:rsidRPr="00DE6871">
        <w:rPr>
          <w:rFonts w:ascii="Calibri" w:hAnsi="Calibri" w:cs="Calibri"/>
          <w:bCs/>
          <w:sz w:val="22"/>
          <w:szCs w:val="22"/>
          <w:lang w:val="en-CA"/>
        </w:rPr>
        <w:t xml:space="preserve">the </w:t>
      </w:r>
      <w:r w:rsidRPr="00DE6871">
        <w:rPr>
          <w:rFonts w:ascii="Calibri" w:hAnsi="Calibri" w:cs="Calibri"/>
          <w:bCs/>
          <w:sz w:val="22"/>
          <w:szCs w:val="22"/>
          <w:lang w:val="en-CA"/>
        </w:rPr>
        <w:t>necessary statutory and other deductions made in accordance with federal and state laws, as well as the Employer’s standard payroll practices. These payroll practices may be updated at the Employer’s sole discretion. If the scheduled payday falls on a federal holiday, payment will be processed on the preceding business day.</w:t>
      </w:r>
    </w:p>
    <w:p w14:paraId="524D7F20" w14:textId="1CB5DF68" w:rsidR="00406DB0" w:rsidRPr="004F5E2B" w:rsidRDefault="00406DB0" w:rsidP="007E5E05">
      <w:pPr>
        <w:pStyle w:val="Heading1"/>
        <w:spacing w:before="0" w:afterLines="60" w:after="144" w:line="276" w:lineRule="auto"/>
        <w:rPr>
          <w:rFonts w:ascii="Calibri" w:hAnsi="Calibri" w:cs="Calibri"/>
          <w:sz w:val="26"/>
          <w:szCs w:val="26"/>
        </w:rPr>
      </w:pPr>
      <w:bookmarkStart w:id="14" w:name="_Toc191996869"/>
      <w:r w:rsidRPr="004F5E2B">
        <w:rPr>
          <w:rFonts w:ascii="Calibri" w:hAnsi="Calibri" w:cs="Calibri"/>
          <w:sz w:val="26"/>
          <w:szCs w:val="26"/>
        </w:rPr>
        <w:t xml:space="preserve">Performance </w:t>
      </w:r>
      <w:bookmarkEnd w:id="13"/>
      <w:r w:rsidR="00B12379" w:rsidRPr="004F5E2B">
        <w:rPr>
          <w:rFonts w:ascii="Calibri" w:hAnsi="Calibri" w:cs="Calibri"/>
          <w:sz w:val="26"/>
          <w:szCs w:val="26"/>
        </w:rPr>
        <w:t>Evaluation</w:t>
      </w:r>
      <w:bookmarkEnd w:id="14"/>
    </w:p>
    <w:p w14:paraId="3D04BD39" w14:textId="0D69C257" w:rsidR="00A50473" w:rsidRPr="00A50473" w:rsidRDefault="0023257E" w:rsidP="00DE6871">
      <w:pPr>
        <w:pStyle w:val="StyleJustified"/>
        <w:spacing w:afterLines="60" w:after="144" w:line="276" w:lineRule="auto"/>
        <w:rPr>
          <w:rFonts w:ascii="Calibri" w:hAnsi="Calibri" w:cs="Calibri"/>
          <w:bCs/>
          <w:sz w:val="22"/>
          <w:szCs w:val="22"/>
          <w:lang w:val="en-CA"/>
        </w:rPr>
      </w:pPr>
      <w:bookmarkStart w:id="15" w:name="_Toc26109672"/>
      <w:r w:rsidRPr="00DE6871">
        <w:rPr>
          <w:rFonts w:ascii="Calibri" w:hAnsi="Calibri" w:cs="Calibri"/>
          <w:bCs/>
          <w:sz w:val="22"/>
          <w:szCs w:val="22"/>
          <w:lang w:val="en-CA"/>
        </w:rPr>
        <w:t xml:space="preserve">All employees will undergo performance reviews mid-year and annually. </w:t>
      </w:r>
      <w:r w:rsidR="00A50473" w:rsidRPr="00A50473">
        <w:rPr>
          <w:rFonts w:ascii="Calibri" w:hAnsi="Calibri" w:cs="Calibri"/>
          <w:bCs/>
          <w:sz w:val="22"/>
          <w:szCs w:val="22"/>
          <w:lang w:val="en-CA"/>
        </w:rPr>
        <w:t>The performance evaluation process will be managed through the HRIS (PMS portal), where goals will be set, tracked, and accessible for review throughout the appraisal period.</w:t>
      </w:r>
    </w:p>
    <w:p w14:paraId="22CDF1C4" w14:textId="77777777" w:rsidR="00A50473" w:rsidRDefault="00A50473" w:rsidP="00DE6871">
      <w:pPr>
        <w:pStyle w:val="StyleJustified"/>
        <w:spacing w:afterLines="60" w:after="144" w:line="276" w:lineRule="auto"/>
        <w:rPr>
          <w:rFonts w:ascii="Calibri" w:hAnsi="Calibri" w:cs="Calibri"/>
          <w:bCs/>
          <w:sz w:val="22"/>
          <w:szCs w:val="22"/>
          <w:lang w:val="en-CA"/>
        </w:rPr>
      </w:pPr>
      <w:r w:rsidRPr="00A50473">
        <w:rPr>
          <w:rFonts w:ascii="Calibri" w:hAnsi="Calibri" w:cs="Calibri"/>
          <w:bCs/>
          <w:sz w:val="22"/>
          <w:szCs w:val="22"/>
          <w:lang w:val="en-CA"/>
        </w:rPr>
        <w:t>At Parkar, we emphasize a continuous feedback mechanism to foster seamless communication between managers and employees, enabling timely course corrections and performance improvements. These reviews also provide an opportunity for both employees and managers to discuss professional development, identify skill enhancement areas, and recommend growth opportunities within the organization.</w:t>
      </w:r>
    </w:p>
    <w:p w14:paraId="71B32E70" w14:textId="30009E84" w:rsidR="00406DB0" w:rsidRPr="007E5E05" w:rsidRDefault="00406DB0" w:rsidP="007E5E05">
      <w:pPr>
        <w:pStyle w:val="Heading1"/>
        <w:spacing w:before="0"/>
        <w:rPr>
          <w:rFonts w:ascii="Calibri" w:hAnsi="Calibri" w:cs="Calibri"/>
        </w:rPr>
      </w:pPr>
      <w:bookmarkStart w:id="16" w:name="_Toc191996870"/>
      <w:r w:rsidRPr="007E5E05">
        <w:rPr>
          <w:rFonts w:ascii="Calibri" w:hAnsi="Calibri" w:cs="Calibri"/>
        </w:rPr>
        <w:t>Discipline</w:t>
      </w:r>
      <w:bookmarkEnd w:id="15"/>
      <w:bookmarkEnd w:id="16"/>
    </w:p>
    <w:p w14:paraId="0209656B" w14:textId="5134197B"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Discipline at </w:t>
      </w:r>
      <w:r w:rsidR="008B1905">
        <w:rPr>
          <w:rFonts w:ascii="Calibri" w:hAnsi="Calibri" w:cs="Calibri"/>
          <w:sz w:val="22"/>
          <w:szCs w:val="22"/>
          <w:lang w:val="en-CA"/>
        </w:rPr>
        <w:t>Parkar</w:t>
      </w:r>
      <w:r w:rsidRPr="00892196">
        <w:rPr>
          <w:rFonts w:ascii="Calibri" w:hAnsi="Calibri" w:cs="Calibri"/>
          <w:sz w:val="22"/>
          <w:szCs w:val="22"/>
          <w:lang w:val="en-CA"/>
        </w:rPr>
        <w:t xml:space="preserve"> shall be progressive, depending on the nature of the problem. Its purpose is to identify unsatisfactory performance and / or unacceptable behaviour. The stages may be:</w:t>
      </w:r>
    </w:p>
    <w:p w14:paraId="3D846E8C" w14:textId="77777777" w:rsidR="00406DB0" w:rsidRPr="00892196" w:rsidRDefault="00406DB0" w:rsidP="00BD5578">
      <w:pPr>
        <w:pStyle w:val="StyleJustified"/>
        <w:numPr>
          <w:ilvl w:val="0"/>
          <w:numId w:val="10"/>
        </w:numPr>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Verbal Warning </w:t>
      </w:r>
    </w:p>
    <w:p w14:paraId="1C91BEF1" w14:textId="77777777" w:rsidR="00406DB0" w:rsidRPr="00892196" w:rsidRDefault="00406DB0" w:rsidP="00BD5578">
      <w:pPr>
        <w:pStyle w:val="StyleJustified"/>
        <w:numPr>
          <w:ilvl w:val="0"/>
          <w:numId w:val="10"/>
        </w:numPr>
        <w:spacing w:afterLines="60" w:after="144" w:line="276" w:lineRule="auto"/>
        <w:rPr>
          <w:rFonts w:ascii="Calibri" w:hAnsi="Calibri" w:cs="Calibri"/>
          <w:sz w:val="22"/>
          <w:szCs w:val="22"/>
          <w:lang w:val="en-CA"/>
        </w:rPr>
      </w:pPr>
      <w:r w:rsidRPr="00892196">
        <w:rPr>
          <w:rFonts w:ascii="Calibri" w:hAnsi="Calibri" w:cs="Calibri"/>
          <w:sz w:val="22"/>
          <w:szCs w:val="22"/>
          <w:lang w:val="en-CA"/>
        </w:rPr>
        <w:t>Written Warning</w:t>
      </w:r>
    </w:p>
    <w:p w14:paraId="1E56D202" w14:textId="77777777" w:rsidR="00406DB0" w:rsidRPr="00892196" w:rsidRDefault="00406DB0" w:rsidP="00BD5578">
      <w:pPr>
        <w:pStyle w:val="StyleJustified"/>
        <w:numPr>
          <w:ilvl w:val="0"/>
          <w:numId w:val="10"/>
        </w:numPr>
        <w:spacing w:afterLines="60" w:after="144" w:line="276" w:lineRule="auto"/>
        <w:rPr>
          <w:rFonts w:ascii="Calibri" w:hAnsi="Calibri" w:cs="Calibri"/>
          <w:sz w:val="22"/>
          <w:szCs w:val="22"/>
          <w:lang w:val="en-CA"/>
        </w:rPr>
      </w:pPr>
      <w:r w:rsidRPr="00892196">
        <w:rPr>
          <w:rFonts w:ascii="Calibri" w:hAnsi="Calibri" w:cs="Calibri"/>
          <w:sz w:val="22"/>
          <w:szCs w:val="22"/>
          <w:lang w:val="en-CA"/>
        </w:rPr>
        <w:t>Dismissal Warning</w:t>
      </w:r>
    </w:p>
    <w:p w14:paraId="03C361E2" w14:textId="6A1B8CA3"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Some circumstances may be serious enough that all three steps are not used. Some examples of these types of situations are theft, assault or wilful neglect of duty. In all those cases, documentation </w:t>
      </w:r>
      <w:r w:rsidR="0001000E">
        <w:rPr>
          <w:rFonts w:ascii="Calibri" w:hAnsi="Calibri" w:cs="Calibri"/>
          <w:sz w:val="22"/>
          <w:szCs w:val="22"/>
          <w:lang w:val="en-CA"/>
        </w:rPr>
        <w:t>would</w:t>
      </w:r>
      <w:r w:rsidRPr="00892196">
        <w:rPr>
          <w:rFonts w:ascii="Calibri" w:hAnsi="Calibri" w:cs="Calibri"/>
          <w:sz w:val="22"/>
          <w:szCs w:val="22"/>
          <w:lang w:val="en-CA"/>
        </w:rPr>
        <w:t xml:space="preserve"> be included in the </w:t>
      </w:r>
      <w:r w:rsidR="009E46C5" w:rsidRPr="00892196">
        <w:rPr>
          <w:rFonts w:ascii="Calibri" w:hAnsi="Calibri" w:cs="Calibri"/>
          <w:sz w:val="22"/>
          <w:szCs w:val="22"/>
          <w:lang w:val="en-CA"/>
        </w:rPr>
        <w:t>employee’s</w:t>
      </w:r>
      <w:r w:rsidRPr="00892196">
        <w:rPr>
          <w:rFonts w:ascii="Calibri" w:hAnsi="Calibri" w:cs="Calibri"/>
          <w:sz w:val="22"/>
          <w:szCs w:val="22"/>
          <w:lang w:val="en-CA"/>
        </w:rPr>
        <w:t xml:space="preserve"> personnel file.   </w:t>
      </w:r>
    </w:p>
    <w:p w14:paraId="798ED5B1" w14:textId="049C7002" w:rsidR="00406DB0" w:rsidRPr="006D46A8" w:rsidRDefault="00406DB0" w:rsidP="006D46A8">
      <w:pPr>
        <w:pStyle w:val="Heading1"/>
        <w:spacing w:before="0"/>
        <w:rPr>
          <w:rFonts w:ascii="Calibri" w:hAnsi="Calibri" w:cs="Calibri"/>
        </w:rPr>
      </w:pPr>
      <w:bookmarkStart w:id="17" w:name="_Toc26109673"/>
      <w:bookmarkStart w:id="18" w:name="_Toc191996871"/>
      <w:r w:rsidRPr="006D46A8">
        <w:rPr>
          <w:rFonts w:ascii="Calibri" w:hAnsi="Calibri" w:cs="Calibri"/>
        </w:rPr>
        <w:lastRenderedPageBreak/>
        <w:t>Working Hours</w:t>
      </w:r>
      <w:bookmarkEnd w:id="17"/>
      <w:bookmarkEnd w:id="18"/>
    </w:p>
    <w:p w14:paraId="77A8E926" w14:textId="069B9712" w:rsidR="00406DB0" w:rsidRPr="00892196" w:rsidRDefault="00406DB0" w:rsidP="00BD5578">
      <w:pPr>
        <w:pStyle w:val="StyleJustified"/>
        <w:spacing w:afterLines="60" w:after="144" w:line="276" w:lineRule="auto"/>
        <w:rPr>
          <w:rFonts w:ascii="Calibri" w:hAnsi="Calibri" w:cs="Calibri"/>
          <w:sz w:val="22"/>
          <w:szCs w:val="22"/>
          <w:lang w:val="en-CA"/>
        </w:rPr>
      </w:pPr>
      <w:r w:rsidRPr="00AF7E05">
        <w:rPr>
          <w:rFonts w:ascii="Calibri" w:hAnsi="Calibri" w:cs="Calibri"/>
          <w:sz w:val="22"/>
          <w:szCs w:val="22"/>
          <w:lang w:val="en-CA"/>
        </w:rPr>
        <w:t xml:space="preserve">The </w:t>
      </w:r>
      <w:r w:rsidR="008B1905" w:rsidRPr="00AF7E05">
        <w:rPr>
          <w:rFonts w:asciiTheme="minorHAnsi" w:hAnsiTheme="minorHAnsi" w:cstheme="minorHAnsi"/>
          <w:sz w:val="22"/>
          <w:szCs w:val="22"/>
        </w:rPr>
        <w:t xml:space="preserve">working hours are </w:t>
      </w:r>
      <w:r w:rsidR="000B4367" w:rsidRPr="00AF7E05">
        <w:rPr>
          <w:rFonts w:asciiTheme="minorHAnsi" w:hAnsiTheme="minorHAnsi" w:cstheme="minorHAnsi"/>
          <w:sz w:val="22"/>
          <w:szCs w:val="22"/>
        </w:rPr>
        <w:t>4</w:t>
      </w:r>
      <w:r w:rsidR="00337A3F">
        <w:rPr>
          <w:rFonts w:asciiTheme="minorHAnsi" w:hAnsiTheme="minorHAnsi" w:cstheme="minorHAnsi"/>
          <w:sz w:val="22"/>
          <w:szCs w:val="22"/>
        </w:rPr>
        <w:t>0</w:t>
      </w:r>
      <w:r w:rsidR="000B4367" w:rsidRPr="00AF7E05">
        <w:rPr>
          <w:rFonts w:asciiTheme="minorHAnsi" w:hAnsiTheme="minorHAnsi" w:cstheme="minorHAnsi"/>
          <w:sz w:val="22"/>
          <w:szCs w:val="22"/>
        </w:rPr>
        <w:t xml:space="preserve"> hours</w:t>
      </w:r>
      <w:r w:rsidR="008B1905" w:rsidRPr="00AF7E05">
        <w:rPr>
          <w:rFonts w:asciiTheme="minorHAnsi" w:hAnsiTheme="minorHAnsi" w:cstheme="minorHAnsi"/>
          <w:sz w:val="22"/>
          <w:szCs w:val="22"/>
        </w:rPr>
        <w:t xml:space="preserve"> weekly (Monday through Friday)</w:t>
      </w:r>
      <w:r w:rsidR="0081322D">
        <w:rPr>
          <w:rFonts w:asciiTheme="minorHAnsi" w:hAnsiTheme="minorHAnsi" w:cstheme="minorHAnsi"/>
          <w:sz w:val="22"/>
          <w:szCs w:val="22"/>
        </w:rPr>
        <w:t xml:space="preserve"> inclusive of breaks</w:t>
      </w:r>
      <w:r w:rsidR="008B1905" w:rsidRPr="00AF7E05">
        <w:rPr>
          <w:rFonts w:asciiTheme="minorHAnsi" w:hAnsiTheme="minorHAnsi" w:cstheme="minorHAnsi"/>
          <w:sz w:val="22"/>
          <w:szCs w:val="22"/>
        </w:rPr>
        <w:t xml:space="preserve">. </w:t>
      </w:r>
      <w:r w:rsidRPr="00AF7E05">
        <w:rPr>
          <w:rFonts w:ascii="Calibri" w:hAnsi="Calibri" w:cs="Calibri"/>
          <w:sz w:val="22"/>
          <w:szCs w:val="22"/>
          <w:lang w:val="en-CA"/>
        </w:rPr>
        <w:t>All employees are expected to work 8 hours per day</w:t>
      </w:r>
      <w:r w:rsidR="00A06069" w:rsidRPr="00AF7E05">
        <w:rPr>
          <w:rFonts w:ascii="Calibri" w:hAnsi="Calibri" w:cs="Calibri"/>
          <w:sz w:val="22"/>
          <w:szCs w:val="22"/>
          <w:lang w:val="en-CA"/>
        </w:rPr>
        <w:t>.</w:t>
      </w:r>
      <w:r w:rsidR="00A06069">
        <w:rPr>
          <w:rFonts w:ascii="Calibri" w:hAnsi="Calibri" w:cs="Calibri"/>
          <w:sz w:val="22"/>
          <w:szCs w:val="22"/>
          <w:lang w:val="en-CA"/>
        </w:rPr>
        <w:t xml:space="preserve"> </w:t>
      </w:r>
    </w:p>
    <w:p w14:paraId="6AA9048D" w14:textId="541ABFCB" w:rsidR="00A06069"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Employees are required to notify their supervisor, in advance, of planned days away from the office.  Unplanned absences from the office should be reported to the employee’s </w:t>
      </w:r>
      <w:r w:rsidR="008B1905">
        <w:rPr>
          <w:rFonts w:ascii="Calibri" w:hAnsi="Calibri" w:cs="Calibri"/>
          <w:sz w:val="22"/>
          <w:szCs w:val="22"/>
          <w:lang w:val="en-CA"/>
        </w:rPr>
        <w:t>reporting manager</w:t>
      </w:r>
      <w:r w:rsidRPr="00892196">
        <w:rPr>
          <w:rFonts w:ascii="Calibri" w:hAnsi="Calibri" w:cs="Calibri"/>
          <w:sz w:val="22"/>
          <w:szCs w:val="22"/>
          <w:lang w:val="en-CA"/>
        </w:rPr>
        <w:t xml:space="preserve"> as soon as </w:t>
      </w:r>
      <w:r w:rsidR="00A06069">
        <w:rPr>
          <w:rFonts w:ascii="Calibri" w:hAnsi="Calibri" w:cs="Calibri"/>
          <w:sz w:val="22"/>
          <w:szCs w:val="22"/>
          <w:lang w:val="en-CA"/>
        </w:rPr>
        <w:t>can</w:t>
      </w:r>
      <w:r w:rsidRPr="00892196">
        <w:rPr>
          <w:rFonts w:ascii="Calibri" w:hAnsi="Calibri" w:cs="Calibri"/>
          <w:sz w:val="22"/>
          <w:szCs w:val="22"/>
          <w:lang w:val="en-CA"/>
        </w:rPr>
        <w:t xml:space="preserve"> reasonably be expected. At the discretion of the</w:t>
      </w:r>
      <w:r w:rsidR="008B1905">
        <w:rPr>
          <w:rFonts w:ascii="Calibri" w:hAnsi="Calibri" w:cs="Calibri"/>
          <w:sz w:val="22"/>
          <w:szCs w:val="22"/>
          <w:lang w:val="en-CA"/>
        </w:rPr>
        <w:t xml:space="preserve"> reporting manager</w:t>
      </w:r>
      <w:r w:rsidRPr="00892196">
        <w:rPr>
          <w:rFonts w:ascii="Calibri" w:hAnsi="Calibri" w:cs="Calibri"/>
          <w:sz w:val="22"/>
          <w:szCs w:val="22"/>
          <w:lang w:val="en-CA"/>
        </w:rPr>
        <w:t xml:space="preserve">, depending on circumstances, employees may be allowed to work from home for specific periods of time. As a courtesy, the </w:t>
      </w:r>
      <w:r w:rsidR="008B1905">
        <w:rPr>
          <w:rFonts w:ascii="Calibri" w:hAnsi="Calibri" w:cs="Calibri"/>
          <w:sz w:val="22"/>
          <w:szCs w:val="22"/>
          <w:lang w:val="en-CA"/>
        </w:rPr>
        <w:t>functional</w:t>
      </w:r>
      <w:r w:rsidRPr="00892196">
        <w:rPr>
          <w:rFonts w:ascii="Calibri" w:hAnsi="Calibri" w:cs="Calibri"/>
          <w:sz w:val="22"/>
          <w:szCs w:val="22"/>
          <w:lang w:val="en-CA"/>
        </w:rPr>
        <w:t xml:space="preserve"> manager should also be notified of absences.</w:t>
      </w:r>
    </w:p>
    <w:p w14:paraId="7671D0AB" w14:textId="77777777" w:rsidR="009247EE" w:rsidRPr="006D46A8" w:rsidRDefault="009247EE" w:rsidP="006D46A8">
      <w:pPr>
        <w:pStyle w:val="Heading1"/>
        <w:spacing w:before="0"/>
        <w:rPr>
          <w:rFonts w:ascii="Calibri" w:hAnsi="Calibri" w:cs="Calibri"/>
        </w:rPr>
      </w:pPr>
      <w:bookmarkStart w:id="19" w:name="_Toc191996872"/>
      <w:r w:rsidRPr="006D46A8">
        <w:rPr>
          <w:rFonts w:ascii="Calibri" w:hAnsi="Calibri" w:cs="Calibri"/>
        </w:rPr>
        <w:t>Paid Time Off (PTO) and Holidays (2025)</w:t>
      </w:r>
      <w:bookmarkEnd w:id="19"/>
      <w:r w:rsidRPr="006D46A8">
        <w:rPr>
          <w:rFonts w:ascii="Calibri" w:hAnsi="Calibri" w:cs="Calibri"/>
        </w:rPr>
        <w:t> </w:t>
      </w:r>
    </w:p>
    <w:p w14:paraId="6B1B22E5" w14:textId="77777777" w:rsidR="009247EE" w:rsidRDefault="009247EE" w:rsidP="00F36EE5">
      <w:pPr>
        <w:rPr>
          <w:rFonts w:ascii="Calibri" w:eastAsiaTheme="majorEastAsia" w:hAnsi="Calibri" w:cs="Calibri"/>
          <w:b/>
          <w:bCs/>
          <w:color w:val="2F5496" w:themeColor="accent1" w:themeShade="BF"/>
          <w:sz w:val="26"/>
          <w:szCs w:val="26"/>
        </w:rPr>
      </w:pPr>
    </w:p>
    <w:p w14:paraId="2AA0C0D8" w14:textId="5CD12161" w:rsidR="00F36EE5" w:rsidRPr="00ED0DDD" w:rsidRDefault="00F36EE5" w:rsidP="00077E01">
      <w:pPr>
        <w:pStyle w:val="ListParagraph"/>
        <w:numPr>
          <w:ilvl w:val="0"/>
          <w:numId w:val="20"/>
        </w:numPr>
        <w:jc w:val="both"/>
        <w:rPr>
          <w:rFonts w:ascii="Calibri" w:hAnsi="Calibri" w:cs="Calibri"/>
          <w:sz w:val="22"/>
          <w:szCs w:val="22"/>
          <w:lang w:val="en-CA"/>
        </w:rPr>
      </w:pPr>
      <w:r w:rsidRPr="00ED0DDD">
        <w:rPr>
          <w:rFonts w:ascii="Calibri" w:hAnsi="Calibri" w:cs="Calibri"/>
          <w:b/>
          <w:bCs/>
          <w:sz w:val="22"/>
          <w:szCs w:val="22"/>
          <w:lang w:val="en-CA"/>
        </w:rPr>
        <w:t>Vacation</w:t>
      </w:r>
      <w:r w:rsidR="00FF166E">
        <w:rPr>
          <w:rFonts w:ascii="Calibri" w:hAnsi="Calibri" w:cs="Calibri"/>
          <w:b/>
          <w:bCs/>
          <w:sz w:val="22"/>
          <w:szCs w:val="22"/>
          <w:lang w:val="en-CA"/>
        </w:rPr>
        <w:t xml:space="preserve"> Days</w:t>
      </w:r>
      <w:r w:rsidRPr="00ED0DDD">
        <w:rPr>
          <w:rFonts w:ascii="Calibri" w:hAnsi="Calibri" w:cs="Calibri"/>
          <w:sz w:val="22"/>
          <w:szCs w:val="22"/>
          <w:lang w:val="en-CA"/>
        </w:rPr>
        <w:t>: Full-time employees are eligible for [</w:t>
      </w:r>
      <w:r w:rsidR="009247EE" w:rsidRPr="00ED0DDD">
        <w:rPr>
          <w:rFonts w:ascii="Calibri" w:hAnsi="Calibri" w:cs="Calibri"/>
          <w:sz w:val="22"/>
          <w:szCs w:val="22"/>
          <w:lang w:val="en-CA"/>
        </w:rPr>
        <w:t xml:space="preserve">15 </w:t>
      </w:r>
      <w:r w:rsidRPr="00ED0DDD">
        <w:rPr>
          <w:rFonts w:ascii="Calibri" w:hAnsi="Calibri" w:cs="Calibri"/>
          <w:sz w:val="22"/>
          <w:szCs w:val="22"/>
          <w:lang w:val="en-CA"/>
        </w:rPr>
        <w:t>days] of paid vacation per year, accruing monthly. Employees must submit vacation requests at least [</w:t>
      </w:r>
      <w:r w:rsidR="00666D1D" w:rsidRPr="00ED0DDD">
        <w:rPr>
          <w:rFonts w:ascii="Calibri" w:hAnsi="Calibri" w:cs="Calibri"/>
          <w:sz w:val="22"/>
          <w:szCs w:val="22"/>
          <w:lang w:val="en-CA"/>
        </w:rPr>
        <w:t>2</w:t>
      </w:r>
      <w:r w:rsidRPr="00ED0DDD">
        <w:rPr>
          <w:rFonts w:ascii="Calibri" w:hAnsi="Calibri" w:cs="Calibri"/>
          <w:sz w:val="22"/>
          <w:szCs w:val="22"/>
          <w:lang w:val="en-CA"/>
        </w:rPr>
        <w:t xml:space="preserve"> weeks] in advance for approval.</w:t>
      </w:r>
    </w:p>
    <w:p w14:paraId="78C5C2F6" w14:textId="5650D217" w:rsidR="00690A8A" w:rsidRPr="00ED0DDD" w:rsidRDefault="00690A8A" w:rsidP="00077E01">
      <w:pPr>
        <w:pStyle w:val="ListParagraph"/>
        <w:jc w:val="both"/>
        <w:rPr>
          <w:rFonts w:ascii="Calibri" w:hAnsi="Calibri" w:cs="Calibri"/>
          <w:sz w:val="22"/>
          <w:szCs w:val="22"/>
          <w:lang w:val="en-CA"/>
        </w:rPr>
      </w:pPr>
      <w:r w:rsidRPr="00ED0DDD">
        <w:rPr>
          <w:rFonts w:ascii="Calibri" w:hAnsi="Calibri" w:cs="Calibri"/>
          <w:sz w:val="22"/>
          <w:szCs w:val="22"/>
          <w:lang w:val="en-CA"/>
        </w:rPr>
        <w:t>These vacation days are calculated based on the calendar year, running from January to December. For those who join the company mid-year, the paid vacation will be prorated according to their start date. It is important to note that any unused annual leave remaining at the end of December will not be carried over into the next calendar year, nor will it be eligible for encashment. Any remaining vacation days will lapse if not utilized by the end of December.</w:t>
      </w:r>
    </w:p>
    <w:p w14:paraId="0D5B201E" w14:textId="77777777" w:rsidR="00063A7A" w:rsidRPr="00ED0DDD" w:rsidRDefault="00063A7A" w:rsidP="00F36EE5">
      <w:pPr>
        <w:rPr>
          <w:rFonts w:ascii="Calibri" w:hAnsi="Calibri" w:cs="Calibri"/>
          <w:sz w:val="22"/>
          <w:szCs w:val="22"/>
          <w:lang w:val="en-CA"/>
        </w:rPr>
      </w:pPr>
    </w:p>
    <w:p w14:paraId="2046064F" w14:textId="3B77C45B" w:rsidR="00063A7A" w:rsidRPr="00ED0DDD" w:rsidRDefault="00063A7A" w:rsidP="009247EE">
      <w:pPr>
        <w:pStyle w:val="ListParagraph"/>
        <w:numPr>
          <w:ilvl w:val="0"/>
          <w:numId w:val="20"/>
        </w:numPr>
        <w:rPr>
          <w:rFonts w:ascii="Calibri" w:hAnsi="Calibri" w:cs="Calibri"/>
          <w:sz w:val="22"/>
          <w:szCs w:val="22"/>
          <w:lang w:val="en-CA"/>
        </w:rPr>
      </w:pPr>
      <w:r w:rsidRPr="00ED0DDD">
        <w:rPr>
          <w:rFonts w:ascii="Calibri" w:hAnsi="Calibri" w:cs="Calibri"/>
          <w:b/>
          <w:bCs/>
          <w:sz w:val="22"/>
          <w:szCs w:val="22"/>
          <w:lang w:val="en-CA"/>
        </w:rPr>
        <w:t>Holidays</w:t>
      </w:r>
      <w:r w:rsidRPr="00ED0DDD">
        <w:rPr>
          <w:rFonts w:ascii="Calibri" w:hAnsi="Calibri" w:cs="Calibri"/>
          <w:sz w:val="22"/>
          <w:szCs w:val="22"/>
          <w:lang w:val="en-CA"/>
        </w:rPr>
        <w:t>: The Company observes the following paid holidays:</w:t>
      </w:r>
    </w:p>
    <w:p w14:paraId="21B6F6DF" w14:textId="77777777" w:rsidR="00F36EE5" w:rsidRPr="00F36EE5" w:rsidRDefault="00F36EE5" w:rsidP="00F36EE5"/>
    <w:tbl>
      <w:tblPr>
        <w:tblW w:w="7960" w:type="dxa"/>
        <w:tblInd w:w="695" w:type="dxa"/>
        <w:tblLook w:val="04A0" w:firstRow="1" w:lastRow="0" w:firstColumn="1" w:lastColumn="0" w:noHBand="0" w:noVBand="1"/>
      </w:tblPr>
      <w:tblGrid>
        <w:gridCol w:w="1700"/>
        <w:gridCol w:w="2690"/>
        <w:gridCol w:w="1610"/>
        <w:gridCol w:w="1960"/>
      </w:tblGrid>
      <w:tr w:rsidR="00F1757D" w:rsidRPr="00F1757D" w14:paraId="43680771" w14:textId="77777777" w:rsidTr="00ED0DDD">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3541F821" w14:textId="77777777" w:rsidR="00F1757D" w:rsidRPr="00F1757D" w:rsidRDefault="00F1757D" w:rsidP="00F1757D">
            <w:pPr>
              <w:jc w:val="center"/>
              <w:rPr>
                <w:rFonts w:ascii="Calibri" w:hAnsi="Calibri" w:cs="Calibri"/>
                <w:b/>
                <w:bCs/>
                <w:color w:val="000000"/>
              </w:rPr>
            </w:pPr>
            <w:r w:rsidRPr="00F1757D">
              <w:rPr>
                <w:rFonts w:ascii="Calibri" w:hAnsi="Calibri" w:cs="Calibri"/>
                <w:b/>
                <w:bCs/>
                <w:color w:val="000000"/>
              </w:rPr>
              <w:t>Location</w:t>
            </w:r>
          </w:p>
        </w:tc>
        <w:tc>
          <w:tcPr>
            <w:tcW w:w="2690" w:type="dxa"/>
            <w:tcBorders>
              <w:top w:val="single" w:sz="4" w:space="0" w:color="auto"/>
              <w:left w:val="nil"/>
              <w:bottom w:val="single" w:sz="4" w:space="0" w:color="auto"/>
              <w:right w:val="single" w:sz="4" w:space="0" w:color="auto"/>
            </w:tcBorders>
            <w:shd w:val="clear" w:color="000000" w:fill="FFE699"/>
            <w:noWrap/>
            <w:vAlign w:val="bottom"/>
            <w:hideMark/>
          </w:tcPr>
          <w:p w14:paraId="3ED8E121" w14:textId="77777777" w:rsidR="00F1757D" w:rsidRPr="00F1757D" w:rsidRDefault="00F1757D" w:rsidP="00F1757D">
            <w:pPr>
              <w:jc w:val="center"/>
              <w:rPr>
                <w:rFonts w:ascii="Calibri" w:hAnsi="Calibri" w:cs="Calibri"/>
                <w:b/>
                <w:bCs/>
                <w:color w:val="000000"/>
              </w:rPr>
            </w:pPr>
            <w:r w:rsidRPr="00F1757D">
              <w:rPr>
                <w:rFonts w:ascii="Calibri" w:hAnsi="Calibri" w:cs="Calibri"/>
                <w:b/>
                <w:bCs/>
                <w:color w:val="000000"/>
              </w:rPr>
              <w:t>Holiday</w:t>
            </w:r>
          </w:p>
        </w:tc>
        <w:tc>
          <w:tcPr>
            <w:tcW w:w="1610" w:type="dxa"/>
            <w:tcBorders>
              <w:top w:val="single" w:sz="4" w:space="0" w:color="auto"/>
              <w:left w:val="nil"/>
              <w:bottom w:val="single" w:sz="4" w:space="0" w:color="auto"/>
              <w:right w:val="single" w:sz="4" w:space="0" w:color="auto"/>
            </w:tcBorders>
            <w:shd w:val="clear" w:color="000000" w:fill="FFE699"/>
            <w:noWrap/>
            <w:vAlign w:val="bottom"/>
            <w:hideMark/>
          </w:tcPr>
          <w:p w14:paraId="21419258" w14:textId="77777777" w:rsidR="00F1757D" w:rsidRPr="00F1757D" w:rsidRDefault="00F1757D" w:rsidP="00F1757D">
            <w:pPr>
              <w:jc w:val="center"/>
              <w:rPr>
                <w:rFonts w:ascii="Calibri" w:hAnsi="Calibri" w:cs="Calibri"/>
                <w:b/>
                <w:bCs/>
                <w:color w:val="000000"/>
              </w:rPr>
            </w:pPr>
            <w:r w:rsidRPr="00F1757D">
              <w:rPr>
                <w:rFonts w:ascii="Calibri" w:hAnsi="Calibri" w:cs="Calibri"/>
                <w:b/>
                <w:bCs/>
                <w:color w:val="000000"/>
              </w:rPr>
              <w:t>Date</w:t>
            </w:r>
          </w:p>
        </w:tc>
        <w:tc>
          <w:tcPr>
            <w:tcW w:w="1960" w:type="dxa"/>
            <w:tcBorders>
              <w:top w:val="single" w:sz="4" w:space="0" w:color="auto"/>
              <w:left w:val="nil"/>
              <w:bottom w:val="single" w:sz="4" w:space="0" w:color="auto"/>
              <w:right w:val="single" w:sz="4" w:space="0" w:color="auto"/>
            </w:tcBorders>
            <w:shd w:val="clear" w:color="000000" w:fill="FFE699"/>
            <w:noWrap/>
            <w:vAlign w:val="bottom"/>
            <w:hideMark/>
          </w:tcPr>
          <w:p w14:paraId="6B980E43" w14:textId="77777777" w:rsidR="00F1757D" w:rsidRPr="00F1757D" w:rsidRDefault="00F1757D" w:rsidP="00F1757D">
            <w:pPr>
              <w:jc w:val="center"/>
              <w:rPr>
                <w:rFonts w:ascii="Calibri" w:hAnsi="Calibri" w:cs="Calibri"/>
                <w:b/>
                <w:bCs/>
                <w:color w:val="000000"/>
              </w:rPr>
            </w:pPr>
            <w:r w:rsidRPr="00F1757D">
              <w:rPr>
                <w:rFonts w:ascii="Calibri" w:hAnsi="Calibri" w:cs="Calibri"/>
                <w:b/>
                <w:bCs/>
                <w:color w:val="000000"/>
              </w:rPr>
              <w:t>Day</w:t>
            </w:r>
          </w:p>
        </w:tc>
      </w:tr>
      <w:tr w:rsidR="00337A3F" w:rsidRPr="0023257E" w14:paraId="1A5124CC"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379C58C1" w14:textId="3B7ACC26"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5B950" w14:textId="4233CEFC"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New Year's Day</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AA2D354" w14:textId="698FC5A8"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01-Jan-25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392303C" w14:textId="1ED61072"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Wednesday</w:t>
            </w:r>
          </w:p>
        </w:tc>
      </w:tr>
      <w:tr w:rsidR="00337A3F" w:rsidRPr="0023257E" w14:paraId="7D417369"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35FD6606" w14:textId="106AF650"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FCBB2" w14:textId="05A6F538"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Memorial Day</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B764B80" w14:textId="10C40723"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26-May-25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43B2D30" w14:textId="3842FF55"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Monday</w:t>
            </w:r>
          </w:p>
        </w:tc>
      </w:tr>
      <w:tr w:rsidR="00337A3F" w:rsidRPr="0023257E" w14:paraId="287CB9EA"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52F56F57" w14:textId="24195392"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D4189" w14:textId="10168586"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US Independence Day</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387F1F1" w14:textId="52EC49C9"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04-Jul-25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159AE33" w14:textId="6040645E"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Friday</w:t>
            </w:r>
          </w:p>
        </w:tc>
      </w:tr>
      <w:tr w:rsidR="00337A3F" w:rsidRPr="0023257E" w14:paraId="50BD0ED8"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53F50240" w14:textId="2CD50734"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42C96" w14:textId="31C1C963"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Labour Day</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130F6072" w14:textId="2730B1FF"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01-Sep-25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FF3A2E5" w14:textId="54FD0522"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Monday</w:t>
            </w:r>
          </w:p>
        </w:tc>
      </w:tr>
      <w:tr w:rsidR="00337A3F" w:rsidRPr="0023257E" w14:paraId="6BCFBA27"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7FEF64A2" w14:textId="5EDEA973"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F497D6" w14:textId="67C417A6"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Thanksgiving</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4B719F52" w14:textId="7A032AB6"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27-Nov-25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F9D791" w14:textId="6AE48BCF"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Thursday</w:t>
            </w:r>
          </w:p>
        </w:tc>
      </w:tr>
      <w:tr w:rsidR="00337A3F" w:rsidRPr="0023257E" w14:paraId="29F795ED"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1B255A43" w14:textId="602A5243"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048BFE" w14:textId="4B11520E"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Thanksgiving (Friday after)</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07B45F8" w14:textId="12C9DDF3"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28-Nov-25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4382BDC" w14:textId="734FBC43"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Friday</w:t>
            </w:r>
          </w:p>
        </w:tc>
      </w:tr>
      <w:tr w:rsidR="00337A3F" w:rsidRPr="0023257E" w14:paraId="628B067E"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1A3F7A72" w14:textId="09F29DC8"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9169F" w14:textId="5E589858"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Christmas Eve</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5EF595DF" w14:textId="350C1061"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24-Dec-25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0E836A20" w14:textId="037EB21F"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Wednesday</w:t>
            </w:r>
          </w:p>
        </w:tc>
      </w:tr>
      <w:tr w:rsidR="00337A3F" w:rsidRPr="0023257E" w14:paraId="6349E356" w14:textId="77777777" w:rsidTr="0015083C">
        <w:trPr>
          <w:trHeight w:val="288"/>
        </w:trPr>
        <w:tc>
          <w:tcPr>
            <w:tcW w:w="1700" w:type="dxa"/>
            <w:tcBorders>
              <w:top w:val="nil"/>
              <w:left w:val="single" w:sz="4" w:space="0" w:color="auto"/>
              <w:bottom w:val="single" w:sz="4" w:space="0" w:color="auto"/>
              <w:right w:val="single" w:sz="4" w:space="0" w:color="auto"/>
            </w:tcBorders>
            <w:shd w:val="clear" w:color="auto" w:fill="auto"/>
            <w:noWrap/>
            <w:vAlign w:val="center"/>
          </w:tcPr>
          <w:p w14:paraId="0A850ACF" w14:textId="1A4CF41E"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USA</w:t>
            </w:r>
          </w:p>
        </w:tc>
        <w:tc>
          <w:tcPr>
            <w:tcW w:w="26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FC646B" w14:textId="0338B150" w:rsidR="00337A3F" w:rsidRPr="00337A3F" w:rsidRDefault="00337A3F" w:rsidP="00337A3F">
            <w:pPr>
              <w:rPr>
                <w:rFonts w:asciiTheme="minorHAnsi" w:hAnsiTheme="minorHAnsi" w:cstheme="minorHAnsi"/>
                <w:color w:val="000000"/>
                <w:sz w:val="22"/>
                <w:szCs w:val="22"/>
              </w:rPr>
            </w:pPr>
            <w:r w:rsidRPr="00337A3F">
              <w:rPr>
                <w:rFonts w:asciiTheme="minorHAnsi" w:hAnsiTheme="minorHAnsi" w:cstheme="minorHAnsi"/>
                <w:sz w:val="22"/>
                <w:szCs w:val="22"/>
              </w:rPr>
              <w:t>Christmas</w:t>
            </w:r>
          </w:p>
        </w:tc>
        <w:tc>
          <w:tcPr>
            <w:tcW w:w="161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69A51FB4" w14:textId="1099EF97"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25-Dec-25</w:t>
            </w:r>
          </w:p>
        </w:tc>
        <w:tc>
          <w:tcPr>
            <w:tcW w:w="1960"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EBE3D7D" w14:textId="38658F22" w:rsidR="00337A3F" w:rsidRPr="00337A3F" w:rsidRDefault="00337A3F" w:rsidP="00337A3F">
            <w:pPr>
              <w:jc w:val="center"/>
              <w:rPr>
                <w:rFonts w:asciiTheme="minorHAnsi" w:hAnsiTheme="minorHAnsi" w:cstheme="minorHAnsi"/>
                <w:sz w:val="22"/>
                <w:szCs w:val="22"/>
              </w:rPr>
            </w:pPr>
            <w:r w:rsidRPr="00337A3F">
              <w:rPr>
                <w:rFonts w:asciiTheme="minorHAnsi" w:hAnsiTheme="minorHAnsi" w:cstheme="minorHAnsi"/>
                <w:sz w:val="22"/>
                <w:szCs w:val="22"/>
              </w:rPr>
              <w:t>Thursday</w:t>
            </w:r>
          </w:p>
        </w:tc>
      </w:tr>
    </w:tbl>
    <w:p w14:paraId="61AF47BC" w14:textId="77777777" w:rsidR="00F1757D" w:rsidRPr="00892196" w:rsidRDefault="00F1757D" w:rsidP="00BD5578">
      <w:pPr>
        <w:spacing w:afterLines="60" w:after="144" w:line="276" w:lineRule="auto"/>
        <w:rPr>
          <w:rFonts w:ascii="Calibri" w:hAnsi="Calibri" w:cs="Calibri"/>
          <w:sz w:val="16"/>
          <w:szCs w:val="16"/>
        </w:rPr>
      </w:pPr>
    </w:p>
    <w:p w14:paraId="3D8AA79C" w14:textId="73CEEE90" w:rsidR="00FF166E" w:rsidRDefault="000922D8" w:rsidP="001D5D2A">
      <w:pPr>
        <w:numPr>
          <w:ilvl w:val="0"/>
          <w:numId w:val="18"/>
        </w:numPr>
        <w:autoSpaceDE w:val="0"/>
        <w:autoSpaceDN w:val="0"/>
        <w:adjustRightInd w:val="0"/>
        <w:jc w:val="both"/>
        <w:rPr>
          <w:rFonts w:asciiTheme="minorHAnsi" w:hAnsiTheme="minorHAnsi" w:cstheme="minorHAnsi"/>
          <w:sz w:val="22"/>
          <w:szCs w:val="22"/>
        </w:rPr>
      </w:pPr>
      <w:r w:rsidRPr="001D5D2A">
        <w:rPr>
          <w:rFonts w:asciiTheme="minorHAnsi" w:hAnsiTheme="minorHAnsi" w:cstheme="minorHAnsi"/>
          <w:sz w:val="22"/>
          <w:szCs w:val="22"/>
        </w:rPr>
        <w:t>These holidays are updated annually and displayed on Keka.</w:t>
      </w:r>
    </w:p>
    <w:p w14:paraId="7204FDD5" w14:textId="77777777" w:rsidR="006051AE" w:rsidRPr="001D5D2A" w:rsidRDefault="006051AE" w:rsidP="006051AE">
      <w:pPr>
        <w:autoSpaceDE w:val="0"/>
        <w:autoSpaceDN w:val="0"/>
        <w:adjustRightInd w:val="0"/>
        <w:ind w:left="720"/>
        <w:jc w:val="both"/>
        <w:rPr>
          <w:rFonts w:asciiTheme="minorHAnsi" w:hAnsiTheme="minorHAnsi" w:cstheme="minorHAnsi"/>
          <w:sz w:val="22"/>
          <w:szCs w:val="22"/>
        </w:rPr>
      </w:pPr>
    </w:p>
    <w:p w14:paraId="0D81BF26" w14:textId="62BE0245" w:rsidR="00356D86" w:rsidRPr="00896464" w:rsidRDefault="00356D86" w:rsidP="00356D86">
      <w:pPr>
        <w:pStyle w:val="Heading1"/>
        <w:spacing w:before="0" w:afterLines="60" w:after="144"/>
        <w:rPr>
          <w:rFonts w:ascii="Calibri" w:hAnsi="Calibri" w:cs="Calibri"/>
          <w:lang w:val="en-CA"/>
        </w:rPr>
      </w:pPr>
      <w:bookmarkStart w:id="20" w:name="_Toc191996873"/>
      <w:r w:rsidRPr="00896464">
        <w:rPr>
          <w:rFonts w:ascii="Calibri" w:hAnsi="Calibri" w:cs="Calibri"/>
          <w:lang w:val="en-CA"/>
        </w:rPr>
        <w:t>Health and Safety</w:t>
      </w:r>
      <w:bookmarkEnd w:id="20"/>
    </w:p>
    <w:p w14:paraId="031E0DD1" w14:textId="434688D9" w:rsidR="00B31582" w:rsidRPr="00690A8A" w:rsidRDefault="00B31582" w:rsidP="00B31582">
      <w:pPr>
        <w:numPr>
          <w:ilvl w:val="0"/>
          <w:numId w:val="18"/>
        </w:numPr>
        <w:autoSpaceDE w:val="0"/>
        <w:autoSpaceDN w:val="0"/>
        <w:adjustRightInd w:val="0"/>
        <w:jc w:val="both"/>
        <w:rPr>
          <w:rFonts w:asciiTheme="minorHAnsi" w:hAnsiTheme="minorHAnsi" w:cstheme="minorHAnsi"/>
          <w:sz w:val="22"/>
          <w:szCs w:val="22"/>
        </w:rPr>
      </w:pPr>
      <w:r w:rsidRPr="00690A8A">
        <w:rPr>
          <w:rFonts w:asciiTheme="minorHAnsi" w:hAnsiTheme="minorHAnsi" w:cstheme="minorHAnsi"/>
          <w:sz w:val="22"/>
          <w:szCs w:val="22"/>
        </w:rPr>
        <w:t xml:space="preserve">The Company is committed to providing a safe and healthy work environment for all employees. Employees are required to follow safety protocols and report any unsafe conditions or accidents immediately to HR or their supervisor. </w:t>
      </w:r>
    </w:p>
    <w:p w14:paraId="597656AB" w14:textId="61C7A41C" w:rsidR="00B31582" w:rsidRPr="00690A8A" w:rsidRDefault="00B31582" w:rsidP="0060150E">
      <w:pPr>
        <w:numPr>
          <w:ilvl w:val="0"/>
          <w:numId w:val="18"/>
        </w:numPr>
        <w:autoSpaceDE w:val="0"/>
        <w:autoSpaceDN w:val="0"/>
        <w:adjustRightInd w:val="0"/>
        <w:jc w:val="both"/>
        <w:rPr>
          <w:rFonts w:asciiTheme="minorHAnsi" w:hAnsiTheme="minorHAnsi" w:cstheme="minorHAnsi"/>
          <w:sz w:val="22"/>
          <w:szCs w:val="22"/>
        </w:rPr>
      </w:pPr>
      <w:r w:rsidRPr="00690A8A">
        <w:rPr>
          <w:rFonts w:asciiTheme="minorHAnsi" w:hAnsiTheme="minorHAnsi" w:cstheme="minorHAnsi"/>
          <w:sz w:val="22"/>
          <w:szCs w:val="22"/>
        </w:rPr>
        <w:t xml:space="preserve">In compliance with the Occupational Safety and Health Act (OSHA), the Company will ensure that workplace conditions are safe and that employees are properly trained to use equipment safely. </w:t>
      </w:r>
    </w:p>
    <w:p w14:paraId="330079F3" w14:textId="2816595A" w:rsidR="00356D86" w:rsidRPr="00356D86" w:rsidRDefault="00B31582" w:rsidP="00B31582">
      <w:pPr>
        <w:numPr>
          <w:ilvl w:val="0"/>
          <w:numId w:val="18"/>
        </w:numPr>
        <w:autoSpaceDE w:val="0"/>
        <w:autoSpaceDN w:val="0"/>
        <w:adjustRightInd w:val="0"/>
        <w:jc w:val="both"/>
        <w:rPr>
          <w:lang w:val="en-CA"/>
        </w:rPr>
      </w:pPr>
      <w:r w:rsidRPr="00690A8A">
        <w:rPr>
          <w:rFonts w:asciiTheme="minorHAnsi" w:hAnsiTheme="minorHAnsi" w:cstheme="minorHAnsi"/>
          <w:sz w:val="22"/>
          <w:szCs w:val="22"/>
        </w:rPr>
        <w:t>The Company also complies with Georgia’s workers' compensation laws and provides workers' compensation insurance to employees who are injured on the job.</w:t>
      </w:r>
      <w:r w:rsidR="00356D86">
        <w:rPr>
          <w:lang w:val="en-CA"/>
        </w:rPr>
        <w:tab/>
      </w:r>
    </w:p>
    <w:p w14:paraId="16065F46" w14:textId="77777777" w:rsidR="00356D86" w:rsidRDefault="00356D86" w:rsidP="007220C1">
      <w:pPr>
        <w:pStyle w:val="Heading1"/>
        <w:spacing w:before="0" w:afterLines="60" w:after="144"/>
        <w:rPr>
          <w:rFonts w:ascii="Calibri" w:hAnsi="Calibri" w:cs="Calibri"/>
          <w:sz w:val="26"/>
          <w:szCs w:val="26"/>
          <w:lang w:val="en-CA"/>
        </w:rPr>
      </w:pPr>
    </w:p>
    <w:p w14:paraId="55A05368" w14:textId="78EF791E" w:rsidR="00406DB0" w:rsidRPr="003C587B" w:rsidRDefault="00AD4A7E" w:rsidP="007220C1">
      <w:pPr>
        <w:pStyle w:val="Heading1"/>
        <w:spacing w:before="0" w:afterLines="60" w:after="144"/>
        <w:rPr>
          <w:rFonts w:ascii="Calibri" w:hAnsi="Calibri" w:cs="Calibri"/>
          <w:sz w:val="26"/>
          <w:szCs w:val="26"/>
          <w:lang w:val="en-CA"/>
        </w:rPr>
      </w:pPr>
      <w:bookmarkStart w:id="21" w:name="_Toc191996874"/>
      <w:r w:rsidRPr="003C587B">
        <w:rPr>
          <w:rFonts w:ascii="Calibri" w:hAnsi="Calibri" w:cs="Calibri"/>
          <w:sz w:val="26"/>
          <w:szCs w:val="26"/>
          <w:lang w:val="en-CA"/>
        </w:rPr>
        <w:t>CESSATION OF EMPLOYMENT</w:t>
      </w:r>
      <w:bookmarkEnd w:id="21"/>
    </w:p>
    <w:p w14:paraId="0BF838BC" w14:textId="77A72574" w:rsidR="003F6E25" w:rsidRPr="007220C1" w:rsidRDefault="004A1B86" w:rsidP="002A1496">
      <w:pPr>
        <w:pStyle w:val="BodyText2"/>
        <w:spacing w:after="0" w:line="240" w:lineRule="auto"/>
        <w:jc w:val="both"/>
        <w:rPr>
          <w:rFonts w:asciiTheme="minorHAnsi" w:hAnsiTheme="minorHAnsi" w:cstheme="minorHAnsi"/>
          <w:sz w:val="22"/>
          <w:szCs w:val="22"/>
        </w:rPr>
      </w:pPr>
      <w:r w:rsidRPr="004A1B86">
        <w:rPr>
          <w:rFonts w:asciiTheme="minorHAnsi" w:hAnsiTheme="minorHAnsi" w:cstheme="minorHAnsi"/>
          <w:sz w:val="22"/>
          <w:szCs w:val="22"/>
        </w:rPr>
        <w:t xml:space="preserve">Employment with Parkar would be at-will employment. Cessation </w:t>
      </w:r>
      <w:r w:rsidR="003F6E25" w:rsidRPr="007220C1">
        <w:rPr>
          <w:rFonts w:asciiTheme="minorHAnsi" w:hAnsiTheme="minorHAnsi" w:cstheme="minorHAnsi"/>
          <w:sz w:val="22"/>
          <w:szCs w:val="22"/>
        </w:rPr>
        <w:t>of employment is an inevitable part of personnel activity within any organization</w:t>
      </w:r>
      <w:r w:rsidR="008B42BC">
        <w:rPr>
          <w:rFonts w:asciiTheme="minorHAnsi" w:hAnsiTheme="minorHAnsi" w:cstheme="minorHAnsi"/>
          <w:sz w:val="22"/>
          <w:szCs w:val="22"/>
        </w:rPr>
        <w:t>.</w:t>
      </w:r>
      <w:r w:rsidR="003F6E25" w:rsidRPr="007220C1">
        <w:rPr>
          <w:rFonts w:asciiTheme="minorHAnsi" w:hAnsiTheme="minorHAnsi" w:cstheme="minorHAnsi"/>
          <w:sz w:val="22"/>
          <w:szCs w:val="22"/>
        </w:rPr>
        <w:t xml:space="preserve"> Below are examples of some of the most common circumstances under which employment </w:t>
      </w:r>
      <w:r w:rsidR="00AD4A7E">
        <w:rPr>
          <w:rFonts w:asciiTheme="minorHAnsi" w:hAnsiTheme="minorHAnsi" w:cstheme="minorHAnsi"/>
          <w:sz w:val="22"/>
          <w:szCs w:val="22"/>
        </w:rPr>
        <w:t>may be</w:t>
      </w:r>
      <w:r w:rsidR="003F6E25" w:rsidRPr="007220C1">
        <w:rPr>
          <w:rFonts w:asciiTheme="minorHAnsi" w:hAnsiTheme="minorHAnsi" w:cstheme="minorHAnsi"/>
          <w:sz w:val="22"/>
          <w:szCs w:val="22"/>
        </w:rPr>
        <w:t xml:space="preserve"> terminated: </w:t>
      </w:r>
    </w:p>
    <w:p w14:paraId="4CA54602" w14:textId="77777777" w:rsidR="003F6E25" w:rsidRPr="007220C1" w:rsidRDefault="003F6E25" w:rsidP="007220C1">
      <w:pPr>
        <w:autoSpaceDE w:val="0"/>
        <w:autoSpaceDN w:val="0"/>
        <w:adjustRightInd w:val="0"/>
        <w:jc w:val="both"/>
        <w:rPr>
          <w:rFonts w:asciiTheme="minorHAnsi" w:hAnsiTheme="minorHAnsi" w:cstheme="minorHAnsi"/>
          <w:sz w:val="22"/>
          <w:szCs w:val="22"/>
        </w:rPr>
      </w:pPr>
    </w:p>
    <w:p w14:paraId="2349F508" w14:textId="77777777" w:rsidR="007220C1" w:rsidRDefault="003F6E25" w:rsidP="007220C1">
      <w:pPr>
        <w:numPr>
          <w:ilvl w:val="0"/>
          <w:numId w:val="18"/>
        </w:numPr>
        <w:autoSpaceDE w:val="0"/>
        <w:autoSpaceDN w:val="0"/>
        <w:adjustRightInd w:val="0"/>
        <w:jc w:val="both"/>
        <w:rPr>
          <w:rFonts w:asciiTheme="minorHAnsi" w:hAnsiTheme="minorHAnsi" w:cstheme="minorHAnsi"/>
          <w:sz w:val="22"/>
          <w:szCs w:val="22"/>
        </w:rPr>
      </w:pPr>
      <w:r w:rsidRPr="007220C1">
        <w:rPr>
          <w:rFonts w:asciiTheme="minorHAnsi" w:hAnsiTheme="minorHAnsi" w:cstheme="minorHAnsi"/>
          <w:sz w:val="22"/>
          <w:szCs w:val="22"/>
        </w:rPr>
        <w:t xml:space="preserve">Resignation - voluntary employment termination initiated by an employee. </w:t>
      </w:r>
    </w:p>
    <w:p w14:paraId="5BF51225" w14:textId="77777777" w:rsidR="007220C1" w:rsidRDefault="003F6E25" w:rsidP="007220C1">
      <w:pPr>
        <w:numPr>
          <w:ilvl w:val="0"/>
          <w:numId w:val="18"/>
        </w:numPr>
        <w:autoSpaceDE w:val="0"/>
        <w:autoSpaceDN w:val="0"/>
        <w:adjustRightInd w:val="0"/>
        <w:jc w:val="both"/>
        <w:rPr>
          <w:rFonts w:asciiTheme="minorHAnsi" w:hAnsiTheme="minorHAnsi" w:cstheme="minorHAnsi"/>
          <w:sz w:val="22"/>
          <w:szCs w:val="22"/>
        </w:rPr>
      </w:pPr>
      <w:r w:rsidRPr="007220C1">
        <w:rPr>
          <w:rFonts w:asciiTheme="minorHAnsi" w:hAnsiTheme="minorHAnsi" w:cstheme="minorHAnsi"/>
          <w:sz w:val="22"/>
          <w:szCs w:val="22"/>
        </w:rPr>
        <w:t xml:space="preserve">Discharge - involuntary employment termination initiated by the organization. </w:t>
      </w:r>
    </w:p>
    <w:p w14:paraId="1BCF8912" w14:textId="4983AF9E" w:rsidR="003F6E25" w:rsidRPr="007220C1" w:rsidRDefault="003F6E25" w:rsidP="007220C1">
      <w:pPr>
        <w:numPr>
          <w:ilvl w:val="0"/>
          <w:numId w:val="18"/>
        </w:numPr>
        <w:autoSpaceDE w:val="0"/>
        <w:autoSpaceDN w:val="0"/>
        <w:adjustRightInd w:val="0"/>
        <w:jc w:val="both"/>
        <w:rPr>
          <w:rFonts w:asciiTheme="minorHAnsi" w:hAnsiTheme="minorHAnsi" w:cstheme="minorHAnsi"/>
          <w:sz w:val="22"/>
          <w:szCs w:val="22"/>
        </w:rPr>
      </w:pPr>
      <w:r w:rsidRPr="007220C1">
        <w:rPr>
          <w:rFonts w:asciiTheme="minorHAnsi" w:hAnsiTheme="minorHAnsi" w:cstheme="minorHAnsi"/>
          <w:sz w:val="22"/>
          <w:szCs w:val="22"/>
        </w:rPr>
        <w:t xml:space="preserve">Layoff - involuntary employment termination initiated by the organization for non-disciplinary reasons. </w:t>
      </w:r>
    </w:p>
    <w:p w14:paraId="03CA3955" w14:textId="185D91E9" w:rsidR="003F6E25" w:rsidRPr="007220C1" w:rsidRDefault="003F6E25" w:rsidP="007220C1">
      <w:pPr>
        <w:pStyle w:val="BodyText2"/>
        <w:numPr>
          <w:ilvl w:val="0"/>
          <w:numId w:val="18"/>
        </w:numPr>
        <w:tabs>
          <w:tab w:val="left" w:pos="1440"/>
        </w:tabs>
        <w:autoSpaceDE w:val="0"/>
        <w:autoSpaceDN w:val="0"/>
        <w:adjustRightInd w:val="0"/>
        <w:spacing w:after="0" w:line="240" w:lineRule="auto"/>
        <w:jc w:val="both"/>
        <w:rPr>
          <w:rFonts w:asciiTheme="minorHAnsi" w:hAnsiTheme="minorHAnsi" w:cstheme="minorHAnsi"/>
          <w:sz w:val="22"/>
          <w:szCs w:val="22"/>
        </w:rPr>
      </w:pPr>
      <w:r w:rsidRPr="007220C1">
        <w:rPr>
          <w:rFonts w:asciiTheme="minorHAnsi" w:hAnsiTheme="minorHAnsi" w:cstheme="minorHAnsi"/>
          <w:sz w:val="22"/>
          <w:szCs w:val="22"/>
        </w:rPr>
        <w:t>Retirement - employment termination initiated by the employee meeting age, length of service, and any other criteria for retirement from the organization.</w:t>
      </w:r>
    </w:p>
    <w:p w14:paraId="76E9312D" w14:textId="77777777" w:rsidR="00E27188" w:rsidRDefault="00E27188" w:rsidP="003F6E25">
      <w:pPr>
        <w:spacing w:afterLines="60" w:after="144" w:line="276" w:lineRule="auto"/>
        <w:ind w:left="720"/>
        <w:rPr>
          <w:rFonts w:ascii="Calibri" w:hAnsi="Calibri" w:cs="Calibri"/>
          <w:sz w:val="22"/>
          <w:szCs w:val="28"/>
          <w:lang w:val="en-CA"/>
        </w:rPr>
      </w:pPr>
    </w:p>
    <w:p w14:paraId="6238ECF7" w14:textId="6536328D" w:rsidR="00E27188" w:rsidRPr="00F60834" w:rsidRDefault="00F60834" w:rsidP="00F60834">
      <w:pPr>
        <w:pStyle w:val="Heading1"/>
        <w:spacing w:before="0" w:afterLines="60" w:after="144"/>
        <w:rPr>
          <w:rFonts w:ascii="Calibri" w:hAnsi="Calibri" w:cs="Calibri"/>
          <w:sz w:val="26"/>
          <w:szCs w:val="26"/>
          <w:lang w:val="en-CA"/>
        </w:rPr>
      </w:pPr>
      <w:bookmarkStart w:id="22" w:name="_Toc191996875"/>
      <w:r w:rsidRPr="00F60834">
        <w:rPr>
          <w:rFonts w:ascii="Calibri" w:hAnsi="Calibri" w:cs="Calibri"/>
          <w:sz w:val="26"/>
          <w:szCs w:val="26"/>
          <w:lang w:val="en-CA"/>
        </w:rPr>
        <w:t>SEPARATION TYPES</w:t>
      </w:r>
      <w:bookmarkEnd w:id="22"/>
    </w:p>
    <w:p w14:paraId="7333193A" w14:textId="77777777" w:rsidR="00F60834" w:rsidRPr="00D52AA6" w:rsidRDefault="00F60834" w:rsidP="00F21E5F">
      <w:pPr>
        <w:pStyle w:val="ListParagraph"/>
        <w:numPr>
          <w:ilvl w:val="0"/>
          <w:numId w:val="33"/>
        </w:numPr>
        <w:spacing w:afterLines="60" w:after="144" w:line="276" w:lineRule="auto"/>
        <w:rPr>
          <w:rFonts w:ascii="Calibri" w:hAnsi="Calibri" w:cs="Calibri"/>
          <w:b/>
          <w:sz w:val="22"/>
          <w:szCs w:val="22"/>
          <w:lang w:val="en-CA"/>
        </w:rPr>
      </w:pPr>
      <w:r w:rsidRPr="00D52AA6">
        <w:rPr>
          <w:rFonts w:ascii="Calibri" w:hAnsi="Calibri" w:cs="Calibri"/>
          <w:b/>
          <w:sz w:val="22"/>
          <w:szCs w:val="22"/>
          <w:lang w:val="en-CA"/>
        </w:rPr>
        <w:t>VOLUNTARY SEPARATION:</w:t>
      </w:r>
    </w:p>
    <w:p w14:paraId="0A5BBF02" w14:textId="77777777" w:rsidR="00F60834" w:rsidRPr="00F60834" w:rsidRDefault="00F60834" w:rsidP="00F21E5F">
      <w:pPr>
        <w:spacing w:afterLines="60" w:after="144" w:line="276" w:lineRule="auto"/>
        <w:ind w:left="720"/>
        <w:rPr>
          <w:rFonts w:ascii="Calibri" w:hAnsi="Calibri" w:cs="Calibri"/>
          <w:bCs/>
          <w:sz w:val="22"/>
          <w:szCs w:val="22"/>
          <w:lang w:val="en-CA"/>
        </w:rPr>
      </w:pPr>
      <w:r w:rsidRPr="00F60834">
        <w:rPr>
          <w:rFonts w:ascii="Calibri" w:hAnsi="Calibri" w:cs="Calibri"/>
          <w:bCs/>
          <w:sz w:val="22"/>
          <w:szCs w:val="22"/>
          <w:lang w:val="en-CA"/>
        </w:rPr>
        <w:t>A voluntary separation is when an Employee submits resignation to immediate manager in e-mail communication or through HRMS.</w:t>
      </w:r>
    </w:p>
    <w:p w14:paraId="7CBB69CB" w14:textId="5A04768F" w:rsidR="00F60834" w:rsidRPr="00D52AA6" w:rsidRDefault="00F60834" w:rsidP="00F21E5F">
      <w:pPr>
        <w:pStyle w:val="ListParagraph"/>
        <w:numPr>
          <w:ilvl w:val="0"/>
          <w:numId w:val="33"/>
        </w:numPr>
        <w:spacing w:afterLines="60" w:after="144" w:line="276" w:lineRule="auto"/>
        <w:rPr>
          <w:rFonts w:ascii="Calibri" w:hAnsi="Calibri" w:cs="Calibri"/>
          <w:b/>
          <w:sz w:val="22"/>
          <w:szCs w:val="22"/>
          <w:lang w:val="en-CA"/>
        </w:rPr>
      </w:pPr>
      <w:r w:rsidRPr="00D52AA6">
        <w:rPr>
          <w:rFonts w:ascii="Calibri" w:hAnsi="Calibri" w:cs="Calibri"/>
          <w:b/>
          <w:sz w:val="22"/>
          <w:szCs w:val="22"/>
          <w:lang w:val="en-CA"/>
        </w:rPr>
        <w:t>INVOLUNTARY SEPARATION:</w:t>
      </w:r>
    </w:p>
    <w:p w14:paraId="3CD6882F" w14:textId="77777777" w:rsidR="00F60834" w:rsidRPr="00F60834" w:rsidRDefault="00F60834" w:rsidP="00F21E5F">
      <w:pPr>
        <w:spacing w:afterLines="60" w:after="144" w:line="276" w:lineRule="auto"/>
        <w:ind w:left="720"/>
        <w:rPr>
          <w:rFonts w:ascii="Calibri" w:hAnsi="Calibri" w:cs="Calibri"/>
          <w:bCs/>
          <w:sz w:val="22"/>
          <w:szCs w:val="22"/>
          <w:lang w:val="en-CA"/>
        </w:rPr>
      </w:pPr>
      <w:r w:rsidRPr="00F60834">
        <w:rPr>
          <w:rFonts w:ascii="Calibri" w:hAnsi="Calibri" w:cs="Calibri"/>
          <w:bCs/>
          <w:sz w:val="22"/>
          <w:szCs w:val="22"/>
          <w:lang w:val="en-CA"/>
        </w:rPr>
        <w:t>An involuntary separation of employment is a company-initiated dismissal of an employee. This may take place due to reasons like,</w:t>
      </w:r>
    </w:p>
    <w:p w14:paraId="0D333B3C" w14:textId="77777777" w:rsidR="00F60834" w:rsidRPr="00F60834" w:rsidRDefault="00F60834" w:rsidP="00D52AA6">
      <w:pPr>
        <w:spacing w:afterLines="60" w:after="144" w:line="276" w:lineRule="auto"/>
        <w:ind w:left="720"/>
        <w:rPr>
          <w:rFonts w:ascii="Calibri" w:hAnsi="Calibri" w:cs="Calibri"/>
          <w:bCs/>
          <w:sz w:val="22"/>
          <w:szCs w:val="22"/>
          <w:lang w:val="en-CA"/>
        </w:rPr>
      </w:pPr>
      <w:r w:rsidRPr="00F60834">
        <w:rPr>
          <w:rFonts w:ascii="Calibri" w:hAnsi="Calibri" w:cs="Calibri"/>
          <w:bCs/>
          <w:sz w:val="22"/>
          <w:szCs w:val="22"/>
          <w:lang w:val="en-CA"/>
        </w:rPr>
        <w:t>1. Performance Concerns: Parkar seeks to help employees who may have difficulty meeting the company's performance expectations and follows the procedure described in this policy to help the employee improve their performance. If the employee’s performance does not improve satisfactorily, then the Company reserves the right to terminate the employment in which case the employee will be required to serve a notice period as provided in this policy.</w:t>
      </w:r>
    </w:p>
    <w:p w14:paraId="01741D34" w14:textId="77777777" w:rsidR="00F60834" w:rsidRPr="00F60834" w:rsidRDefault="00F60834" w:rsidP="00D52AA6">
      <w:pPr>
        <w:spacing w:afterLines="60" w:after="144" w:line="276" w:lineRule="auto"/>
        <w:ind w:left="720"/>
        <w:rPr>
          <w:rFonts w:ascii="Calibri" w:hAnsi="Calibri" w:cs="Calibri"/>
          <w:bCs/>
          <w:sz w:val="22"/>
          <w:szCs w:val="22"/>
          <w:lang w:val="en-CA"/>
        </w:rPr>
      </w:pPr>
      <w:r w:rsidRPr="00F60834">
        <w:rPr>
          <w:rFonts w:ascii="Calibri" w:hAnsi="Calibri" w:cs="Calibri"/>
          <w:bCs/>
          <w:sz w:val="22"/>
          <w:szCs w:val="22"/>
          <w:lang w:val="en-CA"/>
        </w:rPr>
        <w:t>2. Disciplinary concerns: The following acts or omissions on the part the Employees shall amount to serious misconducts &amp; may result in an immediate discharge without further notice:</w:t>
      </w:r>
    </w:p>
    <w:p w14:paraId="5E911467" w14:textId="6664C608"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Violates any of the PARKAR’s policy/policies</w:t>
      </w:r>
    </w:p>
    <w:p w14:paraId="7EC89C51" w14:textId="126CF178"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Falsifying or withholding information on your employment application that did or would have affected Parkar’s decision to hire you (this conduct will result in your immediate termination)</w:t>
      </w:r>
    </w:p>
    <w:p w14:paraId="7121C01E" w14:textId="6CC2DAB6"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Falsifying or withholding information in other personnel records including personnel questionnaires, performance evaluations or any other records</w:t>
      </w:r>
    </w:p>
    <w:p w14:paraId="36D41FEE" w14:textId="7ECB4D19"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Failure to complete required time records or falsification of such time records</w:t>
      </w:r>
    </w:p>
    <w:p w14:paraId="02D9CFFF" w14:textId="708A0742"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Insubordination</w:t>
      </w:r>
    </w:p>
    <w:p w14:paraId="790D17A4" w14:textId="177BCC61"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 xml:space="preserve">Negligence in the performance of duties likely to cause or causing personal injury or property damage or work in </w:t>
      </w:r>
      <w:proofErr w:type="gramStart"/>
      <w:r w:rsidRPr="00D52AA6">
        <w:rPr>
          <w:rFonts w:ascii="Calibri" w:hAnsi="Calibri" w:cs="Calibri"/>
          <w:bCs/>
          <w:sz w:val="22"/>
          <w:szCs w:val="22"/>
          <w:lang w:val="en-CA"/>
        </w:rPr>
        <w:t>progress;</w:t>
      </w:r>
      <w:proofErr w:type="gramEnd"/>
    </w:p>
    <w:p w14:paraId="0650DCA7" w14:textId="5B5EC708"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Fighting, arguing or attempting to injure another</w:t>
      </w:r>
    </w:p>
    <w:p w14:paraId="672DB6A0" w14:textId="2EC9B6BF"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lastRenderedPageBreak/>
        <w:t>Destroying or willfully damaging the personal property of another, including Parkar’s property</w:t>
      </w:r>
    </w:p>
    <w:p w14:paraId="5FC40EA9" w14:textId="2524ADE5" w:rsidR="00F60834" w:rsidRPr="00D52AA6"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Breach of confidentiality</w:t>
      </w:r>
    </w:p>
    <w:p w14:paraId="7F7350DE" w14:textId="55B67373" w:rsidR="00F60834" w:rsidRDefault="00F60834" w:rsidP="00D52AA6">
      <w:pPr>
        <w:pStyle w:val="ListParagraph"/>
        <w:numPr>
          <w:ilvl w:val="0"/>
          <w:numId w:val="34"/>
        </w:numPr>
        <w:spacing w:afterLines="60" w:after="144" w:line="276" w:lineRule="auto"/>
        <w:rPr>
          <w:rFonts w:ascii="Calibri" w:hAnsi="Calibri" w:cs="Calibri"/>
          <w:bCs/>
          <w:sz w:val="22"/>
          <w:szCs w:val="22"/>
          <w:lang w:val="en-CA"/>
        </w:rPr>
      </w:pPr>
      <w:r w:rsidRPr="00D52AA6">
        <w:rPr>
          <w:rFonts w:ascii="Calibri" w:hAnsi="Calibri" w:cs="Calibri"/>
          <w:bCs/>
          <w:sz w:val="22"/>
          <w:szCs w:val="22"/>
          <w:lang w:val="en-CA"/>
        </w:rPr>
        <w:t>Using or appearing to use for personal gain any information obtained on the job, which is not readily available to the public or disclosing such information that damages the interests of Parkar or its customers or vendors</w:t>
      </w:r>
    </w:p>
    <w:p w14:paraId="054001DF" w14:textId="77777777"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 xml:space="preserve">Placing oneself in a position in which personal interests and those of Parkar are or appear to be conflict or might interfere with the ability of the Employees to perform the job as well as </w:t>
      </w:r>
      <w:proofErr w:type="gramStart"/>
      <w:r w:rsidRPr="006761E4">
        <w:rPr>
          <w:rFonts w:ascii="Calibri" w:hAnsi="Calibri" w:cs="Calibri"/>
          <w:bCs/>
          <w:sz w:val="22"/>
          <w:szCs w:val="22"/>
          <w:lang w:val="en-CA"/>
        </w:rPr>
        <w:t>possible;</w:t>
      </w:r>
      <w:proofErr w:type="gramEnd"/>
    </w:p>
    <w:p w14:paraId="03948169" w14:textId="342AC0F4"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Using Parkar property or services for personal gain or taking, removing or disposing of</w:t>
      </w:r>
      <w:r>
        <w:rPr>
          <w:rFonts w:ascii="Calibri" w:hAnsi="Calibri" w:cs="Calibri"/>
          <w:bCs/>
          <w:sz w:val="22"/>
          <w:szCs w:val="22"/>
          <w:lang w:val="en-CA"/>
        </w:rPr>
        <w:t xml:space="preserve"> </w:t>
      </w:r>
      <w:r w:rsidRPr="006761E4">
        <w:rPr>
          <w:rFonts w:ascii="Calibri" w:hAnsi="Calibri" w:cs="Calibri"/>
          <w:bCs/>
          <w:sz w:val="22"/>
          <w:szCs w:val="22"/>
          <w:lang w:val="en-CA"/>
        </w:rPr>
        <w:t>Parkar material or equipment without proper authority</w:t>
      </w:r>
    </w:p>
    <w:p w14:paraId="733551DD" w14:textId="14C6BD63"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Gambling in any form on Parkar property</w:t>
      </w:r>
    </w:p>
    <w:p w14:paraId="5F927861" w14:textId="198EADA1"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Any form of Theft</w:t>
      </w:r>
    </w:p>
    <w:p w14:paraId="11210D10" w14:textId="6797FD6D"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The possession, use, sale or being under the influence of drugs or other controlled substances or alcoholic beverages during working hours or on the Parkar premises at any time</w:t>
      </w:r>
    </w:p>
    <w:p w14:paraId="3BFEE0E6" w14:textId="1E707192"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Carrying or possessing firearms or weapons on Parkar property</w:t>
      </w:r>
    </w:p>
    <w:p w14:paraId="3C06B956" w14:textId="52582B5F"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Engaging in discriminatory or abusive behavior, including sexual harassment.</w:t>
      </w:r>
    </w:p>
    <w:p w14:paraId="6900F3A7" w14:textId="50DFC4D1"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Collection of any money without the permission of the management within the premises of the establishment</w:t>
      </w:r>
    </w:p>
    <w:p w14:paraId="64903E95" w14:textId="7BB42911"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Commission of any act subversive of discipline or good behavior on the premises of the establishment.</w:t>
      </w:r>
    </w:p>
    <w:p w14:paraId="0CBDD012" w14:textId="74FDED8B"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Failure to observe safety instructions or interference with the safety device or equipment installed in the establishment.</w:t>
      </w:r>
    </w:p>
    <w:p w14:paraId="68E3F244" w14:textId="77777777" w:rsidR="006761E4" w:rsidRPr="000B784C" w:rsidRDefault="006761E4" w:rsidP="006B6461">
      <w:pPr>
        <w:spacing w:afterLines="60" w:after="144" w:line="276" w:lineRule="auto"/>
        <w:ind w:left="720"/>
        <w:rPr>
          <w:rFonts w:ascii="Calibri" w:hAnsi="Calibri" w:cs="Calibri"/>
          <w:bCs/>
          <w:sz w:val="22"/>
          <w:szCs w:val="22"/>
          <w:lang w:val="en-CA"/>
        </w:rPr>
      </w:pPr>
      <w:r w:rsidRPr="000B784C">
        <w:rPr>
          <w:rFonts w:ascii="Calibri" w:hAnsi="Calibri" w:cs="Calibri"/>
          <w:bCs/>
          <w:sz w:val="22"/>
          <w:szCs w:val="22"/>
          <w:lang w:val="en-CA"/>
        </w:rPr>
        <w:t>3. Termination of services due to uninformed absence from work</w:t>
      </w:r>
    </w:p>
    <w:p w14:paraId="0BD20F98" w14:textId="77777777" w:rsidR="006761E4" w:rsidRPr="006761E4" w:rsidRDefault="006761E4" w:rsidP="006761E4">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If an Employee fails to report to work for 3 consecutive working days without informing her/his reporting manager, the Employee will be considered absconding.</w:t>
      </w:r>
    </w:p>
    <w:p w14:paraId="2DEF483D" w14:textId="40FDE1EE" w:rsidR="00406DB0" w:rsidRPr="006B6461" w:rsidRDefault="006761E4" w:rsidP="006B6461">
      <w:pPr>
        <w:pStyle w:val="ListParagraph"/>
        <w:numPr>
          <w:ilvl w:val="0"/>
          <w:numId w:val="34"/>
        </w:numPr>
        <w:spacing w:afterLines="60" w:after="144" w:line="276" w:lineRule="auto"/>
        <w:rPr>
          <w:rFonts w:ascii="Calibri" w:hAnsi="Calibri" w:cs="Calibri"/>
          <w:bCs/>
          <w:sz w:val="22"/>
          <w:szCs w:val="22"/>
          <w:lang w:val="en-CA"/>
        </w:rPr>
      </w:pPr>
      <w:r w:rsidRPr="006761E4">
        <w:rPr>
          <w:rFonts w:ascii="Calibri" w:hAnsi="Calibri" w:cs="Calibri"/>
          <w:bCs/>
          <w:sz w:val="22"/>
          <w:szCs w:val="22"/>
          <w:lang w:val="en-CA"/>
        </w:rPr>
        <w:t xml:space="preserve">In case the Employee does not respond to the first absconding letter/e-mail within 24 hours from the date of the letter/email, she/he would be served with a termination </w:t>
      </w:r>
      <w:proofErr w:type="gramStart"/>
      <w:r w:rsidRPr="006761E4">
        <w:rPr>
          <w:rFonts w:ascii="Calibri" w:hAnsi="Calibri" w:cs="Calibri"/>
          <w:bCs/>
          <w:sz w:val="22"/>
          <w:szCs w:val="22"/>
          <w:lang w:val="en-CA"/>
        </w:rPr>
        <w:t>letter</w:t>
      </w:r>
      <w:proofErr w:type="gramEnd"/>
      <w:r w:rsidRPr="006761E4">
        <w:rPr>
          <w:rFonts w:ascii="Calibri" w:hAnsi="Calibri" w:cs="Calibri"/>
          <w:bCs/>
          <w:sz w:val="22"/>
          <w:szCs w:val="22"/>
          <w:lang w:val="en-CA"/>
        </w:rPr>
        <w:t xml:space="preserve"> and the Employee would be separated from the system as a terminated Employee.</w:t>
      </w:r>
    </w:p>
    <w:p w14:paraId="4FB31CDB" w14:textId="3FEB0539" w:rsidR="00406DB0" w:rsidRPr="003F6E25" w:rsidRDefault="003F6E25" w:rsidP="00BD5578">
      <w:pPr>
        <w:pStyle w:val="Heading2"/>
        <w:spacing w:before="0" w:afterLines="60" w:after="144" w:line="276" w:lineRule="auto"/>
        <w:rPr>
          <w:rFonts w:ascii="Calibri" w:hAnsi="Calibri" w:cs="Calibri"/>
          <w:b/>
          <w:bCs/>
          <w:lang w:val="en-CA"/>
        </w:rPr>
      </w:pPr>
      <w:bookmarkStart w:id="23" w:name="_Toc26109680"/>
      <w:bookmarkStart w:id="24" w:name="_Toc191996876"/>
      <w:r w:rsidRPr="003F6E25">
        <w:rPr>
          <w:rFonts w:ascii="Calibri" w:hAnsi="Calibri" w:cs="Calibri"/>
          <w:b/>
          <w:bCs/>
          <w:lang w:val="en-CA"/>
        </w:rPr>
        <w:t>RESIGNATION</w:t>
      </w:r>
      <w:bookmarkEnd w:id="23"/>
      <w:bookmarkEnd w:id="24"/>
    </w:p>
    <w:p w14:paraId="7263CCE5" w14:textId="6510A820" w:rsidR="006B6534" w:rsidRPr="000F539C" w:rsidRDefault="0065414D" w:rsidP="00854985">
      <w:pPr>
        <w:pStyle w:val="StyleJustified"/>
        <w:spacing w:afterLines="60" w:after="144" w:line="276" w:lineRule="auto"/>
        <w:rPr>
          <w:rStyle w:val="Hyperlink"/>
          <w:rFonts w:ascii="Calibri" w:hAnsi="Calibri" w:cs="Calibri"/>
          <w:color w:val="auto"/>
          <w:sz w:val="22"/>
          <w:szCs w:val="22"/>
          <w:u w:val="none"/>
          <w:lang w:val="en-CA"/>
        </w:rPr>
      </w:pPr>
      <w:r>
        <w:rPr>
          <w:rFonts w:ascii="Calibri" w:hAnsi="Calibri" w:cs="Calibri"/>
          <w:bCs/>
          <w:sz w:val="22"/>
          <w:szCs w:val="22"/>
          <w:lang w:val="en-CA"/>
        </w:rPr>
        <w:t>E</w:t>
      </w:r>
      <w:r w:rsidR="00406DB0" w:rsidRPr="00892196">
        <w:rPr>
          <w:rFonts w:ascii="Calibri" w:hAnsi="Calibri" w:cs="Calibri"/>
          <w:bCs/>
          <w:sz w:val="22"/>
          <w:szCs w:val="22"/>
          <w:lang w:val="en-CA"/>
        </w:rPr>
        <w:t>mployees</w:t>
      </w:r>
      <w:r w:rsidR="00406DB0" w:rsidRPr="00892196">
        <w:rPr>
          <w:rFonts w:ascii="Calibri" w:hAnsi="Calibri" w:cs="Calibri"/>
          <w:sz w:val="22"/>
          <w:szCs w:val="22"/>
          <w:lang w:val="en-CA"/>
        </w:rPr>
        <w:t xml:space="preserve"> must give the Employer </w:t>
      </w:r>
      <w:r>
        <w:rPr>
          <w:rFonts w:ascii="Calibri" w:hAnsi="Calibri" w:cs="Calibri"/>
          <w:sz w:val="22"/>
          <w:szCs w:val="22"/>
          <w:lang w:val="en-CA"/>
        </w:rPr>
        <w:t>two</w:t>
      </w:r>
      <w:r w:rsidR="007853CF">
        <w:rPr>
          <w:rFonts w:ascii="Calibri" w:hAnsi="Calibri" w:cs="Calibri"/>
          <w:sz w:val="22"/>
          <w:szCs w:val="22"/>
          <w:lang w:val="en-CA"/>
        </w:rPr>
        <w:t xml:space="preserve"> </w:t>
      </w:r>
      <w:r w:rsidR="00406DB0" w:rsidRPr="00892196">
        <w:rPr>
          <w:rFonts w:ascii="Calibri" w:hAnsi="Calibri" w:cs="Calibri"/>
          <w:sz w:val="22"/>
          <w:szCs w:val="22"/>
          <w:lang w:val="en-CA"/>
        </w:rPr>
        <w:t>[</w:t>
      </w:r>
      <w:r>
        <w:rPr>
          <w:rFonts w:ascii="Calibri" w:hAnsi="Calibri" w:cs="Calibri"/>
          <w:sz w:val="22"/>
          <w:szCs w:val="22"/>
          <w:lang w:val="en-CA"/>
        </w:rPr>
        <w:t>2</w:t>
      </w:r>
      <w:r w:rsidR="00406DB0" w:rsidRPr="00892196">
        <w:rPr>
          <w:rFonts w:ascii="Calibri" w:hAnsi="Calibri" w:cs="Calibri"/>
          <w:sz w:val="22"/>
          <w:szCs w:val="22"/>
          <w:lang w:val="en-CA"/>
        </w:rPr>
        <w:t>] Month</w:t>
      </w:r>
      <w:r w:rsidR="0044639F">
        <w:rPr>
          <w:rFonts w:ascii="Calibri" w:hAnsi="Calibri" w:cs="Calibri"/>
          <w:sz w:val="22"/>
          <w:szCs w:val="22"/>
          <w:lang w:val="en-CA"/>
        </w:rPr>
        <w:t>(s)</w:t>
      </w:r>
      <w:r w:rsidR="00406DB0" w:rsidRPr="00892196">
        <w:rPr>
          <w:rFonts w:ascii="Calibri" w:hAnsi="Calibri" w:cs="Calibri"/>
          <w:sz w:val="22"/>
          <w:szCs w:val="22"/>
          <w:lang w:val="en-CA"/>
        </w:rPr>
        <w:t xml:space="preserve"> notice of resignation. The Employer may waive the resignation notice period in whole or in part at any time by providing payment of regular wages for the period so waived.</w:t>
      </w:r>
    </w:p>
    <w:p w14:paraId="5EB4D8F2" w14:textId="7191A46E" w:rsidR="00447700" w:rsidRPr="00734A0A" w:rsidRDefault="00447700" w:rsidP="00734A0A">
      <w:pPr>
        <w:pStyle w:val="Heading1"/>
        <w:spacing w:before="0" w:afterLines="60" w:after="144" w:line="276" w:lineRule="auto"/>
        <w:rPr>
          <w:rFonts w:ascii="Calibri" w:hAnsi="Calibri" w:cs="Calibri"/>
          <w:sz w:val="26"/>
          <w:szCs w:val="26"/>
          <w:lang w:val="en-CA"/>
        </w:rPr>
      </w:pPr>
      <w:bookmarkStart w:id="25" w:name="_Toc191996877"/>
      <w:r w:rsidRPr="00734A0A">
        <w:rPr>
          <w:rFonts w:ascii="Calibri" w:hAnsi="Calibri" w:cs="Calibri"/>
          <w:sz w:val="26"/>
          <w:szCs w:val="26"/>
          <w:lang w:val="en-CA"/>
        </w:rPr>
        <w:t xml:space="preserve">Insurance </w:t>
      </w:r>
      <w:r w:rsidR="001361E4">
        <w:rPr>
          <w:rFonts w:ascii="Calibri" w:hAnsi="Calibri" w:cs="Calibri"/>
          <w:sz w:val="26"/>
          <w:szCs w:val="26"/>
          <w:lang w:val="en-CA"/>
        </w:rPr>
        <w:t>P</w:t>
      </w:r>
      <w:r w:rsidRPr="00734A0A">
        <w:rPr>
          <w:rFonts w:ascii="Calibri" w:hAnsi="Calibri" w:cs="Calibri"/>
          <w:sz w:val="26"/>
          <w:szCs w:val="26"/>
          <w:lang w:val="en-CA"/>
        </w:rPr>
        <w:t>olic</w:t>
      </w:r>
      <w:r w:rsidR="001C68D8">
        <w:rPr>
          <w:rFonts w:ascii="Calibri" w:hAnsi="Calibri" w:cs="Calibri"/>
          <w:sz w:val="26"/>
          <w:szCs w:val="26"/>
          <w:lang w:val="en-CA"/>
        </w:rPr>
        <w:t>y</w:t>
      </w:r>
      <w:bookmarkEnd w:id="25"/>
    </w:p>
    <w:p w14:paraId="72234A92" w14:textId="1E16B0E5" w:rsidR="00447700" w:rsidRDefault="00447700" w:rsidP="00447700">
      <w:pPr>
        <w:rPr>
          <w:rFonts w:ascii="Calibri" w:hAnsi="Calibri" w:cs="Calibri"/>
          <w:sz w:val="22"/>
          <w:szCs w:val="22"/>
          <w:lang w:val="en-IN"/>
        </w:rPr>
      </w:pPr>
      <w:r w:rsidRPr="00447700">
        <w:rPr>
          <w:rFonts w:ascii="Calibri" w:hAnsi="Calibri" w:cs="Calibri"/>
          <w:sz w:val="22"/>
          <w:szCs w:val="22"/>
          <w:lang w:val="en-IN"/>
        </w:rPr>
        <w:t>All statutorily mandatory insurance policies for employees will be taken by Parkar in accordance with applicable laws</w:t>
      </w:r>
      <w:r>
        <w:rPr>
          <w:rFonts w:ascii="Calibri" w:hAnsi="Calibri" w:cs="Calibri"/>
          <w:sz w:val="22"/>
          <w:szCs w:val="22"/>
          <w:lang w:val="en-IN"/>
        </w:rPr>
        <w:t>.</w:t>
      </w:r>
    </w:p>
    <w:p w14:paraId="5FAD800F" w14:textId="77777777" w:rsidR="00447700" w:rsidRPr="00447700" w:rsidRDefault="00447700" w:rsidP="00447700">
      <w:pPr>
        <w:rPr>
          <w:rFonts w:ascii="Calibri" w:hAnsi="Calibri" w:cs="Calibri"/>
          <w:sz w:val="22"/>
          <w:szCs w:val="22"/>
          <w:lang w:val="en-IN"/>
        </w:rPr>
      </w:pPr>
    </w:p>
    <w:p w14:paraId="3DA74824" w14:textId="42632F88" w:rsidR="00A50473" w:rsidRPr="001416AD" w:rsidRDefault="00A50473" w:rsidP="001416AD">
      <w:pPr>
        <w:pStyle w:val="Heading1"/>
        <w:spacing w:before="0" w:afterLines="60" w:after="144" w:line="276" w:lineRule="auto"/>
        <w:rPr>
          <w:rFonts w:ascii="Calibri" w:hAnsi="Calibri" w:cs="Calibri"/>
          <w:sz w:val="26"/>
          <w:szCs w:val="26"/>
          <w:lang w:val="en-CA"/>
        </w:rPr>
      </w:pPr>
      <w:bookmarkStart w:id="26" w:name="_Toc191996878"/>
      <w:r w:rsidRPr="001416AD">
        <w:rPr>
          <w:rFonts w:ascii="Calibri" w:hAnsi="Calibri" w:cs="Calibri"/>
          <w:sz w:val="26"/>
          <w:szCs w:val="26"/>
          <w:lang w:val="en-CA"/>
        </w:rPr>
        <w:lastRenderedPageBreak/>
        <w:t>Bench Policy</w:t>
      </w:r>
      <w:bookmarkEnd w:id="26"/>
    </w:p>
    <w:p w14:paraId="0FD072AE" w14:textId="77777777" w:rsidR="00A50473" w:rsidRPr="00A50473" w:rsidRDefault="00A50473" w:rsidP="00A50473">
      <w:pPr>
        <w:pStyle w:val="StyleJustified"/>
        <w:spacing w:afterLines="60" w:after="144" w:line="276" w:lineRule="auto"/>
        <w:rPr>
          <w:rFonts w:ascii="Calibri" w:hAnsi="Calibri" w:cs="Calibri"/>
          <w:sz w:val="22"/>
          <w:szCs w:val="22"/>
          <w:lang w:val="en-IN"/>
        </w:rPr>
      </w:pPr>
      <w:r w:rsidRPr="00A50473">
        <w:rPr>
          <w:rFonts w:ascii="Calibri" w:hAnsi="Calibri" w:cs="Calibri"/>
          <w:sz w:val="22"/>
          <w:szCs w:val="22"/>
          <w:lang w:val="en-IN"/>
        </w:rPr>
        <w:t>Employees who are not assigned to a project will be placed on bench status for a maximum period of 60 days. During this time, they are expected to actively participate in upskilling programs, internal projects, or any assigned training to enhance their readiness for upcoming opportunities.</w:t>
      </w:r>
    </w:p>
    <w:p w14:paraId="0BE94D12" w14:textId="5788F438" w:rsidR="00D54C30" w:rsidRDefault="002A7AA4" w:rsidP="00D54C30">
      <w:pPr>
        <w:rPr>
          <w:rFonts w:ascii="Calibri" w:hAnsi="Calibri" w:cs="Calibri"/>
          <w:sz w:val="22"/>
          <w:szCs w:val="22"/>
          <w:lang w:val="en-IN"/>
        </w:rPr>
      </w:pPr>
      <w:bookmarkStart w:id="27" w:name="_Toc26109691"/>
      <w:r w:rsidRPr="00D54C30">
        <w:rPr>
          <w:rFonts w:ascii="Calibri" w:hAnsi="Calibri" w:cs="Calibri"/>
          <w:sz w:val="22"/>
          <w:szCs w:val="22"/>
          <w:lang w:val="en-IN"/>
        </w:rPr>
        <w:t>Company reserves the right to either move the associate to other projects within or outside US, within Parkar Group) post the bench period. Further employment arrangements will be determined based on business needs and available opportunities at that time.</w:t>
      </w:r>
    </w:p>
    <w:p w14:paraId="43AA5CA9" w14:textId="2E339509" w:rsidR="00D54C30" w:rsidRPr="00D54C30" w:rsidRDefault="002A7AA4" w:rsidP="00D54C30">
      <w:pPr>
        <w:rPr>
          <w:rFonts w:ascii="Calibri" w:hAnsi="Calibri" w:cs="Calibri"/>
          <w:sz w:val="22"/>
          <w:szCs w:val="22"/>
          <w:lang w:val="en-IN"/>
        </w:rPr>
      </w:pPr>
      <w:r w:rsidRPr="00D54C30">
        <w:rPr>
          <w:rFonts w:ascii="Calibri" w:hAnsi="Calibri" w:cs="Calibri"/>
          <w:sz w:val="22"/>
          <w:szCs w:val="22"/>
          <w:lang w:val="en-IN"/>
        </w:rPr>
        <w:t xml:space="preserve"> </w:t>
      </w:r>
    </w:p>
    <w:p w14:paraId="64BD7DF9" w14:textId="1D6841A0" w:rsidR="00406DB0" w:rsidRPr="00892196" w:rsidRDefault="00406DB0" w:rsidP="00BD5578">
      <w:pPr>
        <w:pStyle w:val="Heading1"/>
        <w:spacing w:before="0" w:afterLines="60" w:after="144" w:line="276" w:lineRule="auto"/>
        <w:rPr>
          <w:rFonts w:ascii="Calibri" w:hAnsi="Calibri" w:cs="Calibri"/>
          <w:b w:val="0"/>
          <w:bCs w:val="0"/>
          <w:sz w:val="32"/>
          <w:szCs w:val="32"/>
          <w:lang w:val="en-CA"/>
        </w:rPr>
      </w:pPr>
      <w:bookmarkStart w:id="28" w:name="_Toc191996879"/>
      <w:r w:rsidRPr="00892196">
        <w:rPr>
          <w:rFonts w:ascii="Calibri" w:hAnsi="Calibri" w:cs="Calibri"/>
          <w:sz w:val="32"/>
          <w:szCs w:val="32"/>
          <w:lang w:val="en-CA"/>
        </w:rPr>
        <w:t>CONFIDENTIAL INFORMATION AND INTELLECTUAL PROPERTY</w:t>
      </w:r>
      <w:bookmarkEnd w:id="27"/>
      <w:bookmarkEnd w:id="28"/>
    </w:p>
    <w:p w14:paraId="5496AFB1" w14:textId="360D9173" w:rsidR="00406DB0" w:rsidRPr="001416AD" w:rsidRDefault="00406DB0" w:rsidP="001416AD">
      <w:pPr>
        <w:pStyle w:val="Heading2"/>
      </w:pPr>
      <w:bookmarkStart w:id="29" w:name="_Toc26109692"/>
      <w:bookmarkStart w:id="30" w:name="_Toc191996880"/>
      <w:r w:rsidRPr="001416AD">
        <w:t>Confidential Information</w:t>
      </w:r>
      <w:bookmarkEnd w:id="29"/>
      <w:bookmarkEnd w:id="30"/>
      <w:r w:rsidRPr="001416AD">
        <w:t xml:space="preserve"> </w:t>
      </w:r>
    </w:p>
    <w:p w14:paraId="33DF0B45" w14:textId="3EBDB0A0"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From time to time, employees of</w:t>
      </w:r>
      <w:r w:rsidR="000E24B7">
        <w:rPr>
          <w:rFonts w:ascii="Calibri" w:hAnsi="Calibri" w:cs="Calibri"/>
          <w:sz w:val="22"/>
          <w:szCs w:val="22"/>
          <w:lang w:val="en-CA"/>
        </w:rPr>
        <w:t xml:space="preserve"> Parkar</w:t>
      </w:r>
      <w:r w:rsidRPr="00892196">
        <w:rPr>
          <w:rFonts w:ascii="Calibri" w:hAnsi="Calibri" w:cs="Calibri"/>
          <w:sz w:val="22"/>
          <w:szCs w:val="22"/>
          <w:lang w:val="en-CA"/>
        </w:rPr>
        <w:t xml:space="preserve"> may </w:t>
      </w:r>
      <w:proofErr w:type="gramStart"/>
      <w:r w:rsidRPr="00892196">
        <w:rPr>
          <w:rFonts w:ascii="Calibri" w:hAnsi="Calibri" w:cs="Calibri"/>
          <w:sz w:val="22"/>
          <w:szCs w:val="22"/>
          <w:lang w:val="en-CA"/>
        </w:rPr>
        <w:t>come into contact with</w:t>
      </w:r>
      <w:proofErr w:type="gramEnd"/>
      <w:r w:rsidRPr="00892196">
        <w:rPr>
          <w:rFonts w:ascii="Calibri" w:hAnsi="Calibri" w:cs="Calibri"/>
          <w:sz w:val="22"/>
          <w:szCs w:val="22"/>
          <w:lang w:val="en-CA"/>
        </w:rPr>
        <w:t xml:space="preserve"> information that is deemed confidential, including but not limited to information about </w:t>
      </w:r>
      <w:r w:rsidR="000E24B7">
        <w:rPr>
          <w:rFonts w:ascii="Calibri" w:hAnsi="Calibri" w:cs="Calibri"/>
          <w:sz w:val="22"/>
          <w:szCs w:val="22"/>
          <w:lang w:val="en-CA"/>
        </w:rPr>
        <w:t>Parkar</w:t>
      </w:r>
      <w:r w:rsidRPr="00892196">
        <w:rPr>
          <w:rFonts w:ascii="Calibri" w:hAnsi="Calibri" w:cs="Calibri"/>
          <w:sz w:val="22"/>
          <w:szCs w:val="22"/>
          <w:lang w:val="en-CA"/>
        </w:rPr>
        <w:t xml:space="preserve">’s employees, suppliers, finances and business plans. Employees </w:t>
      </w:r>
      <w:r w:rsidR="002115AA">
        <w:rPr>
          <w:rFonts w:ascii="Calibri" w:hAnsi="Calibri" w:cs="Calibri"/>
          <w:sz w:val="22"/>
          <w:szCs w:val="22"/>
          <w:lang w:val="en-CA"/>
        </w:rPr>
        <w:t>shall</w:t>
      </w:r>
      <w:r w:rsidRPr="00892196">
        <w:rPr>
          <w:rFonts w:ascii="Calibri" w:hAnsi="Calibri" w:cs="Calibri"/>
          <w:sz w:val="22"/>
          <w:szCs w:val="22"/>
          <w:lang w:val="en-CA"/>
        </w:rPr>
        <w:t xml:space="preserve"> not </w:t>
      </w:r>
      <w:r w:rsidR="00DA5FE2">
        <w:rPr>
          <w:rFonts w:ascii="Calibri" w:hAnsi="Calibri" w:cs="Calibri"/>
          <w:sz w:val="22"/>
          <w:szCs w:val="22"/>
          <w:lang w:val="en-CA"/>
        </w:rPr>
        <w:t>disclose</w:t>
      </w:r>
      <w:r w:rsidRPr="00892196">
        <w:rPr>
          <w:rFonts w:ascii="Calibri" w:hAnsi="Calibri" w:cs="Calibri"/>
          <w:sz w:val="22"/>
          <w:szCs w:val="22"/>
          <w:lang w:val="en-CA"/>
        </w:rPr>
        <w:t xml:space="preserve"> such information for whatever reason.</w:t>
      </w:r>
    </w:p>
    <w:p w14:paraId="0EC0141C" w14:textId="08F754F9"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Furthermore, any such confidential information, obtained through employment with </w:t>
      </w:r>
      <w:r w:rsidR="000E24B7">
        <w:rPr>
          <w:rFonts w:ascii="Calibri" w:hAnsi="Calibri" w:cs="Calibri"/>
          <w:sz w:val="22"/>
          <w:szCs w:val="22"/>
          <w:lang w:val="en-CA"/>
        </w:rPr>
        <w:t>Parkar</w:t>
      </w:r>
      <w:r w:rsidRPr="00892196">
        <w:rPr>
          <w:rFonts w:ascii="Calibri" w:hAnsi="Calibri" w:cs="Calibri"/>
          <w:sz w:val="22"/>
          <w:szCs w:val="22"/>
          <w:lang w:val="en-CA"/>
        </w:rPr>
        <w:t xml:space="preserve"> must not be used by an employee for personal gain. </w:t>
      </w:r>
    </w:p>
    <w:p w14:paraId="79D038EE" w14:textId="67C1EA9A" w:rsidR="00406DB0" w:rsidRPr="001416AD" w:rsidRDefault="00406DB0" w:rsidP="001416AD">
      <w:pPr>
        <w:pStyle w:val="Heading2"/>
      </w:pPr>
      <w:bookmarkStart w:id="31" w:name="_Toc26109693"/>
      <w:bookmarkStart w:id="32" w:name="_Toc191996881"/>
      <w:r w:rsidRPr="001416AD">
        <w:t>Intellectual Property</w:t>
      </w:r>
      <w:bookmarkEnd w:id="31"/>
      <w:bookmarkEnd w:id="32"/>
      <w:r w:rsidRPr="001416AD">
        <w:t xml:space="preserve">  </w:t>
      </w:r>
    </w:p>
    <w:p w14:paraId="4424FC98" w14:textId="3CDCE492"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Any intellectual property, such as, business plans, trademarks, copyrights and patents, and any work created by an employee </w:t>
      </w:r>
      <w:proofErr w:type="gramStart"/>
      <w:r w:rsidRPr="00892196">
        <w:rPr>
          <w:rFonts w:ascii="Calibri" w:hAnsi="Calibri" w:cs="Calibri"/>
          <w:sz w:val="22"/>
          <w:szCs w:val="22"/>
          <w:lang w:val="en-CA"/>
        </w:rPr>
        <w:t>during the course of</w:t>
      </w:r>
      <w:proofErr w:type="gramEnd"/>
      <w:r w:rsidRPr="00892196">
        <w:rPr>
          <w:rFonts w:ascii="Calibri" w:hAnsi="Calibri" w:cs="Calibri"/>
          <w:sz w:val="22"/>
          <w:szCs w:val="22"/>
          <w:lang w:val="en-CA"/>
        </w:rPr>
        <w:t xml:space="preserve"> employment at </w:t>
      </w:r>
      <w:r w:rsidR="000E24B7">
        <w:rPr>
          <w:rFonts w:ascii="Calibri" w:hAnsi="Calibri" w:cs="Calibri"/>
          <w:sz w:val="22"/>
          <w:szCs w:val="22"/>
          <w:lang w:val="en-CA"/>
        </w:rPr>
        <w:t>Parkar</w:t>
      </w:r>
      <w:r w:rsidR="000E24B7" w:rsidRPr="00892196">
        <w:rPr>
          <w:rFonts w:ascii="Calibri" w:hAnsi="Calibri" w:cs="Calibri"/>
          <w:sz w:val="22"/>
          <w:szCs w:val="22"/>
          <w:lang w:val="en-CA"/>
        </w:rPr>
        <w:t xml:space="preserve"> </w:t>
      </w:r>
      <w:r w:rsidRPr="00892196">
        <w:rPr>
          <w:rFonts w:ascii="Calibri" w:hAnsi="Calibri" w:cs="Calibri"/>
          <w:sz w:val="22"/>
          <w:szCs w:val="22"/>
          <w:lang w:val="en-CA"/>
        </w:rPr>
        <w:t xml:space="preserve">shall be the sole property of </w:t>
      </w:r>
      <w:r w:rsidR="000E24B7">
        <w:rPr>
          <w:rFonts w:ascii="Calibri" w:hAnsi="Calibri" w:cs="Calibri"/>
          <w:sz w:val="22"/>
          <w:szCs w:val="22"/>
          <w:lang w:val="en-CA"/>
        </w:rPr>
        <w:t>Parkar</w:t>
      </w:r>
      <w:r w:rsidR="000E24B7" w:rsidRPr="00892196">
        <w:rPr>
          <w:rFonts w:ascii="Calibri" w:hAnsi="Calibri" w:cs="Calibri"/>
          <w:sz w:val="22"/>
          <w:szCs w:val="22"/>
          <w:lang w:val="en-CA"/>
        </w:rPr>
        <w:t xml:space="preserve"> </w:t>
      </w:r>
      <w:r w:rsidRPr="00892196">
        <w:rPr>
          <w:rFonts w:ascii="Calibri" w:hAnsi="Calibri" w:cs="Calibri"/>
          <w:sz w:val="22"/>
          <w:szCs w:val="22"/>
          <w:lang w:val="en-CA"/>
        </w:rPr>
        <w:t>and the employee is to waive all rights in favour of</w:t>
      </w:r>
      <w:r w:rsidR="000E24B7" w:rsidRPr="000E24B7">
        <w:rPr>
          <w:rFonts w:ascii="Calibri" w:hAnsi="Calibri" w:cs="Calibri"/>
          <w:sz w:val="22"/>
          <w:szCs w:val="22"/>
          <w:lang w:val="en-CA"/>
        </w:rPr>
        <w:t xml:space="preserve"> </w:t>
      </w:r>
      <w:r w:rsidR="000E24B7">
        <w:rPr>
          <w:rFonts w:ascii="Calibri" w:hAnsi="Calibri" w:cs="Calibri"/>
          <w:sz w:val="22"/>
          <w:szCs w:val="22"/>
          <w:lang w:val="en-CA"/>
        </w:rPr>
        <w:t>Parkar</w:t>
      </w:r>
      <w:r w:rsidR="002115AA">
        <w:rPr>
          <w:rFonts w:ascii="Calibri" w:hAnsi="Calibri" w:cs="Calibri"/>
          <w:sz w:val="22"/>
          <w:szCs w:val="22"/>
          <w:lang w:val="en-CA"/>
        </w:rPr>
        <w:t>.</w:t>
      </w:r>
      <w:r w:rsidR="00866739">
        <w:rPr>
          <w:rFonts w:ascii="Calibri" w:hAnsi="Calibri" w:cs="Calibri"/>
          <w:sz w:val="22"/>
          <w:szCs w:val="22"/>
          <w:lang w:val="en-CA"/>
        </w:rPr>
        <w:t xml:space="preserve"> </w:t>
      </w:r>
      <w:r w:rsidR="00866739" w:rsidRPr="00866739">
        <w:rPr>
          <w:rFonts w:ascii="Calibri" w:hAnsi="Calibri" w:cs="Calibri"/>
          <w:sz w:val="22"/>
          <w:szCs w:val="22"/>
          <w:lang w:val="en-CA"/>
        </w:rPr>
        <w:t>Salary paid to the employee while at Parkar shall be considered an adequate consideration for the purpose of assignment of the intellectual property in favour of Parkar or any such entity or person nominated by Parkar.</w:t>
      </w:r>
    </w:p>
    <w:p w14:paraId="59FB300E" w14:textId="04890B60" w:rsidR="00406DB0" w:rsidRPr="001416AD" w:rsidRDefault="00406DB0" w:rsidP="001416AD">
      <w:pPr>
        <w:pStyle w:val="Heading2"/>
      </w:pPr>
      <w:bookmarkStart w:id="33" w:name="_Toc26109694"/>
      <w:bookmarkStart w:id="34" w:name="_Toc191996882"/>
      <w:r w:rsidRPr="001416AD">
        <w:t>IT Information Storage and Security</w:t>
      </w:r>
      <w:bookmarkEnd w:id="33"/>
      <w:bookmarkEnd w:id="34"/>
    </w:p>
    <w:p w14:paraId="146F64F3" w14:textId="6C25C246" w:rsidR="00406DB0"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Any storage devices (CD, USB, </w:t>
      </w:r>
      <w:r w:rsidR="00F11A1C">
        <w:rPr>
          <w:rFonts w:ascii="Calibri" w:hAnsi="Calibri" w:cs="Calibri"/>
          <w:sz w:val="22"/>
          <w:szCs w:val="22"/>
          <w:lang w:val="en-CA"/>
        </w:rPr>
        <w:t>etc.</w:t>
      </w:r>
      <w:r w:rsidRPr="00892196">
        <w:rPr>
          <w:rFonts w:ascii="Calibri" w:hAnsi="Calibri" w:cs="Calibri"/>
          <w:sz w:val="22"/>
          <w:szCs w:val="22"/>
          <w:lang w:val="en-CA"/>
        </w:rPr>
        <w:t>) used by employees at</w:t>
      </w:r>
      <w:r w:rsidR="000E24B7" w:rsidRPr="000E24B7">
        <w:rPr>
          <w:rFonts w:ascii="Calibri" w:hAnsi="Calibri" w:cs="Calibri"/>
          <w:sz w:val="22"/>
          <w:szCs w:val="22"/>
          <w:lang w:val="en-CA"/>
        </w:rPr>
        <w:t xml:space="preserve"> </w:t>
      </w:r>
      <w:r w:rsidR="000E24B7">
        <w:rPr>
          <w:rFonts w:ascii="Calibri" w:hAnsi="Calibri" w:cs="Calibri"/>
          <w:sz w:val="22"/>
          <w:szCs w:val="22"/>
          <w:lang w:val="en-CA"/>
        </w:rPr>
        <w:t>Parkar</w:t>
      </w:r>
      <w:r w:rsidRPr="00892196">
        <w:rPr>
          <w:rFonts w:ascii="Calibri" w:hAnsi="Calibri" w:cs="Calibri"/>
          <w:sz w:val="22"/>
          <w:szCs w:val="22"/>
          <w:lang w:val="en-CA"/>
        </w:rPr>
        <w:t xml:space="preserve">, located at </w:t>
      </w:r>
      <w:r w:rsidR="000E24B7">
        <w:rPr>
          <w:rFonts w:ascii="Calibri" w:hAnsi="Calibri" w:cs="Calibri"/>
          <w:sz w:val="22"/>
          <w:szCs w:val="22"/>
          <w:lang w:val="en-CA"/>
        </w:rPr>
        <w:t>Parkar</w:t>
      </w:r>
      <w:r w:rsidR="000E24B7" w:rsidRPr="00892196">
        <w:rPr>
          <w:rFonts w:ascii="Calibri" w:hAnsi="Calibri" w:cs="Calibri"/>
          <w:sz w:val="22"/>
          <w:szCs w:val="22"/>
          <w:lang w:val="en-CA"/>
        </w:rPr>
        <w:t xml:space="preserve"> </w:t>
      </w:r>
      <w:r w:rsidRPr="00892196">
        <w:rPr>
          <w:rFonts w:ascii="Calibri" w:hAnsi="Calibri" w:cs="Calibri"/>
          <w:sz w:val="22"/>
          <w:szCs w:val="22"/>
          <w:lang w:val="en-CA"/>
        </w:rPr>
        <w:t>address are considered the property of</w:t>
      </w:r>
      <w:r w:rsidR="000E24B7" w:rsidRPr="000E24B7">
        <w:rPr>
          <w:rFonts w:ascii="Calibri" w:hAnsi="Calibri" w:cs="Calibri"/>
          <w:sz w:val="22"/>
          <w:szCs w:val="22"/>
          <w:lang w:val="en-CA"/>
        </w:rPr>
        <w:t xml:space="preserve"> </w:t>
      </w:r>
      <w:r w:rsidR="000E24B7">
        <w:rPr>
          <w:rFonts w:ascii="Calibri" w:hAnsi="Calibri" w:cs="Calibri"/>
          <w:sz w:val="22"/>
          <w:szCs w:val="22"/>
          <w:lang w:val="en-CA"/>
        </w:rPr>
        <w:t>Parkar</w:t>
      </w:r>
      <w:r w:rsidRPr="00892196">
        <w:rPr>
          <w:rFonts w:ascii="Calibri" w:hAnsi="Calibri" w:cs="Calibri"/>
          <w:sz w:val="22"/>
          <w:szCs w:val="22"/>
          <w:lang w:val="en-CA"/>
        </w:rPr>
        <w:t xml:space="preserve">. Furthermore, it should be understood by employees, that company assets should be used for company business only during normal working hours. Downloading of personal materials on company assets can be harmful to said equipment and should not be done.    </w:t>
      </w:r>
    </w:p>
    <w:p w14:paraId="16513ADF" w14:textId="5B3CFF44" w:rsidR="00793503" w:rsidRPr="003E6D89" w:rsidRDefault="00547EC0" w:rsidP="00A5472A">
      <w:pPr>
        <w:pStyle w:val="Heading1"/>
        <w:rPr>
          <w:rFonts w:asciiTheme="minorHAnsi" w:hAnsiTheme="minorHAnsi" w:cstheme="minorHAnsi"/>
        </w:rPr>
      </w:pPr>
      <w:bookmarkStart w:id="35" w:name="_Toc191996883"/>
      <w:r w:rsidRPr="003E6D89">
        <w:rPr>
          <w:rFonts w:asciiTheme="minorHAnsi" w:hAnsiTheme="minorHAnsi" w:cstheme="minorHAnsi"/>
        </w:rPr>
        <w:t>Acceptable Usage Policy</w:t>
      </w:r>
      <w:bookmarkEnd w:id="35"/>
    </w:p>
    <w:p w14:paraId="1396533F" w14:textId="77777777" w:rsidR="00E921C5" w:rsidRPr="00600588" w:rsidRDefault="00E921C5" w:rsidP="00E921C5">
      <w:pPr>
        <w:rPr>
          <w:rFonts w:ascii="Calibri" w:hAnsi="Calibri" w:cs="Calibri"/>
          <w:b/>
          <w:bCs/>
          <w:sz w:val="24"/>
          <w:szCs w:val="24"/>
          <w:lang w:val="en-CA"/>
        </w:rPr>
      </w:pPr>
      <w:r w:rsidRPr="00600588">
        <w:rPr>
          <w:rFonts w:ascii="Calibri" w:hAnsi="Calibri" w:cs="Calibri"/>
          <w:b/>
          <w:bCs/>
          <w:sz w:val="24"/>
          <w:szCs w:val="24"/>
          <w:lang w:val="en-CA"/>
        </w:rPr>
        <w:t>Purpose</w:t>
      </w:r>
    </w:p>
    <w:p w14:paraId="65566601" w14:textId="4C97F1D9" w:rsidR="00E921C5" w:rsidRPr="00E0445F" w:rsidRDefault="00E921C5" w:rsidP="00E0445F">
      <w:pPr>
        <w:jc w:val="both"/>
        <w:rPr>
          <w:rFonts w:ascii="Calibri" w:hAnsi="Calibri" w:cs="Calibri"/>
          <w:sz w:val="22"/>
          <w:szCs w:val="22"/>
          <w:lang w:val="en-CA"/>
        </w:rPr>
      </w:pPr>
      <w:r w:rsidRPr="00E0445F">
        <w:rPr>
          <w:rFonts w:ascii="Calibri" w:hAnsi="Calibri" w:cs="Calibri"/>
          <w:sz w:val="22"/>
          <w:szCs w:val="22"/>
          <w:lang w:val="en-CA"/>
        </w:rPr>
        <w:t>The purpose of this policy is to define acceptable usage of assets for users while accessing</w:t>
      </w:r>
      <w:r w:rsidR="00E0445F">
        <w:rPr>
          <w:rFonts w:ascii="Calibri" w:hAnsi="Calibri" w:cs="Calibri"/>
          <w:sz w:val="22"/>
          <w:szCs w:val="22"/>
          <w:lang w:val="en-CA"/>
        </w:rPr>
        <w:t xml:space="preserve"> </w:t>
      </w:r>
      <w:r w:rsidRPr="00E0445F">
        <w:rPr>
          <w:rFonts w:ascii="Calibri" w:hAnsi="Calibri" w:cs="Calibri"/>
          <w:sz w:val="22"/>
          <w:szCs w:val="22"/>
          <w:lang w:val="en-CA"/>
        </w:rPr>
        <w:t>Organization computing resources. A clearly defined and enforced Acceptable Usage policy (AUP) is</w:t>
      </w:r>
      <w:r w:rsidR="00E0445F" w:rsidRPr="00E0445F">
        <w:rPr>
          <w:rFonts w:ascii="Calibri" w:hAnsi="Calibri" w:cs="Calibri"/>
          <w:sz w:val="22"/>
          <w:szCs w:val="22"/>
          <w:lang w:val="en-CA"/>
        </w:rPr>
        <w:t xml:space="preserve"> </w:t>
      </w:r>
      <w:r w:rsidRPr="00E0445F">
        <w:rPr>
          <w:rFonts w:ascii="Calibri" w:hAnsi="Calibri" w:cs="Calibri"/>
          <w:sz w:val="22"/>
          <w:szCs w:val="22"/>
          <w:lang w:val="en-CA"/>
        </w:rPr>
        <w:t>critical to</w:t>
      </w:r>
      <w:r w:rsidR="00E0445F">
        <w:rPr>
          <w:rFonts w:ascii="Calibri" w:hAnsi="Calibri" w:cs="Calibri"/>
          <w:sz w:val="22"/>
          <w:szCs w:val="22"/>
          <w:lang w:val="en-CA"/>
        </w:rPr>
        <w:t xml:space="preserve"> </w:t>
      </w:r>
      <w:r w:rsidRPr="00E0445F">
        <w:rPr>
          <w:rFonts w:ascii="Calibri" w:hAnsi="Calibri" w:cs="Calibri"/>
          <w:sz w:val="22"/>
          <w:szCs w:val="22"/>
          <w:lang w:val="en-CA"/>
        </w:rPr>
        <w:t>maintain information security requirements. Internal practices that are inappropriate or</w:t>
      </w:r>
      <w:r w:rsidR="00E0445F">
        <w:rPr>
          <w:rFonts w:ascii="Calibri" w:hAnsi="Calibri" w:cs="Calibri"/>
          <w:sz w:val="22"/>
          <w:szCs w:val="22"/>
          <w:lang w:val="en-CA"/>
        </w:rPr>
        <w:t xml:space="preserve"> </w:t>
      </w:r>
      <w:r w:rsidRPr="00E0445F">
        <w:rPr>
          <w:rFonts w:ascii="Calibri" w:hAnsi="Calibri" w:cs="Calibri"/>
          <w:sz w:val="22"/>
          <w:szCs w:val="22"/>
          <w:lang w:val="en-CA"/>
        </w:rPr>
        <w:t>insecure may compromise the overall information security posture.</w:t>
      </w:r>
    </w:p>
    <w:p w14:paraId="5505C035" w14:textId="77777777" w:rsidR="00E0445F" w:rsidRDefault="00E0445F" w:rsidP="00E921C5">
      <w:pPr>
        <w:rPr>
          <w:rFonts w:ascii="Calibri" w:hAnsi="Calibri" w:cs="Calibri"/>
          <w:b/>
          <w:bCs/>
          <w:sz w:val="22"/>
          <w:szCs w:val="22"/>
          <w:lang w:val="en-CA"/>
        </w:rPr>
      </w:pPr>
    </w:p>
    <w:p w14:paraId="3E941FBD" w14:textId="7C25E66C" w:rsidR="00E921C5" w:rsidRPr="00600588" w:rsidRDefault="00E921C5" w:rsidP="00E921C5">
      <w:pPr>
        <w:rPr>
          <w:rFonts w:ascii="Calibri" w:hAnsi="Calibri" w:cs="Calibri"/>
          <w:b/>
          <w:bCs/>
          <w:sz w:val="24"/>
          <w:szCs w:val="24"/>
          <w:lang w:val="en-CA"/>
        </w:rPr>
      </w:pPr>
      <w:r w:rsidRPr="00600588">
        <w:rPr>
          <w:rFonts w:ascii="Calibri" w:hAnsi="Calibri" w:cs="Calibri"/>
          <w:b/>
          <w:bCs/>
          <w:sz w:val="24"/>
          <w:szCs w:val="24"/>
          <w:lang w:val="en-CA"/>
        </w:rPr>
        <w:t>Scope</w:t>
      </w:r>
    </w:p>
    <w:p w14:paraId="38708BBF" w14:textId="1ACCB8C7" w:rsidR="00E921C5" w:rsidRDefault="00E921C5" w:rsidP="00B45AC9">
      <w:pPr>
        <w:jc w:val="both"/>
        <w:rPr>
          <w:rFonts w:ascii="Calibri" w:hAnsi="Calibri" w:cs="Calibri"/>
          <w:sz w:val="22"/>
          <w:szCs w:val="22"/>
          <w:lang w:val="en-CA"/>
        </w:rPr>
      </w:pPr>
      <w:r w:rsidRPr="00E0445F">
        <w:rPr>
          <w:rFonts w:ascii="Calibri" w:hAnsi="Calibri" w:cs="Calibri"/>
          <w:sz w:val="22"/>
          <w:szCs w:val="22"/>
          <w:lang w:val="en-CA"/>
        </w:rPr>
        <w:t xml:space="preserve">This policy applies to employees, contractors, consultants, temporaries, and other workers, </w:t>
      </w:r>
      <w:proofErr w:type="gramStart"/>
      <w:r w:rsidR="00E0445F" w:rsidRPr="00E0445F">
        <w:rPr>
          <w:rFonts w:ascii="Calibri" w:hAnsi="Calibri" w:cs="Calibri"/>
          <w:sz w:val="22"/>
          <w:szCs w:val="22"/>
          <w:lang w:val="en-CA"/>
        </w:rPr>
        <w:t>I</w:t>
      </w:r>
      <w:r w:rsidRPr="00E0445F">
        <w:rPr>
          <w:rFonts w:ascii="Calibri" w:hAnsi="Calibri" w:cs="Calibri"/>
          <w:sz w:val="22"/>
          <w:szCs w:val="22"/>
          <w:lang w:val="en-CA"/>
        </w:rPr>
        <w:t>ncluding</w:t>
      </w:r>
      <w:proofErr w:type="gramEnd"/>
      <w:r w:rsidR="00E0445F">
        <w:rPr>
          <w:rFonts w:ascii="Calibri" w:hAnsi="Calibri" w:cs="Calibri"/>
          <w:sz w:val="22"/>
          <w:szCs w:val="22"/>
          <w:lang w:val="en-CA"/>
        </w:rPr>
        <w:t xml:space="preserve"> </w:t>
      </w:r>
      <w:r w:rsidRPr="00E0445F">
        <w:rPr>
          <w:rFonts w:ascii="Calibri" w:hAnsi="Calibri" w:cs="Calibri"/>
          <w:sz w:val="22"/>
          <w:szCs w:val="22"/>
          <w:lang w:val="en-CA"/>
        </w:rPr>
        <w:t>all third parties having access to the organization information and systems, Internet access and</w:t>
      </w:r>
      <w:r w:rsidR="00E0445F">
        <w:rPr>
          <w:rFonts w:ascii="Calibri" w:hAnsi="Calibri" w:cs="Calibri"/>
          <w:sz w:val="22"/>
          <w:szCs w:val="22"/>
          <w:lang w:val="en-CA"/>
        </w:rPr>
        <w:t xml:space="preserve"> </w:t>
      </w:r>
      <w:r w:rsidRPr="00E0445F">
        <w:rPr>
          <w:rFonts w:ascii="Calibri" w:hAnsi="Calibri" w:cs="Calibri"/>
          <w:sz w:val="22"/>
          <w:szCs w:val="22"/>
          <w:lang w:val="en-CA"/>
        </w:rPr>
        <w:t>electronic</w:t>
      </w:r>
      <w:r w:rsidR="00E0445F">
        <w:rPr>
          <w:rFonts w:ascii="Calibri" w:hAnsi="Calibri" w:cs="Calibri"/>
          <w:sz w:val="22"/>
          <w:szCs w:val="22"/>
          <w:lang w:val="en-CA"/>
        </w:rPr>
        <w:t xml:space="preserve"> </w:t>
      </w:r>
      <w:r w:rsidRPr="00E0445F">
        <w:rPr>
          <w:rFonts w:ascii="Calibri" w:hAnsi="Calibri" w:cs="Calibri"/>
          <w:sz w:val="22"/>
          <w:szCs w:val="22"/>
          <w:lang w:val="en-CA"/>
        </w:rPr>
        <w:t>communication services. This policy applies to all organization Information Systems</w:t>
      </w:r>
      <w:r w:rsidR="00E0445F">
        <w:rPr>
          <w:rFonts w:ascii="Calibri" w:hAnsi="Calibri" w:cs="Calibri"/>
          <w:sz w:val="22"/>
          <w:szCs w:val="22"/>
          <w:lang w:val="en-CA"/>
        </w:rPr>
        <w:t xml:space="preserve"> </w:t>
      </w:r>
      <w:r w:rsidRPr="00E0445F">
        <w:rPr>
          <w:rFonts w:ascii="Calibri" w:hAnsi="Calibri" w:cs="Calibri"/>
          <w:sz w:val="22"/>
          <w:szCs w:val="22"/>
          <w:lang w:val="en-CA"/>
        </w:rPr>
        <w:t>owned, leased or</w:t>
      </w:r>
      <w:r w:rsidR="00B45AC9">
        <w:rPr>
          <w:rFonts w:ascii="Calibri" w:hAnsi="Calibri" w:cs="Calibri"/>
          <w:sz w:val="22"/>
          <w:szCs w:val="22"/>
          <w:lang w:val="en-CA"/>
        </w:rPr>
        <w:t xml:space="preserve"> </w:t>
      </w:r>
      <w:r w:rsidRPr="00E0445F">
        <w:rPr>
          <w:rFonts w:ascii="Calibri" w:hAnsi="Calibri" w:cs="Calibri"/>
          <w:sz w:val="22"/>
          <w:szCs w:val="22"/>
          <w:lang w:val="en-CA"/>
        </w:rPr>
        <w:t xml:space="preserve">used </w:t>
      </w:r>
      <w:r w:rsidRPr="00E0445F">
        <w:rPr>
          <w:rFonts w:ascii="Calibri" w:hAnsi="Calibri" w:cs="Calibri"/>
          <w:sz w:val="22"/>
          <w:szCs w:val="22"/>
          <w:lang w:val="en-CA"/>
        </w:rPr>
        <w:lastRenderedPageBreak/>
        <w:t>by PARKAR as well as any non-Organization owned system device that</w:t>
      </w:r>
      <w:r w:rsidR="00E0445F">
        <w:rPr>
          <w:rFonts w:ascii="Calibri" w:hAnsi="Calibri" w:cs="Calibri"/>
          <w:sz w:val="22"/>
          <w:szCs w:val="22"/>
          <w:lang w:val="en-CA"/>
        </w:rPr>
        <w:t xml:space="preserve"> </w:t>
      </w:r>
      <w:r w:rsidRPr="00E0445F">
        <w:rPr>
          <w:rFonts w:ascii="Calibri" w:hAnsi="Calibri" w:cs="Calibri"/>
          <w:sz w:val="22"/>
          <w:szCs w:val="22"/>
          <w:lang w:val="en-CA"/>
        </w:rPr>
        <w:t>connects to the organization resources.</w:t>
      </w:r>
    </w:p>
    <w:p w14:paraId="482B7837" w14:textId="77777777" w:rsidR="00DC311F" w:rsidRPr="00E0445F" w:rsidRDefault="00DC311F" w:rsidP="00B45AC9">
      <w:pPr>
        <w:jc w:val="both"/>
        <w:rPr>
          <w:rFonts w:ascii="Calibri" w:hAnsi="Calibri" w:cs="Calibri"/>
          <w:sz w:val="22"/>
          <w:szCs w:val="22"/>
          <w:lang w:val="en-CA"/>
        </w:rPr>
      </w:pPr>
    </w:p>
    <w:p w14:paraId="50ADE319" w14:textId="77777777" w:rsidR="00E921C5" w:rsidRPr="00600588" w:rsidRDefault="00E921C5" w:rsidP="00E921C5">
      <w:pPr>
        <w:rPr>
          <w:rFonts w:ascii="Calibri" w:hAnsi="Calibri" w:cs="Calibri"/>
          <w:b/>
          <w:bCs/>
          <w:sz w:val="24"/>
          <w:szCs w:val="24"/>
          <w:lang w:val="en-CA"/>
        </w:rPr>
      </w:pPr>
      <w:r w:rsidRPr="00600588">
        <w:rPr>
          <w:rFonts w:ascii="Calibri" w:hAnsi="Calibri" w:cs="Calibri"/>
          <w:b/>
          <w:bCs/>
          <w:sz w:val="24"/>
          <w:szCs w:val="24"/>
          <w:lang w:val="en-CA"/>
        </w:rPr>
        <w:t>Acceptable Use</w:t>
      </w:r>
    </w:p>
    <w:p w14:paraId="39EE1637" w14:textId="61CC8336" w:rsidR="00E921C5" w:rsidRPr="00DC311F" w:rsidRDefault="00E921C5" w:rsidP="00E921C5">
      <w:pPr>
        <w:rPr>
          <w:rFonts w:ascii="Calibri" w:hAnsi="Calibri" w:cs="Calibri"/>
          <w:b/>
          <w:bCs/>
          <w:sz w:val="22"/>
          <w:szCs w:val="22"/>
          <w:lang w:val="en-CA"/>
        </w:rPr>
      </w:pPr>
      <w:r w:rsidRPr="00DC311F">
        <w:rPr>
          <w:rFonts w:ascii="Calibri" w:hAnsi="Calibri" w:cs="Calibri"/>
          <w:b/>
          <w:bCs/>
          <w:sz w:val="22"/>
          <w:szCs w:val="22"/>
          <w:lang w:val="en-CA"/>
        </w:rPr>
        <w:t>General Use and Ownership</w:t>
      </w:r>
    </w:p>
    <w:p w14:paraId="40AE6085" w14:textId="51932D53" w:rsidR="00E921C5" w:rsidRPr="00B76AC2" w:rsidRDefault="00E921C5" w:rsidP="00B76AC2">
      <w:pPr>
        <w:pStyle w:val="ListParagraph"/>
        <w:numPr>
          <w:ilvl w:val="0"/>
          <w:numId w:val="21"/>
        </w:numPr>
        <w:rPr>
          <w:rFonts w:ascii="Calibri" w:hAnsi="Calibri" w:cs="Calibri"/>
          <w:sz w:val="22"/>
          <w:szCs w:val="22"/>
          <w:lang w:val="en-CA"/>
        </w:rPr>
      </w:pPr>
      <w:r w:rsidRPr="00DC311F">
        <w:rPr>
          <w:rFonts w:ascii="Calibri" w:hAnsi="Calibri" w:cs="Calibri"/>
          <w:sz w:val="22"/>
          <w:szCs w:val="22"/>
          <w:lang w:val="en-CA"/>
        </w:rPr>
        <w:t xml:space="preserve">Employees shall NEVER share their personal passwords to any organization’s system, and employees shall not attempt to gain access to another employee’s organization’s </w:t>
      </w:r>
      <w:r w:rsidRPr="00B76AC2">
        <w:rPr>
          <w:rFonts w:ascii="Calibri" w:hAnsi="Calibri" w:cs="Calibri"/>
          <w:sz w:val="22"/>
          <w:szCs w:val="22"/>
          <w:lang w:val="en-CA"/>
        </w:rPr>
        <w:t>systems and messages. The organization, however, reserves the right to access any organization system including but not limited to, email and voice mail messages at any time, without notice to the employee.</w:t>
      </w:r>
    </w:p>
    <w:p w14:paraId="4B9E4318" w14:textId="4B38163E" w:rsidR="00E921C5" w:rsidRPr="00B76AC2" w:rsidRDefault="00E921C5" w:rsidP="00B76AC2">
      <w:pPr>
        <w:pStyle w:val="ListParagraph"/>
        <w:numPr>
          <w:ilvl w:val="0"/>
          <w:numId w:val="21"/>
        </w:numPr>
        <w:rPr>
          <w:rFonts w:ascii="Calibri" w:hAnsi="Calibri" w:cs="Calibri"/>
          <w:sz w:val="22"/>
          <w:szCs w:val="22"/>
          <w:lang w:val="en-CA"/>
        </w:rPr>
      </w:pPr>
      <w:r w:rsidRPr="00DC311F">
        <w:rPr>
          <w:rFonts w:ascii="Calibri" w:hAnsi="Calibri" w:cs="Calibri"/>
          <w:sz w:val="22"/>
          <w:szCs w:val="22"/>
          <w:lang w:val="en-CA"/>
        </w:rPr>
        <w:t xml:space="preserve">Users shall not seek to avoid and should uphold PARKAR anti-malware policy and </w:t>
      </w:r>
      <w:r w:rsidRPr="00B76AC2">
        <w:rPr>
          <w:rFonts w:ascii="Calibri" w:hAnsi="Calibri" w:cs="Calibri"/>
          <w:sz w:val="22"/>
          <w:szCs w:val="22"/>
          <w:lang w:val="en-CA"/>
        </w:rPr>
        <w:t>procedure, shall not intentionally interfere in the normal operation of the network or take any steps that substantially hinder others in their use of the network, and shall not</w:t>
      </w:r>
      <w:r w:rsidR="00B76AC2">
        <w:rPr>
          <w:rFonts w:ascii="Calibri" w:hAnsi="Calibri" w:cs="Calibri"/>
          <w:sz w:val="22"/>
          <w:szCs w:val="22"/>
          <w:lang w:val="en-CA"/>
        </w:rPr>
        <w:t xml:space="preserve"> </w:t>
      </w:r>
      <w:r w:rsidRPr="00B76AC2">
        <w:rPr>
          <w:rFonts w:ascii="Calibri" w:hAnsi="Calibri" w:cs="Calibri"/>
          <w:sz w:val="22"/>
          <w:szCs w:val="22"/>
          <w:lang w:val="en-CA"/>
        </w:rPr>
        <w:t>examine, change or use another person’s files or any other information asset for which they don’t have the owner’s explicit permission.</w:t>
      </w:r>
    </w:p>
    <w:p w14:paraId="1D22C488" w14:textId="1DBA8677" w:rsidR="00E921C5" w:rsidRPr="00B76AC2" w:rsidRDefault="00E921C5" w:rsidP="00875117">
      <w:pPr>
        <w:pStyle w:val="ListParagraph"/>
        <w:numPr>
          <w:ilvl w:val="0"/>
          <w:numId w:val="21"/>
        </w:numPr>
        <w:jc w:val="both"/>
        <w:rPr>
          <w:rFonts w:ascii="Calibri" w:hAnsi="Calibri" w:cs="Calibri"/>
          <w:sz w:val="22"/>
          <w:szCs w:val="22"/>
          <w:lang w:val="en-CA"/>
        </w:rPr>
      </w:pPr>
      <w:r w:rsidRPr="00DC311F">
        <w:rPr>
          <w:rFonts w:ascii="Calibri" w:hAnsi="Calibri" w:cs="Calibri"/>
          <w:sz w:val="22"/>
          <w:szCs w:val="22"/>
          <w:lang w:val="en-CA"/>
        </w:rPr>
        <w:t xml:space="preserve">The unauthorized use, installation, copying, or distribution of copyrighted, </w:t>
      </w:r>
      <w:proofErr w:type="spellStart"/>
      <w:proofErr w:type="gramStart"/>
      <w:r w:rsidRPr="00DC311F">
        <w:rPr>
          <w:rFonts w:ascii="Calibri" w:hAnsi="Calibri" w:cs="Calibri"/>
          <w:sz w:val="22"/>
          <w:szCs w:val="22"/>
          <w:lang w:val="en-CA"/>
        </w:rPr>
        <w:t>trademarked,</w:t>
      </w:r>
      <w:r w:rsidRPr="00B76AC2">
        <w:rPr>
          <w:rFonts w:ascii="Calibri" w:hAnsi="Calibri" w:cs="Calibri"/>
          <w:sz w:val="22"/>
          <w:szCs w:val="22"/>
          <w:lang w:val="en-CA"/>
        </w:rPr>
        <w:t>or</w:t>
      </w:r>
      <w:proofErr w:type="spellEnd"/>
      <w:proofErr w:type="gramEnd"/>
      <w:r w:rsidRPr="00B76AC2">
        <w:rPr>
          <w:rFonts w:ascii="Calibri" w:hAnsi="Calibri" w:cs="Calibri"/>
          <w:sz w:val="22"/>
          <w:szCs w:val="22"/>
          <w:lang w:val="en-CA"/>
        </w:rPr>
        <w:t xml:space="preserve"> patented material, software or other material shall be expressly prohibited. While PARKAR management desires to provide a reasonable level of privacy, users should be aware that the data they create on the organization’s Systems remains the property of</w:t>
      </w:r>
      <w:r w:rsidR="00B76AC2">
        <w:rPr>
          <w:rFonts w:ascii="Calibri" w:hAnsi="Calibri" w:cs="Calibri"/>
          <w:sz w:val="22"/>
          <w:szCs w:val="22"/>
          <w:lang w:val="en-CA"/>
        </w:rPr>
        <w:t xml:space="preserve"> </w:t>
      </w:r>
      <w:r w:rsidRPr="00B76AC2">
        <w:rPr>
          <w:rFonts w:ascii="Calibri" w:hAnsi="Calibri" w:cs="Calibri"/>
          <w:sz w:val="22"/>
          <w:szCs w:val="22"/>
          <w:lang w:val="en-CA"/>
        </w:rPr>
        <w:t>PARKAR. The organization reserves the right to access and disclose all Data that is sent,</w:t>
      </w:r>
      <w:r w:rsidR="00B76AC2">
        <w:rPr>
          <w:rFonts w:ascii="Calibri" w:hAnsi="Calibri" w:cs="Calibri"/>
          <w:sz w:val="22"/>
          <w:szCs w:val="22"/>
          <w:lang w:val="en-CA"/>
        </w:rPr>
        <w:t xml:space="preserve"> </w:t>
      </w:r>
      <w:r w:rsidRPr="00B76AC2">
        <w:rPr>
          <w:rFonts w:ascii="Calibri" w:hAnsi="Calibri" w:cs="Calibri"/>
          <w:sz w:val="22"/>
          <w:szCs w:val="22"/>
          <w:lang w:val="en-CA"/>
        </w:rPr>
        <w:t xml:space="preserve">received or </w:t>
      </w:r>
      <w:proofErr w:type="gramStart"/>
      <w:r w:rsidRPr="00B76AC2">
        <w:rPr>
          <w:rFonts w:ascii="Calibri" w:hAnsi="Calibri" w:cs="Calibri"/>
          <w:sz w:val="22"/>
          <w:szCs w:val="22"/>
          <w:lang w:val="en-CA"/>
        </w:rPr>
        <w:t xml:space="preserve">accessed </w:t>
      </w:r>
      <w:r w:rsidR="00B76AC2">
        <w:rPr>
          <w:rFonts w:ascii="Calibri" w:hAnsi="Calibri" w:cs="Calibri"/>
          <w:sz w:val="22"/>
          <w:szCs w:val="22"/>
          <w:lang w:val="en-CA"/>
        </w:rPr>
        <w:t xml:space="preserve"> </w:t>
      </w:r>
      <w:r w:rsidRPr="00B76AC2">
        <w:rPr>
          <w:rFonts w:ascii="Calibri" w:hAnsi="Calibri" w:cs="Calibri"/>
          <w:sz w:val="22"/>
          <w:szCs w:val="22"/>
          <w:lang w:val="en-CA"/>
        </w:rPr>
        <w:t>by</w:t>
      </w:r>
      <w:proofErr w:type="gramEnd"/>
      <w:r w:rsidRPr="00B76AC2">
        <w:rPr>
          <w:rFonts w:ascii="Calibri" w:hAnsi="Calibri" w:cs="Calibri"/>
          <w:sz w:val="22"/>
          <w:szCs w:val="22"/>
          <w:lang w:val="en-CA"/>
        </w:rPr>
        <w:t xml:space="preserve"> the organization’s systems for any purpose. All such </w:t>
      </w:r>
      <w:proofErr w:type="spellStart"/>
      <w:proofErr w:type="gramStart"/>
      <w:r w:rsidRPr="00B76AC2">
        <w:rPr>
          <w:rFonts w:ascii="Calibri" w:hAnsi="Calibri" w:cs="Calibri"/>
          <w:sz w:val="22"/>
          <w:szCs w:val="22"/>
          <w:lang w:val="en-CA"/>
        </w:rPr>
        <w:t>data,regardless</w:t>
      </w:r>
      <w:proofErr w:type="spellEnd"/>
      <w:proofErr w:type="gramEnd"/>
      <w:r w:rsidRPr="00B76AC2">
        <w:rPr>
          <w:rFonts w:ascii="Calibri" w:hAnsi="Calibri" w:cs="Calibri"/>
          <w:sz w:val="22"/>
          <w:szCs w:val="22"/>
          <w:lang w:val="en-CA"/>
        </w:rPr>
        <w:t xml:space="preserve"> of content or the intent of the sender, are a form of corporate correspondence, and are subject to the same internal and external regulation, security and scrutiny as any other corporate correspondence.</w:t>
      </w:r>
    </w:p>
    <w:p w14:paraId="1EFBB4CF" w14:textId="4A944D32" w:rsidR="00E921C5" w:rsidRPr="00875117" w:rsidRDefault="00E921C5" w:rsidP="00875117">
      <w:pPr>
        <w:pStyle w:val="ListParagraph"/>
        <w:numPr>
          <w:ilvl w:val="0"/>
          <w:numId w:val="21"/>
        </w:numPr>
        <w:jc w:val="both"/>
        <w:rPr>
          <w:rFonts w:ascii="Calibri" w:hAnsi="Calibri" w:cs="Calibri"/>
          <w:sz w:val="22"/>
          <w:szCs w:val="22"/>
          <w:lang w:val="en-CA"/>
        </w:rPr>
      </w:pPr>
      <w:r w:rsidRPr="00DC311F">
        <w:rPr>
          <w:rFonts w:ascii="Calibri" w:hAnsi="Calibri" w:cs="Calibri"/>
          <w:sz w:val="22"/>
          <w:szCs w:val="22"/>
          <w:lang w:val="en-CA"/>
        </w:rPr>
        <w:t>All communications including but not limited to text, images, photos, videos may be</w:t>
      </w:r>
      <w:r w:rsidR="00875117">
        <w:rPr>
          <w:rFonts w:ascii="Calibri" w:hAnsi="Calibri" w:cs="Calibri"/>
          <w:sz w:val="22"/>
          <w:szCs w:val="22"/>
          <w:lang w:val="en-CA"/>
        </w:rPr>
        <w:t xml:space="preserve"> </w:t>
      </w:r>
      <w:r w:rsidRPr="00875117">
        <w:rPr>
          <w:rFonts w:ascii="Calibri" w:hAnsi="Calibri" w:cs="Calibri"/>
          <w:sz w:val="22"/>
          <w:szCs w:val="22"/>
          <w:lang w:val="en-CA"/>
        </w:rPr>
        <w:t>disclosed to law enforcement or other third parties without prior consent of the sender or the receiver. PARKAR may review communications and logs to maintain system-wide</w:t>
      </w:r>
      <w:r w:rsidR="00875117">
        <w:rPr>
          <w:rFonts w:ascii="Calibri" w:hAnsi="Calibri" w:cs="Calibri"/>
          <w:sz w:val="22"/>
          <w:szCs w:val="22"/>
          <w:lang w:val="en-CA"/>
        </w:rPr>
        <w:t xml:space="preserve"> </w:t>
      </w:r>
      <w:r w:rsidRPr="00875117">
        <w:rPr>
          <w:rFonts w:ascii="Calibri" w:hAnsi="Calibri" w:cs="Calibri"/>
          <w:sz w:val="22"/>
          <w:szCs w:val="22"/>
          <w:lang w:val="en-CA"/>
        </w:rPr>
        <w:t>integrity and ensure that users are using the Systems in accordance with PARKAR policy.</w:t>
      </w:r>
    </w:p>
    <w:p w14:paraId="54486F6A" w14:textId="77777777" w:rsidR="005D344C" w:rsidRDefault="00E921C5" w:rsidP="00A7418B">
      <w:pPr>
        <w:pStyle w:val="ListParagraph"/>
        <w:numPr>
          <w:ilvl w:val="0"/>
          <w:numId w:val="20"/>
        </w:numPr>
        <w:jc w:val="both"/>
        <w:rPr>
          <w:rFonts w:ascii="Calibri" w:hAnsi="Calibri" w:cs="Calibri"/>
          <w:sz w:val="22"/>
          <w:szCs w:val="22"/>
          <w:lang w:val="en-CA"/>
        </w:rPr>
      </w:pPr>
      <w:r w:rsidRPr="00DC311F">
        <w:rPr>
          <w:rFonts w:ascii="Calibri" w:hAnsi="Calibri" w:cs="Calibri"/>
          <w:sz w:val="22"/>
          <w:szCs w:val="22"/>
          <w:lang w:val="en-CA"/>
        </w:rPr>
        <w:t>While transmitting sensitive information, users shall notify the recipient or other designated</w:t>
      </w:r>
      <w:r w:rsidR="0079495B">
        <w:rPr>
          <w:rFonts w:ascii="Calibri" w:hAnsi="Calibri" w:cs="Calibri"/>
          <w:sz w:val="22"/>
          <w:szCs w:val="22"/>
          <w:lang w:val="en-CA"/>
        </w:rPr>
        <w:t xml:space="preserve"> </w:t>
      </w:r>
      <w:r w:rsidRPr="0079495B">
        <w:rPr>
          <w:rFonts w:ascii="Calibri" w:hAnsi="Calibri" w:cs="Calibri"/>
          <w:sz w:val="22"/>
          <w:szCs w:val="22"/>
          <w:lang w:val="en-CA"/>
        </w:rPr>
        <w:t>person beforehand of incoming document(s) such that the receiving party should pick up the documents immediately following the transmission.</w:t>
      </w:r>
    </w:p>
    <w:p w14:paraId="0E569C14" w14:textId="77777777" w:rsidR="005D344C" w:rsidRDefault="00E921C5" w:rsidP="00A7418B">
      <w:pPr>
        <w:pStyle w:val="ListParagraph"/>
        <w:numPr>
          <w:ilvl w:val="0"/>
          <w:numId w:val="20"/>
        </w:numPr>
        <w:jc w:val="both"/>
        <w:rPr>
          <w:rFonts w:ascii="Calibri" w:hAnsi="Calibri" w:cs="Calibri"/>
          <w:sz w:val="22"/>
          <w:szCs w:val="22"/>
          <w:lang w:val="en-CA"/>
        </w:rPr>
      </w:pPr>
      <w:r w:rsidRPr="005D344C">
        <w:rPr>
          <w:rFonts w:ascii="Calibri" w:hAnsi="Calibri" w:cs="Calibri"/>
          <w:sz w:val="22"/>
          <w:szCs w:val="22"/>
          <w:lang w:val="en-CA"/>
        </w:rPr>
        <w:t>Users shall not carry out any other inappropriate activity as identified from time to time by PARKAR and shall not waste time or resources on non-organization business. This includes downloading bandwidth intensive content such as streaming video and MP3 music files, sharing digital photographs, etc.</w:t>
      </w:r>
    </w:p>
    <w:p w14:paraId="23DC8829" w14:textId="77777777" w:rsidR="00A7418B" w:rsidRDefault="00E921C5" w:rsidP="00A7418B">
      <w:pPr>
        <w:pStyle w:val="ListParagraph"/>
        <w:numPr>
          <w:ilvl w:val="0"/>
          <w:numId w:val="20"/>
        </w:numPr>
        <w:jc w:val="both"/>
        <w:rPr>
          <w:rFonts w:ascii="Calibri" w:hAnsi="Calibri" w:cs="Calibri"/>
          <w:sz w:val="22"/>
          <w:szCs w:val="22"/>
          <w:lang w:val="en-CA"/>
        </w:rPr>
      </w:pPr>
      <w:r w:rsidRPr="005D344C">
        <w:rPr>
          <w:rFonts w:ascii="Calibri" w:hAnsi="Calibri" w:cs="Calibri"/>
          <w:sz w:val="22"/>
          <w:szCs w:val="22"/>
          <w:lang w:val="en-CA"/>
        </w:rPr>
        <w:t xml:space="preserve">Employees are responsible for exercising good judgment in the personal use of organization systems. In the absence of specific policies regarding personal use of organization systems, employees should consult their supervisor or manager for </w:t>
      </w:r>
      <w:r w:rsidRPr="00A7418B">
        <w:rPr>
          <w:rFonts w:ascii="Calibri" w:hAnsi="Calibri" w:cs="Calibri"/>
          <w:sz w:val="22"/>
          <w:szCs w:val="22"/>
          <w:lang w:val="en-CA"/>
        </w:rPr>
        <w:t xml:space="preserve">guidance. The distribution of any information through the Internet (including by e-mail, instant messaging systems and any other computer-based systems) may be scrutinized by PARKAR </w:t>
      </w:r>
      <w:proofErr w:type="gramStart"/>
      <w:r w:rsidRPr="00A7418B">
        <w:rPr>
          <w:rFonts w:ascii="Calibri" w:hAnsi="Calibri" w:cs="Calibri"/>
          <w:sz w:val="22"/>
          <w:szCs w:val="22"/>
          <w:lang w:val="en-CA"/>
        </w:rPr>
        <w:t>and also</w:t>
      </w:r>
      <w:proofErr w:type="gramEnd"/>
      <w:r w:rsidRPr="00A7418B">
        <w:rPr>
          <w:rFonts w:ascii="Calibri" w:hAnsi="Calibri" w:cs="Calibri"/>
          <w:sz w:val="22"/>
          <w:szCs w:val="22"/>
          <w:lang w:val="en-CA"/>
        </w:rPr>
        <w:t xml:space="preserve"> reserves the right to determine the suitability of the information. </w:t>
      </w:r>
    </w:p>
    <w:p w14:paraId="1496ECE4" w14:textId="77777777" w:rsidR="005E765E" w:rsidRDefault="00E921C5" w:rsidP="00E921C5">
      <w:pPr>
        <w:pStyle w:val="ListParagraph"/>
        <w:numPr>
          <w:ilvl w:val="0"/>
          <w:numId w:val="20"/>
        </w:numPr>
        <w:jc w:val="both"/>
        <w:rPr>
          <w:rFonts w:ascii="Calibri" w:hAnsi="Calibri" w:cs="Calibri"/>
          <w:sz w:val="22"/>
          <w:szCs w:val="22"/>
          <w:lang w:val="en-CA"/>
        </w:rPr>
      </w:pPr>
      <w:r w:rsidRPr="00A7418B">
        <w:rPr>
          <w:rFonts w:ascii="Calibri" w:hAnsi="Calibri" w:cs="Calibri"/>
          <w:sz w:val="22"/>
          <w:szCs w:val="22"/>
          <w:lang w:val="en-CA"/>
        </w:rPr>
        <w:t>Information processing facilities, assets including PCs, Laptops, iPads, tablets, mobile devices, workstations and network devices shall only be used by authorized personnel upon the approval of the respective owner.</w:t>
      </w:r>
    </w:p>
    <w:p w14:paraId="4A2F2159" w14:textId="51F73AC8" w:rsidR="00E921C5" w:rsidRPr="005E765E" w:rsidRDefault="00E921C5" w:rsidP="00E921C5">
      <w:pPr>
        <w:pStyle w:val="ListParagraph"/>
        <w:numPr>
          <w:ilvl w:val="0"/>
          <w:numId w:val="20"/>
        </w:numPr>
        <w:jc w:val="both"/>
        <w:rPr>
          <w:rFonts w:ascii="Calibri" w:hAnsi="Calibri" w:cs="Calibri"/>
          <w:sz w:val="22"/>
          <w:szCs w:val="22"/>
          <w:lang w:val="en-CA"/>
        </w:rPr>
      </w:pPr>
      <w:r w:rsidRPr="005E765E">
        <w:rPr>
          <w:rFonts w:ascii="Calibri" w:hAnsi="Calibri" w:cs="Calibri"/>
          <w:sz w:val="22"/>
          <w:szCs w:val="22"/>
          <w:lang w:val="en-CA"/>
        </w:rPr>
        <w:t>Critical technologies usage:</w:t>
      </w:r>
    </w:p>
    <w:p w14:paraId="0D1F2349" w14:textId="77777777"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t>➢</w:t>
      </w:r>
      <w:r w:rsidRPr="00E0445F">
        <w:rPr>
          <w:rFonts w:ascii="Calibri" w:hAnsi="Calibri" w:cs="Calibri"/>
          <w:sz w:val="22"/>
          <w:szCs w:val="22"/>
          <w:lang w:val="en-CA"/>
        </w:rPr>
        <w:t xml:space="preserve"> Explicit approval from authorized parties to use the technologies.</w:t>
      </w:r>
    </w:p>
    <w:p w14:paraId="5B2DE6DA" w14:textId="44FF18B0"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t>➢</w:t>
      </w:r>
      <w:r w:rsidRPr="00E0445F">
        <w:rPr>
          <w:rFonts w:ascii="Calibri" w:hAnsi="Calibri" w:cs="Calibri"/>
          <w:sz w:val="22"/>
          <w:szCs w:val="22"/>
          <w:lang w:val="en-CA"/>
        </w:rPr>
        <w:t xml:space="preserve"> All technology use shall be authenticated with user ID and password or other</w:t>
      </w:r>
      <w:r w:rsidR="005E765E">
        <w:rPr>
          <w:rFonts w:ascii="Calibri" w:hAnsi="Calibri" w:cs="Calibri"/>
          <w:sz w:val="22"/>
          <w:szCs w:val="22"/>
          <w:lang w:val="en-CA"/>
        </w:rPr>
        <w:t xml:space="preserve"> </w:t>
      </w:r>
      <w:r w:rsidRPr="00E0445F">
        <w:rPr>
          <w:rFonts w:ascii="Calibri" w:hAnsi="Calibri" w:cs="Calibri"/>
          <w:sz w:val="22"/>
          <w:szCs w:val="22"/>
          <w:lang w:val="en-CA"/>
        </w:rPr>
        <w:t>authentication</w:t>
      </w:r>
      <w:r w:rsidR="0065081C">
        <w:rPr>
          <w:rFonts w:ascii="Calibri" w:hAnsi="Calibri" w:cs="Calibri"/>
          <w:sz w:val="22"/>
          <w:szCs w:val="22"/>
          <w:lang w:val="en-CA"/>
        </w:rPr>
        <w:t xml:space="preserve"> </w:t>
      </w:r>
      <w:r w:rsidRPr="00E0445F">
        <w:rPr>
          <w:rFonts w:ascii="Calibri" w:hAnsi="Calibri" w:cs="Calibri"/>
          <w:sz w:val="22"/>
          <w:szCs w:val="22"/>
          <w:lang w:val="en-CA"/>
        </w:rPr>
        <w:t>item</w:t>
      </w:r>
      <w:r w:rsidR="005E765E">
        <w:rPr>
          <w:rFonts w:ascii="Calibri" w:hAnsi="Calibri" w:cs="Calibri"/>
          <w:sz w:val="22"/>
          <w:szCs w:val="22"/>
          <w:lang w:val="en-CA"/>
        </w:rPr>
        <w:t>.</w:t>
      </w:r>
    </w:p>
    <w:p w14:paraId="0AFE22C6" w14:textId="77777777"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lastRenderedPageBreak/>
        <w:t>➢</w:t>
      </w:r>
      <w:r w:rsidRPr="00E0445F">
        <w:rPr>
          <w:rFonts w:ascii="Calibri" w:hAnsi="Calibri" w:cs="Calibri"/>
          <w:sz w:val="22"/>
          <w:szCs w:val="22"/>
          <w:lang w:val="en-CA"/>
        </w:rPr>
        <w:t xml:space="preserve"> A list of all devices and personnel authorized to use the devices.</w:t>
      </w:r>
    </w:p>
    <w:p w14:paraId="61D900FA" w14:textId="70302931"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t>➢</w:t>
      </w:r>
      <w:r w:rsidRPr="00E0445F">
        <w:rPr>
          <w:rFonts w:ascii="Calibri" w:hAnsi="Calibri" w:cs="Calibri"/>
          <w:sz w:val="22"/>
          <w:szCs w:val="22"/>
          <w:lang w:val="en-CA"/>
        </w:rPr>
        <w:t xml:space="preserve"> A method to accurately and readily determine owner, contact information, an</w:t>
      </w:r>
      <w:r w:rsidR="005E765E">
        <w:rPr>
          <w:rFonts w:ascii="Calibri" w:hAnsi="Calibri" w:cs="Calibri"/>
          <w:sz w:val="22"/>
          <w:szCs w:val="22"/>
          <w:lang w:val="en-CA"/>
        </w:rPr>
        <w:t xml:space="preserve">d </w:t>
      </w:r>
      <w:r w:rsidRPr="00E0445F">
        <w:rPr>
          <w:rFonts w:ascii="Calibri" w:hAnsi="Calibri" w:cs="Calibri"/>
          <w:sz w:val="22"/>
          <w:szCs w:val="22"/>
          <w:lang w:val="en-CA"/>
        </w:rPr>
        <w:t>purpose.</w:t>
      </w:r>
    </w:p>
    <w:p w14:paraId="5D076D5B" w14:textId="77777777"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t>➢</w:t>
      </w:r>
      <w:r w:rsidRPr="00E0445F">
        <w:rPr>
          <w:rFonts w:ascii="Calibri" w:hAnsi="Calibri" w:cs="Calibri"/>
          <w:sz w:val="22"/>
          <w:szCs w:val="22"/>
          <w:lang w:val="en-CA"/>
        </w:rPr>
        <w:t xml:space="preserve"> Acceptable uses for technology.</w:t>
      </w:r>
    </w:p>
    <w:p w14:paraId="00FB238A" w14:textId="77777777" w:rsidR="00E921C5" w:rsidRPr="00E0445F" w:rsidRDefault="00E921C5" w:rsidP="005E765E">
      <w:pPr>
        <w:ind w:left="720"/>
        <w:rPr>
          <w:rFonts w:ascii="Calibri" w:hAnsi="Calibri" w:cs="Calibri"/>
          <w:sz w:val="22"/>
          <w:szCs w:val="22"/>
          <w:lang w:val="en-CA"/>
        </w:rPr>
      </w:pPr>
      <w:r w:rsidRPr="00E0445F">
        <w:rPr>
          <w:rFonts w:ascii="Segoe UI Symbol" w:hAnsi="Segoe UI Symbol" w:cs="Segoe UI Symbol"/>
          <w:sz w:val="22"/>
          <w:szCs w:val="22"/>
          <w:lang w:val="en-CA"/>
        </w:rPr>
        <w:t>➢</w:t>
      </w:r>
      <w:r w:rsidRPr="00E0445F">
        <w:rPr>
          <w:rFonts w:ascii="Calibri" w:hAnsi="Calibri" w:cs="Calibri"/>
          <w:sz w:val="22"/>
          <w:szCs w:val="22"/>
          <w:lang w:val="en-CA"/>
        </w:rPr>
        <w:t xml:space="preserve"> Acceptable network locations for the technology.</w:t>
      </w:r>
    </w:p>
    <w:p w14:paraId="34CCD490" w14:textId="63DAB0DD" w:rsidR="00E921C5" w:rsidRPr="0065081C" w:rsidRDefault="00E921C5" w:rsidP="0065081C">
      <w:pPr>
        <w:pStyle w:val="ListParagraph"/>
        <w:numPr>
          <w:ilvl w:val="0"/>
          <w:numId w:val="20"/>
        </w:numPr>
        <w:jc w:val="both"/>
        <w:rPr>
          <w:rFonts w:ascii="Calibri" w:hAnsi="Calibri" w:cs="Calibri"/>
          <w:sz w:val="22"/>
          <w:szCs w:val="22"/>
          <w:lang w:val="en-CA"/>
        </w:rPr>
      </w:pPr>
      <w:r w:rsidRPr="00E0445F">
        <w:rPr>
          <w:rFonts w:ascii="Calibri" w:hAnsi="Calibri" w:cs="Calibri"/>
          <w:sz w:val="22"/>
          <w:szCs w:val="22"/>
          <w:lang w:val="en-CA"/>
        </w:rPr>
        <w:t>PARKAR reserves the right to audit networks and organization systems on a quarterly basis</w:t>
      </w:r>
      <w:r w:rsidR="0065081C">
        <w:rPr>
          <w:rFonts w:ascii="Calibri" w:hAnsi="Calibri" w:cs="Calibri"/>
          <w:sz w:val="22"/>
          <w:szCs w:val="22"/>
          <w:lang w:val="en-CA"/>
        </w:rPr>
        <w:t xml:space="preserve"> </w:t>
      </w:r>
      <w:r w:rsidRPr="0065081C">
        <w:rPr>
          <w:rFonts w:ascii="Calibri" w:hAnsi="Calibri" w:cs="Calibri"/>
          <w:sz w:val="22"/>
          <w:szCs w:val="22"/>
          <w:lang w:val="en-CA"/>
        </w:rPr>
        <w:t>to ensure compliance with this policy.</w:t>
      </w:r>
    </w:p>
    <w:p w14:paraId="78E55D89" w14:textId="77777777" w:rsidR="0065081C" w:rsidRDefault="0065081C" w:rsidP="00E921C5">
      <w:pPr>
        <w:rPr>
          <w:rFonts w:ascii="Calibri" w:hAnsi="Calibri" w:cs="Calibri"/>
          <w:sz w:val="22"/>
          <w:szCs w:val="22"/>
          <w:lang w:val="en-CA"/>
        </w:rPr>
      </w:pPr>
    </w:p>
    <w:p w14:paraId="31036976" w14:textId="2C5A7C60" w:rsidR="00E921C5" w:rsidRPr="0065081C" w:rsidRDefault="00E921C5" w:rsidP="00E921C5">
      <w:pPr>
        <w:rPr>
          <w:rFonts w:ascii="Calibri" w:hAnsi="Calibri" w:cs="Calibri"/>
          <w:b/>
          <w:bCs/>
          <w:sz w:val="22"/>
          <w:szCs w:val="22"/>
          <w:lang w:val="en-CA"/>
        </w:rPr>
      </w:pPr>
      <w:r w:rsidRPr="0065081C">
        <w:rPr>
          <w:rFonts w:ascii="Calibri" w:hAnsi="Calibri" w:cs="Calibri"/>
          <w:b/>
          <w:bCs/>
          <w:sz w:val="22"/>
          <w:szCs w:val="22"/>
          <w:lang w:val="en-CA"/>
        </w:rPr>
        <w:t>Security and Proprietary Information</w:t>
      </w:r>
    </w:p>
    <w:p w14:paraId="67FD96EA" w14:textId="05D8FB72" w:rsidR="00E921C5" w:rsidRPr="007E59D8" w:rsidRDefault="00E921C5" w:rsidP="007E59D8">
      <w:pPr>
        <w:pStyle w:val="ListParagraph"/>
        <w:numPr>
          <w:ilvl w:val="0"/>
          <w:numId w:val="21"/>
        </w:numPr>
        <w:jc w:val="both"/>
        <w:rPr>
          <w:rFonts w:ascii="Calibri" w:hAnsi="Calibri" w:cs="Calibri"/>
          <w:sz w:val="22"/>
          <w:szCs w:val="22"/>
          <w:lang w:val="en-CA"/>
        </w:rPr>
      </w:pPr>
      <w:r w:rsidRPr="007E59D8">
        <w:rPr>
          <w:rFonts w:ascii="Calibri" w:hAnsi="Calibri" w:cs="Calibri"/>
          <w:sz w:val="22"/>
          <w:szCs w:val="22"/>
          <w:lang w:val="en-CA"/>
        </w:rPr>
        <w:t>Keep passwords secure and do not share accounts. Authorized users are responsible for</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the security of their passwords and accounts. Passwords shall be changed in accordance with PARKAR Password Policy.</w:t>
      </w:r>
    </w:p>
    <w:p w14:paraId="17FD52BA" w14:textId="62BB31B0" w:rsidR="00E921C5" w:rsidRPr="007E59D8" w:rsidRDefault="00E921C5" w:rsidP="007E59D8">
      <w:pPr>
        <w:pStyle w:val="ListParagraph"/>
        <w:numPr>
          <w:ilvl w:val="0"/>
          <w:numId w:val="21"/>
        </w:numPr>
        <w:jc w:val="both"/>
        <w:rPr>
          <w:rFonts w:ascii="Calibri" w:hAnsi="Calibri" w:cs="Calibri"/>
          <w:sz w:val="22"/>
          <w:szCs w:val="22"/>
          <w:lang w:val="en-CA"/>
        </w:rPr>
      </w:pPr>
      <w:r w:rsidRPr="007E59D8">
        <w:rPr>
          <w:rFonts w:ascii="Calibri" w:hAnsi="Calibri" w:cs="Calibri"/>
          <w:sz w:val="22"/>
          <w:szCs w:val="22"/>
          <w:lang w:val="en-CA"/>
        </w:rPr>
        <w:t>All PCs, laptops, iPads, tablets, mobile devices and workstations that access PARKAR</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network or</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systems shall be secured with a password-protected screensaver with an</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automatic activation feature</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when the device will be unattended. Because information contained on portable devices is especially vulnerable, special care should be exercised. Users shall protect portable devices in accordance with the PARKAR Mobile Device Policy.</w:t>
      </w:r>
    </w:p>
    <w:p w14:paraId="14471731" w14:textId="5A28185B" w:rsidR="00E921C5" w:rsidRPr="007E59D8" w:rsidRDefault="00E921C5" w:rsidP="007E59D8">
      <w:pPr>
        <w:pStyle w:val="ListParagraph"/>
        <w:numPr>
          <w:ilvl w:val="0"/>
          <w:numId w:val="21"/>
        </w:numPr>
        <w:jc w:val="both"/>
        <w:rPr>
          <w:rFonts w:ascii="Calibri" w:hAnsi="Calibri" w:cs="Calibri"/>
          <w:sz w:val="22"/>
          <w:szCs w:val="22"/>
          <w:lang w:val="en-CA"/>
        </w:rPr>
      </w:pPr>
      <w:r w:rsidRPr="007E59D8">
        <w:rPr>
          <w:rFonts w:ascii="Calibri" w:hAnsi="Calibri" w:cs="Calibri"/>
          <w:sz w:val="22"/>
          <w:szCs w:val="22"/>
          <w:lang w:val="en-CA"/>
        </w:rPr>
        <w:t>Postings by employees from PARKAR email addresses to newsgroups or social media</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 xml:space="preserve">networks such as Facebook &amp; Twitter should contain a disclaimer stating that the opinions expressed are strictly their own and not necessarily those of PARKAR, unless posting is </w:t>
      </w:r>
      <w:proofErr w:type="gramStart"/>
      <w:r w:rsidRPr="007E59D8">
        <w:rPr>
          <w:rFonts w:ascii="Calibri" w:hAnsi="Calibri" w:cs="Calibri"/>
          <w:sz w:val="22"/>
          <w:szCs w:val="22"/>
          <w:lang w:val="en-CA"/>
        </w:rPr>
        <w:t>in the course of</w:t>
      </w:r>
      <w:proofErr w:type="gramEnd"/>
      <w:r w:rsidRPr="007E59D8">
        <w:rPr>
          <w:rFonts w:ascii="Calibri" w:hAnsi="Calibri" w:cs="Calibri"/>
          <w:sz w:val="22"/>
          <w:szCs w:val="22"/>
          <w:lang w:val="en-CA"/>
        </w:rPr>
        <w:t xml:space="preserve"> business duties in accordance with PARKAR social media Policy.</w:t>
      </w:r>
    </w:p>
    <w:p w14:paraId="7A94318F" w14:textId="07E270D4" w:rsidR="00E921C5" w:rsidRPr="007E59D8" w:rsidRDefault="00E921C5" w:rsidP="007E59D8">
      <w:pPr>
        <w:pStyle w:val="ListParagraph"/>
        <w:numPr>
          <w:ilvl w:val="0"/>
          <w:numId w:val="21"/>
        </w:numPr>
        <w:jc w:val="both"/>
        <w:rPr>
          <w:rFonts w:ascii="Calibri" w:hAnsi="Calibri" w:cs="Calibri"/>
          <w:sz w:val="22"/>
          <w:szCs w:val="22"/>
          <w:lang w:val="en-CA"/>
        </w:rPr>
      </w:pPr>
      <w:r w:rsidRPr="007E59D8">
        <w:rPr>
          <w:rFonts w:ascii="Calibri" w:hAnsi="Calibri" w:cs="Calibri"/>
          <w:sz w:val="22"/>
          <w:szCs w:val="22"/>
          <w:lang w:val="en-CA"/>
        </w:rPr>
        <w:t>Users shall use discretion when discussing Organization “Confidential” information. When</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possible, specific references to names and other identifiers should be excluded.</w:t>
      </w:r>
    </w:p>
    <w:p w14:paraId="4AD3AC71" w14:textId="739478F8" w:rsidR="00E921C5" w:rsidRPr="007E59D8" w:rsidRDefault="00E921C5" w:rsidP="007E59D8">
      <w:pPr>
        <w:pStyle w:val="ListParagraph"/>
        <w:numPr>
          <w:ilvl w:val="0"/>
          <w:numId w:val="21"/>
        </w:numPr>
        <w:jc w:val="both"/>
        <w:rPr>
          <w:rFonts w:ascii="Calibri" w:hAnsi="Calibri" w:cs="Calibri"/>
          <w:sz w:val="22"/>
          <w:szCs w:val="22"/>
          <w:lang w:val="en-CA"/>
        </w:rPr>
      </w:pPr>
      <w:r w:rsidRPr="007E59D8">
        <w:rPr>
          <w:rFonts w:ascii="Calibri" w:hAnsi="Calibri" w:cs="Calibri"/>
          <w:sz w:val="22"/>
          <w:szCs w:val="22"/>
          <w:lang w:val="en-CA"/>
        </w:rPr>
        <w:t>Employees shall not disclose Organization information over voice systems without</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identifying the caller. If the caller requests for “Confidential” information, users shall</w:t>
      </w:r>
      <w:r w:rsidR="006F4D17" w:rsidRPr="007E59D8">
        <w:rPr>
          <w:rFonts w:ascii="Calibri" w:hAnsi="Calibri" w:cs="Calibri"/>
          <w:sz w:val="22"/>
          <w:szCs w:val="22"/>
          <w:lang w:val="en-CA"/>
        </w:rPr>
        <w:t xml:space="preserve"> </w:t>
      </w:r>
      <w:r w:rsidRPr="007E59D8">
        <w:rPr>
          <w:rFonts w:ascii="Calibri" w:hAnsi="Calibri" w:cs="Calibri"/>
          <w:sz w:val="22"/>
          <w:szCs w:val="22"/>
          <w:lang w:val="en-CA"/>
        </w:rPr>
        <w:t>adhere to PARKAR ` s Data</w:t>
      </w:r>
      <w:r w:rsidR="007E59D8" w:rsidRPr="007E59D8">
        <w:rPr>
          <w:rFonts w:ascii="Calibri" w:hAnsi="Calibri" w:cs="Calibri"/>
          <w:sz w:val="22"/>
          <w:szCs w:val="22"/>
          <w:lang w:val="en-CA"/>
        </w:rPr>
        <w:t xml:space="preserve"> </w:t>
      </w:r>
      <w:r w:rsidRPr="007E59D8">
        <w:rPr>
          <w:rFonts w:ascii="Calibri" w:hAnsi="Calibri" w:cs="Calibri"/>
          <w:sz w:val="22"/>
          <w:szCs w:val="22"/>
          <w:lang w:val="en-CA"/>
        </w:rPr>
        <w:t>Classification policy for dissemination.</w:t>
      </w:r>
    </w:p>
    <w:p w14:paraId="3D4E5D86" w14:textId="0FDCBE1E" w:rsidR="00E921C5" w:rsidRPr="00E856A3" w:rsidRDefault="00E921C5" w:rsidP="00EA62EF">
      <w:pPr>
        <w:pStyle w:val="ListParagraph"/>
        <w:numPr>
          <w:ilvl w:val="0"/>
          <w:numId w:val="21"/>
        </w:numPr>
        <w:jc w:val="both"/>
        <w:rPr>
          <w:rFonts w:ascii="Calibri" w:hAnsi="Calibri" w:cs="Calibri"/>
          <w:sz w:val="22"/>
          <w:szCs w:val="22"/>
          <w:lang w:val="en-CA"/>
        </w:rPr>
      </w:pPr>
      <w:r w:rsidRPr="00E856A3">
        <w:rPr>
          <w:rFonts w:ascii="Calibri" w:hAnsi="Calibri" w:cs="Calibri"/>
          <w:sz w:val="22"/>
          <w:szCs w:val="22"/>
          <w:lang w:val="en-CA"/>
        </w:rPr>
        <w:t>Users shall use voice systems only for business usage.</w:t>
      </w:r>
    </w:p>
    <w:p w14:paraId="3A789108" w14:textId="58FCE855" w:rsidR="00E921C5" w:rsidRPr="00E856A3" w:rsidRDefault="00E921C5" w:rsidP="00EA62EF">
      <w:pPr>
        <w:pStyle w:val="ListParagraph"/>
        <w:numPr>
          <w:ilvl w:val="0"/>
          <w:numId w:val="21"/>
        </w:numPr>
        <w:jc w:val="both"/>
        <w:rPr>
          <w:rFonts w:ascii="Calibri" w:hAnsi="Calibri" w:cs="Calibri"/>
          <w:sz w:val="22"/>
          <w:szCs w:val="22"/>
          <w:lang w:val="en-CA"/>
        </w:rPr>
      </w:pPr>
      <w:r w:rsidRPr="00E856A3">
        <w:rPr>
          <w:rFonts w:ascii="Calibri" w:hAnsi="Calibri" w:cs="Calibri"/>
          <w:sz w:val="22"/>
          <w:szCs w:val="22"/>
          <w:lang w:val="en-CA"/>
        </w:rPr>
        <w:t>All devices used by the employee that are connected to organization systems, whether owned by the employee or PARKAR shall comply with all PARKAR Policies.</w:t>
      </w:r>
    </w:p>
    <w:p w14:paraId="1E21EFD1" w14:textId="01FBB89C" w:rsidR="00E921C5" w:rsidRPr="00E856A3" w:rsidRDefault="00E921C5" w:rsidP="00EA62EF">
      <w:pPr>
        <w:pStyle w:val="ListParagraph"/>
        <w:numPr>
          <w:ilvl w:val="0"/>
          <w:numId w:val="21"/>
        </w:numPr>
        <w:jc w:val="both"/>
        <w:rPr>
          <w:rFonts w:ascii="Calibri" w:hAnsi="Calibri" w:cs="Calibri"/>
          <w:sz w:val="22"/>
          <w:szCs w:val="22"/>
          <w:lang w:val="en-CA"/>
        </w:rPr>
      </w:pPr>
      <w:r w:rsidRPr="00E856A3">
        <w:rPr>
          <w:rFonts w:ascii="Calibri" w:hAnsi="Calibri" w:cs="Calibri"/>
          <w:sz w:val="22"/>
          <w:szCs w:val="22"/>
          <w:lang w:val="en-CA"/>
        </w:rPr>
        <w:t>Employees shall use extreme caution when opening e-mail attachments received from unknown senders, which may contain viruses, e-mail bombs, or Trojan horse code.</w:t>
      </w:r>
    </w:p>
    <w:p w14:paraId="0BD2A35E" w14:textId="28475EAB" w:rsidR="00E921C5" w:rsidRPr="00E856A3" w:rsidRDefault="00E921C5" w:rsidP="00EA62EF">
      <w:pPr>
        <w:pStyle w:val="ListParagraph"/>
        <w:numPr>
          <w:ilvl w:val="0"/>
          <w:numId w:val="21"/>
        </w:numPr>
        <w:jc w:val="both"/>
        <w:rPr>
          <w:rFonts w:ascii="Calibri" w:hAnsi="Calibri" w:cs="Calibri"/>
          <w:sz w:val="22"/>
          <w:szCs w:val="22"/>
          <w:lang w:val="en-CA"/>
        </w:rPr>
      </w:pPr>
      <w:r w:rsidRPr="00E856A3">
        <w:rPr>
          <w:rFonts w:ascii="Calibri" w:hAnsi="Calibri" w:cs="Calibri"/>
          <w:sz w:val="22"/>
          <w:szCs w:val="22"/>
          <w:lang w:val="en-CA"/>
        </w:rPr>
        <w:t>While printing “Confidential” information, users shall be aware of the printer location and its vicinity and ensure that printed documents are retrieved immediately.</w:t>
      </w:r>
    </w:p>
    <w:p w14:paraId="2AD1FE61" w14:textId="185BC28C" w:rsidR="00E921C5" w:rsidRPr="00E856A3" w:rsidRDefault="00E921C5" w:rsidP="00EA62EF">
      <w:pPr>
        <w:pStyle w:val="ListParagraph"/>
        <w:numPr>
          <w:ilvl w:val="0"/>
          <w:numId w:val="21"/>
        </w:numPr>
        <w:jc w:val="both"/>
        <w:rPr>
          <w:rFonts w:ascii="Calibri" w:hAnsi="Calibri" w:cs="Calibri"/>
          <w:sz w:val="22"/>
          <w:szCs w:val="22"/>
          <w:lang w:val="en-CA"/>
        </w:rPr>
      </w:pPr>
      <w:r w:rsidRPr="00E856A3">
        <w:rPr>
          <w:rFonts w:ascii="Calibri" w:hAnsi="Calibri" w:cs="Calibri"/>
          <w:sz w:val="22"/>
          <w:szCs w:val="22"/>
          <w:lang w:val="en-CA"/>
        </w:rPr>
        <w:t>User shall use printer only for department usage.</w:t>
      </w:r>
    </w:p>
    <w:p w14:paraId="2F25A21B" w14:textId="77777777" w:rsidR="00C00D63" w:rsidRDefault="00C00D63" w:rsidP="00E921C5">
      <w:pPr>
        <w:rPr>
          <w:rFonts w:ascii="Calibri" w:hAnsi="Calibri" w:cs="Calibri"/>
          <w:sz w:val="22"/>
          <w:szCs w:val="22"/>
          <w:lang w:val="en-CA"/>
        </w:rPr>
      </w:pPr>
    </w:p>
    <w:p w14:paraId="2A4CC1C8" w14:textId="68025730" w:rsidR="00E921C5" w:rsidRPr="00600588" w:rsidRDefault="00E921C5" w:rsidP="00600588">
      <w:pPr>
        <w:rPr>
          <w:rFonts w:ascii="Calibri" w:hAnsi="Calibri" w:cs="Calibri"/>
          <w:b/>
          <w:bCs/>
          <w:sz w:val="22"/>
          <w:szCs w:val="22"/>
          <w:lang w:val="en-CA"/>
        </w:rPr>
      </w:pPr>
      <w:r w:rsidRPr="00600588">
        <w:rPr>
          <w:rFonts w:ascii="Calibri" w:hAnsi="Calibri" w:cs="Calibri"/>
          <w:b/>
          <w:bCs/>
          <w:sz w:val="22"/>
          <w:szCs w:val="22"/>
          <w:lang w:val="en-CA"/>
        </w:rPr>
        <w:t>Unacceptable Use</w:t>
      </w:r>
    </w:p>
    <w:p w14:paraId="6188933C" w14:textId="301AE420" w:rsidR="00E921C5" w:rsidRPr="00EA62EF" w:rsidRDefault="00E921C5" w:rsidP="001662D8">
      <w:pPr>
        <w:pStyle w:val="ListParagraph"/>
        <w:numPr>
          <w:ilvl w:val="0"/>
          <w:numId w:val="21"/>
        </w:numPr>
        <w:jc w:val="both"/>
        <w:rPr>
          <w:rFonts w:ascii="Calibri" w:hAnsi="Calibri" w:cs="Calibri"/>
          <w:sz w:val="22"/>
          <w:szCs w:val="22"/>
          <w:lang w:val="en-CA"/>
        </w:rPr>
      </w:pPr>
      <w:r w:rsidRPr="00EA62EF">
        <w:rPr>
          <w:rFonts w:ascii="Calibri" w:hAnsi="Calibri" w:cs="Calibri"/>
          <w:sz w:val="22"/>
          <w:szCs w:val="22"/>
          <w:lang w:val="en-CA"/>
        </w:rPr>
        <w:t>Under no circumstances is an employee of PARKAR authorized to engage in any activity</w:t>
      </w:r>
      <w:r w:rsidR="00EA62EF">
        <w:rPr>
          <w:rFonts w:ascii="Calibri" w:hAnsi="Calibri" w:cs="Calibri"/>
          <w:sz w:val="22"/>
          <w:szCs w:val="22"/>
          <w:lang w:val="en-CA"/>
        </w:rPr>
        <w:t xml:space="preserve"> </w:t>
      </w:r>
      <w:r w:rsidRPr="00EA62EF">
        <w:rPr>
          <w:rFonts w:ascii="Calibri" w:hAnsi="Calibri" w:cs="Calibri"/>
          <w:sz w:val="22"/>
          <w:szCs w:val="22"/>
          <w:lang w:val="en-CA"/>
        </w:rPr>
        <w:t>that is illegal under local, state, federal or international law while utilizing organization</w:t>
      </w:r>
      <w:r w:rsidR="00EA62EF">
        <w:rPr>
          <w:rFonts w:ascii="Calibri" w:hAnsi="Calibri" w:cs="Calibri"/>
          <w:sz w:val="22"/>
          <w:szCs w:val="22"/>
          <w:lang w:val="en-CA"/>
        </w:rPr>
        <w:t xml:space="preserve"> </w:t>
      </w:r>
      <w:r w:rsidRPr="00EA62EF">
        <w:rPr>
          <w:rFonts w:ascii="Calibri" w:hAnsi="Calibri" w:cs="Calibri"/>
          <w:sz w:val="22"/>
          <w:szCs w:val="22"/>
          <w:lang w:val="en-CA"/>
        </w:rPr>
        <w:t>systems. For guidance in such matter’s employees should consult their supervisor or</w:t>
      </w:r>
      <w:r w:rsidR="00EA62EF">
        <w:rPr>
          <w:rFonts w:ascii="Calibri" w:hAnsi="Calibri" w:cs="Calibri"/>
          <w:sz w:val="22"/>
          <w:szCs w:val="22"/>
          <w:lang w:val="en-CA"/>
        </w:rPr>
        <w:t xml:space="preserve"> </w:t>
      </w:r>
      <w:r w:rsidRPr="00EA62EF">
        <w:rPr>
          <w:rFonts w:ascii="Calibri" w:hAnsi="Calibri" w:cs="Calibri"/>
          <w:sz w:val="22"/>
          <w:szCs w:val="22"/>
          <w:lang w:val="en-CA"/>
        </w:rPr>
        <w:t>manager.</w:t>
      </w:r>
    </w:p>
    <w:p w14:paraId="49613B1D" w14:textId="3AA14AD3" w:rsidR="00E921C5" w:rsidRPr="00EA62EF" w:rsidRDefault="00E921C5" w:rsidP="001662D8">
      <w:pPr>
        <w:pStyle w:val="ListParagraph"/>
        <w:numPr>
          <w:ilvl w:val="0"/>
          <w:numId w:val="26"/>
        </w:numPr>
        <w:jc w:val="both"/>
        <w:rPr>
          <w:rFonts w:ascii="Calibri" w:hAnsi="Calibri" w:cs="Calibri"/>
          <w:sz w:val="22"/>
          <w:szCs w:val="22"/>
          <w:lang w:val="en-CA"/>
        </w:rPr>
      </w:pPr>
      <w:r w:rsidRPr="00EA62EF">
        <w:rPr>
          <w:rFonts w:ascii="Calibri" w:hAnsi="Calibri" w:cs="Calibri"/>
          <w:sz w:val="22"/>
          <w:szCs w:val="22"/>
          <w:lang w:val="en-CA"/>
        </w:rPr>
        <w:t>The following activities are, in general, prohibited. Employees may be exempted from</w:t>
      </w:r>
      <w:r w:rsidR="00EA62EF">
        <w:rPr>
          <w:rFonts w:ascii="Calibri" w:hAnsi="Calibri" w:cs="Calibri"/>
          <w:sz w:val="22"/>
          <w:szCs w:val="22"/>
          <w:lang w:val="en-CA"/>
        </w:rPr>
        <w:t xml:space="preserve"> </w:t>
      </w:r>
      <w:r w:rsidRPr="00EA62EF">
        <w:rPr>
          <w:rFonts w:ascii="Calibri" w:hAnsi="Calibri" w:cs="Calibri"/>
          <w:sz w:val="22"/>
          <w:szCs w:val="22"/>
          <w:lang w:val="en-CA"/>
        </w:rPr>
        <w:t xml:space="preserve">these restrictions </w:t>
      </w:r>
      <w:proofErr w:type="gramStart"/>
      <w:r w:rsidRPr="00EA62EF">
        <w:rPr>
          <w:rFonts w:ascii="Calibri" w:hAnsi="Calibri" w:cs="Calibri"/>
          <w:sz w:val="22"/>
          <w:szCs w:val="22"/>
          <w:lang w:val="en-CA"/>
        </w:rPr>
        <w:t>during the course of</w:t>
      </w:r>
      <w:proofErr w:type="gramEnd"/>
      <w:r w:rsidRPr="00EA62EF">
        <w:rPr>
          <w:rFonts w:ascii="Calibri" w:hAnsi="Calibri" w:cs="Calibri"/>
          <w:sz w:val="22"/>
          <w:szCs w:val="22"/>
          <w:lang w:val="en-CA"/>
        </w:rPr>
        <w:t xml:space="preserve"> their legitimate job responsibilities.</w:t>
      </w:r>
    </w:p>
    <w:p w14:paraId="6A58FE46" w14:textId="66F8BDBB" w:rsidR="00E921C5" w:rsidRPr="00EA62EF" w:rsidRDefault="00E921C5" w:rsidP="001662D8">
      <w:pPr>
        <w:pStyle w:val="ListParagraph"/>
        <w:numPr>
          <w:ilvl w:val="0"/>
          <w:numId w:val="26"/>
        </w:numPr>
        <w:jc w:val="both"/>
        <w:rPr>
          <w:rFonts w:ascii="Calibri" w:hAnsi="Calibri" w:cs="Calibri"/>
          <w:sz w:val="22"/>
          <w:szCs w:val="22"/>
          <w:lang w:val="en-CA"/>
        </w:rPr>
      </w:pPr>
      <w:r w:rsidRPr="00EA62EF">
        <w:rPr>
          <w:rFonts w:ascii="Calibri" w:hAnsi="Calibri" w:cs="Calibri"/>
          <w:sz w:val="22"/>
          <w:szCs w:val="22"/>
          <w:lang w:val="en-CA"/>
        </w:rPr>
        <w:t>The list below is by no means exhaustive, but attempts to provide a framework for</w:t>
      </w:r>
      <w:r w:rsidR="00EA62EF">
        <w:rPr>
          <w:rFonts w:ascii="Calibri" w:hAnsi="Calibri" w:cs="Calibri"/>
          <w:sz w:val="22"/>
          <w:szCs w:val="22"/>
          <w:lang w:val="en-CA"/>
        </w:rPr>
        <w:t xml:space="preserve"> </w:t>
      </w:r>
      <w:r w:rsidRPr="00EA62EF">
        <w:rPr>
          <w:rFonts w:ascii="Calibri" w:hAnsi="Calibri" w:cs="Calibri"/>
          <w:sz w:val="22"/>
          <w:szCs w:val="22"/>
          <w:lang w:val="en-CA"/>
        </w:rPr>
        <w:t>activities, which fall into the category of unacceptable use.</w:t>
      </w:r>
    </w:p>
    <w:p w14:paraId="731FC2F4" w14:textId="45A0859F"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Sending or posting discriminatory, harassing, or threatening messages or images</w:t>
      </w:r>
    </w:p>
    <w:p w14:paraId="248710B0" w14:textId="4F2AC4F7"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Stealing, using, or disclosing someone else's code or password without authorization</w:t>
      </w:r>
    </w:p>
    <w:p w14:paraId="1F7CABD0" w14:textId="0BC9E704"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Sending or posting confidential material, trade secrets, or proprietary information outside of the organization.</w:t>
      </w:r>
    </w:p>
    <w:p w14:paraId="573F0006" w14:textId="4B462B6C"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lastRenderedPageBreak/>
        <w:t>Sending or posting messages or material that could damage the organization's image or reputation.</w:t>
      </w:r>
    </w:p>
    <w:p w14:paraId="05540AE2" w14:textId="13287B01" w:rsidR="00D1352C"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Participating in the viewing or exchange of pornography or obscene materials.</w:t>
      </w:r>
    </w:p>
    <w:p w14:paraId="00C3664C" w14:textId="251081E6"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Sending or posting messages that defame or slander other individuals.</w:t>
      </w:r>
    </w:p>
    <w:p w14:paraId="63382947" w14:textId="0A0A0D41"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 xml:space="preserve">Attempting to break into the computer system of another organization or person </w:t>
      </w:r>
    </w:p>
    <w:p w14:paraId="7C94876B" w14:textId="77777777"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refusing to cooperate with a security investigation.</w:t>
      </w:r>
    </w:p>
    <w:p w14:paraId="691C1E7C" w14:textId="48CAD6E5"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Jeopardizing the security of the PARKAR Systems.</w:t>
      </w:r>
    </w:p>
    <w:p w14:paraId="76CA7CBF" w14:textId="0F3CADC7"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 xml:space="preserve">Sending or posting messages that disparage another organization's products or </w:t>
      </w:r>
    </w:p>
    <w:p w14:paraId="62A7CA1F" w14:textId="77777777" w:rsid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services.</w:t>
      </w:r>
    </w:p>
    <w:p w14:paraId="3D68E9CA" w14:textId="54E1F96C" w:rsidR="00E921C5" w:rsidRPr="00D1352C" w:rsidRDefault="00E921C5" w:rsidP="001662D8">
      <w:pPr>
        <w:pStyle w:val="ListParagraph"/>
        <w:numPr>
          <w:ilvl w:val="0"/>
          <w:numId w:val="28"/>
        </w:numPr>
        <w:jc w:val="both"/>
        <w:rPr>
          <w:rFonts w:ascii="Calibri" w:hAnsi="Calibri" w:cs="Calibri"/>
          <w:sz w:val="22"/>
          <w:szCs w:val="22"/>
          <w:lang w:val="en-CA"/>
        </w:rPr>
      </w:pPr>
      <w:r w:rsidRPr="00D1352C">
        <w:rPr>
          <w:rFonts w:ascii="Calibri" w:hAnsi="Calibri" w:cs="Calibri"/>
          <w:sz w:val="22"/>
          <w:szCs w:val="22"/>
          <w:lang w:val="en-CA"/>
        </w:rPr>
        <w:t>Unauthorized use of copyrighted material including, but not limited to, digitization and distribution of photographs from magazines, books or other copyrighted sources,</w:t>
      </w:r>
      <w:r w:rsidR="00D1352C">
        <w:rPr>
          <w:rFonts w:ascii="Calibri" w:hAnsi="Calibri" w:cs="Calibri"/>
          <w:sz w:val="22"/>
          <w:szCs w:val="22"/>
          <w:lang w:val="en-CA"/>
        </w:rPr>
        <w:t xml:space="preserve"> </w:t>
      </w:r>
      <w:r w:rsidRPr="00D1352C">
        <w:rPr>
          <w:rFonts w:ascii="Calibri" w:hAnsi="Calibri" w:cs="Calibri"/>
          <w:sz w:val="22"/>
          <w:szCs w:val="22"/>
          <w:lang w:val="en-CA"/>
        </w:rPr>
        <w:t>copyrighted music, and the installation or distribution of any copyrighted software fo</w:t>
      </w:r>
      <w:r w:rsidR="001662D8">
        <w:rPr>
          <w:rFonts w:ascii="Calibri" w:hAnsi="Calibri" w:cs="Calibri"/>
          <w:sz w:val="22"/>
          <w:szCs w:val="22"/>
          <w:lang w:val="en-CA"/>
        </w:rPr>
        <w:t xml:space="preserve">r </w:t>
      </w:r>
      <w:r w:rsidRPr="00D1352C">
        <w:rPr>
          <w:rFonts w:ascii="Calibri" w:hAnsi="Calibri" w:cs="Calibri"/>
          <w:sz w:val="22"/>
          <w:szCs w:val="22"/>
          <w:lang w:val="en-CA"/>
        </w:rPr>
        <w:t>which PARKAR or the end user does not have an active license.</w:t>
      </w:r>
    </w:p>
    <w:p w14:paraId="1E410243" w14:textId="77777777" w:rsidR="00EA62EF" w:rsidRDefault="00EA62EF" w:rsidP="00E921C5">
      <w:pPr>
        <w:rPr>
          <w:rFonts w:ascii="Calibri" w:hAnsi="Calibri" w:cs="Calibri"/>
          <w:sz w:val="22"/>
          <w:szCs w:val="22"/>
          <w:lang w:val="en-CA"/>
        </w:rPr>
      </w:pPr>
    </w:p>
    <w:p w14:paraId="1403906E" w14:textId="52C51D6B" w:rsidR="00EA62EF" w:rsidRPr="000450ED" w:rsidRDefault="00EA62EF" w:rsidP="00E921C5">
      <w:pPr>
        <w:rPr>
          <w:rFonts w:ascii="Calibri" w:hAnsi="Calibri" w:cs="Calibri"/>
          <w:b/>
          <w:bCs/>
          <w:sz w:val="22"/>
          <w:szCs w:val="22"/>
          <w:lang w:val="en-CA"/>
        </w:rPr>
      </w:pPr>
      <w:r w:rsidRPr="000450ED">
        <w:rPr>
          <w:rFonts w:ascii="Calibri" w:hAnsi="Calibri" w:cs="Calibri"/>
          <w:b/>
          <w:bCs/>
          <w:sz w:val="22"/>
          <w:szCs w:val="22"/>
          <w:lang w:val="en-CA"/>
        </w:rPr>
        <w:t>System and Network Activities</w:t>
      </w:r>
    </w:p>
    <w:p w14:paraId="7CDDC352" w14:textId="3F009291" w:rsidR="00E921C5" w:rsidRPr="00E0445F" w:rsidRDefault="00E921C5" w:rsidP="00E921C5">
      <w:pPr>
        <w:rPr>
          <w:rFonts w:ascii="Calibri" w:hAnsi="Calibri" w:cs="Calibri"/>
          <w:sz w:val="22"/>
          <w:szCs w:val="22"/>
          <w:lang w:val="en-CA"/>
        </w:rPr>
      </w:pPr>
      <w:r w:rsidRPr="00E0445F">
        <w:rPr>
          <w:rFonts w:ascii="Calibri" w:hAnsi="Calibri" w:cs="Calibri"/>
          <w:sz w:val="22"/>
          <w:szCs w:val="22"/>
          <w:lang w:val="en-CA"/>
        </w:rPr>
        <w:t>The following activities are strictly prohibited:</w:t>
      </w:r>
    </w:p>
    <w:p w14:paraId="535F0099" w14:textId="77777777" w:rsidR="000450ED" w:rsidRDefault="00E921C5" w:rsidP="00E921C5">
      <w:pPr>
        <w:pStyle w:val="ListParagraph"/>
        <w:numPr>
          <w:ilvl w:val="0"/>
          <w:numId w:val="30"/>
        </w:numPr>
        <w:rPr>
          <w:rFonts w:ascii="Calibri" w:hAnsi="Calibri" w:cs="Calibri"/>
          <w:sz w:val="22"/>
          <w:szCs w:val="22"/>
          <w:lang w:val="en-CA"/>
        </w:rPr>
      </w:pPr>
      <w:r w:rsidRPr="000450ED">
        <w:rPr>
          <w:rFonts w:ascii="Calibri" w:hAnsi="Calibri" w:cs="Calibri"/>
          <w:sz w:val="22"/>
          <w:szCs w:val="22"/>
          <w:lang w:val="en-CA"/>
        </w:rPr>
        <w:t>Exporting software, technical information, encryption software or technology, in violation of international or regional export control laws, is illegal. The appropriate management should be consulted prior to the export of any material that is in question.</w:t>
      </w:r>
    </w:p>
    <w:p w14:paraId="7331ED27" w14:textId="77777777" w:rsidR="000450ED" w:rsidRDefault="00E921C5" w:rsidP="00E921C5">
      <w:pPr>
        <w:pStyle w:val="ListParagraph"/>
        <w:numPr>
          <w:ilvl w:val="0"/>
          <w:numId w:val="30"/>
        </w:numPr>
        <w:rPr>
          <w:rFonts w:ascii="Calibri" w:hAnsi="Calibri" w:cs="Calibri"/>
          <w:sz w:val="22"/>
          <w:szCs w:val="22"/>
          <w:lang w:val="en-CA"/>
        </w:rPr>
      </w:pPr>
      <w:r w:rsidRPr="000450ED">
        <w:rPr>
          <w:rFonts w:ascii="Calibri" w:hAnsi="Calibri" w:cs="Calibri"/>
          <w:sz w:val="22"/>
          <w:szCs w:val="22"/>
          <w:lang w:val="en-CA"/>
        </w:rPr>
        <w:t>Introduction of malicious programs into the network or server (e.g., viruses, worms, Trojan</w:t>
      </w:r>
      <w:r w:rsidR="000450ED">
        <w:rPr>
          <w:rFonts w:ascii="Calibri" w:hAnsi="Calibri" w:cs="Calibri"/>
          <w:sz w:val="22"/>
          <w:szCs w:val="22"/>
          <w:lang w:val="en-CA"/>
        </w:rPr>
        <w:t xml:space="preserve"> </w:t>
      </w:r>
      <w:r w:rsidRPr="000450ED">
        <w:rPr>
          <w:rFonts w:ascii="Calibri" w:hAnsi="Calibri" w:cs="Calibri"/>
          <w:sz w:val="22"/>
          <w:szCs w:val="22"/>
          <w:lang w:val="en-CA"/>
        </w:rPr>
        <w:t>horses, e-mail bombs, etc.)</w:t>
      </w:r>
      <w:r w:rsidR="000450ED">
        <w:rPr>
          <w:rFonts w:ascii="Calibri" w:hAnsi="Calibri" w:cs="Calibri"/>
          <w:sz w:val="22"/>
          <w:szCs w:val="22"/>
          <w:lang w:val="en-CA"/>
        </w:rPr>
        <w:t>.</w:t>
      </w:r>
    </w:p>
    <w:p w14:paraId="4C7A564B" w14:textId="77777777" w:rsidR="00053DAA" w:rsidRDefault="00E921C5" w:rsidP="00E921C5">
      <w:pPr>
        <w:pStyle w:val="ListParagraph"/>
        <w:numPr>
          <w:ilvl w:val="0"/>
          <w:numId w:val="30"/>
        </w:numPr>
        <w:rPr>
          <w:rFonts w:ascii="Calibri" w:hAnsi="Calibri" w:cs="Calibri"/>
          <w:sz w:val="22"/>
          <w:szCs w:val="22"/>
          <w:lang w:val="en-CA"/>
        </w:rPr>
      </w:pPr>
      <w:r w:rsidRPr="000450ED">
        <w:rPr>
          <w:rFonts w:ascii="Calibri" w:hAnsi="Calibri" w:cs="Calibri"/>
          <w:sz w:val="22"/>
          <w:szCs w:val="22"/>
          <w:lang w:val="en-CA"/>
        </w:rPr>
        <w:t>Revealing your account password to others or allowing use of your account by others.</w:t>
      </w:r>
      <w:r w:rsidR="00053DAA">
        <w:rPr>
          <w:rFonts w:ascii="Calibri" w:hAnsi="Calibri" w:cs="Calibri"/>
          <w:sz w:val="22"/>
          <w:szCs w:val="22"/>
          <w:lang w:val="en-CA"/>
        </w:rPr>
        <w:t xml:space="preserve"> </w:t>
      </w:r>
      <w:r w:rsidRPr="00053DAA">
        <w:rPr>
          <w:rFonts w:ascii="Calibri" w:hAnsi="Calibri" w:cs="Calibri"/>
          <w:sz w:val="22"/>
          <w:szCs w:val="22"/>
          <w:lang w:val="en-CA"/>
        </w:rPr>
        <w:t>This includes family and other household members when work is being done at home.</w:t>
      </w:r>
    </w:p>
    <w:p w14:paraId="079F265C" w14:textId="77777777" w:rsidR="00053DAA" w:rsidRDefault="00E921C5" w:rsidP="00E921C5">
      <w:pPr>
        <w:pStyle w:val="ListParagraph"/>
        <w:numPr>
          <w:ilvl w:val="0"/>
          <w:numId w:val="30"/>
        </w:numPr>
        <w:rPr>
          <w:rFonts w:ascii="Calibri" w:hAnsi="Calibri" w:cs="Calibri"/>
          <w:sz w:val="22"/>
          <w:szCs w:val="22"/>
          <w:lang w:val="en-CA"/>
        </w:rPr>
      </w:pPr>
      <w:r w:rsidRPr="00053DAA">
        <w:rPr>
          <w:rFonts w:ascii="Calibri" w:hAnsi="Calibri" w:cs="Calibri"/>
          <w:sz w:val="22"/>
          <w:szCs w:val="22"/>
          <w:lang w:val="en-CA"/>
        </w:rPr>
        <w:t>Using a PARKAR computing asset to actively engage in procuring or transmitting material that is in violation of sexual harassment or hostile workplace laws in the user's local jurisdiction.</w:t>
      </w:r>
    </w:p>
    <w:p w14:paraId="6864CF09" w14:textId="77777777" w:rsidR="00053DAA" w:rsidRDefault="00E921C5" w:rsidP="00E921C5">
      <w:pPr>
        <w:pStyle w:val="ListParagraph"/>
        <w:numPr>
          <w:ilvl w:val="0"/>
          <w:numId w:val="30"/>
        </w:numPr>
        <w:rPr>
          <w:rFonts w:ascii="Calibri" w:hAnsi="Calibri" w:cs="Calibri"/>
          <w:sz w:val="22"/>
          <w:szCs w:val="22"/>
          <w:lang w:val="en-CA"/>
        </w:rPr>
      </w:pPr>
      <w:r w:rsidRPr="00053DAA">
        <w:rPr>
          <w:rFonts w:ascii="Calibri" w:hAnsi="Calibri" w:cs="Calibri"/>
          <w:sz w:val="22"/>
          <w:szCs w:val="22"/>
          <w:lang w:val="en-CA"/>
        </w:rPr>
        <w:t>Making offers of products, items, services; or engaging in commercial activities originating from any PARKAR account unless it is part of normal job duties.</w:t>
      </w:r>
    </w:p>
    <w:p w14:paraId="75C39103" w14:textId="77777777" w:rsidR="00053DAA" w:rsidRDefault="00E921C5" w:rsidP="00E921C5">
      <w:pPr>
        <w:pStyle w:val="ListParagraph"/>
        <w:numPr>
          <w:ilvl w:val="0"/>
          <w:numId w:val="30"/>
        </w:numPr>
        <w:rPr>
          <w:rFonts w:ascii="Calibri" w:hAnsi="Calibri" w:cs="Calibri"/>
          <w:sz w:val="22"/>
          <w:szCs w:val="22"/>
          <w:lang w:val="en-CA"/>
        </w:rPr>
      </w:pPr>
      <w:r w:rsidRPr="00053DAA">
        <w:rPr>
          <w:rFonts w:ascii="Calibri" w:hAnsi="Calibri" w:cs="Calibri"/>
          <w:sz w:val="22"/>
          <w:szCs w:val="22"/>
          <w:lang w:val="en-CA"/>
        </w:rPr>
        <w:t>Making statements about warranty, expressly or implied, unless it is a part of normal job duties.</w:t>
      </w:r>
    </w:p>
    <w:p w14:paraId="7A9C033E" w14:textId="77777777" w:rsidR="00A810E3" w:rsidRDefault="00E921C5" w:rsidP="00E921C5">
      <w:pPr>
        <w:pStyle w:val="ListParagraph"/>
        <w:numPr>
          <w:ilvl w:val="0"/>
          <w:numId w:val="30"/>
        </w:numPr>
        <w:rPr>
          <w:rFonts w:ascii="Calibri" w:hAnsi="Calibri" w:cs="Calibri"/>
          <w:sz w:val="22"/>
          <w:szCs w:val="22"/>
          <w:lang w:val="en-CA"/>
        </w:rPr>
      </w:pPr>
      <w:r w:rsidRPr="00053DAA">
        <w:rPr>
          <w:rFonts w:ascii="Calibri" w:hAnsi="Calibri" w:cs="Calibri"/>
          <w:sz w:val="22"/>
          <w:szCs w:val="22"/>
          <w:lang w:val="en-CA"/>
        </w:rPr>
        <w:t>Effecting security breaches or disruptions of network communication. Security breaches</w:t>
      </w:r>
      <w:r w:rsidR="00053DAA">
        <w:rPr>
          <w:rFonts w:ascii="Calibri" w:hAnsi="Calibri" w:cs="Calibri"/>
          <w:sz w:val="22"/>
          <w:szCs w:val="22"/>
          <w:lang w:val="en-CA"/>
        </w:rPr>
        <w:t xml:space="preserve"> </w:t>
      </w:r>
      <w:r w:rsidRPr="00053DAA">
        <w:rPr>
          <w:rFonts w:ascii="Calibri" w:hAnsi="Calibri" w:cs="Calibri"/>
          <w:sz w:val="22"/>
          <w:szCs w:val="22"/>
          <w:lang w:val="en-CA"/>
        </w:rPr>
        <w:t>include, but are not limited to, accessing data of which the employee is not an intended</w:t>
      </w:r>
      <w:r w:rsidR="00A810E3">
        <w:rPr>
          <w:rFonts w:ascii="Calibri" w:hAnsi="Calibri" w:cs="Calibri"/>
          <w:sz w:val="22"/>
          <w:szCs w:val="22"/>
          <w:lang w:val="en-CA"/>
        </w:rPr>
        <w:t xml:space="preserve"> </w:t>
      </w:r>
      <w:r w:rsidRPr="00A810E3">
        <w:rPr>
          <w:rFonts w:ascii="Calibri" w:hAnsi="Calibri" w:cs="Calibri"/>
          <w:sz w:val="22"/>
          <w:szCs w:val="22"/>
          <w:lang w:val="en-CA"/>
        </w:rPr>
        <w:t>recipient or logging into a server or account that the employee is not expressly</w:t>
      </w:r>
      <w:r w:rsidR="00A810E3">
        <w:rPr>
          <w:rFonts w:ascii="Calibri" w:hAnsi="Calibri" w:cs="Calibri"/>
          <w:sz w:val="22"/>
          <w:szCs w:val="22"/>
          <w:lang w:val="en-CA"/>
        </w:rPr>
        <w:t xml:space="preserve"> </w:t>
      </w:r>
      <w:r w:rsidRPr="00A810E3">
        <w:rPr>
          <w:rFonts w:ascii="Calibri" w:hAnsi="Calibri" w:cs="Calibri"/>
          <w:sz w:val="22"/>
          <w:szCs w:val="22"/>
          <w:lang w:val="en-CA"/>
        </w:rPr>
        <w:t>authorized to access, unless these duties are within the scope of regular duties. For purposes of this section, "disruption" includes, but is not limited to, network sniffing, pinged floods, packet spoofing, denial of service, and forged routing information for malicious purposes.</w:t>
      </w:r>
    </w:p>
    <w:p w14:paraId="0E413D9E" w14:textId="77777777" w:rsidR="00A810E3" w:rsidRDefault="00E921C5" w:rsidP="00E921C5">
      <w:pPr>
        <w:pStyle w:val="ListParagraph"/>
        <w:numPr>
          <w:ilvl w:val="0"/>
          <w:numId w:val="30"/>
        </w:numPr>
        <w:rPr>
          <w:rFonts w:ascii="Calibri" w:hAnsi="Calibri" w:cs="Calibri"/>
          <w:sz w:val="22"/>
          <w:szCs w:val="22"/>
          <w:lang w:val="en-CA"/>
        </w:rPr>
      </w:pPr>
      <w:r w:rsidRPr="00A810E3">
        <w:rPr>
          <w:rFonts w:ascii="Calibri" w:hAnsi="Calibri" w:cs="Calibri"/>
          <w:sz w:val="22"/>
          <w:szCs w:val="22"/>
          <w:lang w:val="en-CA"/>
        </w:rPr>
        <w:t>Port scanning or security scanning shall be expressly prohibited unless prior notification to PARKAR Management is made and approved.</w:t>
      </w:r>
      <w:r w:rsidR="00A810E3">
        <w:rPr>
          <w:rFonts w:ascii="Calibri" w:hAnsi="Calibri" w:cs="Calibri"/>
          <w:sz w:val="22"/>
          <w:szCs w:val="22"/>
          <w:lang w:val="en-CA"/>
        </w:rPr>
        <w:t xml:space="preserve"> </w:t>
      </w:r>
    </w:p>
    <w:p w14:paraId="4C720397" w14:textId="77777777" w:rsidR="00CA409F" w:rsidRDefault="00E921C5" w:rsidP="00E921C5">
      <w:pPr>
        <w:pStyle w:val="ListParagraph"/>
        <w:numPr>
          <w:ilvl w:val="0"/>
          <w:numId w:val="30"/>
        </w:numPr>
        <w:rPr>
          <w:rFonts w:ascii="Calibri" w:hAnsi="Calibri" w:cs="Calibri"/>
          <w:sz w:val="22"/>
          <w:szCs w:val="22"/>
          <w:lang w:val="en-CA"/>
        </w:rPr>
      </w:pPr>
      <w:r w:rsidRPr="00A810E3">
        <w:rPr>
          <w:rFonts w:ascii="Calibri" w:hAnsi="Calibri" w:cs="Calibri"/>
          <w:sz w:val="22"/>
          <w:szCs w:val="22"/>
          <w:lang w:val="en-CA"/>
        </w:rPr>
        <w:t>Executing any form of network monitoring which shall intercept data not intended for the</w:t>
      </w:r>
      <w:r w:rsidR="00CA409F">
        <w:rPr>
          <w:rFonts w:ascii="Calibri" w:hAnsi="Calibri" w:cs="Calibri"/>
          <w:sz w:val="22"/>
          <w:szCs w:val="22"/>
          <w:lang w:val="en-CA"/>
        </w:rPr>
        <w:t xml:space="preserve"> </w:t>
      </w:r>
      <w:r w:rsidRPr="00CA409F">
        <w:rPr>
          <w:rFonts w:ascii="Calibri" w:hAnsi="Calibri" w:cs="Calibri"/>
          <w:sz w:val="22"/>
          <w:szCs w:val="22"/>
          <w:lang w:val="en-CA"/>
        </w:rPr>
        <w:t>employee's host, unless this activity is a part of the employee's normal job/duty.</w:t>
      </w:r>
    </w:p>
    <w:p w14:paraId="46889F8A" w14:textId="77777777" w:rsidR="00CA409F" w:rsidRDefault="00E921C5" w:rsidP="00E921C5">
      <w:pPr>
        <w:pStyle w:val="ListParagraph"/>
        <w:numPr>
          <w:ilvl w:val="0"/>
          <w:numId w:val="30"/>
        </w:numPr>
        <w:rPr>
          <w:rFonts w:ascii="Calibri" w:hAnsi="Calibri" w:cs="Calibri"/>
          <w:sz w:val="22"/>
          <w:szCs w:val="22"/>
          <w:lang w:val="en-CA"/>
        </w:rPr>
      </w:pPr>
      <w:r w:rsidRPr="00CA409F">
        <w:rPr>
          <w:rFonts w:ascii="Calibri" w:hAnsi="Calibri" w:cs="Calibri"/>
          <w:sz w:val="22"/>
          <w:szCs w:val="22"/>
          <w:lang w:val="en-CA"/>
        </w:rPr>
        <w:t>Circumventing user authentication or security of any host, network or account.</w:t>
      </w:r>
      <w:r w:rsidR="00CA409F">
        <w:rPr>
          <w:rFonts w:ascii="Calibri" w:hAnsi="Calibri" w:cs="Calibri"/>
          <w:sz w:val="22"/>
          <w:szCs w:val="22"/>
          <w:lang w:val="en-CA"/>
        </w:rPr>
        <w:t xml:space="preserve"> </w:t>
      </w:r>
      <w:r w:rsidRPr="00CA409F">
        <w:rPr>
          <w:rFonts w:ascii="Calibri" w:hAnsi="Calibri" w:cs="Calibri"/>
          <w:sz w:val="22"/>
          <w:szCs w:val="22"/>
          <w:lang w:val="en-CA"/>
        </w:rPr>
        <w:t>Interfering with or denying service to any user other than the employee's host (for</w:t>
      </w:r>
      <w:r w:rsidR="00CA409F">
        <w:rPr>
          <w:rFonts w:ascii="Calibri" w:hAnsi="Calibri" w:cs="Calibri"/>
          <w:sz w:val="22"/>
          <w:szCs w:val="22"/>
          <w:lang w:val="en-CA"/>
        </w:rPr>
        <w:t xml:space="preserve"> </w:t>
      </w:r>
      <w:r w:rsidRPr="00CA409F">
        <w:rPr>
          <w:rFonts w:ascii="Calibri" w:hAnsi="Calibri" w:cs="Calibri"/>
          <w:sz w:val="22"/>
          <w:szCs w:val="22"/>
          <w:lang w:val="en-CA"/>
        </w:rPr>
        <w:t>example, denial of service attack).</w:t>
      </w:r>
    </w:p>
    <w:p w14:paraId="44289356" w14:textId="77777777" w:rsidR="00CA409F" w:rsidRDefault="00E921C5" w:rsidP="00E921C5">
      <w:pPr>
        <w:pStyle w:val="ListParagraph"/>
        <w:numPr>
          <w:ilvl w:val="0"/>
          <w:numId w:val="30"/>
        </w:numPr>
        <w:rPr>
          <w:rFonts w:ascii="Calibri" w:hAnsi="Calibri" w:cs="Calibri"/>
          <w:sz w:val="22"/>
          <w:szCs w:val="22"/>
          <w:lang w:val="en-CA"/>
        </w:rPr>
      </w:pPr>
      <w:r w:rsidRPr="00CA409F">
        <w:rPr>
          <w:rFonts w:ascii="Calibri" w:hAnsi="Calibri" w:cs="Calibri"/>
          <w:sz w:val="22"/>
          <w:szCs w:val="22"/>
          <w:lang w:val="en-CA"/>
        </w:rPr>
        <w:t>Using any program/script/command, or sending messages of any kind, with the intent to interfere with, or disable, a user's terminal session, via any means, locally or via the Network.</w:t>
      </w:r>
    </w:p>
    <w:p w14:paraId="445F5A57" w14:textId="77777777" w:rsidR="00CA409F" w:rsidRDefault="00E921C5" w:rsidP="00E921C5">
      <w:pPr>
        <w:pStyle w:val="ListParagraph"/>
        <w:numPr>
          <w:ilvl w:val="0"/>
          <w:numId w:val="30"/>
        </w:numPr>
        <w:rPr>
          <w:rFonts w:ascii="Calibri" w:hAnsi="Calibri" w:cs="Calibri"/>
          <w:sz w:val="22"/>
          <w:szCs w:val="22"/>
          <w:lang w:val="en-CA"/>
        </w:rPr>
      </w:pPr>
      <w:r w:rsidRPr="00CA409F">
        <w:rPr>
          <w:rFonts w:ascii="Calibri" w:hAnsi="Calibri" w:cs="Calibri"/>
          <w:sz w:val="22"/>
          <w:szCs w:val="22"/>
          <w:lang w:val="en-CA"/>
        </w:rPr>
        <w:t>Providing information about, or lists of, PARKAR employees to parties outside PARKAR.</w:t>
      </w:r>
    </w:p>
    <w:p w14:paraId="588B00E6" w14:textId="4E8BA76D" w:rsidR="00E921C5" w:rsidRDefault="00E921C5" w:rsidP="00E921C5">
      <w:pPr>
        <w:pStyle w:val="ListParagraph"/>
        <w:numPr>
          <w:ilvl w:val="0"/>
          <w:numId w:val="30"/>
        </w:numPr>
        <w:rPr>
          <w:rFonts w:ascii="Calibri" w:hAnsi="Calibri" w:cs="Calibri"/>
          <w:sz w:val="22"/>
          <w:szCs w:val="22"/>
          <w:lang w:val="en-CA"/>
        </w:rPr>
      </w:pPr>
      <w:r w:rsidRPr="00CA409F">
        <w:rPr>
          <w:rFonts w:ascii="Calibri" w:hAnsi="Calibri" w:cs="Calibri"/>
          <w:sz w:val="22"/>
          <w:szCs w:val="22"/>
          <w:lang w:val="en-CA"/>
        </w:rPr>
        <w:t>Use of organization systems by anyone other than the authorized employee, unless required for performance of job, such as allowing access to a vendor/contractor if required. This restriction includes but is not limited to use by family members of organization systems.</w:t>
      </w:r>
    </w:p>
    <w:p w14:paraId="3A1D41A8" w14:textId="77777777" w:rsidR="00600588" w:rsidRPr="00CA409F" w:rsidRDefault="00600588" w:rsidP="00600588">
      <w:pPr>
        <w:pStyle w:val="ListParagraph"/>
        <w:rPr>
          <w:rFonts w:ascii="Calibri" w:hAnsi="Calibri" w:cs="Calibri"/>
          <w:sz w:val="22"/>
          <w:szCs w:val="22"/>
          <w:lang w:val="en-CA"/>
        </w:rPr>
      </w:pPr>
    </w:p>
    <w:p w14:paraId="67AE5AE8" w14:textId="5108FDCB" w:rsidR="00E921C5" w:rsidRPr="00600588" w:rsidRDefault="00E921C5" w:rsidP="00600588">
      <w:pPr>
        <w:rPr>
          <w:rFonts w:ascii="Calibri" w:hAnsi="Calibri" w:cs="Calibri"/>
          <w:b/>
          <w:bCs/>
          <w:sz w:val="22"/>
          <w:szCs w:val="22"/>
          <w:lang w:val="en-CA"/>
        </w:rPr>
      </w:pPr>
      <w:r w:rsidRPr="00600588">
        <w:rPr>
          <w:rFonts w:ascii="Calibri" w:hAnsi="Calibri" w:cs="Calibri"/>
          <w:b/>
          <w:bCs/>
          <w:sz w:val="22"/>
          <w:szCs w:val="22"/>
          <w:lang w:val="en-CA"/>
        </w:rPr>
        <w:lastRenderedPageBreak/>
        <w:t>Email and Communications Activities:</w:t>
      </w:r>
    </w:p>
    <w:p w14:paraId="524E9331" w14:textId="77777777" w:rsidR="00283224" w:rsidRPr="00600588" w:rsidRDefault="00283224" w:rsidP="00600588">
      <w:pPr>
        <w:ind w:left="360"/>
        <w:rPr>
          <w:rFonts w:ascii="Calibri" w:hAnsi="Calibri" w:cs="Calibri"/>
          <w:sz w:val="22"/>
          <w:szCs w:val="22"/>
          <w:lang w:val="en-CA"/>
        </w:rPr>
      </w:pPr>
      <w:r w:rsidRPr="00600588">
        <w:rPr>
          <w:rFonts w:ascii="Calibri" w:hAnsi="Calibri" w:cs="Calibri"/>
          <w:sz w:val="22"/>
          <w:szCs w:val="22"/>
          <w:lang w:val="en-CA"/>
        </w:rPr>
        <w:t>Email and communication activities are defined in PARKAR Email Use Policy.</w:t>
      </w:r>
    </w:p>
    <w:p w14:paraId="3785A329" w14:textId="77777777" w:rsidR="00283224" w:rsidRPr="00283224" w:rsidRDefault="00283224" w:rsidP="00283224">
      <w:pPr>
        <w:pStyle w:val="ListParagraph"/>
        <w:ind w:left="360"/>
        <w:rPr>
          <w:rFonts w:ascii="Calibri" w:hAnsi="Calibri" w:cs="Calibri"/>
          <w:sz w:val="22"/>
          <w:szCs w:val="22"/>
          <w:lang w:val="en-CA"/>
        </w:rPr>
      </w:pPr>
    </w:p>
    <w:p w14:paraId="26E270F1" w14:textId="691C3B2F" w:rsidR="00E921C5" w:rsidRPr="00600588" w:rsidRDefault="00E921C5" w:rsidP="00600588">
      <w:pPr>
        <w:rPr>
          <w:rFonts w:ascii="Calibri" w:hAnsi="Calibri" w:cs="Calibri"/>
          <w:b/>
          <w:bCs/>
          <w:sz w:val="22"/>
          <w:szCs w:val="22"/>
          <w:lang w:val="en-CA"/>
        </w:rPr>
      </w:pPr>
      <w:r w:rsidRPr="00600588">
        <w:rPr>
          <w:rFonts w:ascii="Calibri" w:hAnsi="Calibri" w:cs="Calibri"/>
          <w:b/>
          <w:bCs/>
          <w:sz w:val="22"/>
          <w:szCs w:val="22"/>
          <w:lang w:val="en-CA"/>
        </w:rPr>
        <w:t>Internet Use</w:t>
      </w:r>
    </w:p>
    <w:p w14:paraId="25E7E248" w14:textId="77777777" w:rsidR="00600588" w:rsidRPr="00600588" w:rsidRDefault="00600588" w:rsidP="00600588">
      <w:pPr>
        <w:ind w:left="360"/>
        <w:rPr>
          <w:rFonts w:ascii="Calibri" w:hAnsi="Calibri" w:cs="Calibri"/>
          <w:sz w:val="22"/>
          <w:szCs w:val="22"/>
          <w:lang w:val="en-CA"/>
        </w:rPr>
      </w:pPr>
      <w:r w:rsidRPr="00600588">
        <w:rPr>
          <w:rFonts w:ascii="Calibri" w:hAnsi="Calibri" w:cs="Calibri"/>
          <w:sz w:val="22"/>
          <w:szCs w:val="22"/>
          <w:lang w:val="en-CA"/>
        </w:rPr>
        <w:t>Internet usage policy is defined in PARKAR Internet Use Policy</w:t>
      </w:r>
    </w:p>
    <w:p w14:paraId="4CDA2DCF" w14:textId="77777777" w:rsidR="00600588" w:rsidRPr="00600588" w:rsidRDefault="00600588" w:rsidP="00600588">
      <w:pPr>
        <w:pStyle w:val="ListParagraph"/>
        <w:ind w:left="360"/>
        <w:rPr>
          <w:rFonts w:ascii="Calibri" w:hAnsi="Calibri" w:cs="Calibri"/>
          <w:sz w:val="22"/>
          <w:szCs w:val="22"/>
          <w:lang w:val="en-CA"/>
        </w:rPr>
      </w:pPr>
    </w:p>
    <w:p w14:paraId="6E4E3FF9" w14:textId="4AF926D9" w:rsidR="00600588" w:rsidRPr="00600588" w:rsidRDefault="00E921C5" w:rsidP="00600588">
      <w:pPr>
        <w:rPr>
          <w:rFonts w:ascii="Calibri" w:hAnsi="Calibri" w:cs="Calibri"/>
          <w:b/>
          <w:bCs/>
          <w:sz w:val="22"/>
          <w:szCs w:val="22"/>
          <w:lang w:val="en-CA"/>
        </w:rPr>
      </w:pPr>
      <w:r w:rsidRPr="00600588">
        <w:rPr>
          <w:rFonts w:ascii="Calibri" w:hAnsi="Calibri" w:cs="Calibri"/>
          <w:b/>
          <w:bCs/>
          <w:sz w:val="22"/>
          <w:szCs w:val="22"/>
          <w:lang w:val="en-CA"/>
        </w:rPr>
        <w:t>Blogging</w:t>
      </w:r>
    </w:p>
    <w:p w14:paraId="7A092B2E" w14:textId="3C5D9C9E" w:rsidR="00E921C5" w:rsidRPr="00600588" w:rsidRDefault="00E921C5" w:rsidP="00600588">
      <w:pPr>
        <w:pStyle w:val="ListParagraph"/>
        <w:ind w:left="360"/>
        <w:rPr>
          <w:rFonts w:ascii="Calibri" w:hAnsi="Calibri" w:cs="Calibri"/>
          <w:sz w:val="22"/>
          <w:szCs w:val="22"/>
          <w:lang w:val="en-CA"/>
        </w:rPr>
      </w:pPr>
      <w:r w:rsidRPr="00600588">
        <w:rPr>
          <w:rFonts w:ascii="Calibri" w:hAnsi="Calibri" w:cs="Calibri"/>
          <w:sz w:val="22"/>
          <w:szCs w:val="22"/>
          <w:lang w:val="en-CA"/>
        </w:rPr>
        <w:t xml:space="preserve">Policy is documented in PARKAR </w:t>
      </w:r>
      <w:proofErr w:type="gramStart"/>
      <w:r w:rsidRPr="00600588">
        <w:rPr>
          <w:rFonts w:ascii="Calibri" w:hAnsi="Calibri" w:cs="Calibri"/>
          <w:sz w:val="22"/>
          <w:szCs w:val="22"/>
          <w:lang w:val="en-CA"/>
        </w:rPr>
        <w:t>Social Media Policy</w:t>
      </w:r>
      <w:proofErr w:type="gramEnd"/>
      <w:r w:rsidRPr="00600588">
        <w:rPr>
          <w:rFonts w:ascii="Calibri" w:hAnsi="Calibri" w:cs="Calibri"/>
          <w:sz w:val="22"/>
          <w:szCs w:val="22"/>
          <w:lang w:val="en-CA"/>
        </w:rPr>
        <w:t>.</w:t>
      </w:r>
    </w:p>
    <w:p w14:paraId="4E1C328E" w14:textId="77777777" w:rsidR="00E921C5" w:rsidRPr="00E921C5" w:rsidRDefault="00E921C5" w:rsidP="00E921C5">
      <w:pPr>
        <w:rPr>
          <w:lang w:val="en-CA"/>
        </w:rPr>
      </w:pPr>
    </w:p>
    <w:p w14:paraId="3CC1AAC6" w14:textId="16231FC4" w:rsidR="00406DB0" w:rsidRPr="00892196" w:rsidRDefault="00406DB0" w:rsidP="00BD5578">
      <w:pPr>
        <w:pStyle w:val="Heading1"/>
        <w:spacing w:before="0" w:afterLines="60" w:after="144" w:line="276" w:lineRule="auto"/>
        <w:rPr>
          <w:rFonts w:ascii="Calibri" w:hAnsi="Calibri" w:cs="Calibri"/>
          <w:b w:val="0"/>
          <w:bCs w:val="0"/>
          <w:sz w:val="32"/>
          <w:szCs w:val="32"/>
          <w:lang w:val="en-CA"/>
        </w:rPr>
      </w:pPr>
      <w:bookmarkStart w:id="36" w:name="_Toc26109696"/>
      <w:bookmarkStart w:id="37" w:name="_Toc191996884"/>
      <w:r w:rsidRPr="00892196">
        <w:rPr>
          <w:rFonts w:ascii="Calibri" w:hAnsi="Calibri" w:cs="Calibri"/>
          <w:sz w:val="32"/>
          <w:szCs w:val="32"/>
          <w:lang w:val="en-CA"/>
        </w:rPr>
        <w:t>HARRASSMENT</w:t>
      </w:r>
      <w:bookmarkEnd w:id="36"/>
      <w:bookmarkEnd w:id="37"/>
      <w:r w:rsidRPr="00892196">
        <w:rPr>
          <w:rFonts w:ascii="Calibri" w:hAnsi="Calibri" w:cs="Calibri"/>
          <w:sz w:val="32"/>
          <w:szCs w:val="32"/>
          <w:lang w:val="en-CA"/>
        </w:rPr>
        <w:t xml:space="preserve"> </w:t>
      </w:r>
    </w:p>
    <w:p w14:paraId="6CC13004" w14:textId="3599B41E" w:rsidR="00406DB0" w:rsidRPr="00892196" w:rsidRDefault="000E24B7" w:rsidP="00BD5578">
      <w:pPr>
        <w:pStyle w:val="StyleJustified"/>
        <w:spacing w:afterLines="60" w:after="144" w:line="276" w:lineRule="auto"/>
        <w:rPr>
          <w:rFonts w:ascii="Calibri" w:hAnsi="Calibri" w:cs="Calibri"/>
          <w:sz w:val="22"/>
          <w:szCs w:val="22"/>
          <w:lang w:val="en-CA"/>
        </w:rPr>
      </w:pPr>
      <w:r>
        <w:rPr>
          <w:rFonts w:ascii="Calibri" w:hAnsi="Calibri" w:cs="Calibri"/>
          <w:sz w:val="22"/>
          <w:szCs w:val="22"/>
          <w:lang w:val="en-CA"/>
        </w:rPr>
        <w:t>Parkar</w:t>
      </w:r>
      <w:r w:rsidRPr="00892196">
        <w:rPr>
          <w:rFonts w:ascii="Calibri" w:hAnsi="Calibri" w:cs="Calibri"/>
          <w:sz w:val="22"/>
          <w:szCs w:val="22"/>
          <w:lang w:val="en-CA"/>
        </w:rPr>
        <w:t xml:space="preserve"> </w:t>
      </w:r>
      <w:r w:rsidR="00406DB0" w:rsidRPr="00892196">
        <w:rPr>
          <w:rFonts w:ascii="Calibri" w:hAnsi="Calibri" w:cs="Calibri"/>
          <w:sz w:val="22"/>
          <w:szCs w:val="22"/>
          <w:lang w:val="en-CA"/>
        </w:rPr>
        <w:t xml:space="preserve">works hard to create a harassment-free environment for its employees. Mutual respect, along with cooperation and understanding, must be the basis of interaction between all staff.  </w:t>
      </w:r>
      <w:r>
        <w:rPr>
          <w:rFonts w:ascii="Calibri" w:hAnsi="Calibri" w:cs="Calibri"/>
          <w:sz w:val="22"/>
          <w:szCs w:val="22"/>
          <w:lang w:val="en-CA"/>
        </w:rPr>
        <w:t>Parkar</w:t>
      </w:r>
      <w:r w:rsidRPr="00892196">
        <w:rPr>
          <w:rFonts w:ascii="Calibri" w:hAnsi="Calibri" w:cs="Calibri"/>
          <w:sz w:val="22"/>
          <w:szCs w:val="22"/>
          <w:lang w:val="en-CA"/>
        </w:rPr>
        <w:t xml:space="preserve"> </w:t>
      </w:r>
      <w:r w:rsidR="00406DB0" w:rsidRPr="00892196">
        <w:rPr>
          <w:rFonts w:ascii="Calibri" w:hAnsi="Calibri" w:cs="Calibri"/>
          <w:sz w:val="22"/>
          <w:szCs w:val="22"/>
          <w:lang w:val="en-CA"/>
        </w:rPr>
        <w:t xml:space="preserve">will neither tolerate nor condone behaviour that is likely to impact the dignity or morale of an individual, or create an intimidating, aggressive or offensive environment.  </w:t>
      </w:r>
    </w:p>
    <w:p w14:paraId="4A5BEB3C" w14:textId="77777777" w:rsidR="00406DB0" w:rsidRPr="00892196" w:rsidRDefault="00406DB0" w:rsidP="00BD5578">
      <w:pPr>
        <w:pStyle w:val="StyleJustified"/>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Harassment can be defined as: </w:t>
      </w:r>
    </w:p>
    <w:p w14:paraId="435C3849" w14:textId="77777777" w:rsidR="00406DB0" w:rsidRPr="00892196" w:rsidRDefault="00406DB0" w:rsidP="00BD5578">
      <w:pPr>
        <w:pStyle w:val="StyleJustified"/>
        <w:numPr>
          <w:ilvl w:val="0"/>
          <w:numId w:val="14"/>
        </w:numPr>
        <w:spacing w:afterLines="60" w:after="144" w:line="276" w:lineRule="auto"/>
        <w:rPr>
          <w:rFonts w:ascii="Calibri" w:hAnsi="Calibri" w:cs="Calibri"/>
          <w:sz w:val="22"/>
          <w:szCs w:val="22"/>
          <w:lang w:val="en-CA"/>
        </w:rPr>
      </w:pPr>
      <w:r w:rsidRPr="00892196">
        <w:rPr>
          <w:rFonts w:ascii="Calibri" w:hAnsi="Calibri" w:cs="Calibri"/>
          <w:sz w:val="22"/>
          <w:szCs w:val="22"/>
          <w:lang w:val="en-CA"/>
        </w:rPr>
        <w:t xml:space="preserve">Any </w:t>
      </w:r>
      <w:r w:rsidRPr="00892196">
        <w:rPr>
          <w:rFonts w:ascii="Calibri" w:hAnsi="Calibri" w:cs="Calibri"/>
          <w:i/>
          <w:iCs/>
          <w:sz w:val="22"/>
          <w:szCs w:val="22"/>
          <w:lang w:val="en-CA"/>
        </w:rPr>
        <w:t>unwelcome action by any person</w:t>
      </w:r>
      <w:r w:rsidRPr="00892196">
        <w:rPr>
          <w:rFonts w:ascii="Calibri" w:hAnsi="Calibri" w:cs="Calibri"/>
          <w:sz w:val="22"/>
          <w:szCs w:val="22"/>
          <w:lang w:val="en-CA"/>
        </w:rPr>
        <w:t xml:space="preserve">, whether verbal or physical, on a single or repeated basis, which humiliates, degrades or makes the other person feel uncomfortable. “Unwelcome”, refers to any action which the harasser knows or ought to reasonably know is not desired by the victim of the harassment. </w:t>
      </w:r>
    </w:p>
    <w:p w14:paraId="43E81A0B" w14:textId="77777777" w:rsidR="00406DB0" w:rsidRPr="00892196" w:rsidRDefault="00406DB0" w:rsidP="00BD5578">
      <w:pPr>
        <w:pStyle w:val="StyleJustified"/>
        <w:numPr>
          <w:ilvl w:val="0"/>
          <w:numId w:val="14"/>
        </w:numPr>
        <w:spacing w:afterLines="60" w:after="144" w:line="276" w:lineRule="auto"/>
        <w:rPr>
          <w:rFonts w:ascii="Calibri" w:hAnsi="Calibri" w:cs="Calibri"/>
          <w:sz w:val="22"/>
          <w:szCs w:val="22"/>
          <w:lang w:val="en-CA"/>
        </w:rPr>
      </w:pPr>
      <w:r w:rsidRPr="00892196">
        <w:rPr>
          <w:rFonts w:ascii="Calibri" w:hAnsi="Calibri" w:cs="Calibri"/>
          <w:i/>
          <w:iCs/>
          <w:sz w:val="22"/>
          <w:szCs w:val="22"/>
          <w:lang w:val="en-CA"/>
        </w:rPr>
        <w:t>Racial harassment</w:t>
      </w:r>
      <w:r w:rsidRPr="00892196">
        <w:rPr>
          <w:rFonts w:ascii="Calibri" w:hAnsi="Calibri" w:cs="Calibri"/>
          <w:sz w:val="22"/>
          <w:szCs w:val="22"/>
          <w:lang w:val="en-CA"/>
        </w:rPr>
        <w:t xml:space="preserve"> is defined as any unwelcome comments, racist statements, slurs, jokes, literature or pictures and posters which may intentionally or unintentionally offend another person.</w:t>
      </w:r>
    </w:p>
    <w:p w14:paraId="3A3BE373" w14:textId="77777777" w:rsidR="00406DB0" w:rsidRPr="00892196" w:rsidRDefault="00406DB0" w:rsidP="00BD5578">
      <w:pPr>
        <w:pStyle w:val="StyleJustified"/>
        <w:numPr>
          <w:ilvl w:val="0"/>
          <w:numId w:val="14"/>
        </w:numPr>
        <w:spacing w:afterLines="60" w:after="144" w:line="276" w:lineRule="auto"/>
        <w:rPr>
          <w:rFonts w:ascii="Calibri" w:hAnsi="Calibri" w:cs="Calibri"/>
          <w:sz w:val="22"/>
          <w:szCs w:val="22"/>
          <w:lang w:val="en-CA"/>
        </w:rPr>
      </w:pPr>
      <w:r w:rsidRPr="00892196">
        <w:rPr>
          <w:rFonts w:ascii="Calibri" w:hAnsi="Calibri" w:cs="Calibri"/>
          <w:i/>
          <w:iCs/>
          <w:sz w:val="22"/>
          <w:szCs w:val="22"/>
          <w:lang w:val="en-CA"/>
        </w:rPr>
        <w:t>Sexual harassment</w:t>
      </w:r>
      <w:r w:rsidRPr="00892196">
        <w:rPr>
          <w:rFonts w:ascii="Calibri" w:hAnsi="Calibri" w:cs="Calibri"/>
          <w:sz w:val="22"/>
          <w:szCs w:val="22"/>
          <w:lang w:val="en-CA"/>
        </w:rPr>
        <w:t xml:space="preserve"> is any unwanted attention of a sexual nature such as remarks about appearance or personal life, offensive written or visual actions like pictures, physical contact of any kind.    </w:t>
      </w:r>
    </w:p>
    <w:p w14:paraId="16B2A178" w14:textId="77777777" w:rsidR="00BD5578" w:rsidRDefault="00BD5578" w:rsidP="00BD5578">
      <w:pPr>
        <w:pStyle w:val="Heading1"/>
        <w:spacing w:before="0"/>
        <w:rPr>
          <w:rFonts w:asciiTheme="minorHAnsi" w:hAnsiTheme="minorHAnsi" w:cstheme="minorHAnsi"/>
          <w:color w:val="auto"/>
          <w:sz w:val="24"/>
          <w:szCs w:val="24"/>
        </w:rPr>
      </w:pPr>
    </w:p>
    <w:p w14:paraId="4E6360F3" w14:textId="042B92FD" w:rsidR="00714D28" w:rsidRPr="00B17E39" w:rsidRDefault="002F6CDD" w:rsidP="00BD5578">
      <w:pPr>
        <w:pStyle w:val="Heading1"/>
        <w:spacing w:before="0"/>
        <w:rPr>
          <w:rFonts w:asciiTheme="minorHAnsi" w:hAnsiTheme="minorHAnsi" w:cstheme="minorHAnsi"/>
          <w:color w:val="auto"/>
          <w:sz w:val="24"/>
          <w:szCs w:val="24"/>
        </w:rPr>
      </w:pPr>
      <w:bookmarkStart w:id="38" w:name="_Toc191996885"/>
      <w:r>
        <w:rPr>
          <w:rFonts w:asciiTheme="minorHAnsi" w:hAnsiTheme="minorHAnsi" w:cstheme="minorHAnsi"/>
          <w:color w:val="auto"/>
          <w:sz w:val="24"/>
          <w:szCs w:val="24"/>
        </w:rPr>
        <w:t>A</w:t>
      </w:r>
      <w:r w:rsidR="00714D28" w:rsidRPr="00B17E39">
        <w:rPr>
          <w:rFonts w:asciiTheme="minorHAnsi" w:hAnsiTheme="minorHAnsi" w:cstheme="minorHAnsi"/>
          <w:color w:val="auto"/>
          <w:sz w:val="24"/>
          <w:szCs w:val="24"/>
        </w:rPr>
        <w:t>MENDMENTS TO POLICY</w:t>
      </w:r>
      <w:bookmarkEnd w:id="38"/>
    </w:p>
    <w:p w14:paraId="558B3234" w14:textId="4C5F6ED4" w:rsidR="00714D28" w:rsidRDefault="00714D28" w:rsidP="00BD5578">
      <w:pPr>
        <w:ind w:left="720"/>
        <w:jc w:val="both"/>
        <w:rPr>
          <w:rFonts w:asciiTheme="minorHAnsi" w:hAnsiTheme="minorHAnsi" w:cstheme="minorHAnsi"/>
          <w:sz w:val="22"/>
          <w:szCs w:val="22"/>
        </w:rPr>
      </w:pPr>
      <w:r w:rsidRPr="00B17E39">
        <w:rPr>
          <w:rFonts w:asciiTheme="minorHAnsi" w:hAnsiTheme="minorHAnsi" w:cstheme="minorHAnsi"/>
          <w:sz w:val="22"/>
          <w:szCs w:val="22"/>
        </w:rPr>
        <w:t xml:space="preserve">The </w:t>
      </w:r>
      <w:r>
        <w:rPr>
          <w:rFonts w:asciiTheme="minorHAnsi" w:hAnsiTheme="minorHAnsi" w:cstheme="minorHAnsi"/>
          <w:sz w:val="22"/>
          <w:szCs w:val="22"/>
        </w:rPr>
        <w:t>HR Team</w:t>
      </w:r>
      <w:r w:rsidRPr="00B17E39">
        <w:rPr>
          <w:rFonts w:asciiTheme="minorHAnsi" w:hAnsiTheme="minorHAnsi" w:cstheme="minorHAnsi"/>
          <w:sz w:val="22"/>
          <w:szCs w:val="22"/>
        </w:rPr>
        <w:t xml:space="preserve"> reserves the right to amend, modify and interpret appropriately any or all clauses mentioned above depending upon market practices or exigencies of business</w:t>
      </w:r>
    </w:p>
    <w:p w14:paraId="50E29B87" w14:textId="77777777" w:rsidR="00441D9C" w:rsidRPr="00B17E39" w:rsidRDefault="00441D9C" w:rsidP="00BD5578">
      <w:pPr>
        <w:ind w:left="720"/>
        <w:jc w:val="both"/>
        <w:rPr>
          <w:rFonts w:asciiTheme="minorHAnsi" w:hAnsiTheme="minorHAnsi" w:cstheme="minorHAnsi"/>
          <w:sz w:val="22"/>
          <w:szCs w:val="22"/>
        </w:rPr>
      </w:pPr>
    </w:p>
    <w:p w14:paraId="57D0633E" w14:textId="77777777" w:rsidR="00BD5578" w:rsidRPr="00BD5578" w:rsidRDefault="00BD5578" w:rsidP="00BD5578">
      <w:pPr>
        <w:pStyle w:val="Heading1"/>
        <w:spacing w:before="0"/>
        <w:rPr>
          <w:rFonts w:asciiTheme="minorHAnsi" w:hAnsiTheme="minorHAnsi" w:cstheme="minorHAnsi"/>
          <w:color w:val="auto"/>
          <w:sz w:val="6"/>
          <w:szCs w:val="6"/>
        </w:rPr>
      </w:pPr>
      <w:bookmarkStart w:id="39" w:name="_Toc406599840"/>
      <w:bookmarkStart w:id="40" w:name="_Toc433724108"/>
      <w:bookmarkStart w:id="41" w:name="_Toc454985413"/>
      <w:bookmarkStart w:id="42" w:name="_Toc456355692"/>
      <w:bookmarkStart w:id="43" w:name="_Toc465079651"/>
      <w:bookmarkStart w:id="44" w:name="_Toc467935672"/>
      <w:bookmarkStart w:id="45" w:name="_Toc1727581"/>
      <w:bookmarkStart w:id="46" w:name="_Toc5011443"/>
    </w:p>
    <w:p w14:paraId="5811CC42" w14:textId="5DE93CDA" w:rsidR="00714D28" w:rsidRPr="00B17E39" w:rsidRDefault="00714D28" w:rsidP="00BD5578">
      <w:pPr>
        <w:pStyle w:val="Heading1"/>
        <w:spacing w:before="0"/>
        <w:rPr>
          <w:rFonts w:asciiTheme="minorHAnsi" w:hAnsiTheme="minorHAnsi" w:cstheme="minorHAnsi"/>
          <w:color w:val="auto"/>
          <w:sz w:val="24"/>
          <w:szCs w:val="24"/>
        </w:rPr>
      </w:pPr>
      <w:bookmarkStart w:id="47" w:name="_Toc191996886"/>
      <w:r w:rsidRPr="00B17E39">
        <w:rPr>
          <w:rFonts w:asciiTheme="minorHAnsi" w:hAnsiTheme="minorHAnsi" w:cstheme="minorHAnsi"/>
          <w:color w:val="auto"/>
          <w:sz w:val="24"/>
          <w:szCs w:val="24"/>
        </w:rPr>
        <w:t>VIOLATION OF POLICY</w:t>
      </w:r>
      <w:bookmarkStart w:id="48" w:name="_Toc467935589"/>
      <w:bookmarkStart w:id="49" w:name="_Toc467935673"/>
      <w:bookmarkEnd w:id="39"/>
      <w:bookmarkEnd w:id="40"/>
      <w:bookmarkEnd w:id="41"/>
      <w:bookmarkEnd w:id="42"/>
      <w:bookmarkEnd w:id="43"/>
      <w:bookmarkEnd w:id="44"/>
      <w:bookmarkEnd w:id="45"/>
      <w:bookmarkEnd w:id="46"/>
      <w:bookmarkEnd w:id="47"/>
    </w:p>
    <w:p w14:paraId="4EE1464E" w14:textId="19C4997B" w:rsidR="00714D28" w:rsidRDefault="00714D28" w:rsidP="00BD5578">
      <w:pPr>
        <w:ind w:left="720"/>
        <w:jc w:val="both"/>
        <w:rPr>
          <w:rFonts w:asciiTheme="minorHAnsi" w:hAnsiTheme="minorHAnsi" w:cstheme="minorHAnsi"/>
          <w:sz w:val="22"/>
          <w:szCs w:val="22"/>
        </w:rPr>
      </w:pPr>
      <w:bookmarkStart w:id="50" w:name="_Toc406599841"/>
      <w:bookmarkStart w:id="51" w:name="_Toc433724109"/>
      <w:bookmarkStart w:id="52" w:name="_Toc454985414"/>
      <w:bookmarkStart w:id="53" w:name="_Toc456355693"/>
      <w:bookmarkEnd w:id="48"/>
      <w:bookmarkEnd w:id="49"/>
      <w:r w:rsidRPr="00B17E39">
        <w:rPr>
          <w:rFonts w:asciiTheme="minorHAnsi" w:hAnsiTheme="minorHAnsi" w:cstheme="minorHAnsi"/>
          <w:sz w:val="22"/>
          <w:szCs w:val="22"/>
        </w:rPr>
        <w:t xml:space="preserve">All employees are obligated to report violations of this policy to </w:t>
      </w:r>
      <w:hyperlink r:id="rId9" w:history="1">
        <w:r w:rsidRPr="00B17E39">
          <w:rPr>
            <w:rStyle w:val="Hyperlink"/>
            <w:rFonts w:asciiTheme="minorHAnsi" w:hAnsiTheme="minorHAnsi" w:cstheme="minorHAnsi"/>
            <w:sz w:val="22"/>
            <w:szCs w:val="22"/>
          </w:rPr>
          <w:t>hrops@parkar.digital</w:t>
        </w:r>
      </w:hyperlink>
      <w:r w:rsidRPr="00B17E39">
        <w:rPr>
          <w:rFonts w:asciiTheme="minorHAnsi" w:hAnsiTheme="minorHAnsi" w:cstheme="minorHAnsi"/>
        </w:rPr>
        <w:t xml:space="preserve"> </w:t>
      </w:r>
      <w:r w:rsidRPr="00B17E39">
        <w:rPr>
          <w:rFonts w:asciiTheme="minorHAnsi" w:hAnsiTheme="minorHAnsi" w:cstheme="minorHAnsi"/>
          <w:sz w:val="22"/>
          <w:szCs w:val="22"/>
        </w:rPr>
        <w:t xml:space="preserve"> immediately. </w:t>
      </w:r>
    </w:p>
    <w:p w14:paraId="56B8F193" w14:textId="77777777" w:rsidR="00441D9C" w:rsidRPr="00B17E39" w:rsidRDefault="00441D9C" w:rsidP="00BD5578">
      <w:pPr>
        <w:ind w:left="720"/>
        <w:jc w:val="both"/>
        <w:rPr>
          <w:rFonts w:asciiTheme="minorHAnsi" w:hAnsiTheme="minorHAnsi" w:cstheme="minorHAnsi"/>
          <w:sz w:val="22"/>
          <w:szCs w:val="22"/>
        </w:rPr>
      </w:pPr>
    </w:p>
    <w:p w14:paraId="132F8F31" w14:textId="1A7F6A5B" w:rsidR="00714D28" w:rsidRPr="00441D9C" w:rsidRDefault="00714D28" w:rsidP="00441D9C">
      <w:pPr>
        <w:pStyle w:val="Heading1"/>
        <w:spacing w:before="0"/>
        <w:rPr>
          <w:rFonts w:asciiTheme="minorHAnsi" w:hAnsiTheme="minorHAnsi" w:cstheme="minorHAnsi"/>
          <w:color w:val="auto"/>
          <w:sz w:val="24"/>
          <w:szCs w:val="24"/>
        </w:rPr>
      </w:pPr>
      <w:bookmarkStart w:id="54" w:name="_Toc465079652"/>
      <w:bookmarkStart w:id="55" w:name="_Toc467935674"/>
      <w:bookmarkStart w:id="56" w:name="_Toc1727582"/>
      <w:bookmarkStart w:id="57" w:name="_Toc5011444"/>
      <w:bookmarkStart w:id="58" w:name="_Toc191996887"/>
      <w:r w:rsidRPr="00B17E39">
        <w:rPr>
          <w:rFonts w:asciiTheme="minorHAnsi" w:hAnsiTheme="minorHAnsi" w:cstheme="minorHAnsi"/>
          <w:color w:val="auto"/>
          <w:sz w:val="24"/>
          <w:szCs w:val="24"/>
        </w:rPr>
        <w:t>ENFORCEMENT</w:t>
      </w:r>
      <w:bookmarkEnd w:id="50"/>
      <w:bookmarkEnd w:id="51"/>
      <w:bookmarkEnd w:id="52"/>
      <w:bookmarkEnd w:id="53"/>
      <w:bookmarkEnd w:id="54"/>
      <w:bookmarkEnd w:id="55"/>
      <w:bookmarkEnd w:id="56"/>
      <w:bookmarkEnd w:id="57"/>
      <w:bookmarkEnd w:id="58"/>
      <w:r w:rsidRPr="00B17E39">
        <w:rPr>
          <w:rFonts w:asciiTheme="minorHAnsi" w:hAnsiTheme="minorHAnsi" w:cstheme="minorHAnsi"/>
          <w:color w:val="auto"/>
          <w:sz w:val="24"/>
          <w:szCs w:val="24"/>
        </w:rPr>
        <w:t xml:space="preserve"> </w:t>
      </w:r>
    </w:p>
    <w:p w14:paraId="22950C37" w14:textId="3CCD901B" w:rsidR="00714D28" w:rsidRPr="00B17E39" w:rsidRDefault="00714D28" w:rsidP="00BD5578">
      <w:pPr>
        <w:ind w:left="720"/>
        <w:jc w:val="both"/>
        <w:rPr>
          <w:rFonts w:asciiTheme="minorHAnsi" w:hAnsiTheme="minorHAnsi" w:cstheme="minorHAnsi"/>
          <w:sz w:val="22"/>
          <w:szCs w:val="22"/>
        </w:rPr>
      </w:pPr>
      <w:bookmarkStart w:id="59" w:name="_Toc467935591"/>
      <w:bookmarkStart w:id="60" w:name="_Toc467935675"/>
      <w:r w:rsidRPr="00B17E39">
        <w:rPr>
          <w:rFonts w:asciiTheme="minorHAnsi" w:hAnsiTheme="minorHAnsi" w:cstheme="minorHAnsi"/>
          <w:sz w:val="22"/>
          <w:szCs w:val="22"/>
        </w:rPr>
        <w:t>Failure to comply with this policy may result in:</w:t>
      </w:r>
      <w:bookmarkEnd w:id="59"/>
      <w:bookmarkEnd w:id="60"/>
      <w:r w:rsidRPr="00B17E39">
        <w:rPr>
          <w:rFonts w:asciiTheme="minorHAnsi" w:hAnsiTheme="minorHAnsi" w:cstheme="minorHAnsi"/>
          <w:sz w:val="22"/>
          <w:szCs w:val="22"/>
        </w:rPr>
        <w:t xml:space="preserve"> </w:t>
      </w:r>
    </w:p>
    <w:p w14:paraId="4B026369" w14:textId="0A591EB2" w:rsidR="00714D28" w:rsidRPr="00B17E39" w:rsidRDefault="00714D28" w:rsidP="00BD5578">
      <w:pPr>
        <w:ind w:left="720"/>
        <w:jc w:val="both"/>
        <w:rPr>
          <w:rFonts w:asciiTheme="minorHAnsi" w:hAnsiTheme="minorHAnsi" w:cstheme="minorHAnsi"/>
          <w:sz w:val="22"/>
          <w:szCs w:val="22"/>
        </w:rPr>
      </w:pPr>
      <w:bookmarkStart w:id="61" w:name="_Toc467935592"/>
      <w:bookmarkStart w:id="62" w:name="_Toc467935676"/>
      <w:r w:rsidRPr="00B17E39">
        <w:rPr>
          <w:rFonts w:asciiTheme="minorHAnsi" w:hAnsiTheme="minorHAnsi" w:cstheme="minorHAnsi"/>
          <w:b/>
          <w:sz w:val="22"/>
          <w:szCs w:val="22"/>
        </w:rPr>
        <w:t>a</w:t>
      </w:r>
      <w:r w:rsidRPr="00B17E39">
        <w:rPr>
          <w:rFonts w:asciiTheme="minorHAnsi" w:hAnsiTheme="minorHAnsi" w:cstheme="minorHAnsi"/>
          <w:sz w:val="22"/>
          <w:szCs w:val="22"/>
        </w:rPr>
        <w:t>. Withdrawal, without notice, of access to information and/or information resources.</w:t>
      </w:r>
      <w:bookmarkEnd w:id="61"/>
      <w:bookmarkEnd w:id="62"/>
      <w:r w:rsidRPr="00B17E39">
        <w:rPr>
          <w:rFonts w:asciiTheme="minorHAnsi" w:hAnsiTheme="minorHAnsi" w:cstheme="minorHAnsi"/>
          <w:sz w:val="22"/>
          <w:szCs w:val="22"/>
        </w:rPr>
        <w:t xml:space="preserve"> </w:t>
      </w:r>
    </w:p>
    <w:p w14:paraId="35AC8D49" w14:textId="5CC78584" w:rsidR="00714D28" w:rsidRPr="00B17E39" w:rsidRDefault="00714D28" w:rsidP="00BD5578">
      <w:pPr>
        <w:ind w:left="720"/>
        <w:jc w:val="both"/>
        <w:rPr>
          <w:rFonts w:asciiTheme="minorHAnsi" w:hAnsiTheme="minorHAnsi" w:cstheme="minorHAnsi"/>
          <w:sz w:val="22"/>
          <w:szCs w:val="22"/>
        </w:rPr>
      </w:pPr>
      <w:bookmarkStart w:id="63" w:name="_Toc467935593"/>
      <w:bookmarkStart w:id="64" w:name="_Toc467935677"/>
      <w:r w:rsidRPr="00B17E39">
        <w:rPr>
          <w:rFonts w:asciiTheme="minorHAnsi" w:hAnsiTheme="minorHAnsi" w:cstheme="minorHAnsi"/>
          <w:b/>
          <w:sz w:val="22"/>
          <w:szCs w:val="22"/>
        </w:rPr>
        <w:t>b</w:t>
      </w:r>
      <w:r w:rsidRPr="00B17E39">
        <w:rPr>
          <w:rFonts w:asciiTheme="minorHAnsi" w:hAnsiTheme="minorHAnsi" w:cstheme="minorHAnsi"/>
          <w:sz w:val="22"/>
          <w:szCs w:val="22"/>
        </w:rPr>
        <w:t>. Disciplinary action, up to and including termination.</w:t>
      </w:r>
      <w:bookmarkEnd w:id="63"/>
      <w:bookmarkEnd w:id="64"/>
      <w:r w:rsidRPr="00B17E39">
        <w:rPr>
          <w:rFonts w:asciiTheme="minorHAnsi" w:hAnsiTheme="minorHAnsi" w:cstheme="minorHAnsi"/>
          <w:sz w:val="22"/>
          <w:szCs w:val="22"/>
        </w:rPr>
        <w:t xml:space="preserve"> </w:t>
      </w:r>
      <w:bookmarkStart w:id="65" w:name="_Toc467935594"/>
      <w:bookmarkStart w:id="66" w:name="_Toc467935678"/>
    </w:p>
    <w:p w14:paraId="37B4F0B4" w14:textId="30B626B3" w:rsidR="00714D28" w:rsidRDefault="00714D28" w:rsidP="00BD5578">
      <w:pPr>
        <w:ind w:left="720"/>
        <w:jc w:val="both"/>
        <w:rPr>
          <w:rFonts w:asciiTheme="minorHAnsi" w:hAnsiTheme="minorHAnsi" w:cstheme="minorHAnsi"/>
          <w:sz w:val="22"/>
          <w:szCs w:val="22"/>
        </w:rPr>
      </w:pPr>
      <w:r w:rsidRPr="00B17E39">
        <w:rPr>
          <w:rFonts w:asciiTheme="minorHAnsi" w:hAnsiTheme="minorHAnsi" w:cstheme="minorHAnsi"/>
          <w:b/>
          <w:sz w:val="22"/>
          <w:szCs w:val="22"/>
        </w:rPr>
        <w:t>c</w:t>
      </w:r>
      <w:r w:rsidRPr="00B17E39">
        <w:rPr>
          <w:rFonts w:asciiTheme="minorHAnsi" w:hAnsiTheme="minorHAnsi" w:cstheme="minorHAnsi"/>
          <w:sz w:val="22"/>
          <w:szCs w:val="22"/>
        </w:rPr>
        <w:t>. Civil or criminal penalties as provided by law.</w:t>
      </w:r>
      <w:bookmarkEnd w:id="65"/>
      <w:bookmarkEnd w:id="66"/>
    </w:p>
    <w:p w14:paraId="165E737B" w14:textId="77777777" w:rsidR="00441D9C" w:rsidRPr="00B17E39" w:rsidRDefault="00441D9C" w:rsidP="00BD5578">
      <w:pPr>
        <w:ind w:left="720"/>
        <w:jc w:val="both"/>
        <w:rPr>
          <w:rFonts w:asciiTheme="minorHAnsi" w:hAnsiTheme="minorHAnsi" w:cstheme="minorHAnsi"/>
          <w:sz w:val="22"/>
          <w:szCs w:val="22"/>
        </w:rPr>
      </w:pPr>
    </w:p>
    <w:p w14:paraId="41961D55" w14:textId="499F8E40" w:rsidR="00714D28" w:rsidRPr="00441D9C" w:rsidRDefault="00714D28" w:rsidP="00441D9C">
      <w:pPr>
        <w:pStyle w:val="Heading1"/>
        <w:spacing w:before="0"/>
        <w:rPr>
          <w:rFonts w:asciiTheme="minorHAnsi" w:hAnsiTheme="minorHAnsi" w:cstheme="minorHAnsi"/>
          <w:color w:val="auto"/>
          <w:sz w:val="24"/>
          <w:szCs w:val="24"/>
        </w:rPr>
      </w:pPr>
      <w:bookmarkStart w:id="67" w:name="_Toc465079653"/>
      <w:bookmarkStart w:id="68" w:name="_Toc467935679"/>
      <w:bookmarkStart w:id="69" w:name="_Toc1727583"/>
      <w:bookmarkStart w:id="70" w:name="_Toc5011445"/>
      <w:bookmarkStart w:id="71" w:name="_Toc191996888"/>
      <w:r w:rsidRPr="00B17E39">
        <w:rPr>
          <w:rFonts w:asciiTheme="minorHAnsi" w:hAnsiTheme="minorHAnsi" w:cstheme="minorHAnsi"/>
          <w:color w:val="auto"/>
          <w:sz w:val="24"/>
          <w:szCs w:val="24"/>
        </w:rPr>
        <w:lastRenderedPageBreak/>
        <w:t>DOCUMENT OWNER AND APPROVAL</w:t>
      </w:r>
      <w:bookmarkEnd w:id="67"/>
      <w:bookmarkEnd w:id="68"/>
      <w:bookmarkEnd w:id="69"/>
      <w:bookmarkEnd w:id="70"/>
      <w:bookmarkEnd w:id="71"/>
    </w:p>
    <w:p w14:paraId="36F029E9" w14:textId="118F62EE" w:rsidR="00714D28" w:rsidRPr="00B17E39" w:rsidRDefault="00714D28" w:rsidP="00BD5578">
      <w:pPr>
        <w:ind w:left="720"/>
        <w:jc w:val="both"/>
        <w:rPr>
          <w:rFonts w:asciiTheme="minorHAnsi" w:hAnsiTheme="minorHAnsi" w:cstheme="minorHAnsi"/>
          <w:sz w:val="22"/>
          <w:szCs w:val="22"/>
        </w:rPr>
      </w:pPr>
      <w:bookmarkStart w:id="72" w:name="_Toc525807938"/>
      <w:bookmarkStart w:id="73" w:name="_Toc532894365"/>
      <w:r w:rsidRPr="00B17E39">
        <w:rPr>
          <w:rFonts w:asciiTheme="minorHAnsi" w:hAnsiTheme="minorHAnsi" w:cstheme="minorHAnsi"/>
          <w:sz w:val="22"/>
          <w:szCs w:val="22"/>
        </w:rPr>
        <w:t xml:space="preserve">The HR Head is the owner of this document and is responsible for ensuring that this policy document is reviewed Yearly. </w:t>
      </w:r>
      <w:r w:rsidR="00F11A1C" w:rsidRPr="00B17E39">
        <w:rPr>
          <w:rFonts w:asciiTheme="minorHAnsi" w:hAnsiTheme="minorHAnsi" w:cstheme="minorHAnsi"/>
          <w:sz w:val="22"/>
          <w:szCs w:val="22"/>
        </w:rPr>
        <w:t>The current</w:t>
      </w:r>
      <w:r w:rsidRPr="00B17E39">
        <w:rPr>
          <w:rFonts w:asciiTheme="minorHAnsi" w:hAnsiTheme="minorHAnsi" w:cstheme="minorHAnsi"/>
          <w:sz w:val="22"/>
          <w:szCs w:val="22"/>
        </w:rPr>
        <w:t xml:space="preserve"> version of this document is available to all members of staff </w:t>
      </w:r>
      <w:r w:rsidR="00F11A1C" w:rsidRPr="00B17E39">
        <w:rPr>
          <w:rFonts w:asciiTheme="minorHAnsi" w:hAnsiTheme="minorHAnsi" w:cstheme="minorHAnsi"/>
          <w:sz w:val="22"/>
          <w:szCs w:val="22"/>
        </w:rPr>
        <w:t>in</w:t>
      </w:r>
      <w:r w:rsidRPr="00B17E39">
        <w:rPr>
          <w:rFonts w:asciiTheme="minorHAnsi" w:hAnsiTheme="minorHAnsi" w:cstheme="minorHAnsi"/>
          <w:sz w:val="22"/>
          <w:szCs w:val="22"/>
        </w:rPr>
        <w:t xml:space="preserve"> a </w:t>
      </w:r>
      <w:r w:rsidR="00F11A1C" w:rsidRPr="00B17E39">
        <w:rPr>
          <w:rFonts w:asciiTheme="minorHAnsi" w:hAnsiTheme="minorHAnsi" w:cstheme="minorHAnsi"/>
          <w:sz w:val="22"/>
          <w:szCs w:val="22"/>
        </w:rPr>
        <w:t>secure</w:t>
      </w:r>
      <w:r w:rsidRPr="00B17E39">
        <w:rPr>
          <w:rFonts w:asciiTheme="minorHAnsi" w:hAnsiTheme="minorHAnsi" w:cstheme="minorHAnsi"/>
          <w:sz w:val="22"/>
          <w:szCs w:val="22"/>
        </w:rPr>
        <w:t xml:space="preserve"> </w:t>
      </w:r>
      <w:r w:rsidR="00CE1B67" w:rsidRPr="00B17E39">
        <w:rPr>
          <w:rFonts w:asciiTheme="minorHAnsi" w:hAnsiTheme="minorHAnsi" w:cstheme="minorHAnsi"/>
          <w:sz w:val="22"/>
          <w:szCs w:val="22"/>
        </w:rPr>
        <w:t>centralized</w:t>
      </w:r>
      <w:r w:rsidRPr="00B17E39">
        <w:rPr>
          <w:rFonts w:asciiTheme="minorHAnsi" w:hAnsiTheme="minorHAnsi" w:cstheme="minorHAnsi"/>
          <w:sz w:val="22"/>
          <w:szCs w:val="22"/>
        </w:rPr>
        <w:t xml:space="preserve"> location with appropriate access control.</w:t>
      </w:r>
      <w:bookmarkEnd w:id="72"/>
      <w:bookmarkEnd w:id="73"/>
    </w:p>
    <w:p w14:paraId="3A9146A7" w14:textId="5D39F3AF" w:rsidR="009258E2" w:rsidRDefault="009258E2" w:rsidP="00BD5578"/>
    <w:p w14:paraId="5230F980" w14:textId="77777777" w:rsidR="00441D9C" w:rsidRDefault="00441D9C" w:rsidP="00BD5578">
      <w:pPr>
        <w:rPr>
          <w:b/>
        </w:rPr>
      </w:pPr>
    </w:p>
    <w:p w14:paraId="13467850" w14:textId="09210106" w:rsidR="002D1B2A" w:rsidRDefault="002D1B2A" w:rsidP="00BD5578">
      <w:r>
        <w:rPr>
          <w:b/>
        </w:rPr>
        <w:t xml:space="preserve">IF YOU HAVE ANY COMMENTS OR SUGGESTIONS REGARDING THE CONTENT OF THE EMPLOYEE HANDBOOK, PLEASE DIRECT THEM TO THE HR TEAM. </w:t>
      </w:r>
      <w:r>
        <w:rPr>
          <w:b/>
        </w:rPr>
        <w:cr/>
      </w:r>
      <w:r>
        <w:rPr>
          <w:b/>
        </w:rPr>
        <w:cr/>
      </w:r>
      <w:r>
        <w:rPr>
          <w:b/>
        </w:rPr>
        <w:cr/>
      </w:r>
      <w:r>
        <w:rPr>
          <w:b/>
        </w:rPr>
        <w:cr/>
        <w:t>WISHING YOU A LONG AND REWARDING CAREER AT PARKAR!</w:t>
      </w:r>
    </w:p>
    <w:sectPr w:rsidR="002D1B2A" w:rsidSect="00812F5B">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C18797" w14:textId="77777777" w:rsidR="00F963B4" w:rsidRDefault="00F963B4">
      <w:r>
        <w:separator/>
      </w:r>
    </w:p>
  </w:endnote>
  <w:endnote w:type="continuationSeparator" w:id="0">
    <w:p w14:paraId="7620742D" w14:textId="77777777" w:rsidR="00F963B4" w:rsidRDefault="00F963B4">
      <w:r>
        <w:continuationSeparator/>
      </w:r>
    </w:p>
  </w:endnote>
  <w:endnote w:type="continuationNotice" w:id="1">
    <w:p w14:paraId="1D59B2BC" w14:textId="77777777" w:rsidR="00F963B4" w:rsidRDefault="00F963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sz w:val="24"/>
        <w:szCs w:val="24"/>
      </w:rPr>
      <w:id w:val="-890724187"/>
      <w:docPartObj>
        <w:docPartGallery w:val="Page Numbers (Bottom of Page)"/>
        <w:docPartUnique/>
      </w:docPartObj>
    </w:sdtPr>
    <w:sdtContent>
      <w:p w14:paraId="4E57FDA0" w14:textId="77777777" w:rsidR="009966E1" w:rsidRPr="00BD519C" w:rsidRDefault="009966E1">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20A9B639" w14:textId="77777777" w:rsidR="009966E1" w:rsidRPr="00BD519C" w:rsidRDefault="009966E1">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3E25" w14:textId="77777777" w:rsidR="009966E1" w:rsidRPr="00BF01B3" w:rsidRDefault="009966E1">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13404" w14:textId="77777777" w:rsidR="00F963B4" w:rsidRDefault="00F963B4">
      <w:r>
        <w:separator/>
      </w:r>
    </w:p>
  </w:footnote>
  <w:footnote w:type="continuationSeparator" w:id="0">
    <w:p w14:paraId="1BDC16C8" w14:textId="77777777" w:rsidR="00F963B4" w:rsidRDefault="00F963B4">
      <w:r>
        <w:continuationSeparator/>
      </w:r>
    </w:p>
  </w:footnote>
  <w:footnote w:type="continuationNotice" w:id="1">
    <w:p w14:paraId="15A9E614" w14:textId="77777777" w:rsidR="00F963B4" w:rsidRDefault="00F963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835C6" w14:textId="2AECA3FE" w:rsidR="009966E1" w:rsidRDefault="00406DB0">
    <w:pPr>
      <w:jc w:val="center"/>
    </w:pPr>
    <w:r>
      <w:rPr>
        <w:rFonts w:ascii="Calibri" w:hAnsi="Calibri" w:cs="Calibri"/>
        <w:color w:val="000000"/>
        <w:sz w:val="24"/>
        <w:szCs w:val="24"/>
        <w:lang w:val="en-IN" w:eastAsia="en-IN"/>
      </w:rPr>
      <w:t xml:space="preserve">Parkar </w:t>
    </w:r>
    <w:r w:rsidR="009966E1">
      <w:rPr>
        <w:rFonts w:ascii="Calibri" w:hAnsi="Calibri" w:cs="Calibri"/>
        <w:color w:val="000000"/>
        <w:sz w:val="24"/>
        <w:szCs w:val="24"/>
        <w:lang w:val="en-IN" w:eastAsia="en-IN"/>
      </w:rPr>
      <w:t>US</w:t>
    </w:r>
    <w:r>
      <w:rPr>
        <w:rFonts w:ascii="Calibri" w:hAnsi="Calibri" w:cs="Calibri"/>
        <w:color w:val="000000"/>
        <w:sz w:val="24"/>
        <w:szCs w:val="24"/>
        <w:lang w:val="en-IN" w:eastAsia="en-IN"/>
      </w:rPr>
      <w:t xml:space="preserve"> ll Employee Handbook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40BA6" w14:textId="19035D01" w:rsidR="009966E1" w:rsidRDefault="009966E1">
    <w:pPr>
      <w:pStyle w:val="Header"/>
      <w:jc w:val="center"/>
    </w:pPr>
    <w:r w:rsidRPr="00BF01B3">
      <w:rPr>
        <w:rFonts w:asciiTheme="minorHAnsi" w:hAnsiTheme="minorHAnsi"/>
        <w:sz w:val="24"/>
        <w:szCs w:val="24"/>
      </w:rPr>
      <w:t xml:space="preserve">Management Review </w:t>
    </w:r>
    <w:r w:rsidR="00F11A1C" w:rsidRPr="00BF01B3">
      <w:rPr>
        <w:rFonts w:asciiTheme="minorHAnsi" w:hAnsiTheme="minorHAnsi"/>
        <w:sz w:val="24"/>
        <w:szCs w:val="24"/>
      </w:rPr>
      <w:t>of</w:t>
    </w:r>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2863"/>
    <w:multiLevelType w:val="hybridMultilevel"/>
    <w:tmpl w:val="194E32E6"/>
    <w:lvl w:ilvl="0" w:tplc="6004F768">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5E14A4"/>
    <w:multiLevelType w:val="hybridMultilevel"/>
    <w:tmpl w:val="F3C08F38"/>
    <w:lvl w:ilvl="0" w:tplc="6004F76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C96A15"/>
    <w:multiLevelType w:val="hybridMultilevel"/>
    <w:tmpl w:val="098A6BEA"/>
    <w:lvl w:ilvl="0" w:tplc="0409001B">
      <w:start w:val="1"/>
      <w:numFmt w:val="lowerRoman"/>
      <w:lvlText w:val="%1."/>
      <w:lvlJc w:val="right"/>
      <w:pPr>
        <w:tabs>
          <w:tab w:val="num" w:pos="2340"/>
        </w:tabs>
        <w:ind w:left="2340" w:hanging="18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0C0139B3"/>
    <w:multiLevelType w:val="multilevel"/>
    <w:tmpl w:val="9D46F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136882"/>
    <w:multiLevelType w:val="hybridMultilevel"/>
    <w:tmpl w:val="8880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42408"/>
    <w:multiLevelType w:val="hybridMultilevel"/>
    <w:tmpl w:val="104A3D5A"/>
    <w:lvl w:ilvl="0" w:tplc="6004F76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C34A4C"/>
    <w:multiLevelType w:val="hybridMultilevel"/>
    <w:tmpl w:val="20D6FAE4"/>
    <w:lvl w:ilvl="0" w:tplc="0C3CBC82">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cs="Wingdings" w:hint="default"/>
      </w:rPr>
    </w:lvl>
    <w:lvl w:ilvl="3" w:tplc="04090001">
      <w:start w:val="1"/>
      <w:numFmt w:val="bullet"/>
      <w:lvlText w:val=""/>
      <w:lvlJc w:val="left"/>
      <w:pPr>
        <w:tabs>
          <w:tab w:val="num" w:pos="2808"/>
        </w:tabs>
        <w:ind w:left="2808" w:hanging="360"/>
      </w:pPr>
      <w:rPr>
        <w:rFonts w:ascii="Symbol" w:hAnsi="Symbol" w:cs="Symbol" w:hint="default"/>
      </w:rPr>
    </w:lvl>
    <w:lvl w:ilvl="4" w:tplc="04090003">
      <w:start w:val="1"/>
      <w:numFmt w:val="bullet"/>
      <w:lvlText w:val="o"/>
      <w:lvlJc w:val="left"/>
      <w:pPr>
        <w:tabs>
          <w:tab w:val="num" w:pos="3528"/>
        </w:tabs>
        <w:ind w:left="3528" w:hanging="360"/>
      </w:pPr>
      <w:rPr>
        <w:rFonts w:ascii="Courier New" w:hAnsi="Courier New" w:cs="Courier New" w:hint="default"/>
      </w:rPr>
    </w:lvl>
    <w:lvl w:ilvl="5" w:tplc="04090005">
      <w:start w:val="1"/>
      <w:numFmt w:val="bullet"/>
      <w:lvlText w:val=""/>
      <w:lvlJc w:val="left"/>
      <w:pPr>
        <w:tabs>
          <w:tab w:val="num" w:pos="4248"/>
        </w:tabs>
        <w:ind w:left="4248" w:hanging="360"/>
      </w:pPr>
      <w:rPr>
        <w:rFonts w:ascii="Wingdings" w:hAnsi="Wingdings" w:cs="Wingdings" w:hint="default"/>
      </w:rPr>
    </w:lvl>
    <w:lvl w:ilvl="6" w:tplc="04090001">
      <w:start w:val="1"/>
      <w:numFmt w:val="bullet"/>
      <w:lvlText w:val=""/>
      <w:lvlJc w:val="left"/>
      <w:pPr>
        <w:tabs>
          <w:tab w:val="num" w:pos="4968"/>
        </w:tabs>
        <w:ind w:left="4968" w:hanging="360"/>
      </w:pPr>
      <w:rPr>
        <w:rFonts w:ascii="Symbol" w:hAnsi="Symbol" w:cs="Symbol" w:hint="default"/>
      </w:rPr>
    </w:lvl>
    <w:lvl w:ilvl="7" w:tplc="04090003">
      <w:start w:val="1"/>
      <w:numFmt w:val="bullet"/>
      <w:lvlText w:val="o"/>
      <w:lvlJc w:val="left"/>
      <w:pPr>
        <w:tabs>
          <w:tab w:val="num" w:pos="5688"/>
        </w:tabs>
        <w:ind w:left="5688" w:hanging="360"/>
      </w:pPr>
      <w:rPr>
        <w:rFonts w:ascii="Courier New" w:hAnsi="Courier New" w:cs="Courier New" w:hint="default"/>
      </w:rPr>
    </w:lvl>
    <w:lvl w:ilvl="8" w:tplc="04090005">
      <w:start w:val="1"/>
      <w:numFmt w:val="bullet"/>
      <w:lvlText w:val=""/>
      <w:lvlJc w:val="left"/>
      <w:pPr>
        <w:tabs>
          <w:tab w:val="num" w:pos="6408"/>
        </w:tabs>
        <w:ind w:left="6408" w:hanging="360"/>
      </w:pPr>
      <w:rPr>
        <w:rFonts w:ascii="Wingdings" w:hAnsi="Wingdings" w:cs="Wingdings" w:hint="default"/>
      </w:rPr>
    </w:lvl>
  </w:abstractNum>
  <w:abstractNum w:abstractNumId="7" w15:restartNumberingAfterBreak="0">
    <w:nsid w:val="2B3B28A7"/>
    <w:multiLevelType w:val="hybridMultilevel"/>
    <w:tmpl w:val="966C119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36994065"/>
    <w:multiLevelType w:val="hybridMultilevel"/>
    <w:tmpl w:val="0FA0C796"/>
    <w:lvl w:ilvl="0" w:tplc="6004F76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B5445"/>
    <w:multiLevelType w:val="hybridMultilevel"/>
    <w:tmpl w:val="2C56611A"/>
    <w:lvl w:ilvl="0" w:tplc="A4A6F14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46A42">
      <w:start w:val="1"/>
      <w:numFmt w:val="bullet"/>
      <w:lvlText w:val="o"/>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FE5DC6">
      <w:start w:val="1"/>
      <w:numFmt w:val="bullet"/>
      <w:lvlText w:val="▪"/>
      <w:lvlJc w:val="left"/>
      <w:pPr>
        <w:ind w:left="26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8A02BA">
      <w:start w:val="1"/>
      <w:numFmt w:val="bullet"/>
      <w:lvlText w:val="•"/>
      <w:lvlJc w:val="left"/>
      <w:pPr>
        <w:ind w:left="33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6C0B24">
      <w:start w:val="1"/>
      <w:numFmt w:val="bullet"/>
      <w:lvlText w:val="o"/>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FA880A">
      <w:start w:val="1"/>
      <w:numFmt w:val="bullet"/>
      <w:lvlText w:val="▪"/>
      <w:lvlJc w:val="left"/>
      <w:pPr>
        <w:ind w:left="47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242DA2">
      <w:start w:val="1"/>
      <w:numFmt w:val="bullet"/>
      <w:lvlText w:val="•"/>
      <w:lvlJc w:val="left"/>
      <w:pPr>
        <w:ind w:left="55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BC592A">
      <w:start w:val="1"/>
      <w:numFmt w:val="bullet"/>
      <w:lvlText w:val="o"/>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EDC68D8">
      <w:start w:val="1"/>
      <w:numFmt w:val="bullet"/>
      <w:lvlText w:val="▪"/>
      <w:lvlJc w:val="left"/>
      <w:pPr>
        <w:ind w:left="69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ED0647B"/>
    <w:multiLevelType w:val="hybridMultilevel"/>
    <w:tmpl w:val="6FE06E44"/>
    <w:lvl w:ilvl="0" w:tplc="0409000F">
      <w:start w:val="1"/>
      <w:numFmt w:val="decimal"/>
      <w:lvlText w:val="%1."/>
      <w:lvlJc w:val="left"/>
      <w:pPr>
        <w:ind w:left="643"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3F2409C1"/>
    <w:multiLevelType w:val="hybridMultilevel"/>
    <w:tmpl w:val="86B8BED8"/>
    <w:lvl w:ilvl="0" w:tplc="6004F768">
      <w:numFmt w:val="bullet"/>
      <w:lvlText w:val="•"/>
      <w:lvlJc w:val="left"/>
      <w:pPr>
        <w:ind w:left="7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4A11D9"/>
    <w:multiLevelType w:val="hybridMultilevel"/>
    <w:tmpl w:val="F75C1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756EB0"/>
    <w:multiLevelType w:val="hybridMultilevel"/>
    <w:tmpl w:val="4DE83D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BF06AC"/>
    <w:multiLevelType w:val="hybridMultilevel"/>
    <w:tmpl w:val="6988FB6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15:restartNumberingAfterBreak="0">
    <w:nsid w:val="46BE1FBB"/>
    <w:multiLevelType w:val="hybridMultilevel"/>
    <w:tmpl w:val="E42E72E4"/>
    <w:lvl w:ilvl="0" w:tplc="04090001">
      <w:start w:val="1"/>
      <w:numFmt w:val="bullet"/>
      <w:lvlText w:val=""/>
      <w:lvlJc w:val="left"/>
      <w:pPr>
        <w:tabs>
          <w:tab w:val="num" w:pos="360"/>
        </w:tabs>
        <w:ind w:left="360" w:hanging="360"/>
      </w:pPr>
      <w:rPr>
        <w:rFonts w:ascii="Symbol" w:hAnsi="Symbol"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Wingdings"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Wingdings"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16" w15:restartNumberingAfterBreak="0">
    <w:nsid w:val="481918C2"/>
    <w:multiLevelType w:val="hybridMultilevel"/>
    <w:tmpl w:val="1E285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34C4D13"/>
    <w:multiLevelType w:val="hybridMultilevel"/>
    <w:tmpl w:val="54187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061D63"/>
    <w:multiLevelType w:val="hybridMultilevel"/>
    <w:tmpl w:val="179AB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E6706D"/>
    <w:multiLevelType w:val="hybridMultilevel"/>
    <w:tmpl w:val="8802593E"/>
    <w:lvl w:ilvl="0" w:tplc="6004F76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040765"/>
    <w:multiLevelType w:val="hybridMultilevel"/>
    <w:tmpl w:val="C30E9F8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BB68B4"/>
    <w:multiLevelType w:val="hybridMultilevel"/>
    <w:tmpl w:val="1BE6B01E"/>
    <w:lvl w:ilvl="0" w:tplc="6004F76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3E4362"/>
    <w:multiLevelType w:val="hybridMultilevel"/>
    <w:tmpl w:val="9E6060EA"/>
    <w:lvl w:ilvl="0" w:tplc="6004F768">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F1A207F"/>
    <w:multiLevelType w:val="hybridMultilevel"/>
    <w:tmpl w:val="B7CA36B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5F7E3F61"/>
    <w:multiLevelType w:val="hybridMultilevel"/>
    <w:tmpl w:val="2E3AB7E0"/>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FC556A9"/>
    <w:multiLevelType w:val="multilevel"/>
    <w:tmpl w:val="AA32DC2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3C140D8"/>
    <w:multiLevelType w:val="multilevel"/>
    <w:tmpl w:val="C93CA6E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4914A6C"/>
    <w:multiLevelType w:val="multilevel"/>
    <w:tmpl w:val="BEAA316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A7E26AD"/>
    <w:multiLevelType w:val="hybridMultilevel"/>
    <w:tmpl w:val="0E264E2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A7F5CD7"/>
    <w:multiLevelType w:val="hybridMultilevel"/>
    <w:tmpl w:val="B4828A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E67B7"/>
    <w:multiLevelType w:val="hybridMultilevel"/>
    <w:tmpl w:val="38D83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5650437"/>
    <w:multiLevelType w:val="hybridMultilevel"/>
    <w:tmpl w:val="378C6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C157752"/>
    <w:multiLevelType w:val="hybridMultilevel"/>
    <w:tmpl w:val="A1F84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D5629AA"/>
    <w:multiLevelType w:val="multilevel"/>
    <w:tmpl w:val="1A3E2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125993">
    <w:abstractNumId w:val="10"/>
  </w:num>
  <w:num w:numId="2" w16cid:durableId="980620047">
    <w:abstractNumId w:val="28"/>
  </w:num>
  <w:num w:numId="3" w16cid:durableId="1631519469">
    <w:abstractNumId w:val="31"/>
  </w:num>
  <w:num w:numId="4" w16cid:durableId="1955743136">
    <w:abstractNumId w:val="17"/>
  </w:num>
  <w:num w:numId="5" w16cid:durableId="1323855888">
    <w:abstractNumId w:val="9"/>
  </w:num>
  <w:num w:numId="6" w16cid:durableId="1474445307">
    <w:abstractNumId w:val="33"/>
  </w:num>
  <w:num w:numId="7" w16cid:durableId="1373337065">
    <w:abstractNumId w:val="27"/>
  </w:num>
  <w:num w:numId="8" w16cid:durableId="1156144945">
    <w:abstractNumId w:val="29"/>
  </w:num>
  <w:num w:numId="9" w16cid:durableId="578250379">
    <w:abstractNumId w:val="15"/>
  </w:num>
  <w:num w:numId="10" w16cid:durableId="607080233">
    <w:abstractNumId w:val="2"/>
  </w:num>
  <w:num w:numId="11" w16cid:durableId="245461859">
    <w:abstractNumId w:val="20"/>
  </w:num>
  <w:num w:numId="12" w16cid:durableId="1960456759">
    <w:abstractNumId w:val="14"/>
  </w:num>
  <w:num w:numId="13" w16cid:durableId="758016803">
    <w:abstractNumId w:val="12"/>
  </w:num>
  <w:num w:numId="14" w16cid:durableId="1786801861">
    <w:abstractNumId w:val="4"/>
  </w:num>
  <w:num w:numId="15" w16cid:durableId="1860855619">
    <w:abstractNumId w:val="18"/>
  </w:num>
  <w:num w:numId="16" w16cid:durableId="1153713294">
    <w:abstractNumId w:val="7"/>
  </w:num>
  <w:num w:numId="17" w16cid:durableId="1616864659">
    <w:abstractNumId w:val="3"/>
  </w:num>
  <w:num w:numId="18" w16cid:durableId="530723000">
    <w:abstractNumId w:val="6"/>
  </w:num>
  <w:num w:numId="19" w16cid:durableId="936059138">
    <w:abstractNumId w:val="32"/>
  </w:num>
  <w:num w:numId="20" w16cid:durableId="1307468262">
    <w:abstractNumId w:val="30"/>
  </w:num>
  <w:num w:numId="21" w16cid:durableId="424767316">
    <w:abstractNumId w:val="21"/>
  </w:num>
  <w:num w:numId="22" w16cid:durableId="1763455085">
    <w:abstractNumId w:val="5"/>
  </w:num>
  <w:num w:numId="23" w16cid:durableId="1190994427">
    <w:abstractNumId w:val="22"/>
  </w:num>
  <w:num w:numId="24" w16cid:durableId="496387089">
    <w:abstractNumId w:val="0"/>
  </w:num>
  <w:num w:numId="25" w16cid:durableId="2144809181">
    <w:abstractNumId w:val="19"/>
  </w:num>
  <w:num w:numId="26" w16cid:durableId="684096991">
    <w:abstractNumId w:val="8"/>
  </w:num>
  <w:num w:numId="27" w16cid:durableId="1866137796">
    <w:abstractNumId w:val="25"/>
  </w:num>
  <w:num w:numId="28" w16cid:durableId="2139956568">
    <w:abstractNumId w:val="23"/>
  </w:num>
  <w:num w:numId="29" w16cid:durableId="1753431562">
    <w:abstractNumId w:val="13"/>
  </w:num>
  <w:num w:numId="30" w16cid:durableId="1593775209">
    <w:abstractNumId w:val="11"/>
  </w:num>
  <w:num w:numId="31" w16cid:durableId="1697266706">
    <w:abstractNumId w:val="26"/>
  </w:num>
  <w:num w:numId="32" w16cid:durableId="88892505">
    <w:abstractNumId w:val="1"/>
  </w:num>
  <w:num w:numId="33" w16cid:durableId="1575971158">
    <w:abstractNumId w:val="16"/>
  </w:num>
  <w:num w:numId="34" w16cid:durableId="102120426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8"/>
    <w:rsid w:val="0001000E"/>
    <w:rsid w:val="0001578F"/>
    <w:rsid w:val="00025864"/>
    <w:rsid w:val="000450ED"/>
    <w:rsid w:val="00046B43"/>
    <w:rsid w:val="00053DAA"/>
    <w:rsid w:val="0006128B"/>
    <w:rsid w:val="00063A7A"/>
    <w:rsid w:val="00070F3F"/>
    <w:rsid w:val="00077E01"/>
    <w:rsid w:val="000911F0"/>
    <w:rsid w:val="000922D8"/>
    <w:rsid w:val="00096717"/>
    <w:rsid w:val="000A03E6"/>
    <w:rsid w:val="000A418C"/>
    <w:rsid w:val="000B2BB9"/>
    <w:rsid w:val="000B4367"/>
    <w:rsid w:val="000B784C"/>
    <w:rsid w:val="000C6600"/>
    <w:rsid w:val="000E24B7"/>
    <w:rsid w:val="000F539C"/>
    <w:rsid w:val="00114BE4"/>
    <w:rsid w:val="00115636"/>
    <w:rsid w:val="001168E4"/>
    <w:rsid w:val="001333FA"/>
    <w:rsid w:val="00133F0B"/>
    <w:rsid w:val="001361E4"/>
    <w:rsid w:val="00140C8E"/>
    <w:rsid w:val="001416AD"/>
    <w:rsid w:val="001662D8"/>
    <w:rsid w:val="00184692"/>
    <w:rsid w:val="001930F6"/>
    <w:rsid w:val="001A2DD0"/>
    <w:rsid w:val="001B5CCD"/>
    <w:rsid w:val="001C68D8"/>
    <w:rsid w:val="001D3F92"/>
    <w:rsid w:val="001D5D2A"/>
    <w:rsid w:val="001F060A"/>
    <w:rsid w:val="001F6DC5"/>
    <w:rsid w:val="002037B7"/>
    <w:rsid w:val="002115AA"/>
    <w:rsid w:val="00212647"/>
    <w:rsid w:val="00231ACD"/>
    <w:rsid w:val="0023257E"/>
    <w:rsid w:val="00241B33"/>
    <w:rsid w:val="00264421"/>
    <w:rsid w:val="00265AF2"/>
    <w:rsid w:val="00283224"/>
    <w:rsid w:val="002A1496"/>
    <w:rsid w:val="002A7AA4"/>
    <w:rsid w:val="002D1B2A"/>
    <w:rsid w:val="002E147D"/>
    <w:rsid w:val="002F6CDD"/>
    <w:rsid w:val="00307F57"/>
    <w:rsid w:val="003234AE"/>
    <w:rsid w:val="003343CA"/>
    <w:rsid w:val="00337A3F"/>
    <w:rsid w:val="003447B3"/>
    <w:rsid w:val="00344C3C"/>
    <w:rsid w:val="00356D86"/>
    <w:rsid w:val="00365F88"/>
    <w:rsid w:val="00384E63"/>
    <w:rsid w:val="00387BE2"/>
    <w:rsid w:val="003C587B"/>
    <w:rsid w:val="003D04CA"/>
    <w:rsid w:val="003E6D89"/>
    <w:rsid w:val="003F6E25"/>
    <w:rsid w:val="0040164D"/>
    <w:rsid w:val="00406DB0"/>
    <w:rsid w:val="0041058F"/>
    <w:rsid w:val="00423091"/>
    <w:rsid w:val="00431099"/>
    <w:rsid w:val="00432C61"/>
    <w:rsid w:val="00441D9C"/>
    <w:rsid w:val="0044639F"/>
    <w:rsid w:val="00447700"/>
    <w:rsid w:val="00465FC8"/>
    <w:rsid w:val="004A1B86"/>
    <w:rsid w:val="004A4C07"/>
    <w:rsid w:val="004C7EA8"/>
    <w:rsid w:val="004D1DCE"/>
    <w:rsid w:val="004F5E2B"/>
    <w:rsid w:val="00515E47"/>
    <w:rsid w:val="00523AD7"/>
    <w:rsid w:val="0053280D"/>
    <w:rsid w:val="0054479C"/>
    <w:rsid w:val="005474F3"/>
    <w:rsid w:val="00547EC0"/>
    <w:rsid w:val="00553697"/>
    <w:rsid w:val="00557558"/>
    <w:rsid w:val="005575C7"/>
    <w:rsid w:val="00577FFC"/>
    <w:rsid w:val="0059237F"/>
    <w:rsid w:val="005949D6"/>
    <w:rsid w:val="00595FAA"/>
    <w:rsid w:val="005B311B"/>
    <w:rsid w:val="005C26F9"/>
    <w:rsid w:val="005D344C"/>
    <w:rsid w:val="005D3ECF"/>
    <w:rsid w:val="005E2CAB"/>
    <w:rsid w:val="005E5A74"/>
    <w:rsid w:val="005E765E"/>
    <w:rsid w:val="00600588"/>
    <w:rsid w:val="0060150E"/>
    <w:rsid w:val="006051AE"/>
    <w:rsid w:val="00606D79"/>
    <w:rsid w:val="0065081C"/>
    <w:rsid w:val="00651982"/>
    <w:rsid w:val="0065414D"/>
    <w:rsid w:val="006660D2"/>
    <w:rsid w:val="00666D1D"/>
    <w:rsid w:val="00667C71"/>
    <w:rsid w:val="00673166"/>
    <w:rsid w:val="00674EDD"/>
    <w:rsid w:val="006761E4"/>
    <w:rsid w:val="00681DB5"/>
    <w:rsid w:val="00690A8A"/>
    <w:rsid w:val="006A087A"/>
    <w:rsid w:val="006B1D05"/>
    <w:rsid w:val="006B6461"/>
    <w:rsid w:val="006B6534"/>
    <w:rsid w:val="006C5392"/>
    <w:rsid w:val="006D46A8"/>
    <w:rsid w:val="006E2CAB"/>
    <w:rsid w:val="006F4D17"/>
    <w:rsid w:val="006F576F"/>
    <w:rsid w:val="00714D28"/>
    <w:rsid w:val="007220C1"/>
    <w:rsid w:val="00727060"/>
    <w:rsid w:val="00731E52"/>
    <w:rsid w:val="00731ECB"/>
    <w:rsid w:val="00734A0A"/>
    <w:rsid w:val="00737FD6"/>
    <w:rsid w:val="00775525"/>
    <w:rsid w:val="0078254E"/>
    <w:rsid w:val="00782BEB"/>
    <w:rsid w:val="00784707"/>
    <w:rsid w:val="00784981"/>
    <w:rsid w:val="007853CF"/>
    <w:rsid w:val="00793503"/>
    <w:rsid w:val="0079495B"/>
    <w:rsid w:val="007B7365"/>
    <w:rsid w:val="007D33B7"/>
    <w:rsid w:val="007E3F50"/>
    <w:rsid w:val="007E59D8"/>
    <w:rsid w:val="007E5E05"/>
    <w:rsid w:val="00810450"/>
    <w:rsid w:val="00812F5B"/>
    <w:rsid w:val="0081322D"/>
    <w:rsid w:val="008406FF"/>
    <w:rsid w:val="0084244B"/>
    <w:rsid w:val="00854985"/>
    <w:rsid w:val="00866739"/>
    <w:rsid w:val="00875117"/>
    <w:rsid w:val="00881FF7"/>
    <w:rsid w:val="00896149"/>
    <w:rsid w:val="00896464"/>
    <w:rsid w:val="008A0ADC"/>
    <w:rsid w:val="008B1905"/>
    <w:rsid w:val="008B42BC"/>
    <w:rsid w:val="008B530E"/>
    <w:rsid w:val="008D63AA"/>
    <w:rsid w:val="008E0C28"/>
    <w:rsid w:val="009247EE"/>
    <w:rsid w:val="009258E2"/>
    <w:rsid w:val="00963963"/>
    <w:rsid w:val="00967529"/>
    <w:rsid w:val="00976AF8"/>
    <w:rsid w:val="009810B7"/>
    <w:rsid w:val="009966E1"/>
    <w:rsid w:val="009A1F26"/>
    <w:rsid w:val="009C146B"/>
    <w:rsid w:val="009C52B1"/>
    <w:rsid w:val="009C7B13"/>
    <w:rsid w:val="009D5091"/>
    <w:rsid w:val="009E46C5"/>
    <w:rsid w:val="009F4599"/>
    <w:rsid w:val="009F6F6F"/>
    <w:rsid w:val="00A06069"/>
    <w:rsid w:val="00A42629"/>
    <w:rsid w:val="00A432A2"/>
    <w:rsid w:val="00A50473"/>
    <w:rsid w:val="00A5472A"/>
    <w:rsid w:val="00A5649C"/>
    <w:rsid w:val="00A7418B"/>
    <w:rsid w:val="00A741AE"/>
    <w:rsid w:val="00A810E3"/>
    <w:rsid w:val="00A828E5"/>
    <w:rsid w:val="00AD4A7E"/>
    <w:rsid w:val="00AD5009"/>
    <w:rsid w:val="00AD707F"/>
    <w:rsid w:val="00AF7E05"/>
    <w:rsid w:val="00B02A86"/>
    <w:rsid w:val="00B02CD9"/>
    <w:rsid w:val="00B06B26"/>
    <w:rsid w:val="00B12379"/>
    <w:rsid w:val="00B12894"/>
    <w:rsid w:val="00B13CB3"/>
    <w:rsid w:val="00B31582"/>
    <w:rsid w:val="00B45AC9"/>
    <w:rsid w:val="00B51CD9"/>
    <w:rsid w:val="00B63D56"/>
    <w:rsid w:val="00B736FC"/>
    <w:rsid w:val="00B76AC2"/>
    <w:rsid w:val="00BB73B1"/>
    <w:rsid w:val="00BB7574"/>
    <w:rsid w:val="00BD39B0"/>
    <w:rsid w:val="00BD5578"/>
    <w:rsid w:val="00BF5CD6"/>
    <w:rsid w:val="00C00D63"/>
    <w:rsid w:val="00C1330D"/>
    <w:rsid w:val="00C31092"/>
    <w:rsid w:val="00CA409F"/>
    <w:rsid w:val="00CB0D3D"/>
    <w:rsid w:val="00CB66CC"/>
    <w:rsid w:val="00CD7DEB"/>
    <w:rsid w:val="00CE17C7"/>
    <w:rsid w:val="00CE1B67"/>
    <w:rsid w:val="00D1352C"/>
    <w:rsid w:val="00D17B9B"/>
    <w:rsid w:val="00D52AA6"/>
    <w:rsid w:val="00D54C30"/>
    <w:rsid w:val="00D66A0C"/>
    <w:rsid w:val="00D869A1"/>
    <w:rsid w:val="00D940CA"/>
    <w:rsid w:val="00D95AA6"/>
    <w:rsid w:val="00D97A71"/>
    <w:rsid w:val="00DA5FE2"/>
    <w:rsid w:val="00DC311F"/>
    <w:rsid w:val="00DE6871"/>
    <w:rsid w:val="00E02346"/>
    <w:rsid w:val="00E0445F"/>
    <w:rsid w:val="00E233C7"/>
    <w:rsid w:val="00E25F8E"/>
    <w:rsid w:val="00E27188"/>
    <w:rsid w:val="00E37D35"/>
    <w:rsid w:val="00E4569F"/>
    <w:rsid w:val="00E70299"/>
    <w:rsid w:val="00E71BB7"/>
    <w:rsid w:val="00E856A3"/>
    <w:rsid w:val="00E921C5"/>
    <w:rsid w:val="00E97612"/>
    <w:rsid w:val="00EA62EF"/>
    <w:rsid w:val="00EB21A5"/>
    <w:rsid w:val="00EB7200"/>
    <w:rsid w:val="00ED033C"/>
    <w:rsid w:val="00ED0DDD"/>
    <w:rsid w:val="00F07103"/>
    <w:rsid w:val="00F11A1C"/>
    <w:rsid w:val="00F12DD7"/>
    <w:rsid w:val="00F1757D"/>
    <w:rsid w:val="00F21E5F"/>
    <w:rsid w:val="00F34ADC"/>
    <w:rsid w:val="00F36EE5"/>
    <w:rsid w:val="00F37E28"/>
    <w:rsid w:val="00F60834"/>
    <w:rsid w:val="00F72F1A"/>
    <w:rsid w:val="00F963B4"/>
    <w:rsid w:val="00FA2812"/>
    <w:rsid w:val="00FB74B2"/>
    <w:rsid w:val="00FC604D"/>
    <w:rsid w:val="00FE1F1D"/>
    <w:rsid w:val="00FF1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8B595"/>
  <w15:chartTrackingRefBased/>
  <w15:docId w15:val="{99633AFB-4829-416E-B57D-AF57AB2C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D28"/>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uiPriority w:val="9"/>
    <w:qFormat/>
    <w:rsid w:val="00714D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06D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4D2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D28"/>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714D28"/>
    <w:rPr>
      <w:rFonts w:asciiTheme="majorHAnsi" w:eastAsiaTheme="majorEastAsia" w:hAnsiTheme="majorHAnsi" w:cstheme="majorBidi"/>
      <w:color w:val="1F3763" w:themeColor="accent1" w:themeShade="7F"/>
      <w:sz w:val="24"/>
      <w:szCs w:val="24"/>
    </w:rPr>
  </w:style>
  <w:style w:type="paragraph" w:styleId="Header">
    <w:name w:val="header"/>
    <w:aliases w:val="even,Proposal Header"/>
    <w:basedOn w:val="Normal"/>
    <w:link w:val="HeaderChar"/>
    <w:rsid w:val="00714D28"/>
    <w:pPr>
      <w:tabs>
        <w:tab w:val="center" w:pos="4320"/>
        <w:tab w:val="right" w:pos="8640"/>
      </w:tabs>
    </w:pPr>
  </w:style>
  <w:style w:type="character" w:customStyle="1" w:styleId="HeaderChar">
    <w:name w:val="Header Char"/>
    <w:aliases w:val="even Char,Proposal Header Char"/>
    <w:basedOn w:val="DefaultParagraphFont"/>
    <w:link w:val="Header"/>
    <w:rsid w:val="00714D28"/>
    <w:rPr>
      <w:rFonts w:ascii="Arial" w:eastAsia="Times New Roman" w:hAnsi="Arial" w:cs="Times New Roman"/>
      <w:sz w:val="20"/>
      <w:szCs w:val="20"/>
    </w:rPr>
  </w:style>
  <w:style w:type="paragraph" w:styleId="TOCHeading">
    <w:name w:val="TOC Heading"/>
    <w:basedOn w:val="Heading1"/>
    <w:next w:val="Normal"/>
    <w:uiPriority w:val="39"/>
    <w:unhideWhenUsed/>
    <w:qFormat/>
    <w:rsid w:val="00714D28"/>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714D28"/>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714D28"/>
    <w:rPr>
      <w:rFonts w:ascii="Arial" w:eastAsia="Times New Roman" w:hAnsi="Arial" w:cs="Times New Roman"/>
      <w:sz w:val="20"/>
      <w:szCs w:val="20"/>
    </w:rPr>
  </w:style>
  <w:style w:type="paragraph" w:styleId="Footer">
    <w:name w:val="footer"/>
    <w:basedOn w:val="Normal"/>
    <w:link w:val="FooterChar"/>
    <w:uiPriority w:val="99"/>
    <w:unhideWhenUsed/>
    <w:rsid w:val="00714D28"/>
    <w:pPr>
      <w:tabs>
        <w:tab w:val="center" w:pos="4680"/>
        <w:tab w:val="right" w:pos="9360"/>
      </w:tabs>
    </w:pPr>
  </w:style>
  <w:style w:type="character" w:customStyle="1" w:styleId="FooterChar">
    <w:name w:val="Footer Char"/>
    <w:basedOn w:val="DefaultParagraphFont"/>
    <w:link w:val="Footer"/>
    <w:uiPriority w:val="99"/>
    <w:rsid w:val="00714D28"/>
    <w:rPr>
      <w:rFonts w:ascii="Arial" w:eastAsia="Times New Roman" w:hAnsi="Arial" w:cs="Times New Roman"/>
      <w:sz w:val="20"/>
      <w:szCs w:val="20"/>
    </w:rPr>
  </w:style>
  <w:style w:type="paragraph" w:styleId="TOC1">
    <w:name w:val="toc 1"/>
    <w:basedOn w:val="Normal"/>
    <w:next w:val="Normal"/>
    <w:autoRedefine/>
    <w:uiPriority w:val="39"/>
    <w:unhideWhenUsed/>
    <w:rsid w:val="00714D28"/>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714D28"/>
    <w:rPr>
      <w:color w:val="0000FF"/>
      <w:u w:val="single"/>
    </w:rPr>
  </w:style>
  <w:style w:type="paragraph" w:customStyle="1" w:styleId="Default">
    <w:name w:val="Default"/>
    <w:rsid w:val="00714D28"/>
    <w:pPr>
      <w:autoSpaceDE w:val="0"/>
      <w:autoSpaceDN w:val="0"/>
      <w:adjustRightInd w:val="0"/>
      <w:spacing w:after="0" w:line="240" w:lineRule="auto"/>
    </w:pPr>
    <w:rPr>
      <w:rFonts w:ascii="Arial" w:eastAsia="Calibri" w:hAnsi="Arial" w:cs="Arial"/>
      <w:color w:val="000000"/>
      <w:sz w:val="24"/>
      <w:szCs w:val="24"/>
      <w:lang w:val="en-IN"/>
    </w:rPr>
  </w:style>
  <w:style w:type="table" w:styleId="TableGrid">
    <w:name w:val="Table Grid"/>
    <w:basedOn w:val="TableNormal"/>
    <w:uiPriority w:val="59"/>
    <w:rsid w:val="00714D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14D28"/>
    <w:pPr>
      <w:spacing w:before="100" w:beforeAutospacing="1" w:after="100" w:afterAutospacing="1"/>
    </w:pPr>
    <w:rPr>
      <w:rFonts w:ascii="Times New Roman" w:hAnsi="Times New Roman"/>
      <w:sz w:val="24"/>
      <w:szCs w:val="24"/>
    </w:rPr>
  </w:style>
  <w:style w:type="paragraph" w:styleId="BodyText2">
    <w:name w:val="Body Text 2"/>
    <w:basedOn w:val="Normal"/>
    <w:link w:val="BodyText2Char"/>
    <w:unhideWhenUsed/>
    <w:rsid w:val="00714D28"/>
    <w:pPr>
      <w:spacing w:after="120" w:line="480" w:lineRule="auto"/>
    </w:pPr>
  </w:style>
  <w:style w:type="character" w:customStyle="1" w:styleId="BodyText2Char">
    <w:name w:val="Body Text 2 Char"/>
    <w:basedOn w:val="DefaultParagraphFont"/>
    <w:link w:val="BodyText2"/>
    <w:rsid w:val="00714D28"/>
    <w:rPr>
      <w:rFonts w:ascii="Arial" w:eastAsia="Times New Roman" w:hAnsi="Arial" w:cs="Times New Roman"/>
      <w:sz w:val="20"/>
      <w:szCs w:val="20"/>
    </w:rPr>
  </w:style>
  <w:style w:type="paragraph" w:styleId="TOC3">
    <w:name w:val="toc 3"/>
    <w:basedOn w:val="Normal"/>
    <w:next w:val="Normal"/>
    <w:autoRedefine/>
    <w:uiPriority w:val="39"/>
    <w:unhideWhenUsed/>
    <w:rsid w:val="00714D28"/>
    <w:pPr>
      <w:spacing w:after="100"/>
      <w:ind w:left="400"/>
    </w:pPr>
  </w:style>
  <w:style w:type="character" w:customStyle="1" w:styleId="Heading2Char">
    <w:name w:val="Heading 2 Char"/>
    <w:basedOn w:val="DefaultParagraphFont"/>
    <w:link w:val="Heading2"/>
    <w:uiPriority w:val="9"/>
    <w:rsid w:val="00406DB0"/>
    <w:rPr>
      <w:rFonts w:asciiTheme="majorHAnsi" w:eastAsiaTheme="majorEastAsia" w:hAnsiTheme="majorHAnsi" w:cstheme="majorBidi"/>
      <w:color w:val="2F5496" w:themeColor="accent1" w:themeShade="BF"/>
      <w:sz w:val="26"/>
      <w:szCs w:val="26"/>
    </w:rPr>
  </w:style>
  <w:style w:type="paragraph" w:customStyle="1" w:styleId="StyleJustified">
    <w:name w:val="Style Justified"/>
    <w:basedOn w:val="Normal"/>
    <w:rsid w:val="00406DB0"/>
    <w:pPr>
      <w:jc w:val="both"/>
    </w:pPr>
    <w:rPr>
      <w:rFonts w:ascii="Times New Roman" w:hAnsi="Times New Roman"/>
      <w:sz w:val="24"/>
    </w:rPr>
  </w:style>
  <w:style w:type="paragraph" w:customStyle="1" w:styleId="text">
    <w:name w:val="text"/>
    <w:basedOn w:val="Normal"/>
    <w:rsid w:val="00406DB0"/>
    <w:rPr>
      <w:rFonts w:ascii="Garamond" w:hAnsi="Garamond"/>
      <w:sz w:val="24"/>
    </w:rPr>
  </w:style>
  <w:style w:type="paragraph" w:styleId="TOC2">
    <w:name w:val="toc 2"/>
    <w:basedOn w:val="Normal"/>
    <w:next w:val="Normal"/>
    <w:autoRedefine/>
    <w:uiPriority w:val="39"/>
    <w:unhideWhenUsed/>
    <w:rsid w:val="00406DB0"/>
    <w:pPr>
      <w:spacing w:after="100"/>
      <w:ind w:left="200"/>
    </w:pPr>
  </w:style>
  <w:style w:type="character" w:styleId="Strong">
    <w:name w:val="Strong"/>
    <w:basedOn w:val="DefaultParagraphFont"/>
    <w:uiPriority w:val="22"/>
    <w:qFormat/>
    <w:rsid w:val="00673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723">
      <w:bodyDiv w:val="1"/>
      <w:marLeft w:val="0"/>
      <w:marRight w:val="0"/>
      <w:marTop w:val="0"/>
      <w:marBottom w:val="0"/>
      <w:divBdr>
        <w:top w:val="none" w:sz="0" w:space="0" w:color="auto"/>
        <w:left w:val="none" w:sz="0" w:space="0" w:color="auto"/>
        <w:bottom w:val="none" w:sz="0" w:space="0" w:color="auto"/>
        <w:right w:val="none" w:sz="0" w:space="0" w:color="auto"/>
      </w:divBdr>
    </w:div>
    <w:div w:id="11810036">
      <w:bodyDiv w:val="1"/>
      <w:marLeft w:val="0"/>
      <w:marRight w:val="0"/>
      <w:marTop w:val="0"/>
      <w:marBottom w:val="0"/>
      <w:divBdr>
        <w:top w:val="none" w:sz="0" w:space="0" w:color="auto"/>
        <w:left w:val="none" w:sz="0" w:space="0" w:color="auto"/>
        <w:bottom w:val="none" w:sz="0" w:space="0" w:color="auto"/>
        <w:right w:val="none" w:sz="0" w:space="0" w:color="auto"/>
      </w:divBdr>
      <w:divsChild>
        <w:div w:id="654576099">
          <w:marLeft w:val="0"/>
          <w:marRight w:val="0"/>
          <w:marTop w:val="0"/>
          <w:marBottom w:val="0"/>
          <w:divBdr>
            <w:top w:val="none" w:sz="0" w:space="0" w:color="auto"/>
            <w:left w:val="none" w:sz="0" w:space="0" w:color="auto"/>
            <w:bottom w:val="none" w:sz="0" w:space="0" w:color="auto"/>
            <w:right w:val="none" w:sz="0" w:space="0" w:color="auto"/>
          </w:divBdr>
          <w:divsChild>
            <w:div w:id="1926762508">
              <w:marLeft w:val="0"/>
              <w:marRight w:val="0"/>
              <w:marTop w:val="0"/>
              <w:marBottom w:val="0"/>
              <w:divBdr>
                <w:top w:val="none" w:sz="0" w:space="0" w:color="auto"/>
                <w:left w:val="none" w:sz="0" w:space="0" w:color="auto"/>
                <w:bottom w:val="none" w:sz="0" w:space="0" w:color="auto"/>
                <w:right w:val="none" w:sz="0" w:space="0" w:color="auto"/>
              </w:divBdr>
              <w:divsChild>
                <w:div w:id="1013068506">
                  <w:marLeft w:val="0"/>
                  <w:marRight w:val="0"/>
                  <w:marTop w:val="0"/>
                  <w:marBottom w:val="0"/>
                  <w:divBdr>
                    <w:top w:val="none" w:sz="0" w:space="0" w:color="auto"/>
                    <w:left w:val="none" w:sz="0" w:space="0" w:color="auto"/>
                    <w:bottom w:val="none" w:sz="0" w:space="0" w:color="auto"/>
                    <w:right w:val="none" w:sz="0" w:space="0" w:color="auto"/>
                  </w:divBdr>
                  <w:divsChild>
                    <w:div w:id="1818568658">
                      <w:marLeft w:val="0"/>
                      <w:marRight w:val="0"/>
                      <w:marTop w:val="0"/>
                      <w:marBottom w:val="0"/>
                      <w:divBdr>
                        <w:top w:val="none" w:sz="0" w:space="0" w:color="auto"/>
                        <w:left w:val="none" w:sz="0" w:space="0" w:color="auto"/>
                        <w:bottom w:val="none" w:sz="0" w:space="0" w:color="auto"/>
                        <w:right w:val="none" w:sz="0" w:space="0" w:color="auto"/>
                      </w:divBdr>
                      <w:divsChild>
                        <w:div w:id="761488227">
                          <w:marLeft w:val="0"/>
                          <w:marRight w:val="0"/>
                          <w:marTop w:val="0"/>
                          <w:marBottom w:val="0"/>
                          <w:divBdr>
                            <w:top w:val="none" w:sz="0" w:space="0" w:color="auto"/>
                            <w:left w:val="none" w:sz="0" w:space="0" w:color="auto"/>
                            <w:bottom w:val="none" w:sz="0" w:space="0" w:color="auto"/>
                            <w:right w:val="none" w:sz="0" w:space="0" w:color="auto"/>
                          </w:divBdr>
                          <w:divsChild>
                            <w:div w:id="1850367330">
                              <w:marLeft w:val="0"/>
                              <w:marRight w:val="0"/>
                              <w:marTop w:val="0"/>
                              <w:marBottom w:val="0"/>
                              <w:divBdr>
                                <w:top w:val="none" w:sz="0" w:space="0" w:color="auto"/>
                                <w:left w:val="none" w:sz="0" w:space="0" w:color="auto"/>
                                <w:bottom w:val="none" w:sz="0" w:space="0" w:color="auto"/>
                                <w:right w:val="none" w:sz="0" w:space="0" w:color="auto"/>
                              </w:divBdr>
                              <w:divsChild>
                                <w:div w:id="4374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696127">
          <w:marLeft w:val="0"/>
          <w:marRight w:val="0"/>
          <w:marTop w:val="0"/>
          <w:marBottom w:val="0"/>
          <w:divBdr>
            <w:top w:val="none" w:sz="0" w:space="0" w:color="auto"/>
            <w:left w:val="none" w:sz="0" w:space="0" w:color="auto"/>
            <w:bottom w:val="none" w:sz="0" w:space="0" w:color="auto"/>
            <w:right w:val="none" w:sz="0" w:space="0" w:color="auto"/>
          </w:divBdr>
          <w:divsChild>
            <w:div w:id="1397123767">
              <w:marLeft w:val="0"/>
              <w:marRight w:val="0"/>
              <w:marTop w:val="0"/>
              <w:marBottom w:val="0"/>
              <w:divBdr>
                <w:top w:val="none" w:sz="0" w:space="0" w:color="auto"/>
                <w:left w:val="none" w:sz="0" w:space="0" w:color="auto"/>
                <w:bottom w:val="none" w:sz="0" w:space="0" w:color="auto"/>
                <w:right w:val="none" w:sz="0" w:space="0" w:color="auto"/>
              </w:divBdr>
              <w:divsChild>
                <w:div w:id="1673100299">
                  <w:marLeft w:val="0"/>
                  <w:marRight w:val="0"/>
                  <w:marTop w:val="0"/>
                  <w:marBottom w:val="0"/>
                  <w:divBdr>
                    <w:top w:val="none" w:sz="0" w:space="0" w:color="auto"/>
                    <w:left w:val="none" w:sz="0" w:space="0" w:color="auto"/>
                    <w:bottom w:val="none" w:sz="0" w:space="0" w:color="auto"/>
                    <w:right w:val="none" w:sz="0" w:space="0" w:color="auto"/>
                  </w:divBdr>
                  <w:divsChild>
                    <w:div w:id="1642268755">
                      <w:marLeft w:val="0"/>
                      <w:marRight w:val="0"/>
                      <w:marTop w:val="0"/>
                      <w:marBottom w:val="0"/>
                      <w:divBdr>
                        <w:top w:val="none" w:sz="0" w:space="0" w:color="auto"/>
                        <w:left w:val="none" w:sz="0" w:space="0" w:color="auto"/>
                        <w:bottom w:val="none" w:sz="0" w:space="0" w:color="auto"/>
                        <w:right w:val="none" w:sz="0" w:space="0" w:color="auto"/>
                      </w:divBdr>
                      <w:divsChild>
                        <w:div w:id="1322351520">
                          <w:marLeft w:val="0"/>
                          <w:marRight w:val="0"/>
                          <w:marTop w:val="0"/>
                          <w:marBottom w:val="0"/>
                          <w:divBdr>
                            <w:top w:val="none" w:sz="0" w:space="0" w:color="auto"/>
                            <w:left w:val="none" w:sz="0" w:space="0" w:color="auto"/>
                            <w:bottom w:val="none" w:sz="0" w:space="0" w:color="auto"/>
                            <w:right w:val="none" w:sz="0" w:space="0" w:color="auto"/>
                          </w:divBdr>
                          <w:divsChild>
                            <w:div w:id="1241939865">
                              <w:marLeft w:val="0"/>
                              <w:marRight w:val="0"/>
                              <w:marTop w:val="0"/>
                              <w:marBottom w:val="0"/>
                              <w:divBdr>
                                <w:top w:val="none" w:sz="0" w:space="0" w:color="auto"/>
                                <w:left w:val="none" w:sz="0" w:space="0" w:color="auto"/>
                                <w:bottom w:val="none" w:sz="0" w:space="0" w:color="auto"/>
                                <w:right w:val="none" w:sz="0" w:space="0" w:color="auto"/>
                              </w:divBdr>
                              <w:divsChild>
                                <w:div w:id="1660113541">
                                  <w:marLeft w:val="0"/>
                                  <w:marRight w:val="0"/>
                                  <w:marTop w:val="0"/>
                                  <w:marBottom w:val="0"/>
                                  <w:divBdr>
                                    <w:top w:val="none" w:sz="0" w:space="0" w:color="auto"/>
                                    <w:left w:val="none" w:sz="0" w:space="0" w:color="auto"/>
                                    <w:bottom w:val="none" w:sz="0" w:space="0" w:color="auto"/>
                                    <w:right w:val="none" w:sz="0" w:space="0" w:color="auto"/>
                                  </w:divBdr>
                                </w:div>
                              </w:divsChild>
                            </w:div>
                            <w:div w:id="1862472948">
                              <w:marLeft w:val="0"/>
                              <w:marRight w:val="0"/>
                              <w:marTop w:val="0"/>
                              <w:marBottom w:val="0"/>
                              <w:divBdr>
                                <w:top w:val="none" w:sz="0" w:space="0" w:color="auto"/>
                                <w:left w:val="none" w:sz="0" w:space="0" w:color="auto"/>
                                <w:bottom w:val="none" w:sz="0" w:space="0" w:color="auto"/>
                                <w:right w:val="none" w:sz="0" w:space="0" w:color="auto"/>
                              </w:divBdr>
                              <w:divsChild>
                                <w:div w:id="87584482">
                                  <w:marLeft w:val="0"/>
                                  <w:marRight w:val="0"/>
                                  <w:marTop w:val="0"/>
                                  <w:marBottom w:val="0"/>
                                  <w:divBdr>
                                    <w:top w:val="none" w:sz="0" w:space="0" w:color="auto"/>
                                    <w:left w:val="none" w:sz="0" w:space="0" w:color="auto"/>
                                    <w:bottom w:val="none" w:sz="0" w:space="0" w:color="auto"/>
                                    <w:right w:val="none" w:sz="0" w:space="0" w:color="auto"/>
                                  </w:divBdr>
                                  <w:divsChild>
                                    <w:div w:id="1919898750">
                                      <w:marLeft w:val="0"/>
                                      <w:marRight w:val="0"/>
                                      <w:marTop w:val="0"/>
                                      <w:marBottom w:val="0"/>
                                      <w:divBdr>
                                        <w:top w:val="none" w:sz="0" w:space="0" w:color="auto"/>
                                        <w:left w:val="none" w:sz="0" w:space="0" w:color="auto"/>
                                        <w:bottom w:val="none" w:sz="0" w:space="0" w:color="auto"/>
                                        <w:right w:val="none" w:sz="0" w:space="0" w:color="auto"/>
                                      </w:divBdr>
                                      <w:divsChild>
                                        <w:div w:id="111559341">
                                          <w:marLeft w:val="0"/>
                                          <w:marRight w:val="0"/>
                                          <w:marTop w:val="0"/>
                                          <w:marBottom w:val="0"/>
                                          <w:divBdr>
                                            <w:top w:val="none" w:sz="0" w:space="0" w:color="auto"/>
                                            <w:left w:val="none" w:sz="0" w:space="0" w:color="auto"/>
                                            <w:bottom w:val="none" w:sz="0" w:space="0" w:color="auto"/>
                                            <w:right w:val="none" w:sz="0" w:space="0" w:color="auto"/>
                                          </w:divBdr>
                                        </w:div>
                                        <w:div w:id="253050113">
                                          <w:marLeft w:val="0"/>
                                          <w:marRight w:val="0"/>
                                          <w:marTop w:val="0"/>
                                          <w:marBottom w:val="0"/>
                                          <w:divBdr>
                                            <w:top w:val="none" w:sz="0" w:space="0" w:color="auto"/>
                                            <w:left w:val="none" w:sz="0" w:space="0" w:color="auto"/>
                                            <w:bottom w:val="none" w:sz="0" w:space="0" w:color="auto"/>
                                            <w:right w:val="none" w:sz="0" w:space="0" w:color="auto"/>
                                          </w:divBdr>
                                        </w:div>
                                        <w:div w:id="310451163">
                                          <w:marLeft w:val="0"/>
                                          <w:marRight w:val="0"/>
                                          <w:marTop w:val="0"/>
                                          <w:marBottom w:val="0"/>
                                          <w:divBdr>
                                            <w:top w:val="none" w:sz="0" w:space="0" w:color="auto"/>
                                            <w:left w:val="none" w:sz="0" w:space="0" w:color="auto"/>
                                            <w:bottom w:val="none" w:sz="0" w:space="0" w:color="auto"/>
                                            <w:right w:val="none" w:sz="0" w:space="0" w:color="auto"/>
                                          </w:divBdr>
                                        </w:div>
                                        <w:div w:id="890310346">
                                          <w:marLeft w:val="0"/>
                                          <w:marRight w:val="0"/>
                                          <w:marTop w:val="0"/>
                                          <w:marBottom w:val="0"/>
                                          <w:divBdr>
                                            <w:top w:val="none" w:sz="0" w:space="0" w:color="auto"/>
                                            <w:left w:val="none" w:sz="0" w:space="0" w:color="auto"/>
                                            <w:bottom w:val="none" w:sz="0" w:space="0" w:color="auto"/>
                                            <w:right w:val="none" w:sz="0" w:space="0" w:color="auto"/>
                                          </w:divBdr>
                                        </w:div>
                                        <w:div w:id="1050764585">
                                          <w:marLeft w:val="0"/>
                                          <w:marRight w:val="0"/>
                                          <w:marTop w:val="0"/>
                                          <w:marBottom w:val="0"/>
                                          <w:divBdr>
                                            <w:top w:val="none" w:sz="0" w:space="0" w:color="auto"/>
                                            <w:left w:val="none" w:sz="0" w:space="0" w:color="auto"/>
                                            <w:bottom w:val="none" w:sz="0" w:space="0" w:color="auto"/>
                                            <w:right w:val="none" w:sz="0" w:space="0" w:color="auto"/>
                                          </w:divBdr>
                                        </w:div>
                                        <w:div w:id="1306740201">
                                          <w:marLeft w:val="0"/>
                                          <w:marRight w:val="0"/>
                                          <w:marTop w:val="0"/>
                                          <w:marBottom w:val="0"/>
                                          <w:divBdr>
                                            <w:top w:val="none" w:sz="0" w:space="0" w:color="auto"/>
                                            <w:left w:val="none" w:sz="0" w:space="0" w:color="auto"/>
                                            <w:bottom w:val="none" w:sz="0" w:space="0" w:color="auto"/>
                                            <w:right w:val="none" w:sz="0" w:space="0" w:color="auto"/>
                                          </w:divBdr>
                                        </w:div>
                                        <w:div w:id="1519419092">
                                          <w:marLeft w:val="0"/>
                                          <w:marRight w:val="0"/>
                                          <w:marTop w:val="0"/>
                                          <w:marBottom w:val="0"/>
                                          <w:divBdr>
                                            <w:top w:val="none" w:sz="0" w:space="0" w:color="auto"/>
                                            <w:left w:val="none" w:sz="0" w:space="0" w:color="auto"/>
                                            <w:bottom w:val="none" w:sz="0" w:space="0" w:color="auto"/>
                                            <w:right w:val="none" w:sz="0" w:space="0" w:color="auto"/>
                                          </w:divBdr>
                                        </w:div>
                                        <w:div w:id="1942451662">
                                          <w:marLeft w:val="0"/>
                                          <w:marRight w:val="0"/>
                                          <w:marTop w:val="0"/>
                                          <w:marBottom w:val="0"/>
                                          <w:divBdr>
                                            <w:top w:val="none" w:sz="0" w:space="0" w:color="auto"/>
                                            <w:left w:val="none" w:sz="0" w:space="0" w:color="auto"/>
                                            <w:bottom w:val="none" w:sz="0" w:space="0" w:color="auto"/>
                                            <w:right w:val="none" w:sz="0" w:space="0" w:color="auto"/>
                                          </w:divBdr>
                                        </w:div>
                                        <w:div w:id="20420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6104">
                                  <w:marLeft w:val="0"/>
                                  <w:marRight w:val="0"/>
                                  <w:marTop w:val="0"/>
                                  <w:marBottom w:val="0"/>
                                  <w:divBdr>
                                    <w:top w:val="none" w:sz="0" w:space="0" w:color="auto"/>
                                    <w:left w:val="none" w:sz="0" w:space="0" w:color="auto"/>
                                    <w:bottom w:val="none" w:sz="0" w:space="0" w:color="auto"/>
                                    <w:right w:val="none" w:sz="0" w:space="0" w:color="auto"/>
                                  </w:divBdr>
                                  <w:divsChild>
                                    <w:div w:id="6151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409181">
          <w:marLeft w:val="0"/>
          <w:marRight w:val="0"/>
          <w:marTop w:val="0"/>
          <w:marBottom w:val="0"/>
          <w:divBdr>
            <w:top w:val="none" w:sz="0" w:space="0" w:color="auto"/>
            <w:left w:val="none" w:sz="0" w:space="0" w:color="auto"/>
            <w:bottom w:val="none" w:sz="0" w:space="0" w:color="auto"/>
            <w:right w:val="none" w:sz="0" w:space="0" w:color="auto"/>
          </w:divBdr>
          <w:divsChild>
            <w:div w:id="362828053">
              <w:marLeft w:val="0"/>
              <w:marRight w:val="0"/>
              <w:marTop w:val="0"/>
              <w:marBottom w:val="0"/>
              <w:divBdr>
                <w:top w:val="none" w:sz="0" w:space="0" w:color="auto"/>
                <w:left w:val="none" w:sz="0" w:space="0" w:color="auto"/>
                <w:bottom w:val="none" w:sz="0" w:space="0" w:color="auto"/>
                <w:right w:val="none" w:sz="0" w:space="0" w:color="auto"/>
              </w:divBdr>
              <w:divsChild>
                <w:div w:id="160900696">
                  <w:marLeft w:val="0"/>
                  <w:marRight w:val="0"/>
                  <w:marTop w:val="0"/>
                  <w:marBottom w:val="0"/>
                  <w:divBdr>
                    <w:top w:val="none" w:sz="0" w:space="0" w:color="auto"/>
                    <w:left w:val="none" w:sz="0" w:space="0" w:color="auto"/>
                    <w:bottom w:val="none" w:sz="0" w:space="0" w:color="auto"/>
                    <w:right w:val="none" w:sz="0" w:space="0" w:color="auto"/>
                  </w:divBdr>
                  <w:divsChild>
                    <w:div w:id="475996439">
                      <w:marLeft w:val="0"/>
                      <w:marRight w:val="0"/>
                      <w:marTop w:val="0"/>
                      <w:marBottom w:val="0"/>
                      <w:divBdr>
                        <w:top w:val="none" w:sz="0" w:space="0" w:color="auto"/>
                        <w:left w:val="none" w:sz="0" w:space="0" w:color="auto"/>
                        <w:bottom w:val="none" w:sz="0" w:space="0" w:color="auto"/>
                        <w:right w:val="none" w:sz="0" w:space="0" w:color="auto"/>
                      </w:divBdr>
                      <w:divsChild>
                        <w:div w:id="1782913870">
                          <w:marLeft w:val="0"/>
                          <w:marRight w:val="0"/>
                          <w:marTop w:val="0"/>
                          <w:marBottom w:val="0"/>
                          <w:divBdr>
                            <w:top w:val="none" w:sz="0" w:space="0" w:color="auto"/>
                            <w:left w:val="none" w:sz="0" w:space="0" w:color="auto"/>
                            <w:bottom w:val="none" w:sz="0" w:space="0" w:color="auto"/>
                            <w:right w:val="none" w:sz="0" w:space="0" w:color="auto"/>
                          </w:divBdr>
                          <w:divsChild>
                            <w:div w:id="785973334">
                              <w:marLeft w:val="0"/>
                              <w:marRight w:val="0"/>
                              <w:marTop w:val="0"/>
                              <w:marBottom w:val="0"/>
                              <w:divBdr>
                                <w:top w:val="none" w:sz="0" w:space="0" w:color="auto"/>
                                <w:left w:val="none" w:sz="0" w:space="0" w:color="auto"/>
                                <w:bottom w:val="none" w:sz="0" w:space="0" w:color="auto"/>
                                <w:right w:val="none" w:sz="0" w:space="0" w:color="auto"/>
                              </w:divBdr>
                              <w:divsChild>
                                <w:div w:id="1844010579">
                                  <w:marLeft w:val="0"/>
                                  <w:marRight w:val="0"/>
                                  <w:marTop w:val="0"/>
                                  <w:marBottom w:val="0"/>
                                  <w:divBdr>
                                    <w:top w:val="none" w:sz="0" w:space="0" w:color="auto"/>
                                    <w:left w:val="none" w:sz="0" w:space="0" w:color="auto"/>
                                    <w:bottom w:val="none" w:sz="0" w:space="0" w:color="auto"/>
                                    <w:right w:val="none" w:sz="0" w:space="0" w:color="auto"/>
                                  </w:divBdr>
                                </w:div>
                              </w:divsChild>
                            </w:div>
                            <w:div w:id="2059939342">
                              <w:marLeft w:val="0"/>
                              <w:marRight w:val="0"/>
                              <w:marTop w:val="0"/>
                              <w:marBottom w:val="0"/>
                              <w:divBdr>
                                <w:top w:val="none" w:sz="0" w:space="0" w:color="auto"/>
                                <w:left w:val="none" w:sz="0" w:space="0" w:color="auto"/>
                                <w:bottom w:val="none" w:sz="0" w:space="0" w:color="auto"/>
                                <w:right w:val="none" w:sz="0" w:space="0" w:color="auto"/>
                              </w:divBdr>
                              <w:divsChild>
                                <w:div w:id="1495681309">
                                  <w:marLeft w:val="0"/>
                                  <w:marRight w:val="0"/>
                                  <w:marTop w:val="0"/>
                                  <w:marBottom w:val="0"/>
                                  <w:divBdr>
                                    <w:top w:val="none" w:sz="0" w:space="0" w:color="auto"/>
                                    <w:left w:val="none" w:sz="0" w:space="0" w:color="auto"/>
                                    <w:bottom w:val="none" w:sz="0" w:space="0" w:color="auto"/>
                                    <w:right w:val="none" w:sz="0" w:space="0" w:color="auto"/>
                                  </w:divBdr>
                                  <w:divsChild>
                                    <w:div w:id="11769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260931">
          <w:marLeft w:val="0"/>
          <w:marRight w:val="0"/>
          <w:marTop w:val="0"/>
          <w:marBottom w:val="0"/>
          <w:divBdr>
            <w:top w:val="none" w:sz="0" w:space="0" w:color="auto"/>
            <w:left w:val="none" w:sz="0" w:space="0" w:color="auto"/>
            <w:bottom w:val="none" w:sz="0" w:space="0" w:color="auto"/>
            <w:right w:val="none" w:sz="0" w:space="0" w:color="auto"/>
          </w:divBdr>
          <w:divsChild>
            <w:div w:id="286084174">
              <w:marLeft w:val="0"/>
              <w:marRight w:val="0"/>
              <w:marTop w:val="0"/>
              <w:marBottom w:val="0"/>
              <w:divBdr>
                <w:top w:val="none" w:sz="0" w:space="0" w:color="auto"/>
                <w:left w:val="none" w:sz="0" w:space="0" w:color="auto"/>
                <w:bottom w:val="none" w:sz="0" w:space="0" w:color="auto"/>
                <w:right w:val="none" w:sz="0" w:space="0" w:color="auto"/>
              </w:divBdr>
              <w:divsChild>
                <w:div w:id="1898973128">
                  <w:marLeft w:val="0"/>
                  <w:marRight w:val="0"/>
                  <w:marTop w:val="0"/>
                  <w:marBottom w:val="0"/>
                  <w:divBdr>
                    <w:top w:val="none" w:sz="0" w:space="0" w:color="auto"/>
                    <w:left w:val="none" w:sz="0" w:space="0" w:color="auto"/>
                    <w:bottom w:val="none" w:sz="0" w:space="0" w:color="auto"/>
                    <w:right w:val="none" w:sz="0" w:space="0" w:color="auto"/>
                  </w:divBdr>
                  <w:divsChild>
                    <w:div w:id="456725818">
                      <w:marLeft w:val="0"/>
                      <w:marRight w:val="0"/>
                      <w:marTop w:val="0"/>
                      <w:marBottom w:val="0"/>
                      <w:divBdr>
                        <w:top w:val="none" w:sz="0" w:space="0" w:color="auto"/>
                        <w:left w:val="none" w:sz="0" w:space="0" w:color="auto"/>
                        <w:bottom w:val="none" w:sz="0" w:space="0" w:color="auto"/>
                        <w:right w:val="none" w:sz="0" w:space="0" w:color="auto"/>
                      </w:divBdr>
                      <w:divsChild>
                        <w:div w:id="1485126744">
                          <w:marLeft w:val="0"/>
                          <w:marRight w:val="0"/>
                          <w:marTop w:val="0"/>
                          <w:marBottom w:val="0"/>
                          <w:divBdr>
                            <w:top w:val="none" w:sz="0" w:space="0" w:color="auto"/>
                            <w:left w:val="none" w:sz="0" w:space="0" w:color="auto"/>
                            <w:bottom w:val="none" w:sz="0" w:space="0" w:color="auto"/>
                            <w:right w:val="none" w:sz="0" w:space="0" w:color="auto"/>
                          </w:divBdr>
                          <w:divsChild>
                            <w:div w:id="34622939">
                              <w:marLeft w:val="0"/>
                              <w:marRight w:val="0"/>
                              <w:marTop w:val="0"/>
                              <w:marBottom w:val="0"/>
                              <w:divBdr>
                                <w:top w:val="none" w:sz="0" w:space="0" w:color="auto"/>
                                <w:left w:val="none" w:sz="0" w:space="0" w:color="auto"/>
                                <w:bottom w:val="none" w:sz="0" w:space="0" w:color="auto"/>
                                <w:right w:val="none" w:sz="0" w:space="0" w:color="auto"/>
                              </w:divBdr>
                              <w:divsChild>
                                <w:div w:id="1945725049">
                                  <w:marLeft w:val="0"/>
                                  <w:marRight w:val="0"/>
                                  <w:marTop w:val="0"/>
                                  <w:marBottom w:val="0"/>
                                  <w:divBdr>
                                    <w:top w:val="none" w:sz="0" w:space="0" w:color="auto"/>
                                    <w:left w:val="none" w:sz="0" w:space="0" w:color="auto"/>
                                    <w:bottom w:val="none" w:sz="0" w:space="0" w:color="auto"/>
                                    <w:right w:val="none" w:sz="0" w:space="0" w:color="auto"/>
                                  </w:divBdr>
                                </w:div>
                              </w:divsChild>
                            </w:div>
                            <w:div w:id="1220556266">
                              <w:marLeft w:val="0"/>
                              <w:marRight w:val="0"/>
                              <w:marTop w:val="0"/>
                              <w:marBottom w:val="0"/>
                              <w:divBdr>
                                <w:top w:val="none" w:sz="0" w:space="0" w:color="auto"/>
                                <w:left w:val="none" w:sz="0" w:space="0" w:color="auto"/>
                                <w:bottom w:val="none" w:sz="0" w:space="0" w:color="auto"/>
                                <w:right w:val="none" w:sz="0" w:space="0" w:color="auto"/>
                              </w:divBdr>
                              <w:divsChild>
                                <w:div w:id="1846629010">
                                  <w:marLeft w:val="0"/>
                                  <w:marRight w:val="0"/>
                                  <w:marTop w:val="0"/>
                                  <w:marBottom w:val="0"/>
                                  <w:divBdr>
                                    <w:top w:val="none" w:sz="0" w:space="0" w:color="auto"/>
                                    <w:left w:val="none" w:sz="0" w:space="0" w:color="auto"/>
                                    <w:bottom w:val="none" w:sz="0" w:space="0" w:color="auto"/>
                                    <w:right w:val="none" w:sz="0" w:space="0" w:color="auto"/>
                                  </w:divBdr>
                                  <w:divsChild>
                                    <w:div w:id="12555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01574">
      <w:bodyDiv w:val="1"/>
      <w:marLeft w:val="0"/>
      <w:marRight w:val="0"/>
      <w:marTop w:val="0"/>
      <w:marBottom w:val="0"/>
      <w:divBdr>
        <w:top w:val="none" w:sz="0" w:space="0" w:color="auto"/>
        <w:left w:val="none" w:sz="0" w:space="0" w:color="auto"/>
        <w:bottom w:val="none" w:sz="0" w:space="0" w:color="auto"/>
        <w:right w:val="none" w:sz="0" w:space="0" w:color="auto"/>
      </w:divBdr>
    </w:div>
    <w:div w:id="143665228">
      <w:bodyDiv w:val="1"/>
      <w:marLeft w:val="0"/>
      <w:marRight w:val="0"/>
      <w:marTop w:val="0"/>
      <w:marBottom w:val="0"/>
      <w:divBdr>
        <w:top w:val="none" w:sz="0" w:space="0" w:color="auto"/>
        <w:left w:val="none" w:sz="0" w:space="0" w:color="auto"/>
        <w:bottom w:val="none" w:sz="0" w:space="0" w:color="auto"/>
        <w:right w:val="none" w:sz="0" w:space="0" w:color="auto"/>
      </w:divBdr>
    </w:div>
    <w:div w:id="275873263">
      <w:bodyDiv w:val="1"/>
      <w:marLeft w:val="0"/>
      <w:marRight w:val="0"/>
      <w:marTop w:val="0"/>
      <w:marBottom w:val="0"/>
      <w:divBdr>
        <w:top w:val="none" w:sz="0" w:space="0" w:color="auto"/>
        <w:left w:val="none" w:sz="0" w:space="0" w:color="auto"/>
        <w:bottom w:val="none" w:sz="0" w:space="0" w:color="auto"/>
        <w:right w:val="none" w:sz="0" w:space="0" w:color="auto"/>
      </w:divBdr>
      <w:divsChild>
        <w:div w:id="599680628">
          <w:marLeft w:val="0"/>
          <w:marRight w:val="0"/>
          <w:marTop w:val="0"/>
          <w:marBottom w:val="0"/>
          <w:divBdr>
            <w:top w:val="none" w:sz="0" w:space="0" w:color="auto"/>
            <w:left w:val="none" w:sz="0" w:space="0" w:color="auto"/>
            <w:bottom w:val="none" w:sz="0" w:space="0" w:color="auto"/>
            <w:right w:val="none" w:sz="0" w:space="0" w:color="auto"/>
          </w:divBdr>
          <w:divsChild>
            <w:div w:id="239802434">
              <w:marLeft w:val="0"/>
              <w:marRight w:val="0"/>
              <w:marTop w:val="0"/>
              <w:marBottom w:val="0"/>
              <w:divBdr>
                <w:top w:val="none" w:sz="0" w:space="0" w:color="auto"/>
                <w:left w:val="none" w:sz="0" w:space="0" w:color="auto"/>
                <w:bottom w:val="none" w:sz="0" w:space="0" w:color="auto"/>
                <w:right w:val="none" w:sz="0" w:space="0" w:color="auto"/>
              </w:divBdr>
              <w:divsChild>
                <w:div w:id="2131778717">
                  <w:marLeft w:val="0"/>
                  <w:marRight w:val="0"/>
                  <w:marTop w:val="0"/>
                  <w:marBottom w:val="0"/>
                  <w:divBdr>
                    <w:top w:val="none" w:sz="0" w:space="0" w:color="auto"/>
                    <w:left w:val="none" w:sz="0" w:space="0" w:color="auto"/>
                    <w:bottom w:val="none" w:sz="0" w:space="0" w:color="auto"/>
                    <w:right w:val="none" w:sz="0" w:space="0" w:color="auto"/>
                  </w:divBdr>
                  <w:divsChild>
                    <w:div w:id="1049914859">
                      <w:marLeft w:val="0"/>
                      <w:marRight w:val="0"/>
                      <w:marTop w:val="0"/>
                      <w:marBottom w:val="0"/>
                      <w:divBdr>
                        <w:top w:val="none" w:sz="0" w:space="0" w:color="auto"/>
                        <w:left w:val="none" w:sz="0" w:space="0" w:color="auto"/>
                        <w:bottom w:val="none" w:sz="0" w:space="0" w:color="auto"/>
                        <w:right w:val="none" w:sz="0" w:space="0" w:color="auto"/>
                      </w:divBdr>
                      <w:divsChild>
                        <w:div w:id="1720661761">
                          <w:marLeft w:val="0"/>
                          <w:marRight w:val="0"/>
                          <w:marTop w:val="0"/>
                          <w:marBottom w:val="0"/>
                          <w:divBdr>
                            <w:top w:val="none" w:sz="0" w:space="0" w:color="auto"/>
                            <w:left w:val="none" w:sz="0" w:space="0" w:color="auto"/>
                            <w:bottom w:val="none" w:sz="0" w:space="0" w:color="auto"/>
                            <w:right w:val="none" w:sz="0" w:space="0" w:color="auto"/>
                          </w:divBdr>
                          <w:divsChild>
                            <w:div w:id="723605018">
                              <w:marLeft w:val="0"/>
                              <w:marRight w:val="0"/>
                              <w:marTop w:val="0"/>
                              <w:marBottom w:val="0"/>
                              <w:divBdr>
                                <w:top w:val="none" w:sz="0" w:space="0" w:color="auto"/>
                                <w:left w:val="none" w:sz="0" w:space="0" w:color="auto"/>
                                <w:bottom w:val="none" w:sz="0" w:space="0" w:color="auto"/>
                                <w:right w:val="none" w:sz="0" w:space="0" w:color="auto"/>
                              </w:divBdr>
                              <w:divsChild>
                                <w:div w:id="1523780003">
                                  <w:marLeft w:val="0"/>
                                  <w:marRight w:val="0"/>
                                  <w:marTop w:val="0"/>
                                  <w:marBottom w:val="0"/>
                                  <w:divBdr>
                                    <w:top w:val="none" w:sz="0" w:space="0" w:color="auto"/>
                                    <w:left w:val="none" w:sz="0" w:space="0" w:color="auto"/>
                                    <w:bottom w:val="none" w:sz="0" w:space="0" w:color="auto"/>
                                    <w:right w:val="none" w:sz="0" w:space="0" w:color="auto"/>
                                  </w:divBdr>
                                  <w:divsChild>
                                    <w:div w:id="6537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5775">
                              <w:marLeft w:val="0"/>
                              <w:marRight w:val="0"/>
                              <w:marTop w:val="0"/>
                              <w:marBottom w:val="0"/>
                              <w:divBdr>
                                <w:top w:val="none" w:sz="0" w:space="0" w:color="auto"/>
                                <w:left w:val="none" w:sz="0" w:space="0" w:color="auto"/>
                                <w:bottom w:val="none" w:sz="0" w:space="0" w:color="auto"/>
                                <w:right w:val="none" w:sz="0" w:space="0" w:color="auto"/>
                              </w:divBdr>
                              <w:divsChild>
                                <w:div w:id="10925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14228">
          <w:marLeft w:val="0"/>
          <w:marRight w:val="0"/>
          <w:marTop w:val="0"/>
          <w:marBottom w:val="0"/>
          <w:divBdr>
            <w:top w:val="none" w:sz="0" w:space="0" w:color="auto"/>
            <w:left w:val="none" w:sz="0" w:space="0" w:color="auto"/>
            <w:bottom w:val="none" w:sz="0" w:space="0" w:color="auto"/>
            <w:right w:val="none" w:sz="0" w:space="0" w:color="auto"/>
          </w:divBdr>
          <w:divsChild>
            <w:div w:id="572203138">
              <w:marLeft w:val="0"/>
              <w:marRight w:val="0"/>
              <w:marTop w:val="0"/>
              <w:marBottom w:val="0"/>
              <w:divBdr>
                <w:top w:val="none" w:sz="0" w:space="0" w:color="auto"/>
                <w:left w:val="none" w:sz="0" w:space="0" w:color="auto"/>
                <w:bottom w:val="none" w:sz="0" w:space="0" w:color="auto"/>
                <w:right w:val="none" w:sz="0" w:space="0" w:color="auto"/>
              </w:divBdr>
              <w:divsChild>
                <w:div w:id="498040345">
                  <w:marLeft w:val="0"/>
                  <w:marRight w:val="0"/>
                  <w:marTop w:val="0"/>
                  <w:marBottom w:val="0"/>
                  <w:divBdr>
                    <w:top w:val="none" w:sz="0" w:space="0" w:color="auto"/>
                    <w:left w:val="none" w:sz="0" w:space="0" w:color="auto"/>
                    <w:bottom w:val="none" w:sz="0" w:space="0" w:color="auto"/>
                    <w:right w:val="none" w:sz="0" w:space="0" w:color="auto"/>
                  </w:divBdr>
                  <w:divsChild>
                    <w:div w:id="1778089290">
                      <w:marLeft w:val="0"/>
                      <w:marRight w:val="0"/>
                      <w:marTop w:val="0"/>
                      <w:marBottom w:val="0"/>
                      <w:divBdr>
                        <w:top w:val="none" w:sz="0" w:space="0" w:color="auto"/>
                        <w:left w:val="none" w:sz="0" w:space="0" w:color="auto"/>
                        <w:bottom w:val="none" w:sz="0" w:space="0" w:color="auto"/>
                        <w:right w:val="none" w:sz="0" w:space="0" w:color="auto"/>
                      </w:divBdr>
                      <w:divsChild>
                        <w:div w:id="2109812282">
                          <w:marLeft w:val="0"/>
                          <w:marRight w:val="0"/>
                          <w:marTop w:val="0"/>
                          <w:marBottom w:val="0"/>
                          <w:divBdr>
                            <w:top w:val="none" w:sz="0" w:space="0" w:color="auto"/>
                            <w:left w:val="none" w:sz="0" w:space="0" w:color="auto"/>
                            <w:bottom w:val="none" w:sz="0" w:space="0" w:color="auto"/>
                            <w:right w:val="none" w:sz="0" w:space="0" w:color="auto"/>
                          </w:divBdr>
                          <w:divsChild>
                            <w:div w:id="1030229743">
                              <w:marLeft w:val="0"/>
                              <w:marRight w:val="0"/>
                              <w:marTop w:val="0"/>
                              <w:marBottom w:val="0"/>
                              <w:divBdr>
                                <w:top w:val="none" w:sz="0" w:space="0" w:color="auto"/>
                                <w:left w:val="none" w:sz="0" w:space="0" w:color="auto"/>
                                <w:bottom w:val="none" w:sz="0" w:space="0" w:color="auto"/>
                                <w:right w:val="none" w:sz="0" w:space="0" w:color="auto"/>
                              </w:divBdr>
                              <w:divsChild>
                                <w:div w:id="639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676554">
          <w:marLeft w:val="0"/>
          <w:marRight w:val="0"/>
          <w:marTop w:val="0"/>
          <w:marBottom w:val="0"/>
          <w:divBdr>
            <w:top w:val="none" w:sz="0" w:space="0" w:color="auto"/>
            <w:left w:val="none" w:sz="0" w:space="0" w:color="auto"/>
            <w:bottom w:val="none" w:sz="0" w:space="0" w:color="auto"/>
            <w:right w:val="none" w:sz="0" w:space="0" w:color="auto"/>
          </w:divBdr>
          <w:divsChild>
            <w:div w:id="1783761618">
              <w:marLeft w:val="0"/>
              <w:marRight w:val="0"/>
              <w:marTop w:val="0"/>
              <w:marBottom w:val="0"/>
              <w:divBdr>
                <w:top w:val="none" w:sz="0" w:space="0" w:color="auto"/>
                <w:left w:val="none" w:sz="0" w:space="0" w:color="auto"/>
                <w:bottom w:val="none" w:sz="0" w:space="0" w:color="auto"/>
                <w:right w:val="none" w:sz="0" w:space="0" w:color="auto"/>
              </w:divBdr>
              <w:divsChild>
                <w:div w:id="506942379">
                  <w:marLeft w:val="0"/>
                  <w:marRight w:val="0"/>
                  <w:marTop w:val="0"/>
                  <w:marBottom w:val="0"/>
                  <w:divBdr>
                    <w:top w:val="none" w:sz="0" w:space="0" w:color="auto"/>
                    <w:left w:val="none" w:sz="0" w:space="0" w:color="auto"/>
                    <w:bottom w:val="none" w:sz="0" w:space="0" w:color="auto"/>
                    <w:right w:val="none" w:sz="0" w:space="0" w:color="auto"/>
                  </w:divBdr>
                  <w:divsChild>
                    <w:div w:id="1385564575">
                      <w:marLeft w:val="0"/>
                      <w:marRight w:val="0"/>
                      <w:marTop w:val="0"/>
                      <w:marBottom w:val="0"/>
                      <w:divBdr>
                        <w:top w:val="none" w:sz="0" w:space="0" w:color="auto"/>
                        <w:left w:val="none" w:sz="0" w:space="0" w:color="auto"/>
                        <w:bottom w:val="none" w:sz="0" w:space="0" w:color="auto"/>
                        <w:right w:val="none" w:sz="0" w:space="0" w:color="auto"/>
                      </w:divBdr>
                      <w:divsChild>
                        <w:div w:id="1354115624">
                          <w:marLeft w:val="0"/>
                          <w:marRight w:val="0"/>
                          <w:marTop w:val="0"/>
                          <w:marBottom w:val="0"/>
                          <w:divBdr>
                            <w:top w:val="none" w:sz="0" w:space="0" w:color="auto"/>
                            <w:left w:val="none" w:sz="0" w:space="0" w:color="auto"/>
                            <w:bottom w:val="none" w:sz="0" w:space="0" w:color="auto"/>
                            <w:right w:val="none" w:sz="0" w:space="0" w:color="auto"/>
                          </w:divBdr>
                          <w:divsChild>
                            <w:div w:id="648099956">
                              <w:marLeft w:val="0"/>
                              <w:marRight w:val="0"/>
                              <w:marTop w:val="0"/>
                              <w:marBottom w:val="0"/>
                              <w:divBdr>
                                <w:top w:val="none" w:sz="0" w:space="0" w:color="auto"/>
                                <w:left w:val="none" w:sz="0" w:space="0" w:color="auto"/>
                                <w:bottom w:val="none" w:sz="0" w:space="0" w:color="auto"/>
                                <w:right w:val="none" w:sz="0" w:space="0" w:color="auto"/>
                              </w:divBdr>
                              <w:divsChild>
                                <w:div w:id="1426800805">
                                  <w:marLeft w:val="0"/>
                                  <w:marRight w:val="0"/>
                                  <w:marTop w:val="0"/>
                                  <w:marBottom w:val="0"/>
                                  <w:divBdr>
                                    <w:top w:val="none" w:sz="0" w:space="0" w:color="auto"/>
                                    <w:left w:val="none" w:sz="0" w:space="0" w:color="auto"/>
                                    <w:bottom w:val="none" w:sz="0" w:space="0" w:color="auto"/>
                                    <w:right w:val="none" w:sz="0" w:space="0" w:color="auto"/>
                                  </w:divBdr>
                                </w:div>
                              </w:divsChild>
                            </w:div>
                            <w:div w:id="822623442">
                              <w:marLeft w:val="0"/>
                              <w:marRight w:val="0"/>
                              <w:marTop w:val="0"/>
                              <w:marBottom w:val="0"/>
                              <w:divBdr>
                                <w:top w:val="none" w:sz="0" w:space="0" w:color="auto"/>
                                <w:left w:val="none" w:sz="0" w:space="0" w:color="auto"/>
                                <w:bottom w:val="none" w:sz="0" w:space="0" w:color="auto"/>
                                <w:right w:val="none" w:sz="0" w:space="0" w:color="auto"/>
                              </w:divBdr>
                              <w:divsChild>
                                <w:div w:id="1169825996">
                                  <w:marLeft w:val="0"/>
                                  <w:marRight w:val="0"/>
                                  <w:marTop w:val="0"/>
                                  <w:marBottom w:val="0"/>
                                  <w:divBdr>
                                    <w:top w:val="none" w:sz="0" w:space="0" w:color="auto"/>
                                    <w:left w:val="none" w:sz="0" w:space="0" w:color="auto"/>
                                    <w:bottom w:val="none" w:sz="0" w:space="0" w:color="auto"/>
                                    <w:right w:val="none" w:sz="0" w:space="0" w:color="auto"/>
                                  </w:divBdr>
                                  <w:divsChild>
                                    <w:div w:id="1932396863">
                                      <w:marLeft w:val="0"/>
                                      <w:marRight w:val="0"/>
                                      <w:marTop w:val="0"/>
                                      <w:marBottom w:val="0"/>
                                      <w:divBdr>
                                        <w:top w:val="none" w:sz="0" w:space="0" w:color="auto"/>
                                        <w:left w:val="none" w:sz="0" w:space="0" w:color="auto"/>
                                        <w:bottom w:val="none" w:sz="0" w:space="0" w:color="auto"/>
                                        <w:right w:val="none" w:sz="0" w:space="0" w:color="auto"/>
                                      </w:divBdr>
                                      <w:divsChild>
                                        <w:div w:id="413011112">
                                          <w:marLeft w:val="0"/>
                                          <w:marRight w:val="0"/>
                                          <w:marTop w:val="0"/>
                                          <w:marBottom w:val="0"/>
                                          <w:divBdr>
                                            <w:top w:val="none" w:sz="0" w:space="0" w:color="auto"/>
                                            <w:left w:val="none" w:sz="0" w:space="0" w:color="auto"/>
                                            <w:bottom w:val="none" w:sz="0" w:space="0" w:color="auto"/>
                                            <w:right w:val="none" w:sz="0" w:space="0" w:color="auto"/>
                                          </w:divBdr>
                                        </w:div>
                                        <w:div w:id="436097493">
                                          <w:marLeft w:val="0"/>
                                          <w:marRight w:val="0"/>
                                          <w:marTop w:val="0"/>
                                          <w:marBottom w:val="0"/>
                                          <w:divBdr>
                                            <w:top w:val="none" w:sz="0" w:space="0" w:color="auto"/>
                                            <w:left w:val="none" w:sz="0" w:space="0" w:color="auto"/>
                                            <w:bottom w:val="none" w:sz="0" w:space="0" w:color="auto"/>
                                            <w:right w:val="none" w:sz="0" w:space="0" w:color="auto"/>
                                          </w:divBdr>
                                        </w:div>
                                        <w:div w:id="687875513">
                                          <w:marLeft w:val="0"/>
                                          <w:marRight w:val="0"/>
                                          <w:marTop w:val="0"/>
                                          <w:marBottom w:val="0"/>
                                          <w:divBdr>
                                            <w:top w:val="none" w:sz="0" w:space="0" w:color="auto"/>
                                            <w:left w:val="none" w:sz="0" w:space="0" w:color="auto"/>
                                            <w:bottom w:val="none" w:sz="0" w:space="0" w:color="auto"/>
                                            <w:right w:val="none" w:sz="0" w:space="0" w:color="auto"/>
                                          </w:divBdr>
                                        </w:div>
                                        <w:div w:id="726950460">
                                          <w:marLeft w:val="0"/>
                                          <w:marRight w:val="0"/>
                                          <w:marTop w:val="0"/>
                                          <w:marBottom w:val="0"/>
                                          <w:divBdr>
                                            <w:top w:val="none" w:sz="0" w:space="0" w:color="auto"/>
                                            <w:left w:val="none" w:sz="0" w:space="0" w:color="auto"/>
                                            <w:bottom w:val="none" w:sz="0" w:space="0" w:color="auto"/>
                                            <w:right w:val="none" w:sz="0" w:space="0" w:color="auto"/>
                                          </w:divBdr>
                                        </w:div>
                                        <w:div w:id="778718051">
                                          <w:marLeft w:val="0"/>
                                          <w:marRight w:val="0"/>
                                          <w:marTop w:val="0"/>
                                          <w:marBottom w:val="0"/>
                                          <w:divBdr>
                                            <w:top w:val="none" w:sz="0" w:space="0" w:color="auto"/>
                                            <w:left w:val="none" w:sz="0" w:space="0" w:color="auto"/>
                                            <w:bottom w:val="none" w:sz="0" w:space="0" w:color="auto"/>
                                            <w:right w:val="none" w:sz="0" w:space="0" w:color="auto"/>
                                          </w:divBdr>
                                        </w:div>
                                        <w:div w:id="875896957">
                                          <w:marLeft w:val="0"/>
                                          <w:marRight w:val="0"/>
                                          <w:marTop w:val="0"/>
                                          <w:marBottom w:val="0"/>
                                          <w:divBdr>
                                            <w:top w:val="none" w:sz="0" w:space="0" w:color="auto"/>
                                            <w:left w:val="none" w:sz="0" w:space="0" w:color="auto"/>
                                            <w:bottom w:val="none" w:sz="0" w:space="0" w:color="auto"/>
                                            <w:right w:val="none" w:sz="0" w:space="0" w:color="auto"/>
                                          </w:divBdr>
                                        </w:div>
                                        <w:div w:id="1258097756">
                                          <w:marLeft w:val="0"/>
                                          <w:marRight w:val="0"/>
                                          <w:marTop w:val="0"/>
                                          <w:marBottom w:val="0"/>
                                          <w:divBdr>
                                            <w:top w:val="none" w:sz="0" w:space="0" w:color="auto"/>
                                            <w:left w:val="none" w:sz="0" w:space="0" w:color="auto"/>
                                            <w:bottom w:val="none" w:sz="0" w:space="0" w:color="auto"/>
                                            <w:right w:val="none" w:sz="0" w:space="0" w:color="auto"/>
                                          </w:divBdr>
                                        </w:div>
                                        <w:div w:id="1747607913">
                                          <w:marLeft w:val="0"/>
                                          <w:marRight w:val="0"/>
                                          <w:marTop w:val="0"/>
                                          <w:marBottom w:val="0"/>
                                          <w:divBdr>
                                            <w:top w:val="none" w:sz="0" w:space="0" w:color="auto"/>
                                            <w:left w:val="none" w:sz="0" w:space="0" w:color="auto"/>
                                            <w:bottom w:val="none" w:sz="0" w:space="0" w:color="auto"/>
                                            <w:right w:val="none" w:sz="0" w:space="0" w:color="auto"/>
                                          </w:divBdr>
                                        </w:div>
                                        <w:div w:id="2143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0152">
                                  <w:marLeft w:val="0"/>
                                  <w:marRight w:val="0"/>
                                  <w:marTop w:val="0"/>
                                  <w:marBottom w:val="0"/>
                                  <w:divBdr>
                                    <w:top w:val="none" w:sz="0" w:space="0" w:color="auto"/>
                                    <w:left w:val="none" w:sz="0" w:space="0" w:color="auto"/>
                                    <w:bottom w:val="none" w:sz="0" w:space="0" w:color="auto"/>
                                    <w:right w:val="none" w:sz="0" w:space="0" w:color="auto"/>
                                  </w:divBdr>
                                  <w:divsChild>
                                    <w:div w:id="11591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13276">
          <w:marLeft w:val="0"/>
          <w:marRight w:val="0"/>
          <w:marTop w:val="0"/>
          <w:marBottom w:val="0"/>
          <w:divBdr>
            <w:top w:val="none" w:sz="0" w:space="0" w:color="auto"/>
            <w:left w:val="none" w:sz="0" w:space="0" w:color="auto"/>
            <w:bottom w:val="none" w:sz="0" w:space="0" w:color="auto"/>
            <w:right w:val="none" w:sz="0" w:space="0" w:color="auto"/>
          </w:divBdr>
          <w:divsChild>
            <w:div w:id="321154397">
              <w:marLeft w:val="0"/>
              <w:marRight w:val="0"/>
              <w:marTop w:val="0"/>
              <w:marBottom w:val="0"/>
              <w:divBdr>
                <w:top w:val="none" w:sz="0" w:space="0" w:color="auto"/>
                <w:left w:val="none" w:sz="0" w:space="0" w:color="auto"/>
                <w:bottom w:val="none" w:sz="0" w:space="0" w:color="auto"/>
                <w:right w:val="none" w:sz="0" w:space="0" w:color="auto"/>
              </w:divBdr>
              <w:divsChild>
                <w:div w:id="489829647">
                  <w:marLeft w:val="0"/>
                  <w:marRight w:val="0"/>
                  <w:marTop w:val="0"/>
                  <w:marBottom w:val="0"/>
                  <w:divBdr>
                    <w:top w:val="none" w:sz="0" w:space="0" w:color="auto"/>
                    <w:left w:val="none" w:sz="0" w:space="0" w:color="auto"/>
                    <w:bottom w:val="none" w:sz="0" w:space="0" w:color="auto"/>
                    <w:right w:val="none" w:sz="0" w:space="0" w:color="auto"/>
                  </w:divBdr>
                  <w:divsChild>
                    <w:div w:id="1517232751">
                      <w:marLeft w:val="0"/>
                      <w:marRight w:val="0"/>
                      <w:marTop w:val="0"/>
                      <w:marBottom w:val="0"/>
                      <w:divBdr>
                        <w:top w:val="none" w:sz="0" w:space="0" w:color="auto"/>
                        <w:left w:val="none" w:sz="0" w:space="0" w:color="auto"/>
                        <w:bottom w:val="none" w:sz="0" w:space="0" w:color="auto"/>
                        <w:right w:val="none" w:sz="0" w:space="0" w:color="auto"/>
                      </w:divBdr>
                      <w:divsChild>
                        <w:div w:id="591087193">
                          <w:marLeft w:val="0"/>
                          <w:marRight w:val="0"/>
                          <w:marTop w:val="0"/>
                          <w:marBottom w:val="0"/>
                          <w:divBdr>
                            <w:top w:val="none" w:sz="0" w:space="0" w:color="auto"/>
                            <w:left w:val="none" w:sz="0" w:space="0" w:color="auto"/>
                            <w:bottom w:val="none" w:sz="0" w:space="0" w:color="auto"/>
                            <w:right w:val="none" w:sz="0" w:space="0" w:color="auto"/>
                          </w:divBdr>
                          <w:divsChild>
                            <w:div w:id="28458354">
                              <w:marLeft w:val="0"/>
                              <w:marRight w:val="0"/>
                              <w:marTop w:val="0"/>
                              <w:marBottom w:val="0"/>
                              <w:divBdr>
                                <w:top w:val="none" w:sz="0" w:space="0" w:color="auto"/>
                                <w:left w:val="none" w:sz="0" w:space="0" w:color="auto"/>
                                <w:bottom w:val="none" w:sz="0" w:space="0" w:color="auto"/>
                                <w:right w:val="none" w:sz="0" w:space="0" w:color="auto"/>
                              </w:divBdr>
                              <w:divsChild>
                                <w:div w:id="1436559463">
                                  <w:marLeft w:val="0"/>
                                  <w:marRight w:val="0"/>
                                  <w:marTop w:val="0"/>
                                  <w:marBottom w:val="0"/>
                                  <w:divBdr>
                                    <w:top w:val="none" w:sz="0" w:space="0" w:color="auto"/>
                                    <w:left w:val="none" w:sz="0" w:space="0" w:color="auto"/>
                                    <w:bottom w:val="none" w:sz="0" w:space="0" w:color="auto"/>
                                    <w:right w:val="none" w:sz="0" w:space="0" w:color="auto"/>
                                  </w:divBdr>
                                  <w:divsChild>
                                    <w:div w:id="5866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5035">
                              <w:marLeft w:val="0"/>
                              <w:marRight w:val="0"/>
                              <w:marTop w:val="0"/>
                              <w:marBottom w:val="0"/>
                              <w:divBdr>
                                <w:top w:val="none" w:sz="0" w:space="0" w:color="auto"/>
                                <w:left w:val="none" w:sz="0" w:space="0" w:color="auto"/>
                                <w:bottom w:val="none" w:sz="0" w:space="0" w:color="auto"/>
                                <w:right w:val="none" w:sz="0" w:space="0" w:color="auto"/>
                              </w:divBdr>
                              <w:divsChild>
                                <w:div w:id="16129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784695">
      <w:bodyDiv w:val="1"/>
      <w:marLeft w:val="0"/>
      <w:marRight w:val="0"/>
      <w:marTop w:val="0"/>
      <w:marBottom w:val="0"/>
      <w:divBdr>
        <w:top w:val="none" w:sz="0" w:space="0" w:color="auto"/>
        <w:left w:val="none" w:sz="0" w:space="0" w:color="auto"/>
        <w:bottom w:val="none" w:sz="0" w:space="0" w:color="auto"/>
        <w:right w:val="none" w:sz="0" w:space="0" w:color="auto"/>
      </w:divBdr>
    </w:div>
    <w:div w:id="421217810">
      <w:bodyDiv w:val="1"/>
      <w:marLeft w:val="0"/>
      <w:marRight w:val="0"/>
      <w:marTop w:val="0"/>
      <w:marBottom w:val="0"/>
      <w:divBdr>
        <w:top w:val="none" w:sz="0" w:space="0" w:color="auto"/>
        <w:left w:val="none" w:sz="0" w:space="0" w:color="auto"/>
        <w:bottom w:val="none" w:sz="0" w:space="0" w:color="auto"/>
        <w:right w:val="none" w:sz="0" w:space="0" w:color="auto"/>
      </w:divBdr>
    </w:div>
    <w:div w:id="458187650">
      <w:bodyDiv w:val="1"/>
      <w:marLeft w:val="0"/>
      <w:marRight w:val="0"/>
      <w:marTop w:val="0"/>
      <w:marBottom w:val="0"/>
      <w:divBdr>
        <w:top w:val="none" w:sz="0" w:space="0" w:color="auto"/>
        <w:left w:val="none" w:sz="0" w:space="0" w:color="auto"/>
        <w:bottom w:val="none" w:sz="0" w:space="0" w:color="auto"/>
        <w:right w:val="none" w:sz="0" w:space="0" w:color="auto"/>
      </w:divBdr>
    </w:div>
    <w:div w:id="543294906">
      <w:bodyDiv w:val="1"/>
      <w:marLeft w:val="0"/>
      <w:marRight w:val="0"/>
      <w:marTop w:val="0"/>
      <w:marBottom w:val="0"/>
      <w:divBdr>
        <w:top w:val="none" w:sz="0" w:space="0" w:color="auto"/>
        <w:left w:val="none" w:sz="0" w:space="0" w:color="auto"/>
        <w:bottom w:val="none" w:sz="0" w:space="0" w:color="auto"/>
        <w:right w:val="none" w:sz="0" w:space="0" w:color="auto"/>
      </w:divBdr>
    </w:div>
    <w:div w:id="825439270">
      <w:bodyDiv w:val="1"/>
      <w:marLeft w:val="0"/>
      <w:marRight w:val="0"/>
      <w:marTop w:val="0"/>
      <w:marBottom w:val="0"/>
      <w:divBdr>
        <w:top w:val="none" w:sz="0" w:space="0" w:color="auto"/>
        <w:left w:val="none" w:sz="0" w:space="0" w:color="auto"/>
        <w:bottom w:val="none" w:sz="0" w:space="0" w:color="auto"/>
        <w:right w:val="none" w:sz="0" w:space="0" w:color="auto"/>
      </w:divBdr>
    </w:div>
    <w:div w:id="826554953">
      <w:bodyDiv w:val="1"/>
      <w:marLeft w:val="0"/>
      <w:marRight w:val="0"/>
      <w:marTop w:val="0"/>
      <w:marBottom w:val="0"/>
      <w:divBdr>
        <w:top w:val="none" w:sz="0" w:space="0" w:color="auto"/>
        <w:left w:val="none" w:sz="0" w:space="0" w:color="auto"/>
        <w:bottom w:val="none" w:sz="0" w:space="0" w:color="auto"/>
        <w:right w:val="none" w:sz="0" w:space="0" w:color="auto"/>
      </w:divBdr>
      <w:divsChild>
        <w:div w:id="1134179498">
          <w:marLeft w:val="0"/>
          <w:marRight w:val="0"/>
          <w:marTop w:val="0"/>
          <w:marBottom w:val="0"/>
          <w:divBdr>
            <w:top w:val="none" w:sz="0" w:space="0" w:color="auto"/>
            <w:left w:val="none" w:sz="0" w:space="0" w:color="auto"/>
            <w:bottom w:val="none" w:sz="0" w:space="0" w:color="auto"/>
            <w:right w:val="none" w:sz="0" w:space="0" w:color="auto"/>
          </w:divBdr>
        </w:div>
        <w:div w:id="1269772043">
          <w:marLeft w:val="0"/>
          <w:marRight w:val="0"/>
          <w:marTop w:val="0"/>
          <w:marBottom w:val="0"/>
          <w:divBdr>
            <w:top w:val="none" w:sz="0" w:space="0" w:color="auto"/>
            <w:left w:val="none" w:sz="0" w:space="0" w:color="auto"/>
            <w:bottom w:val="none" w:sz="0" w:space="0" w:color="auto"/>
            <w:right w:val="none" w:sz="0" w:space="0" w:color="auto"/>
          </w:divBdr>
        </w:div>
        <w:div w:id="1836023301">
          <w:marLeft w:val="0"/>
          <w:marRight w:val="0"/>
          <w:marTop w:val="0"/>
          <w:marBottom w:val="0"/>
          <w:divBdr>
            <w:top w:val="none" w:sz="0" w:space="0" w:color="auto"/>
            <w:left w:val="none" w:sz="0" w:space="0" w:color="auto"/>
            <w:bottom w:val="none" w:sz="0" w:space="0" w:color="auto"/>
            <w:right w:val="none" w:sz="0" w:space="0" w:color="auto"/>
          </w:divBdr>
        </w:div>
      </w:divsChild>
    </w:div>
    <w:div w:id="877861510">
      <w:bodyDiv w:val="1"/>
      <w:marLeft w:val="0"/>
      <w:marRight w:val="0"/>
      <w:marTop w:val="0"/>
      <w:marBottom w:val="0"/>
      <w:divBdr>
        <w:top w:val="none" w:sz="0" w:space="0" w:color="auto"/>
        <w:left w:val="none" w:sz="0" w:space="0" w:color="auto"/>
        <w:bottom w:val="none" w:sz="0" w:space="0" w:color="auto"/>
        <w:right w:val="none" w:sz="0" w:space="0" w:color="auto"/>
      </w:divBdr>
      <w:divsChild>
        <w:div w:id="939293666">
          <w:marLeft w:val="0"/>
          <w:marRight w:val="0"/>
          <w:marTop w:val="0"/>
          <w:marBottom w:val="0"/>
          <w:divBdr>
            <w:top w:val="none" w:sz="0" w:space="0" w:color="auto"/>
            <w:left w:val="none" w:sz="0" w:space="0" w:color="auto"/>
            <w:bottom w:val="none" w:sz="0" w:space="0" w:color="auto"/>
            <w:right w:val="none" w:sz="0" w:space="0" w:color="auto"/>
          </w:divBdr>
        </w:div>
        <w:div w:id="1809394304">
          <w:marLeft w:val="0"/>
          <w:marRight w:val="0"/>
          <w:marTop w:val="0"/>
          <w:marBottom w:val="0"/>
          <w:divBdr>
            <w:top w:val="none" w:sz="0" w:space="0" w:color="auto"/>
            <w:left w:val="none" w:sz="0" w:space="0" w:color="auto"/>
            <w:bottom w:val="none" w:sz="0" w:space="0" w:color="auto"/>
            <w:right w:val="none" w:sz="0" w:space="0" w:color="auto"/>
          </w:divBdr>
        </w:div>
        <w:div w:id="2010984249">
          <w:marLeft w:val="0"/>
          <w:marRight w:val="0"/>
          <w:marTop w:val="0"/>
          <w:marBottom w:val="0"/>
          <w:divBdr>
            <w:top w:val="none" w:sz="0" w:space="0" w:color="auto"/>
            <w:left w:val="none" w:sz="0" w:space="0" w:color="auto"/>
            <w:bottom w:val="none" w:sz="0" w:space="0" w:color="auto"/>
            <w:right w:val="none" w:sz="0" w:space="0" w:color="auto"/>
          </w:divBdr>
        </w:div>
      </w:divsChild>
    </w:div>
    <w:div w:id="895123328">
      <w:bodyDiv w:val="1"/>
      <w:marLeft w:val="0"/>
      <w:marRight w:val="0"/>
      <w:marTop w:val="0"/>
      <w:marBottom w:val="0"/>
      <w:divBdr>
        <w:top w:val="none" w:sz="0" w:space="0" w:color="auto"/>
        <w:left w:val="none" w:sz="0" w:space="0" w:color="auto"/>
        <w:bottom w:val="none" w:sz="0" w:space="0" w:color="auto"/>
        <w:right w:val="none" w:sz="0" w:space="0" w:color="auto"/>
      </w:divBdr>
      <w:divsChild>
        <w:div w:id="463043704">
          <w:marLeft w:val="0"/>
          <w:marRight w:val="0"/>
          <w:marTop w:val="0"/>
          <w:marBottom w:val="0"/>
          <w:divBdr>
            <w:top w:val="none" w:sz="0" w:space="0" w:color="auto"/>
            <w:left w:val="none" w:sz="0" w:space="0" w:color="auto"/>
            <w:bottom w:val="none" w:sz="0" w:space="0" w:color="auto"/>
            <w:right w:val="none" w:sz="0" w:space="0" w:color="auto"/>
          </w:divBdr>
          <w:divsChild>
            <w:div w:id="1868057579">
              <w:marLeft w:val="0"/>
              <w:marRight w:val="0"/>
              <w:marTop w:val="0"/>
              <w:marBottom w:val="0"/>
              <w:divBdr>
                <w:top w:val="none" w:sz="0" w:space="0" w:color="auto"/>
                <w:left w:val="none" w:sz="0" w:space="0" w:color="auto"/>
                <w:bottom w:val="none" w:sz="0" w:space="0" w:color="auto"/>
                <w:right w:val="none" w:sz="0" w:space="0" w:color="auto"/>
              </w:divBdr>
              <w:divsChild>
                <w:div w:id="481852748">
                  <w:marLeft w:val="0"/>
                  <w:marRight w:val="0"/>
                  <w:marTop w:val="0"/>
                  <w:marBottom w:val="0"/>
                  <w:divBdr>
                    <w:top w:val="none" w:sz="0" w:space="0" w:color="auto"/>
                    <w:left w:val="none" w:sz="0" w:space="0" w:color="auto"/>
                    <w:bottom w:val="none" w:sz="0" w:space="0" w:color="auto"/>
                    <w:right w:val="none" w:sz="0" w:space="0" w:color="auto"/>
                  </w:divBdr>
                  <w:divsChild>
                    <w:div w:id="1524514384">
                      <w:marLeft w:val="0"/>
                      <w:marRight w:val="0"/>
                      <w:marTop w:val="0"/>
                      <w:marBottom w:val="0"/>
                      <w:divBdr>
                        <w:top w:val="none" w:sz="0" w:space="0" w:color="auto"/>
                        <w:left w:val="none" w:sz="0" w:space="0" w:color="auto"/>
                        <w:bottom w:val="none" w:sz="0" w:space="0" w:color="auto"/>
                        <w:right w:val="none" w:sz="0" w:space="0" w:color="auto"/>
                      </w:divBdr>
                      <w:divsChild>
                        <w:div w:id="481821428">
                          <w:marLeft w:val="0"/>
                          <w:marRight w:val="0"/>
                          <w:marTop w:val="0"/>
                          <w:marBottom w:val="0"/>
                          <w:divBdr>
                            <w:top w:val="none" w:sz="0" w:space="0" w:color="auto"/>
                            <w:left w:val="none" w:sz="0" w:space="0" w:color="auto"/>
                            <w:bottom w:val="none" w:sz="0" w:space="0" w:color="auto"/>
                            <w:right w:val="none" w:sz="0" w:space="0" w:color="auto"/>
                          </w:divBdr>
                          <w:divsChild>
                            <w:div w:id="426116617">
                              <w:marLeft w:val="0"/>
                              <w:marRight w:val="0"/>
                              <w:marTop w:val="0"/>
                              <w:marBottom w:val="0"/>
                              <w:divBdr>
                                <w:top w:val="none" w:sz="0" w:space="0" w:color="auto"/>
                                <w:left w:val="none" w:sz="0" w:space="0" w:color="auto"/>
                                <w:bottom w:val="none" w:sz="0" w:space="0" w:color="auto"/>
                                <w:right w:val="none" w:sz="0" w:space="0" w:color="auto"/>
                              </w:divBdr>
                              <w:divsChild>
                                <w:div w:id="273559856">
                                  <w:marLeft w:val="0"/>
                                  <w:marRight w:val="0"/>
                                  <w:marTop w:val="0"/>
                                  <w:marBottom w:val="0"/>
                                  <w:divBdr>
                                    <w:top w:val="none" w:sz="0" w:space="0" w:color="auto"/>
                                    <w:left w:val="none" w:sz="0" w:space="0" w:color="auto"/>
                                    <w:bottom w:val="none" w:sz="0" w:space="0" w:color="auto"/>
                                    <w:right w:val="none" w:sz="0" w:space="0" w:color="auto"/>
                                  </w:divBdr>
                                </w:div>
                              </w:divsChild>
                            </w:div>
                            <w:div w:id="1407221219">
                              <w:marLeft w:val="0"/>
                              <w:marRight w:val="0"/>
                              <w:marTop w:val="0"/>
                              <w:marBottom w:val="0"/>
                              <w:divBdr>
                                <w:top w:val="none" w:sz="0" w:space="0" w:color="auto"/>
                                <w:left w:val="none" w:sz="0" w:space="0" w:color="auto"/>
                                <w:bottom w:val="none" w:sz="0" w:space="0" w:color="auto"/>
                                <w:right w:val="none" w:sz="0" w:space="0" w:color="auto"/>
                              </w:divBdr>
                              <w:divsChild>
                                <w:div w:id="486484046">
                                  <w:marLeft w:val="0"/>
                                  <w:marRight w:val="0"/>
                                  <w:marTop w:val="0"/>
                                  <w:marBottom w:val="0"/>
                                  <w:divBdr>
                                    <w:top w:val="none" w:sz="0" w:space="0" w:color="auto"/>
                                    <w:left w:val="none" w:sz="0" w:space="0" w:color="auto"/>
                                    <w:bottom w:val="none" w:sz="0" w:space="0" w:color="auto"/>
                                    <w:right w:val="none" w:sz="0" w:space="0" w:color="auto"/>
                                  </w:divBdr>
                                  <w:divsChild>
                                    <w:div w:id="761797504">
                                      <w:marLeft w:val="0"/>
                                      <w:marRight w:val="0"/>
                                      <w:marTop w:val="0"/>
                                      <w:marBottom w:val="0"/>
                                      <w:divBdr>
                                        <w:top w:val="none" w:sz="0" w:space="0" w:color="auto"/>
                                        <w:left w:val="none" w:sz="0" w:space="0" w:color="auto"/>
                                        <w:bottom w:val="none" w:sz="0" w:space="0" w:color="auto"/>
                                        <w:right w:val="none" w:sz="0" w:space="0" w:color="auto"/>
                                      </w:divBdr>
                                      <w:divsChild>
                                        <w:div w:id="77606372">
                                          <w:marLeft w:val="0"/>
                                          <w:marRight w:val="0"/>
                                          <w:marTop w:val="0"/>
                                          <w:marBottom w:val="0"/>
                                          <w:divBdr>
                                            <w:top w:val="none" w:sz="0" w:space="0" w:color="auto"/>
                                            <w:left w:val="none" w:sz="0" w:space="0" w:color="auto"/>
                                            <w:bottom w:val="none" w:sz="0" w:space="0" w:color="auto"/>
                                            <w:right w:val="none" w:sz="0" w:space="0" w:color="auto"/>
                                          </w:divBdr>
                                        </w:div>
                                        <w:div w:id="178617468">
                                          <w:marLeft w:val="0"/>
                                          <w:marRight w:val="0"/>
                                          <w:marTop w:val="0"/>
                                          <w:marBottom w:val="0"/>
                                          <w:divBdr>
                                            <w:top w:val="none" w:sz="0" w:space="0" w:color="auto"/>
                                            <w:left w:val="none" w:sz="0" w:space="0" w:color="auto"/>
                                            <w:bottom w:val="none" w:sz="0" w:space="0" w:color="auto"/>
                                            <w:right w:val="none" w:sz="0" w:space="0" w:color="auto"/>
                                          </w:divBdr>
                                        </w:div>
                                        <w:div w:id="343478672">
                                          <w:marLeft w:val="0"/>
                                          <w:marRight w:val="0"/>
                                          <w:marTop w:val="0"/>
                                          <w:marBottom w:val="0"/>
                                          <w:divBdr>
                                            <w:top w:val="none" w:sz="0" w:space="0" w:color="auto"/>
                                            <w:left w:val="none" w:sz="0" w:space="0" w:color="auto"/>
                                            <w:bottom w:val="none" w:sz="0" w:space="0" w:color="auto"/>
                                            <w:right w:val="none" w:sz="0" w:space="0" w:color="auto"/>
                                          </w:divBdr>
                                        </w:div>
                                        <w:div w:id="695812934">
                                          <w:marLeft w:val="0"/>
                                          <w:marRight w:val="0"/>
                                          <w:marTop w:val="0"/>
                                          <w:marBottom w:val="0"/>
                                          <w:divBdr>
                                            <w:top w:val="none" w:sz="0" w:space="0" w:color="auto"/>
                                            <w:left w:val="none" w:sz="0" w:space="0" w:color="auto"/>
                                            <w:bottom w:val="none" w:sz="0" w:space="0" w:color="auto"/>
                                            <w:right w:val="none" w:sz="0" w:space="0" w:color="auto"/>
                                          </w:divBdr>
                                        </w:div>
                                        <w:div w:id="1514153246">
                                          <w:marLeft w:val="0"/>
                                          <w:marRight w:val="0"/>
                                          <w:marTop w:val="0"/>
                                          <w:marBottom w:val="0"/>
                                          <w:divBdr>
                                            <w:top w:val="none" w:sz="0" w:space="0" w:color="auto"/>
                                            <w:left w:val="none" w:sz="0" w:space="0" w:color="auto"/>
                                            <w:bottom w:val="none" w:sz="0" w:space="0" w:color="auto"/>
                                            <w:right w:val="none" w:sz="0" w:space="0" w:color="auto"/>
                                          </w:divBdr>
                                        </w:div>
                                        <w:div w:id="1585144379">
                                          <w:marLeft w:val="0"/>
                                          <w:marRight w:val="0"/>
                                          <w:marTop w:val="0"/>
                                          <w:marBottom w:val="0"/>
                                          <w:divBdr>
                                            <w:top w:val="none" w:sz="0" w:space="0" w:color="auto"/>
                                            <w:left w:val="none" w:sz="0" w:space="0" w:color="auto"/>
                                            <w:bottom w:val="none" w:sz="0" w:space="0" w:color="auto"/>
                                            <w:right w:val="none" w:sz="0" w:space="0" w:color="auto"/>
                                          </w:divBdr>
                                        </w:div>
                                        <w:div w:id="1632201745">
                                          <w:marLeft w:val="0"/>
                                          <w:marRight w:val="0"/>
                                          <w:marTop w:val="0"/>
                                          <w:marBottom w:val="0"/>
                                          <w:divBdr>
                                            <w:top w:val="none" w:sz="0" w:space="0" w:color="auto"/>
                                            <w:left w:val="none" w:sz="0" w:space="0" w:color="auto"/>
                                            <w:bottom w:val="none" w:sz="0" w:space="0" w:color="auto"/>
                                            <w:right w:val="none" w:sz="0" w:space="0" w:color="auto"/>
                                          </w:divBdr>
                                        </w:div>
                                        <w:div w:id="1766265520">
                                          <w:marLeft w:val="0"/>
                                          <w:marRight w:val="0"/>
                                          <w:marTop w:val="0"/>
                                          <w:marBottom w:val="0"/>
                                          <w:divBdr>
                                            <w:top w:val="none" w:sz="0" w:space="0" w:color="auto"/>
                                            <w:left w:val="none" w:sz="0" w:space="0" w:color="auto"/>
                                            <w:bottom w:val="none" w:sz="0" w:space="0" w:color="auto"/>
                                            <w:right w:val="none" w:sz="0" w:space="0" w:color="auto"/>
                                          </w:divBdr>
                                        </w:div>
                                        <w:div w:id="19506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7947">
                                  <w:marLeft w:val="0"/>
                                  <w:marRight w:val="0"/>
                                  <w:marTop w:val="0"/>
                                  <w:marBottom w:val="0"/>
                                  <w:divBdr>
                                    <w:top w:val="none" w:sz="0" w:space="0" w:color="auto"/>
                                    <w:left w:val="none" w:sz="0" w:space="0" w:color="auto"/>
                                    <w:bottom w:val="none" w:sz="0" w:space="0" w:color="auto"/>
                                    <w:right w:val="none" w:sz="0" w:space="0" w:color="auto"/>
                                  </w:divBdr>
                                  <w:divsChild>
                                    <w:div w:id="16331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049132">
          <w:marLeft w:val="0"/>
          <w:marRight w:val="0"/>
          <w:marTop w:val="0"/>
          <w:marBottom w:val="0"/>
          <w:divBdr>
            <w:top w:val="none" w:sz="0" w:space="0" w:color="auto"/>
            <w:left w:val="none" w:sz="0" w:space="0" w:color="auto"/>
            <w:bottom w:val="none" w:sz="0" w:space="0" w:color="auto"/>
            <w:right w:val="none" w:sz="0" w:space="0" w:color="auto"/>
          </w:divBdr>
          <w:divsChild>
            <w:div w:id="2085368800">
              <w:marLeft w:val="0"/>
              <w:marRight w:val="0"/>
              <w:marTop w:val="0"/>
              <w:marBottom w:val="0"/>
              <w:divBdr>
                <w:top w:val="none" w:sz="0" w:space="0" w:color="auto"/>
                <w:left w:val="none" w:sz="0" w:space="0" w:color="auto"/>
                <w:bottom w:val="none" w:sz="0" w:space="0" w:color="auto"/>
                <w:right w:val="none" w:sz="0" w:space="0" w:color="auto"/>
              </w:divBdr>
              <w:divsChild>
                <w:div w:id="1096943900">
                  <w:marLeft w:val="0"/>
                  <w:marRight w:val="0"/>
                  <w:marTop w:val="0"/>
                  <w:marBottom w:val="0"/>
                  <w:divBdr>
                    <w:top w:val="none" w:sz="0" w:space="0" w:color="auto"/>
                    <w:left w:val="none" w:sz="0" w:space="0" w:color="auto"/>
                    <w:bottom w:val="none" w:sz="0" w:space="0" w:color="auto"/>
                    <w:right w:val="none" w:sz="0" w:space="0" w:color="auto"/>
                  </w:divBdr>
                  <w:divsChild>
                    <w:div w:id="1826163511">
                      <w:marLeft w:val="0"/>
                      <w:marRight w:val="0"/>
                      <w:marTop w:val="0"/>
                      <w:marBottom w:val="0"/>
                      <w:divBdr>
                        <w:top w:val="none" w:sz="0" w:space="0" w:color="auto"/>
                        <w:left w:val="none" w:sz="0" w:space="0" w:color="auto"/>
                        <w:bottom w:val="none" w:sz="0" w:space="0" w:color="auto"/>
                        <w:right w:val="none" w:sz="0" w:space="0" w:color="auto"/>
                      </w:divBdr>
                      <w:divsChild>
                        <w:div w:id="1901599342">
                          <w:marLeft w:val="0"/>
                          <w:marRight w:val="0"/>
                          <w:marTop w:val="0"/>
                          <w:marBottom w:val="0"/>
                          <w:divBdr>
                            <w:top w:val="none" w:sz="0" w:space="0" w:color="auto"/>
                            <w:left w:val="none" w:sz="0" w:space="0" w:color="auto"/>
                            <w:bottom w:val="none" w:sz="0" w:space="0" w:color="auto"/>
                            <w:right w:val="none" w:sz="0" w:space="0" w:color="auto"/>
                          </w:divBdr>
                          <w:divsChild>
                            <w:div w:id="1323504411">
                              <w:marLeft w:val="0"/>
                              <w:marRight w:val="0"/>
                              <w:marTop w:val="0"/>
                              <w:marBottom w:val="0"/>
                              <w:divBdr>
                                <w:top w:val="none" w:sz="0" w:space="0" w:color="auto"/>
                                <w:left w:val="none" w:sz="0" w:space="0" w:color="auto"/>
                                <w:bottom w:val="none" w:sz="0" w:space="0" w:color="auto"/>
                                <w:right w:val="none" w:sz="0" w:space="0" w:color="auto"/>
                              </w:divBdr>
                              <w:divsChild>
                                <w:div w:id="1293902984">
                                  <w:marLeft w:val="0"/>
                                  <w:marRight w:val="0"/>
                                  <w:marTop w:val="0"/>
                                  <w:marBottom w:val="0"/>
                                  <w:divBdr>
                                    <w:top w:val="none" w:sz="0" w:space="0" w:color="auto"/>
                                    <w:left w:val="none" w:sz="0" w:space="0" w:color="auto"/>
                                    <w:bottom w:val="none" w:sz="0" w:space="0" w:color="auto"/>
                                    <w:right w:val="none" w:sz="0" w:space="0" w:color="auto"/>
                                  </w:divBdr>
                                </w:div>
                              </w:divsChild>
                            </w:div>
                            <w:div w:id="1601914023">
                              <w:marLeft w:val="0"/>
                              <w:marRight w:val="0"/>
                              <w:marTop w:val="0"/>
                              <w:marBottom w:val="0"/>
                              <w:divBdr>
                                <w:top w:val="none" w:sz="0" w:space="0" w:color="auto"/>
                                <w:left w:val="none" w:sz="0" w:space="0" w:color="auto"/>
                                <w:bottom w:val="none" w:sz="0" w:space="0" w:color="auto"/>
                                <w:right w:val="none" w:sz="0" w:space="0" w:color="auto"/>
                              </w:divBdr>
                              <w:divsChild>
                                <w:div w:id="205946878">
                                  <w:marLeft w:val="0"/>
                                  <w:marRight w:val="0"/>
                                  <w:marTop w:val="0"/>
                                  <w:marBottom w:val="0"/>
                                  <w:divBdr>
                                    <w:top w:val="none" w:sz="0" w:space="0" w:color="auto"/>
                                    <w:left w:val="none" w:sz="0" w:space="0" w:color="auto"/>
                                    <w:bottom w:val="none" w:sz="0" w:space="0" w:color="auto"/>
                                    <w:right w:val="none" w:sz="0" w:space="0" w:color="auto"/>
                                  </w:divBdr>
                                  <w:divsChild>
                                    <w:div w:id="13541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184447">
          <w:marLeft w:val="0"/>
          <w:marRight w:val="0"/>
          <w:marTop w:val="0"/>
          <w:marBottom w:val="0"/>
          <w:divBdr>
            <w:top w:val="none" w:sz="0" w:space="0" w:color="auto"/>
            <w:left w:val="none" w:sz="0" w:space="0" w:color="auto"/>
            <w:bottom w:val="none" w:sz="0" w:space="0" w:color="auto"/>
            <w:right w:val="none" w:sz="0" w:space="0" w:color="auto"/>
          </w:divBdr>
          <w:divsChild>
            <w:div w:id="424956661">
              <w:marLeft w:val="0"/>
              <w:marRight w:val="0"/>
              <w:marTop w:val="0"/>
              <w:marBottom w:val="0"/>
              <w:divBdr>
                <w:top w:val="none" w:sz="0" w:space="0" w:color="auto"/>
                <w:left w:val="none" w:sz="0" w:space="0" w:color="auto"/>
                <w:bottom w:val="none" w:sz="0" w:space="0" w:color="auto"/>
                <w:right w:val="none" w:sz="0" w:space="0" w:color="auto"/>
              </w:divBdr>
              <w:divsChild>
                <w:div w:id="1569075357">
                  <w:marLeft w:val="0"/>
                  <w:marRight w:val="0"/>
                  <w:marTop w:val="0"/>
                  <w:marBottom w:val="0"/>
                  <w:divBdr>
                    <w:top w:val="none" w:sz="0" w:space="0" w:color="auto"/>
                    <w:left w:val="none" w:sz="0" w:space="0" w:color="auto"/>
                    <w:bottom w:val="none" w:sz="0" w:space="0" w:color="auto"/>
                    <w:right w:val="none" w:sz="0" w:space="0" w:color="auto"/>
                  </w:divBdr>
                  <w:divsChild>
                    <w:div w:id="53747636">
                      <w:marLeft w:val="0"/>
                      <w:marRight w:val="0"/>
                      <w:marTop w:val="0"/>
                      <w:marBottom w:val="0"/>
                      <w:divBdr>
                        <w:top w:val="none" w:sz="0" w:space="0" w:color="auto"/>
                        <w:left w:val="none" w:sz="0" w:space="0" w:color="auto"/>
                        <w:bottom w:val="none" w:sz="0" w:space="0" w:color="auto"/>
                        <w:right w:val="none" w:sz="0" w:space="0" w:color="auto"/>
                      </w:divBdr>
                      <w:divsChild>
                        <w:div w:id="1319771532">
                          <w:marLeft w:val="0"/>
                          <w:marRight w:val="0"/>
                          <w:marTop w:val="0"/>
                          <w:marBottom w:val="0"/>
                          <w:divBdr>
                            <w:top w:val="none" w:sz="0" w:space="0" w:color="auto"/>
                            <w:left w:val="none" w:sz="0" w:space="0" w:color="auto"/>
                            <w:bottom w:val="none" w:sz="0" w:space="0" w:color="auto"/>
                            <w:right w:val="none" w:sz="0" w:space="0" w:color="auto"/>
                          </w:divBdr>
                          <w:divsChild>
                            <w:div w:id="552039878">
                              <w:marLeft w:val="0"/>
                              <w:marRight w:val="0"/>
                              <w:marTop w:val="0"/>
                              <w:marBottom w:val="0"/>
                              <w:divBdr>
                                <w:top w:val="none" w:sz="0" w:space="0" w:color="auto"/>
                                <w:left w:val="none" w:sz="0" w:space="0" w:color="auto"/>
                                <w:bottom w:val="none" w:sz="0" w:space="0" w:color="auto"/>
                                <w:right w:val="none" w:sz="0" w:space="0" w:color="auto"/>
                              </w:divBdr>
                              <w:divsChild>
                                <w:div w:id="5993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670223">
          <w:marLeft w:val="0"/>
          <w:marRight w:val="0"/>
          <w:marTop w:val="0"/>
          <w:marBottom w:val="0"/>
          <w:divBdr>
            <w:top w:val="none" w:sz="0" w:space="0" w:color="auto"/>
            <w:left w:val="none" w:sz="0" w:space="0" w:color="auto"/>
            <w:bottom w:val="none" w:sz="0" w:space="0" w:color="auto"/>
            <w:right w:val="none" w:sz="0" w:space="0" w:color="auto"/>
          </w:divBdr>
          <w:divsChild>
            <w:div w:id="318073302">
              <w:marLeft w:val="0"/>
              <w:marRight w:val="0"/>
              <w:marTop w:val="0"/>
              <w:marBottom w:val="0"/>
              <w:divBdr>
                <w:top w:val="none" w:sz="0" w:space="0" w:color="auto"/>
                <w:left w:val="none" w:sz="0" w:space="0" w:color="auto"/>
                <w:bottom w:val="none" w:sz="0" w:space="0" w:color="auto"/>
                <w:right w:val="none" w:sz="0" w:space="0" w:color="auto"/>
              </w:divBdr>
              <w:divsChild>
                <w:div w:id="97333692">
                  <w:marLeft w:val="0"/>
                  <w:marRight w:val="0"/>
                  <w:marTop w:val="0"/>
                  <w:marBottom w:val="0"/>
                  <w:divBdr>
                    <w:top w:val="none" w:sz="0" w:space="0" w:color="auto"/>
                    <w:left w:val="none" w:sz="0" w:space="0" w:color="auto"/>
                    <w:bottom w:val="none" w:sz="0" w:space="0" w:color="auto"/>
                    <w:right w:val="none" w:sz="0" w:space="0" w:color="auto"/>
                  </w:divBdr>
                  <w:divsChild>
                    <w:div w:id="816802867">
                      <w:marLeft w:val="0"/>
                      <w:marRight w:val="0"/>
                      <w:marTop w:val="0"/>
                      <w:marBottom w:val="0"/>
                      <w:divBdr>
                        <w:top w:val="none" w:sz="0" w:space="0" w:color="auto"/>
                        <w:left w:val="none" w:sz="0" w:space="0" w:color="auto"/>
                        <w:bottom w:val="none" w:sz="0" w:space="0" w:color="auto"/>
                        <w:right w:val="none" w:sz="0" w:space="0" w:color="auto"/>
                      </w:divBdr>
                      <w:divsChild>
                        <w:div w:id="862476355">
                          <w:marLeft w:val="0"/>
                          <w:marRight w:val="0"/>
                          <w:marTop w:val="0"/>
                          <w:marBottom w:val="0"/>
                          <w:divBdr>
                            <w:top w:val="none" w:sz="0" w:space="0" w:color="auto"/>
                            <w:left w:val="none" w:sz="0" w:space="0" w:color="auto"/>
                            <w:bottom w:val="none" w:sz="0" w:space="0" w:color="auto"/>
                            <w:right w:val="none" w:sz="0" w:space="0" w:color="auto"/>
                          </w:divBdr>
                          <w:divsChild>
                            <w:div w:id="585461926">
                              <w:marLeft w:val="0"/>
                              <w:marRight w:val="0"/>
                              <w:marTop w:val="0"/>
                              <w:marBottom w:val="0"/>
                              <w:divBdr>
                                <w:top w:val="none" w:sz="0" w:space="0" w:color="auto"/>
                                <w:left w:val="none" w:sz="0" w:space="0" w:color="auto"/>
                                <w:bottom w:val="none" w:sz="0" w:space="0" w:color="auto"/>
                                <w:right w:val="none" w:sz="0" w:space="0" w:color="auto"/>
                              </w:divBdr>
                              <w:divsChild>
                                <w:div w:id="792403307">
                                  <w:marLeft w:val="0"/>
                                  <w:marRight w:val="0"/>
                                  <w:marTop w:val="0"/>
                                  <w:marBottom w:val="0"/>
                                  <w:divBdr>
                                    <w:top w:val="none" w:sz="0" w:space="0" w:color="auto"/>
                                    <w:left w:val="none" w:sz="0" w:space="0" w:color="auto"/>
                                    <w:bottom w:val="none" w:sz="0" w:space="0" w:color="auto"/>
                                    <w:right w:val="none" w:sz="0" w:space="0" w:color="auto"/>
                                  </w:divBdr>
                                </w:div>
                              </w:divsChild>
                            </w:div>
                            <w:div w:id="850723508">
                              <w:marLeft w:val="0"/>
                              <w:marRight w:val="0"/>
                              <w:marTop w:val="0"/>
                              <w:marBottom w:val="0"/>
                              <w:divBdr>
                                <w:top w:val="none" w:sz="0" w:space="0" w:color="auto"/>
                                <w:left w:val="none" w:sz="0" w:space="0" w:color="auto"/>
                                <w:bottom w:val="none" w:sz="0" w:space="0" w:color="auto"/>
                                <w:right w:val="none" w:sz="0" w:space="0" w:color="auto"/>
                              </w:divBdr>
                              <w:divsChild>
                                <w:div w:id="1615749225">
                                  <w:marLeft w:val="0"/>
                                  <w:marRight w:val="0"/>
                                  <w:marTop w:val="0"/>
                                  <w:marBottom w:val="0"/>
                                  <w:divBdr>
                                    <w:top w:val="none" w:sz="0" w:space="0" w:color="auto"/>
                                    <w:left w:val="none" w:sz="0" w:space="0" w:color="auto"/>
                                    <w:bottom w:val="none" w:sz="0" w:space="0" w:color="auto"/>
                                    <w:right w:val="none" w:sz="0" w:space="0" w:color="auto"/>
                                  </w:divBdr>
                                  <w:divsChild>
                                    <w:div w:id="699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722605">
      <w:bodyDiv w:val="1"/>
      <w:marLeft w:val="0"/>
      <w:marRight w:val="0"/>
      <w:marTop w:val="0"/>
      <w:marBottom w:val="0"/>
      <w:divBdr>
        <w:top w:val="none" w:sz="0" w:space="0" w:color="auto"/>
        <w:left w:val="none" w:sz="0" w:space="0" w:color="auto"/>
        <w:bottom w:val="none" w:sz="0" w:space="0" w:color="auto"/>
        <w:right w:val="none" w:sz="0" w:space="0" w:color="auto"/>
      </w:divBdr>
    </w:div>
    <w:div w:id="1067151465">
      <w:bodyDiv w:val="1"/>
      <w:marLeft w:val="0"/>
      <w:marRight w:val="0"/>
      <w:marTop w:val="0"/>
      <w:marBottom w:val="0"/>
      <w:divBdr>
        <w:top w:val="none" w:sz="0" w:space="0" w:color="auto"/>
        <w:left w:val="none" w:sz="0" w:space="0" w:color="auto"/>
        <w:bottom w:val="none" w:sz="0" w:space="0" w:color="auto"/>
        <w:right w:val="none" w:sz="0" w:space="0" w:color="auto"/>
      </w:divBdr>
    </w:div>
    <w:div w:id="1221861157">
      <w:bodyDiv w:val="1"/>
      <w:marLeft w:val="0"/>
      <w:marRight w:val="0"/>
      <w:marTop w:val="0"/>
      <w:marBottom w:val="0"/>
      <w:divBdr>
        <w:top w:val="none" w:sz="0" w:space="0" w:color="auto"/>
        <w:left w:val="none" w:sz="0" w:space="0" w:color="auto"/>
        <w:bottom w:val="none" w:sz="0" w:space="0" w:color="auto"/>
        <w:right w:val="none" w:sz="0" w:space="0" w:color="auto"/>
      </w:divBdr>
    </w:div>
    <w:div w:id="1230766943">
      <w:bodyDiv w:val="1"/>
      <w:marLeft w:val="0"/>
      <w:marRight w:val="0"/>
      <w:marTop w:val="0"/>
      <w:marBottom w:val="0"/>
      <w:divBdr>
        <w:top w:val="none" w:sz="0" w:space="0" w:color="auto"/>
        <w:left w:val="none" w:sz="0" w:space="0" w:color="auto"/>
        <w:bottom w:val="none" w:sz="0" w:space="0" w:color="auto"/>
        <w:right w:val="none" w:sz="0" w:space="0" w:color="auto"/>
      </w:divBdr>
    </w:div>
    <w:div w:id="1240941973">
      <w:bodyDiv w:val="1"/>
      <w:marLeft w:val="0"/>
      <w:marRight w:val="0"/>
      <w:marTop w:val="0"/>
      <w:marBottom w:val="0"/>
      <w:divBdr>
        <w:top w:val="none" w:sz="0" w:space="0" w:color="auto"/>
        <w:left w:val="none" w:sz="0" w:space="0" w:color="auto"/>
        <w:bottom w:val="none" w:sz="0" w:space="0" w:color="auto"/>
        <w:right w:val="none" w:sz="0" w:space="0" w:color="auto"/>
      </w:divBdr>
    </w:div>
    <w:div w:id="1288659461">
      <w:bodyDiv w:val="1"/>
      <w:marLeft w:val="0"/>
      <w:marRight w:val="0"/>
      <w:marTop w:val="0"/>
      <w:marBottom w:val="0"/>
      <w:divBdr>
        <w:top w:val="none" w:sz="0" w:space="0" w:color="auto"/>
        <w:left w:val="none" w:sz="0" w:space="0" w:color="auto"/>
        <w:bottom w:val="none" w:sz="0" w:space="0" w:color="auto"/>
        <w:right w:val="none" w:sz="0" w:space="0" w:color="auto"/>
      </w:divBdr>
    </w:div>
    <w:div w:id="1349912552">
      <w:bodyDiv w:val="1"/>
      <w:marLeft w:val="0"/>
      <w:marRight w:val="0"/>
      <w:marTop w:val="0"/>
      <w:marBottom w:val="0"/>
      <w:divBdr>
        <w:top w:val="none" w:sz="0" w:space="0" w:color="auto"/>
        <w:left w:val="none" w:sz="0" w:space="0" w:color="auto"/>
        <w:bottom w:val="none" w:sz="0" w:space="0" w:color="auto"/>
        <w:right w:val="none" w:sz="0" w:space="0" w:color="auto"/>
      </w:divBdr>
    </w:div>
    <w:div w:id="1386567441">
      <w:bodyDiv w:val="1"/>
      <w:marLeft w:val="0"/>
      <w:marRight w:val="0"/>
      <w:marTop w:val="0"/>
      <w:marBottom w:val="0"/>
      <w:divBdr>
        <w:top w:val="none" w:sz="0" w:space="0" w:color="auto"/>
        <w:left w:val="none" w:sz="0" w:space="0" w:color="auto"/>
        <w:bottom w:val="none" w:sz="0" w:space="0" w:color="auto"/>
        <w:right w:val="none" w:sz="0" w:space="0" w:color="auto"/>
      </w:divBdr>
    </w:div>
    <w:div w:id="1415321729">
      <w:bodyDiv w:val="1"/>
      <w:marLeft w:val="0"/>
      <w:marRight w:val="0"/>
      <w:marTop w:val="0"/>
      <w:marBottom w:val="0"/>
      <w:divBdr>
        <w:top w:val="none" w:sz="0" w:space="0" w:color="auto"/>
        <w:left w:val="none" w:sz="0" w:space="0" w:color="auto"/>
        <w:bottom w:val="none" w:sz="0" w:space="0" w:color="auto"/>
        <w:right w:val="none" w:sz="0" w:space="0" w:color="auto"/>
      </w:divBdr>
    </w:div>
    <w:div w:id="1540435645">
      <w:bodyDiv w:val="1"/>
      <w:marLeft w:val="0"/>
      <w:marRight w:val="0"/>
      <w:marTop w:val="0"/>
      <w:marBottom w:val="0"/>
      <w:divBdr>
        <w:top w:val="none" w:sz="0" w:space="0" w:color="auto"/>
        <w:left w:val="none" w:sz="0" w:space="0" w:color="auto"/>
        <w:bottom w:val="none" w:sz="0" w:space="0" w:color="auto"/>
        <w:right w:val="none" w:sz="0" w:space="0" w:color="auto"/>
      </w:divBdr>
    </w:div>
    <w:div w:id="1540580949">
      <w:bodyDiv w:val="1"/>
      <w:marLeft w:val="0"/>
      <w:marRight w:val="0"/>
      <w:marTop w:val="0"/>
      <w:marBottom w:val="0"/>
      <w:divBdr>
        <w:top w:val="none" w:sz="0" w:space="0" w:color="auto"/>
        <w:left w:val="none" w:sz="0" w:space="0" w:color="auto"/>
        <w:bottom w:val="none" w:sz="0" w:space="0" w:color="auto"/>
        <w:right w:val="none" w:sz="0" w:space="0" w:color="auto"/>
      </w:divBdr>
    </w:div>
    <w:div w:id="1561788931">
      <w:bodyDiv w:val="1"/>
      <w:marLeft w:val="0"/>
      <w:marRight w:val="0"/>
      <w:marTop w:val="0"/>
      <w:marBottom w:val="0"/>
      <w:divBdr>
        <w:top w:val="none" w:sz="0" w:space="0" w:color="auto"/>
        <w:left w:val="none" w:sz="0" w:space="0" w:color="auto"/>
        <w:bottom w:val="none" w:sz="0" w:space="0" w:color="auto"/>
        <w:right w:val="none" w:sz="0" w:space="0" w:color="auto"/>
      </w:divBdr>
    </w:div>
    <w:div w:id="1597054905">
      <w:bodyDiv w:val="1"/>
      <w:marLeft w:val="0"/>
      <w:marRight w:val="0"/>
      <w:marTop w:val="0"/>
      <w:marBottom w:val="0"/>
      <w:divBdr>
        <w:top w:val="none" w:sz="0" w:space="0" w:color="auto"/>
        <w:left w:val="none" w:sz="0" w:space="0" w:color="auto"/>
        <w:bottom w:val="none" w:sz="0" w:space="0" w:color="auto"/>
        <w:right w:val="none" w:sz="0" w:space="0" w:color="auto"/>
      </w:divBdr>
    </w:div>
    <w:div w:id="1652053896">
      <w:bodyDiv w:val="1"/>
      <w:marLeft w:val="0"/>
      <w:marRight w:val="0"/>
      <w:marTop w:val="0"/>
      <w:marBottom w:val="0"/>
      <w:divBdr>
        <w:top w:val="none" w:sz="0" w:space="0" w:color="auto"/>
        <w:left w:val="none" w:sz="0" w:space="0" w:color="auto"/>
        <w:bottom w:val="none" w:sz="0" w:space="0" w:color="auto"/>
        <w:right w:val="none" w:sz="0" w:space="0" w:color="auto"/>
      </w:divBdr>
    </w:div>
    <w:div w:id="1714114336">
      <w:bodyDiv w:val="1"/>
      <w:marLeft w:val="0"/>
      <w:marRight w:val="0"/>
      <w:marTop w:val="0"/>
      <w:marBottom w:val="0"/>
      <w:divBdr>
        <w:top w:val="none" w:sz="0" w:space="0" w:color="auto"/>
        <w:left w:val="none" w:sz="0" w:space="0" w:color="auto"/>
        <w:bottom w:val="none" w:sz="0" w:space="0" w:color="auto"/>
        <w:right w:val="none" w:sz="0" w:space="0" w:color="auto"/>
      </w:divBdr>
    </w:div>
    <w:div w:id="1741512353">
      <w:bodyDiv w:val="1"/>
      <w:marLeft w:val="0"/>
      <w:marRight w:val="0"/>
      <w:marTop w:val="0"/>
      <w:marBottom w:val="0"/>
      <w:divBdr>
        <w:top w:val="none" w:sz="0" w:space="0" w:color="auto"/>
        <w:left w:val="none" w:sz="0" w:space="0" w:color="auto"/>
        <w:bottom w:val="none" w:sz="0" w:space="0" w:color="auto"/>
        <w:right w:val="none" w:sz="0" w:space="0" w:color="auto"/>
      </w:divBdr>
    </w:div>
    <w:div w:id="1814445334">
      <w:bodyDiv w:val="1"/>
      <w:marLeft w:val="0"/>
      <w:marRight w:val="0"/>
      <w:marTop w:val="0"/>
      <w:marBottom w:val="0"/>
      <w:divBdr>
        <w:top w:val="none" w:sz="0" w:space="0" w:color="auto"/>
        <w:left w:val="none" w:sz="0" w:space="0" w:color="auto"/>
        <w:bottom w:val="none" w:sz="0" w:space="0" w:color="auto"/>
        <w:right w:val="none" w:sz="0" w:space="0" w:color="auto"/>
      </w:divBdr>
    </w:div>
    <w:div w:id="1952588620">
      <w:bodyDiv w:val="1"/>
      <w:marLeft w:val="0"/>
      <w:marRight w:val="0"/>
      <w:marTop w:val="0"/>
      <w:marBottom w:val="0"/>
      <w:divBdr>
        <w:top w:val="none" w:sz="0" w:space="0" w:color="auto"/>
        <w:left w:val="none" w:sz="0" w:space="0" w:color="auto"/>
        <w:bottom w:val="none" w:sz="0" w:space="0" w:color="auto"/>
        <w:right w:val="none" w:sz="0" w:space="0" w:color="auto"/>
      </w:divBdr>
    </w:div>
    <w:div w:id="2070569790">
      <w:bodyDiv w:val="1"/>
      <w:marLeft w:val="0"/>
      <w:marRight w:val="0"/>
      <w:marTop w:val="0"/>
      <w:marBottom w:val="0"/>
      <w:divBdr>
        <w:top w:val="none" w:sz="0" w:space="0" w:color="auto"/>
        <w:left w:val="none" w:sz="0" w:space="0" w:color="auto"/>
        <w:bottom w:val="none" w:sz="0" w:space="0" w:color="auto"/>
        <w:right w:val="none" w:sz="0" w:space="0" w:color="auto"/>
      </w:divBdr>
      <w:divsChild>
        <w:div w:id="367149402">
          <w:marLeft w:val="0"/>
          <w:marRight w:val="0"/>
          <w:marTop w:val="0"/>
          <w:marBottom w:val="0"/>
          <w:divBdr>
            <w:top w:val="none" w:sz="0" w:space="0" w:color="auto"/>
            <w:left w:val="none" w:sz="0" w:space="0" w:color="auto"/>
            <w:bottom w:val="none" w:sz="0" w:space="0" w:color="auto"/>
            <w:right w:val="none" w:sz="0" w:space="0" w:color="auto"/>
          </w:divBdr>
          <w:divsChild>
            <w:div w:id="1927571998">
              <w:marLeft w:val="0"/>
              <w:marRight w:val="0"/>
              <w:marTop w:val="0"/>
              <w:marBottom w:val="0"/>
              <w:divBdr>
                <w:top w:val="none" w:sz="0" w:space="0" w:color="auto"/>
                <w:left w:val="none" w:sz="0" w:space="0" w:color="auto"/>
                <w:bottom w:val="none" w:sz="0" w:space="0" w:color="auto"/>
                <w:right w:val="none" w:sz="0" w:space="0" w:color="auto"/>
              </w:divBdr>
              <w:divsChild>
                <w:div w:id="1316908643">
                  <w:marLeft w:val="0"/>
                  <w:marRight w:val="0"/>
                  <w:marTop w:val="0"/>
                  <w:marBottom w:val="0"/>
                  <w:divBdr>
                    <w:top w:val="none" w:sz="0" w:space="0" w:color="auto"/>
                    <w:left w:val="none" w:sz="0" w:space="0" w:color="auto"/>
                    <w:bottom w:val="none" w:sz="0" w:space="0" w:color="auto"/>
                    <w:right w:val="none" w:sz="0" w:space="0" w:color="auto"/>
                  </w:divBdr>
                  <w:divsChild>
                    <w:div w:id="20984964">
                      <w:marLeft w:val="0"/>
                      <w:marRight w:val="0"/>
                      <w:marTop w:val="0"/>
                      <w:marBottom w:val="0"/>
                      <w:divBdr>
                        <w:top w:val="none" w:sz="0" w:space="0" w:color="auto"/>
                        <w:left w:val="none" w:sz="0" w:space="0" w:color="auto"/>
                        <w:bottom w:val="none" w:sz="0" w:space="0" w:color="auto"/>
                        <w:right w:val="none" w:sz="0" w:space="0" w:color="auto"/>
                      </w:divBdr>
                      <w:divsChild>
                        <w:div w:id="1801679276">
                          <w:marLeft w:val="0"/>
                          <w:marRight w:val="0"/>
                          <w:marTop w:val="0"/>
                          <w:marBottom w:val="0"/>
                          <w:divBdr>
                            <w:top w:val="none" w:sz="0" w:space="0" w:color="auto"/>
                            <w:left w:val="none" w:sz="0" w:space="0" w:color="auto"/>
                            <w:bottom w:val="none" w:sz="0" w:space="0" w:color="auto"/>
                            <w:right w:val="none" w:sz="0" w:space="0" w:color="auto"/>
                          </w:divBdr>
                          <w:divsChild>
                            <w:div w:id="431164780">
                              <w:marLeft w:val="0"/>
                              <w:marRight w:val="0"/>
                              <w:marTop w:val="0"/>
                              <w:marBottom w:val="0"/>
                              <w:divBdr>
                                <w:top w:val="none" w:sz="0" w:space="0" w:color="auto"/>
                                <w:left w:val="none" w:sz="0" w:space="0" w:color="auto"/>
                                <w:bottom w:val="none" w:sz="0" w:space="0" w:color="auto"/>
                                <w:right w:val="none" w:sz="0" w:space="0" w:color="auto"/>
                              </w:divBdr>
                              <w:divsChild>
                                <w:div w:id="1752505613">
                                  <w:marLeft w:val="0"/>
                                  <w:marRight w:val="0"/>
                                  <w:marTop w:val="0"/>
                                  <w:marBottom w:val="0"/>
                                  <w:divBdr>
                                    <w:top w:val="none" w:sz="0" w:space="0" w:color="auto"/>
                                    <w:left w:val="none" w:sz="0" w:space="0" w:color="auto"/>
                                    <w:bottom w:val="none" w:sz="0" w:space="0" w:color="auto"/>
                                    <w:right w:val="none" w:sz="0" w:space="0" w:color="auto"/>
                                  </w:divBdr>
                                </w:div>
                              </w:divsChild>
                            </w:div>
                            <w:div w:id="947585954">
                              <w:marLeft w:val="0"/>
                              <w:marRight w:val="0"/>
                              <w:marTop w:val="0"/>
                              <w:marBottom w:val="0"/>
                              <w:divBdr>
                                <w:top w:val="none" w:sz="0" w:space="0" w:color="auto"/>
                                <w:left w:val="none" w:sz="0" w:space="0" w:color="auto"/>
                                <w:bottom w:val="none" w:sz="0" w:space="0" w:color="auto"/>
                                <w:right w:val="none" w:sz="0" w:space="0" w:color="auto"/>
                              </w:divBdr>
                              <w:divsChild>
                                <w:div w:id="2093550317">
                                  <w:marLeft w:val="0"/>
                                  <w:marRight w:val="0"/>
                                  <w:marTop w:val="0"/>
                                  <w:marBottom w:val="0"/>
                                  <w:divBdr>
                                    <w:top w:val="none" w:sz="0" w:space="0" w:color="auto"/>
                                    <w:left w:val="none" w:sz="0" w:space="0" w:color="auto"/>
                                    <w:bottom w:val="none" w:sz="0" w:space="0" w:color="auto"/>
                                    <w:right w:val="none" w:sz="0" w:space="0" w:color="auto"/>
                                  </w:divBdr>
                                  <w:divsChild>
                                    <w:div w:id="116165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11951">
          <w:marLeft w:val="0"/>
          <w:marRight w:val="0"/>
          <w:marTop w:val="0"/>
          <w:marBottom w:val="0"/>
          <w:divBdr>
            <w:top w:val="none" w:sz="0" w:space="0" w:color="auto"/>
            <w:left w:val="none" w:sz="0" w:space="0" w:color="auto"/>
            <w:bottom w:val="none" w:sz="0" w:space="0" w:color="auto"/>
            <w:right w:val="none" w:sz="0" w:space="0" w:color="auto"/>
          </w:divBdr>
          <w:divsChild>
            <w:div w:id="639111428">
              <w:marLeft w:val="0"/>
              <w:marRight w:val="0"/>
              <w:marTop w:val="0"/>
              <w:marBottom w:val="0"/>
              <w:divBdr>
                <w:top w:val="none" w:sz="0" w:space="0" w:color="auto"/>
                <w:left w:val="none" w:sz="0" w:space="0" w:color="auto"/>
                <w:bottom w:val="none" w:sz="0" w:space="0" w:color="auto"/>
                <w:right w:val="none" w:sz="0" w:space="0" w:color="auto"/>
              </w:divBdr>
              <w:divsChild>
                <w:div w:id="1745640102">
                  <w:marLeft w:val="0"/>
                  <w:marRight w:val="0"/>
                  <w:marTop w:val="0"/>
                  <w:marBottom w:val="0"/>
                  <w:divBdr>
                    <w:top w:val="none" w:sz="0" w:space="0" w:color="auto"/>
                    <w:left w:val="none" w:sz="0" w:space="0" w:color="auto"/>
                    <w:bottom w:val="none" w:sz="0" w:space="0" w:color="auto"/>
                    <w:right w:val="none" w:sz="0" w:space="0" w:color="auto"/>
                  </w:divBdr>
                  <w:divsChild>
                    <w:div w:id="1133018664">
                      <w:marLeft w:val="0"/>
                      <w:marRight w:val="0"/>
                      <w:marTop w:val="0"/>
                      <w:marBottom w:val="0"/>
                      <w:divBdr>
                        <w:top w:val="none" w:sz="0" w:space="0" w:color="auto"/>
                        <w:left w:val="none" w:sz="0" w:space="0" w:color="auto"/>
                        <w:bottom w:val="none" w:sz="0" w:space="0" w:color="auto"/>
                        <w:right w:val="none" w:sz="0" w:space="0" w:color="auto"/>
                      </w:divBdr>
                      <w:divsChild>
                        <w:div w:id="829324952">
                          <w:marLeft w:val="0"/>
                          <w:marRight w:val="0"/>
                          <w:marTop w:val="0"/>
                          <w:marBottom w:val="0"/>
                          <w:divBdr>
                            <w:top w:val="none" w:sz="0" w:space="0" w:color="auto"/>
                            <w:left w:val="none" w:sz="0" w:space="0" w:color="auto"/>
                            <w:bottom w:val="none" w:sz="0" w:space="0" w:color="auto"/>
                            <w:right w:val="none" w:sz="0" w:space="0" w:color="auto"/>
                          </w:divBdr>
                          <w:divsChild>
                            <w:div w:id="244925489">
                              <w:marLeft w:val="0"/>
                              <w:marRight w:val="0"/>
                              <w:marTop w:val="0"/>
                              <w:marBottom w:val="0"/>
                              <w:divBdr>
                                <w:top w:val="none" w:sz="0" w:space="0" w:color="auto"/>
                                <w:left w:val="none" w:sz="0" w:space="0" w:color="auto"/>
                                <w:bottom w:val="none" w:sz="0" w:space="0" w:color="auto"/>
                                <w:right w:val="none" w:sz="0" w:space="0" w:color="auto"/>
                              </w:divBdr>
                              <w:divsChild>
                                <w:div w:id="845753224">
                                  <w:marLeft w:val="0"/>
                                  <w:marRight w:val="0"/>
                                  <w:marTop w:val="0"/>
                                  <w:marBottom w:val="0"/>
                                  <w:divBdr>
                                    <w:top w:val="none" w:sz="0" w:space="0" w:color="auto"/>
                                    <w:left w:val="none" w:sz="0" w:space="0" w:color="auto"/>
                                    <w:bottom w:val="none" w:sz="0" w:space="0" w:color="auto"/>
                                    <w:right w:val="none" w:sz="0" w:space="0" w:color="auto"/>
                                  </w:divBdr>
                                  <w:divsChild>
                                    <w:div w:id="138689318">
                                      <w:marLeft w:val="0"/>
                                      <w:marRight w:val="0"/>
                                      <w:marTop w:val="0"/>
                                      <w:marBottom w:val="0"/>
                                      <w:divBdr>
                                        <w:top w:val="none" w:sz="0" w:space="0" w:color="auto"/>
                                        <w:left w:val="none" w:sz="0" w:space="0" w:color="auto"/>
                                        <w:bottom w:val="none" w:sz="0" w:space="0" w:color="auto"/>
                                        <w:right w:val="none" w:sz="0" w:space="0" w:color="auto"/>
                                      </w:divBdr>
                                      <w:divsChild>
                                        <w:div w:id="393939778">
                                          <w:marLeft w:val="0"/>
                                          <w:marRight w:val="0"/>
                                          <w:marTop w:val="0"/>
                                          <w:marBottom w:val="0"/>
                                          <w:divBdr>
                                            <w:top w:val="none" w:sz="0" w:space="0" w:color="auto"/>
                                            <w:left w:val="none" w:sz="0" w:space="0" w:color="auto"/>
                                            <w:bottom w:val="none" w:sz="0" w:space="0" w:color="auto"/>
                                            <w:right w:val="none" w:sz="0" w:space="0" w:color="auto"/>
                                          </w:divBdr>
                                        </w:div>
                                        <w:div w:id="727266039">
                                          <w:marLeft w:val="0"/>
                                          <w:marRight w:val="0"/>
                                          <w:marTop w:val="0"/>
                                          <w:marBottom w:val="0"/>
                                          <w:divBdr>
                                            <w:top w:val="none" w:sz="0" w:space="0" w:color="auto"/>
                                            <w:left w:val="none" w:sz="0" w:space="0" w:color="auto"/>
                                            <w:bottom w:val="none" w:sz="0" w:space="0" w:color="auto"/>
                                            <w:right w:val="none" w:sz="0" w:space="0" w:color="auto"/>
                                          </w:divBdr>
                                        </w:div>
                                        <w:div w:id="815143089">
                                          <w:marLeft w:val="0"/>
                                          <w:marRight w:val="0"/>
                                          <w:marTop w:val="0"/>
                                          <w:marBottom w:val="0"/>
                                          <w:divBdr>
                                            <w:top w:val="none" w:sz="0" w:space="0" w:color="auto"/>
                                            <w:left w:val="none" w:sz="0" w:space="0" w:color="auto"/>
                                            <w:bottom w:val="none" w:sz="0" w:space="0" w:color="auto"/>
                                            <w:right w:val="none" w:sz="0" w:space="0" w:color="auto"/>
                                          </w:divBdr>
                                        </w:div>
                                        <w:div w:id="823398053">
                                          <w:marLeft w:val="0"/>
                                          <w:marRight w:val="0"/>
                                          <w:marTop w:val="0"/>
                                          <w:marBottom w:val="0"/>
                                          <w:divBdr>
                                            <w:top w:val="none" w:sz="0" w:space="0" w:color="auto"/>
                                            <w:left w:val="none" w:sz="0" w:space="0" w:color="auto"/>
                                            <w:bottom w:val="none" w:sz="0" w:space="0" w:color="auto"/>
                                            <w:right w:val="none" w:sz="0" w:space="0" w:color="auto"/>
                                          </w:divBdr>
                                        </w:div>
                                        <w:div w:id="1117680785">
                                          <w:marLeft w:val="0"/>
                                          <w:marRight w:val="0"/>
                                          <w:marTop w:val="0"/>
                                          <w:marBottom w:val="0"/>
                                          <w:divBdr>
                                            <w:top w:val="none" w:sz="0" w:space="0" w:color="auto"/>
                                            <w:left w:val="none" w:sz="0" w:space="0" w:color="auto"/>
                                            <w:bottom w:val="none" w:sz="0" w:space="0" w:color="auto"/>
                                            <w:right w:val="none" w:sz="0" w:space="0" w:color="auto"/>
                                          </w:divBdr>
                                        </w:div>
                                        <w:div w:id="1236207633">
                                          <w:marLeft w:val="0"/>
                                          <w:marRight w:val="0"/>
                                          <w:marTop w:val="0"/>
                                          <w:marBottom w:val="0"/>
                                          <w:divBdr>
                                            <w:top w:val="none" w:sz="0" w:space="0" w:color="auto"/>
                                            <w:left w:val="none" w:sz="0" w:space="0" w:color="auto"/>
                                            <w:bottom w:val="none" w:sz="0" w:space="0" w:color="auto"/>
                                            <w:right w:val="none" w:sz="0" w:space="0" w:color="auto"/>
                                          </w:divBdr>
                                        </w:div>
                                        <w:div w:id="1684437462">
                                          <w:marLeft w:val="0"/>
                                          <w:marRight w:val="0"/>
                                          <w:marTop w:val="0"/>
                                          <w:marBottom w:val="0"/>
                                          <w:divBdr>
                                            <w:top w:val="none" w:sz="0" w:space="0" w:color="auto"/>
                                            <w:left w:val="none" w:sz="0" w:space="0" w:color="auto"/>
                                            <w:bottom w:val="none" w:sz="0" w:space="0" w:color="auto"/>
                                            <w:right w:val="none" w:sz="0" w:space="0" w:color="auto"/>
                                          </w:divBdr>
                                        </w:div>
                                        <w:div w:id="1972133722">
                                          <w:marLeft w:val="0"/>
                                          <w:marRight w:val="0"/>
                                          <w:marTop w:val="0"/>
                                          <w:marBottom w:val="0"/>
                                          <w:divBdr>
                                            <w:top w:val="none" w:sz="0" w:space="0" w:color="auto"/>
                                            <w:left w:val="none" w:sz="0" w:space="0" w:color="auto"/>
                                            <w:bottom w:val="none" w:sz="0" w:space="0" w:color="auto"/>
                                            <w:right w:val="none" w:sz="0" w:space="0" w:color="auto"/>
                                          </w:divBdr>
                                        </w:div>
                                        <w:div w:id="20167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98580">
                                  <w:marLeft w:val="0"/>
                                  <w:marRight w:val="0"/>
                                  <w:marTop w:val="0"/>
                                  <w:marBottom w:val="0"/>
                                  <w:divBdr>
                                    <w:top w:val="none" w:sz="0" w:space="0" w:color="auto"/>
                                    <w:left w:val="none" w:sz="0" w:space="0" w:color="auto"/>
                                    <w:bottom w:val="none" w:sz="0" w:space="0" w:color="auto"/>
                                    <w:right w:val="none" w:sz="0" w:space="0" w:color="auto"/>
                                  </w:divBdr>
                                  <w:divsChild>
                                    <w:div w:id="195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7364">
                              <w:marLeft w:val="0"/>
                              <w:marRight w:val="0"/>
                              <w:marTop w:val="0"/>
                              <w:marBottom w:val="0"/>
                              <w:divBdr>
                                <w:top w:val="none" w:sz="0" w:space="0" w:color="auto"/>
                                <w:left w:val="none" w:sz="0" w:space="0" w:color="auto"/>
                                <w:bottom w:val="none" w:sz="0" w:space="0" w:color="auto"/>
                                <w:right w:val="none" w:sz="0" w:space="0" w:color="auto"/>
                              </w:divBdr>
                              <w:divsChild>
                                <w:div w:id="7481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45177">
          <w:marLeft w:val="0"/>
          <w:marRight w:val="0"/>
          <w:marTop w:val="0"/>
          <w:marBottom w:val="0"/>
          <w:divBdr>
            <w:top w:val="none" w:sz="0" w:space="0" w:color="auto"/>
            <w:left w:val="none" w:sz="0" w:space="0" w:color="auto"/>
            <w:bottom w:val="none" w:sz="0" w:space="0" w:color="auto"/>
            <w:right w:val="none" w:sz="0" w:space="0" w:color="auto"/>
          </w:divBdr>
          <w:divsChild>
            <w:div w:id="2138599181">
              <w:marLeft w:val="0"/>
              <w:marRight w:val="0"/>
              <w:marTop w:val="0"/>
              <w:marBottom w:val="0"/>
              <w:divBdr>
                <w:top w:val="none" w:sz="0" w:space="0" w:color="auto"/>
                <w:left w:val="none" w:sz="0" w:space="0" w:color="auto"/>
                <w:bottom w:val="none" w:sz="0" w:space="0" w:color="auto"/>
                <w:right w:val="none" w:sz="0" w:space="0" w:color="auto"/>
              </w:divBdr>
              <w:divsChild>
                <w:div w:id="250624481">
                  <w:marLeft w:val="0"/>
                  <w:marRight w:val="0"/>
                  <w:marTop w:val="0"/>
                  <w:marBottom w:val="0"/>
                  <w:divBdr>
                    <w:top w:val="none" w:sz="0" w:space="0" w:color="auto"/>
                    <w:left w:val="none" w:sz="0" w:space="0" w:color="auto"/>
                    <w:bottom w:val="none" w:sz="0" w:space="0" w:color="auto"/>
                    <w:right w:val="none" w:sz="0" w:space="0" w:color="auto"/>
                  </w:divBdr>
                  <w:divsChild>
                    <w:div w:id="426077035">
                      <w:marLeft w:val="0"/>
                      <w:marRight w:val="0"/>
                      <w:marTop w:val="0"/>
                      <w:marBottom w:val="0"/>
                      <w:divBdr>
                        <w:top w:val="none" w:sz="0" w:space="0" w:color="auto"/>
                        <w:left w:val="none" w:sz="0" w:space="0" w:color="auto"/>
                        <w:bottom w:val="none" w:sz="0" w:space="0" w:color="auto"/>
                        <w:right w:val="none" w:sz="0" w:space="0" w:color="auto"/>
                      </w:divBdr>
                      <w:divsChild>
                        <w:div w:id="1697347606">
                          <w:marLeft w:val="0"/>
                          <w:marRight w:val="0"/>
                          <w:marTop w:val="0"/>
                          <w:marBottom w:val="0"/>
                          <w:divBdr>
                            <w:top w:val="none" w:sz="0" w:space="0" w:color="auto"/>
                            <w:left w:val="none" w:sz="0" w:space="0" w:color="auto"/>
                            <w:bottom w:val="none" w:sz="0" w:space="0" w:color="auto"/>
                            <w:right w:val="none" w:sz="0" w:space="0" w:color="auto"/>
                          </w:divBdr>
                          <w:divsChild>
                            <w:div w:id="514228205">
                              <w:marLeft w:val="0"/>
                              <w:marRight w:val="0"/>
                              <w:marTop w:val="0"/>
                              <w:marBottom w:val="0"/>
                              <w:divBdr>
                                <w:top w:val="none" w:sz="0" w:space="0" w:color="auto"/>
                                <w:left w:val="none" w:sz="0" w:space="0" w:color="auto"/>
                                <w:bottom w:val="none" w:sz="0" w:space="0" w:color="auto"/>
                                <w:right w:val="none" w:sz="0" w:space="0" w:color="auto"/>
                              </w:divBdr>
                              <w:divsChild>
                                <w:div w:id="169253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832643">
          <w:marLeft w:val="0"/>
          <w:marRight w:val="0"/>
          <w:marTop w:val="0"/>
          <w:marBottom w:val="0"/>
          <w:divBdr>
            <w:top w:val="none" w:sz="0" w:space="0" w:color="auto"/>
            <w:left w:val="none" w:sz="0" w:space="0" w:color="auto"/>
            <w:bottom w:val="none" w:sz="0" w:space="0" w:color="auto"/>
            <w:right w:val="none" w:sz="0" w:space="0" w:color="auto"/>
          </w:divBdr>
          <w:divsChild>
            <w:div w:id="160507899">
              <w:marLeft w:val="0"/>
              <w:marRight w:val="0"/>
              <w:marTop w:val="0"/>
              <w:marBottom w:val="0"/>
              <w:divBdr>
                <w:top w:val="none" w:sz="0" w:space="0" w:color="auto"/>
                <w:left w:val="none" w:sz="0" w:space="0" w:color="auto"/>
                <w:bottom w:val="none" w:sz="0" w:space="0" w:color="auto"/>
                <w:right w:val="none" w:sz="0" w:space="0" w:color="auto"/>
              </w:divBdr>
              <w:divsChild>
                <w:div w:id="1919971613">
                  <w:marLeft w:val="0"/>
                  <w:marRight w:val="0"/>
                  <w:marTop w:val="0"/>
                  <w:marBottom w:val="0"/>
                  <w:divBdr>
                    <w:top w:val="none" w:sz="0" w:space="0" w:color="auto"/>
                    <w:left w:val="none" w:sz="0" w:space="0" w:color="auto"/>
                    <w:bottom w:val="none" w:sz="0" w:space="0" w:color="auto"/>
                    <w:right w:val="none" w:sz="0" w:space="0" w:color="auto"/>
                  </w:divBdr>
                  <w:divsChild>
                    <w:div w:id="712464647">
                      <w:marLeft w:val="0"/>
                      <w:marRight w:val="0"/>
                      <w:marTop w:val="0"/>
                      <w:marBottom w:val="0"/>
                      <w:divBdr>
                        <w:top w:val="none" w:sz="0" w:space="0" w:color="auto"/>
                        <w:left w:val="none" w:sz="0" w:space="0" w:color="auto"/>
                        <w:bottom w:val="none" w:sz="0" w:space="0" w:color="auto"/>
                        <w:right w:val="none" w:sz="0" w:space="0" w:color="auto"/>
                      </w:divBdr>
                      <w:divsChild>
                        <w:div w:id="166409791">
                          <w:marLeft w:val="0"/>
                          <w:marRight w:val="0"/>
                          <w:marTop w:val="0"/>
                          <w:marBottom w:val="0"/>
                          <w:divBdr>
                            <w:top w:val="none" w:sz="0" w:space="0" w:color="auto"/>
                            <w:left w:val="none" w:sz="0" w:space="0" w:color="auto"/>
                            <w:bottom w:val="none" w:sz="0" w:space="0" w:color="auto"/>
                            <w:right w:val="none" w:sz="0" w:space="0" w:color="auto"/>
                          </w:divBdr>
                          <w:divsChild>
                            <w:div w:id="1097289709">
                              <w:marLeft w:val="0"/>
                              <w:marRight w:val="0"/>
                              <w:marTop w:val="0"/>
                              <w:marBottom w:val="0"/>
                              <w:divBdr>
                                <w:top w:val="none" w:sz="0" w:space="0" w:color="auto"/>
                                <w:left w:val="none" w:sz="0" w:space="0" w:color="auto"/>
                                <w:bottom w:val="none" w:sz="0" w:space="0" w:color="auto"/>
                                <w:right w:val="none" w:sz="0" w:space="0" w:color="auto"/>
                              </w:divBdr>
                              <w:divsChild>
                                <w:div w:id="1952398282">
                                  <w:marLeft w:val="0"/>
                                  <w:marRight w:val="0"/>
                                  <w:marTop w:val="0"/>
                                  <w:marBottom w:val="0"/>
                                  <w:divBdr>
                                    <w:top w:val="none" w:sz="0" w:space="0" w:color="auto"/>
                                    <w:left w:val="none" w:sz="0" w:space="0" w:color="auto"/>
                                    <w:bottom w:val="none" w:sz="0" w:space="0" w:color="auto"/>
                                    <w:right w:val="none" w:sz="0" w:space="0" w:color="auto"/>
                                  </w:divBdr>
                                  <w:divsChild>
                                    <w:div w:id="7690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379">
                              <w:marLeft w:val="0"/>
                              <w:marRight w:val="0"/>
                              <w:marTop w:val="0"/>
                              <w:marBottom w:val="0"/>
                              <w:divBdr>
                                <w:top w:val="none" w:sz="0" w:space="0" w:color="auto"/>
                                <w:left w:val="none" w:sz="0" w:space="0" w:color="auto"/>
                                <w:bottom w:val="none" w:sz="0" w:space="0" w:color="auto"/>
                                <w:right w:val="none" w:sz="0" w:space="0" w:color="auto"/>
                              </w:divBdr>
                              <w:divsChild>
                                <w:div w:id="14218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24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hrops@parkar.digit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B79D0-7A6D-46A3-AFC9-6F1DDC0FE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4351</Words>
  <Characters>24807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29100</CharactersWithSpaces>
  <SharedDoc>false</SharedDoc>
  <HLinks>
    <vt:vector size="162" baseType="variant">
      <vt:variant>
        <vt:i4>3801095</vt:i4>
      </vt:variant>
      <vt:variant>
        <vt:i4>84</vt:i4>
      </vt:variant>
      <vt:variant>
        <vt:i4>0</vt:i4>
      </vt:variant>
      <vt:variant>
        <vt:i4>5</vt:i4>
      </vt:variant>
      <vt:variant>
        <vt:lpwstr>mailto:hrops@parkar.digital</vt:lpwstr>
      </vt:variant>
      <vt:variant>
        <vt:lpwstr/>
      </vt:variant>
      <vt:variant>
        <vt:i4>1638454</vt:i4>
      </vt:variant>
      <vt:variant>
        <vt:i4>80</vt:i4>
      </vt:variant>
      <vt:variant>
        <vt:i4>0</vt:i4>
      </vt:variant>
      <vt:variant>
        <vt:i4>5</vt:i4>
      </vt:variant>
      <vt:variant>
        <vt:lpwstr/>
      </vt:variant>
      <vt:variant>
        <vt:lpwstr>_Toc135752786</vt:lpwstr>
      </vt:variant>
      <vt:variant>
        <vt:i4>1638454</vt:i4>
      </vt:variant>
      <vt:variant>
        <vt:i4>77</vt:i4>
      </vt:variant>
      <vt:variant>
        <vt:i4>0</vt:i4>
      </vt:variant>
      <vt:variant>
        <vt:i4>5</vt:i4>
      </vt:variant>
      <vt:variant>
        <vt:lpwstr/>
      </vt:variant>
      <vt:variant>
        <vt:lpwstr>_Toc135752785</vt:lpwstr>
      </vt:variant>
      <vt:variant>
        <vt:i4>1638454</vt:i4>
      </vt:variant>
      <vt:variant>
        <vt:i4>74</vt:i4>
      </vt:variant>
      <vt:variant>
        <vt:i4>0</vt:i4>
      </vt:variant>
      <vt:variant>
        <vt:i4>5</vt:i4>
      </vt:variant>
      <vt:variant>
        <vt:lpwstr/>
      </vt:variant>
      <vt:variant>
        <vt:lpwstr>_Toc135752784</vt:lpwstr>
      </vt:variant>
      <vt:variant>
        <vt:i4>1638454</vt:i4>
      </vt:variant>
      <vt:variant>
        <vt:i4>71</vt:i4>
      </vt:variant>
      <vt:variant>
        <vt:i4>0</vt:i4>
      </vt:variant>
      <vt:variant>
        <vt:i4>5</vt:i4>
      </vt:variant>
      <vt:variant>
        <vt:lpwstr/>
      </vt:variant>
      <vt:variant>
        <vt:lpwstr>_Toc135752783</vt:lpwstr>
      </vt:variant>
      <vt:variant>
        <vt:i4>1638454</vt:i4>
      </vt:variant>
      <vt:variant>
        <vt:i4>68</vt:i4>
      </vt:variant>
      <vt:variant>
        <vt:i4>0</vt:i4>
      </vt:variant>
      <vt:variant>
        <vt:i4>5</vt:i4>
      </vt:variant>
      <vt:variant>
        <vt:lpwstr/>
      </vt:variant>
      <vt:variant>
        <vt:lpwstr>_Toc135752782</vt:lpwstr>
      </vt:variant>
      <vt:variant>
        <vt:i4>1638454</vt:i4>
      </vt:variant>
      <vt:variant>
        <vt:i4>65</vt:i4>
      </vt:variant>
      <vt:variant>
        <vt:i4>0</vt:i4>
      </vt:variant>
      <vt:variant>
        <vt:i4>5</vt:i4>
      </vt:variant>
      <vt:variant>
        <vt:lpwstr/>
      </vt:variant>
      <vt:variant>
        <vt:lpwstr>_Toc135752781</vt:lpwstr>
      </vt:variant>
      <vt:variant>
        <vt:i4>1638454</vt:i4>
      </vt:variant>
      <vt:variant>
        <vt:i4>62</vt:i4>
      </vt:variant>
      <vt:variant>
        <vt:i4>0</vt:i4>
      </vt:variant>
      <vt:variant>
        <vt:i4>5</vt:i4>
      </vt:variant>
      <vt:variant>
        <vt:lpwstr/>
      </vt:variant>
      <vt:variant>
        <vt:lpwstr>_Toc135752780</vt:lpwstr>
      </vt:variant>
      <vt:variant>
        <vt:i4>1441846</vt:i4>
      </vt:variant>
      <vt:variant>
        <vt:i4>59</vt:i4>
      </vt:variant>
      <vt:variant>
        <vt:i4>0</vt:i4>
      </vt:variant>
      <vt:variant>
        <vt:i4>5</vt:i4>
      </vt:variant>
      <vt:variant>
        <vt:lpwstr/>
      </vt:variant>
      <vt:variant>
        <vt:lpwstr>_Toc135752779</vt:lpwstr>
      </vt:variant>
      <vt:variant>
        <vt:i4>1441846</vt:i4>
      </vt:variant>
      <vt:variant>
        <vt:i4>56</vt:i4>
      </vt:variant>
      <vt:variant>
        <vt:i4>0</vt:i4>
      </vt:variant>
      <vt:variant>
        <vt:i4>5</vt:i4>
      </vt:variant>
      <vt:variant>
        <vt:lpwstr/>
      </vt:variant>
      <vt:variant>
        <vt:lpwstr>_Toc135752778</vt:lpwstr>
      </vt:variant>
      <vt:variant>
        <vt:i4>1441846</vt:i4>
      </vt:variant>
      <vt:variant>
        <vt:i4>53</vt:i4>
      </vt:variant>
      <vt:variant>
        <vt:i4>0</vt:i4>
      </vt:variant>
      <vt:variant>
        <vt:i4>5</vt:i4>
      </vt:variant>
      <vt:variant>
        <vt:lpwstr/>
      </vt:variant>
      <vt:variant>
        <vt:lpwstr>_Toc135752776</vt:lpwstr>
      </vt:variant>
      <vt:variant>
        <vt:i4>1441846</vt:i4>
      </vt:variant>
      <vt:variant>
        <vt:i4>50</vt:i4>
      </vt:variant>
      <vt:variant>
        <vt:i4>0</vt:i4>
      </vt:variant>
      <vt:variant>
        <vt:i4>5</vt:i4>
      </vt:variant>
      <vt:variant>
        <vt:lpwstr/>
      </vt:variant>
      <vt:variant>
        <vt:lpwstr>_Toc135752777</vt:lpwstr>
      </vt:variant>
      <vt:variant>
        <vt:i4>1441846</vt:i4>
      </vt:variant>
      <vt:variant>
        <vt:i4>47</vt:i4>
      </vt:variant>
      <vt:variant>
        <vt:i4>0</vt:i4>
      </vt:variant>
      <vt:variant>
        <vt:i4>5</vt:i4>
      </vt:variant>
      <vt:variant>
        <vt:lpwstr/>
      </vt:variant>
      <vt:variant>
        <vt:lpwstr>_Toc135752776</vt:lpwstr>
      </vt:variant>
      <vt:variant>
        <vt:i4>1441846</vt:i4>
      </vt:variant>
      <vt:variant>
        <vt:i4>44</vt:i4>
      </vt:variant>
      <vt:variant>
        <vt:i4>0</vt:i4>
      </vt:variant>
      <vt:variant>
        <vt:i4>5</vt:i4>
      </vt:variant>
      <vt:variant>
        <vt:lpwstr/>
      </vt:variant>
      <vt:variant>
        <vt:lpwstr>_Toc135752771</vt:lpwstr>
      </vt:variant>
      <vt:variant>
        <vt:i4>1441846</vt:i4>
      </vt:variant>
      <vt:variant>
        <vt:i4>41</vt:i4>
      </vt:variant>
      <vt:variant>
        <vt:i4>0</vt:i4>
      </vt:variant>
      <vt:variant>
        <vt:i4>5</vt:i4>
      </vt:variant>
      <vt:variant>
        <vt:lpwstr/>
      </vt:variant>
      <vt:variant>
        <vt:lpwstr>_Toc135752770</vt:lpwstr>
      </vt:variant>
      <vt:variant>
        <vt:i4>1507382</vt:i4>
      </vt:variant>
      <vt:variant>
        <vt:i4>38</vt:i4>
      </vt:variant>
      <vt:variant>
        <vt:i4>0</vt:i4>
      </vt:variant>
      <vt:variant>
        <vt:i4>5</vt:i4>
      </vt:variant>
      <vt:variant>
        <vt:lpwstr/>
      </vt:variant>
      <vt:variant>
        <vt:lpwstr>_Toc135752769</vt:lpwstr>
      </vt:variant>
      <vt:variant>
        <vt:i4>1507382</vt:i4>
      </vt:variant>
      <vt:variant>
        <vt:i4>35</vt:i4>
      </vt:variant>
      <vt:variant>
        <vt:i4>0</vt:i4>
      </vt:variant>
      <vt:variant>
        <vt:i4>5</vt:i4>
      </vt:variant>
      <vt:variant>
        <vt:lpwstr/>
      </vt:variant>
      <vt:variant>
        <vt:lpwstr>_Toc135752768</vt:lpwstr>
      </vt:variant>
      <vt:variant>
        <vt:i4>1507382</vt:i4>
      </vt:variant>
      <vt:variant>
        <vt:i4>32</vt:i4>
      </vt:variant>
      <vt:variant>
        <vt:i4>0</vt:i4>
      </vt:variant>
      <vt:variant>
        <vt:i4>5</vt:i4>
      </vt:variant>
      <vt:variant>
        <vt:lpwstr/>
      </vt:variant>
      <vt:variant>
        <vt:lpwstr>_Toc135752767</vt:lpwstr>
      </vt:variant>
      <vt:variant>
        <vt:i4>1507382</vt:i4>
      </vt:variant>
      <vt:variant>
        <vt:i4>29</vt:i4>
      </vt:variant>
      <vt:variant>
        <vt:i4>0</vt:i4>
      </vt:variant>
      <vt:variant>
        <vt:i4>5</vt:i4>
      </vt:variant>
      <vt:variant>
        <vt:lpwstr/>
      </vt:variant>
      <vt:variant>
        <vt:lpwstr>_Toc135752766</vt:lpwstr>
      </vt:variant>
      <vt:variant>
        <vt:i4>1507382</vt:i4>
      </vt:variant>
      <vt:variant>
        <vt:i4>26</vt:i4>
      </vt:variant>
      <vt:variant>
        <vt:i4>0</vt:i4>
      </vt:variant>
      <vt:variant>
        <vt:i4>5</vt:i4>
      </vt:variant>
      <vt:variant>
        <vt:lpwstr/>
      </vt:variant>
      <vt:variant>
        <vt:lpwstr>_Toc135752765</vt:lpwstr>
      </vt:variant>
      <vt:variant>
        <vt:i4>1507382</vt:i4>
      </vt:variant>
      <vt:variant>
        <vt:i4>23</vt:i4>
      </vt:variant>
      <vt:variant>
        <vt:i4>0</vt:i4>
      </vt:variant>
      <vt:variant>
        <vt:i4>5</vt:i4>
      </vt:variant>
      <vt:variant>
        <vt:lpwstr/>
      </vt:variant>
      <vt:variant>
        <vt:lpwstr>_Toc135752765</vt:lpwstr>
      </vt:variant>
      <vt:variant>
        <vt:i4>1507382</vt:i4>
      </vt:variant>
      <vt:variant>
        <vt:i4>20</vt:i4>
      </vt:variant>
      <vt:variant>
        <vt:i4>0</vt:i4>
      </vt:variant>
      <vt:variant>
        <vt:i4>5</vt:i4>
      </vt:variant>
      <vt:variant>
        <vt:lpwstr/>
      </vt:variant>
      <vt:variant>
        <vt:lpwstr>_Toc135752765</vt:lpwstr>
      </vt:variant>
      <vt:variant>
        <vt:i4>1507382</vt:i4>
      </vt:variant>
      <vt:variant>
        <vt:i4>17</vt:i4>
      </vt:variant>
      <vt:variant>
        <vt:i4>0</vt:i4>
      </vt:variant>
      <vt:variant>
        <vt:i4>5</vt:i4>
      </vt:variant>
      <vt:variant>
        <vt:lpwstr/>
      </vt:variant>
      <vt:variant>
        <vt:lpwstr>_Toc135752762</vt:lpwstr>
      </vt:variant>
      <vt:variant>
        <vt:i4>1507382</vt:i4>
      </vt:variant>
      <vt:variant>
        <vt:i4>14</vt:i4>
      </vt:variant>
      <vt:variant>
        <vt:i4>0</vt:i4>
      </vt:variant>
      <vt:variant>
        <vt:i4>5</vt:i4>
      </vt:variant>
      <vt:variant>
        <vt:lpwstr/>
      </vt:variant>
      <vt:variant>
        <vt:lpwstr>_Toc135752761</vt:lpwstr>
      </vt:variant>
      <vt:variant>
        <vt:i4>1507382</vt:i4>
      </vt:variant>
      <vt:variant>
        <vt:i4>11</vt:i4>
      </vt:variant>
      <vt:variant>
        <vt:i4>0</vt:i4>
      </vt:variant>
      <vt:variant>
        <vt:i4>5</vt:i4>
      </vt:variant>
      <vt:variant>
        <vt:lpwstr/>
      </vt:variant>
      <vt:variant>
        <vt:lpwstr>_Toc135752760</vt:lpwstr>
      </vt:variant>
      <vt:variant>
        <vt:i4>1310774</vt:i4>
      </vt:variant>
      <vt:variant>
        <vt:i4>8</vt:i4>
      </vt:variant>
      <vt:variant>
        <vt:i4>0</vt:i4>
      </vt:variant>
      <vt:variant>
        <vt:i4>5</vt:i4>
      </vt:variant>
      <vt:variant>
        <vt:lpwstr/>
      </vt:variant>
      <vt:variant>
        <vt:lpwstr>_Toc135752759</vt:lpwstr>
      </vt:variant>
      <vt:variant>
        <vt:i4>1310774</vt:i4>
      </vt:variant>
      <vt:variant>
        <vt:i4>2</vt:i4>
      </vt:variant>
      <vt:variant>
        <vt:i4>0</vt:i4>
      </vt:variant>
      <vt:variant>
        <vt:i4>5</vt:i4>
      </vt:variant>
      <vt:variant>
        <vt:lpwstr/>
      </vt:variant>
      <vt:variant>
        <vt:lpwstr>_Toc135752758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 Morghade</dc:creator>
  <cp:keywords/>
  <dc:description/>
  <cp:lastModifiedBy>Juhi Dewre</cp:lastModifiedBy>
  <cp:revision>6</cp:revision>
  <cp:lastPrinted>2025-03-18T08:21:00Z</cp:lastPrinted>
  <dcterms:created xsi:type="dcterms:W3CDTF">2025-03-18T07:22:00Z</dcterms:created>
  <dcterms:modified xsi:type="dcterms:W3CDTF">2025-03-18T08:21:00Z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2022-12-13T04:51:07Z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9e7811df-06b0-4ad2-b9b8-f0101ad93027</vt:lpwstr>
  </property>
  <property fmtid="{D5CDD505-2E9C-101B-9397-08002B2CF9AE}" pid="8" name="MSIP_Label_6e4186ff-6105-49c9-a34e-39b846c71822_ContentBits">
    <vt:lpwstr>0</vt:lpwstr>
  </property>
  <property fmtid="{D5CDD505-2E9C-101B-9397-08002B2CF9AE}" pid="9" name="GrammarlyDocumentId">
    <vt:lpwstr>be56ce9cbf3938aadee323b241a78877c7d4fa47358f5c33a8cf9c6626358941</vt:lpwstr>
  </property>
</Properties>
</file>