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46" w:rsidRDefault="00956524" w:rsidP="00956524">
      <w:pPr>
        <w:pStyle w:val="Title"/>
        <w:jc w:val="center"/>
      </w:pPr>
      <w:r>
        <w:t>Assessment 1</w:t>
      </w:r>
    </w:p>
    <w:p w:rsidR="00956524" w:rsidRDefault="00956524" w:rsidP="00956524">
      <w:pPr>
        <w:pStyle w:val="Heading1"/>
      </w:pPr>
      <w:r>
        <w:t>Difference between compiler and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017267" w:rsidTr="00017267">
        <w:tc>
          <w:tcPr>
            <w:tcW w:w="1838" w:type="dxa"/>
          </w:tcPr>
          <w:p w:rsidR="00017267" w:rsidRPr="00017267" w:rsidRDefault="00017267" w:rsidP="00017267">
            <w:pPr>
              <w:rPr>
                <w:b/>
              </w:rPr>
            </w:pPr>
            <w:r w:rsidRPr="00017267">
              <w:rPr>
                <w:b/>
              </w:rPr>
              <w:t xml:space="preserve">Comparison </w:t>
            </w:r>
          </w:p>
        </w:tc>
        <w:tc>
          <w:tcPr>
            <w:tcW w:w="3402" w:type="dxa"/>
          </w:tcPr>
          <w:p w:rsidR="00017267" w:rsidRPr="00017267" w:rsidRDefault="00017267" w:rsidP="00017267">
            <w:pPr>
              <w:rPr>
                <w:b/>
              </w:rPr>
            </w:pPr>
            <w:r w:rsidRPr="00017267">
              <w:rPr>
                <w:b/>
              </w:rPr>
              <w:t xml:space="preserve">Compiler </w:t>
            </w:r>
          </w:p>
        </w:tc>
        <w:tc>
          <w:tcPr>
            <w:tcW w:w="3776" w:type="dxa"/>
          </w:tcPr>
          <w:p w:rsidR="00017267" w:rsidRPr="00017267" w:rsidRDefault="00017267" w:rsidP="00017267">
            <w:pPr>
              <w:rPr>
                <w:b/>
              </w:rPr>
            </w:pPr>
            <w:r w:rsidRPr="00017267">
              <w:rPr>
                <w:b/>
              </w:rPr>
              <w:t xml:space="preserve">Interpreter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Input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All the program is taken in a single time. 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It takes an instruction or a single line of code at a time.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Output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It generates intermediated object code. </w:t>
            </w:r>
          </w:p>
        </w:tc>
        <w:tc>
          <w:tcPr>
            <w:tcW w:w="3776" w:type="dxa"/>
          </w:tcPr>
          <w:p w:rsidR="00017267" w:rsidRDefault="00017267" w:rsidP="00017267">
            <w:r>
              <w:t>It does not generate any intermediate object code.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Working mechanism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Its compilation is done before execution. 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Compilation and execution are done simultaneously.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Speed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Faster 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Slower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Memory </w:t>
            </w:r>
          </w:p>
        </w:tc>
        <w:tc>
          <w:tcPr>
            <w:tcW w:w="3402" w:type="dxa"/>
          </w:tcPr>
          <w:p w:rsidR="00017267" w:rsidRDefault="00017267" w:rsidP="00017267">
            <w:r>
              <w:t>The requirement of the memory is more due to the creation of object code.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Required lesser memory because it does not  create intermediate object code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Error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Display all the errors after performing the compilation at the same time. </w:t>
            </w:r>
          </w:p>
        </w:tc>
        <w:tc>
          <w:tcPr>
            <w:tcW w:w="3776" w:type="dxa"/>
          </w:tcPr>
          <w:p w:rsidR="00017267" w:rsidRDefault="00017267" w:rsidP="00017267">
            <w:r>
              <w:t>Display the error of every line one by one.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Error detection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Complicated and challenging 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Easier as compare to complier </w:t>
            </w:r>
          </w:p>
        </w:tc>
      </w:tr>
      <w:tr w:rsidR="00017267" w:rsidTr="00017267">
        <w:tc>
          <w:tcPr>
            <w:tcW w:w="1838" w:type="dxa"/>
          </w:tcPr>
          <w:p w:rsidR="00017267" w:rsidRDefault="00017267" w:rsidP="00017267">
            <w:r>
              <w:t xml:space="preserve">Example </w:t>
            </w:r>
          </w:p>
        </w:tc>
        <w:tc>
          <w:tcPr>
            <w:tcW w:w="3402" w:type="dxa"/>
          </w:tcPr>
          <w:p w:rsidR="00017267" w:rsidRDefault="00017267" w:rsidP="00017267">
            <w:r>
              <w:t xml:space="preserve">C++, </w:t>
            </w:r>
            <w:proofErr w:type="spellStart"/>
            <w:r>
              <w:t>S</w:t>
            </w:r>
            <w:bookmarkStart w:id="0" w:name="_GoBack"/>
            <w:bookmarkEnd w:id="0"/>
            <w:r>
              <w:t>cala</w:t>
            </w:r>
            <w:proofErr w:type="spellEnd"/>
            <w:r>
              <w:t xml:space="preserve"> </w:t>
            </w:r>
          </w:p>
        </w:tc>
        <w:tc>
          <w:tcPr>
            <w:tcW w:w="3776" w:type="dxa"/>
          </w:tcPr>
          <w:p w:rsidR="00017267" w:rsidRDefault="00017267" w:rsidP="00017267">
            <w:r>
              <w:t xml:space="preserve">Python, PHP </w:t>
            </w:r>
          </w:p>
        </w:tc>
      </w:tr>
    </w:tbl>
    <w:p w:rsidR="00956524" w:rsidRDefault="00956524" w:rsidP="00956524">
      <w:pPr>
        <w:pStyle w:val="Heading1"/>
      </w:pPr>
      <w:r>
        <w:t xml:space="preserve"> </w:t>
      </w:r>
      <w:r w:rsidR="00017267">
        <w:t xml:space="preserve">Working of complier and interpreter </w:t>
      </w:r>
    </w:p>
    <w:p w:rsidR="00017267" w:rsidRDefault="00017267" w:rsidP="00017267">
      <w:pPr>
        <w:keepNext/>
      </w:pPr>
      <w:r>
        <w:rPr>
          <w:noProof/>
          <w:lang w:eastAsia="en-IN"/>
        </w:rPr>
        <w:drawing>
          <wp:inline distT="0" distB="0" distL="0" distR="0" wp14:anchorId="0E300BED" wp14:editId="644634C6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7" w:rsidRPr="00017267" w:rsidRDefault="00017267" w:rsidP="000172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Working model of compiler and interpreter</w:t>
      </w:r>
    </w:p>
    <w:sectPr w:rsidR="00017267" w:rsidRPr="0001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srQ0NjaxMDQ2sLRU0lEKTi0uzszPAykwrAUApTXyaSwAAAA="/>
  </w:docVars>
  <w:rsids>
    <w:rsidRoot w:val="004954B3"/>
    <w:rsid w:val="00017267"/>
    <w:rsid w:val="001177DE"/>
    <w:rsid w:val="0032047C"/>
    <w:rsid w:val="004954B3"/>
    <w:rsid w:val="0055699E"/>
    <w:rsid w:val="005F7F46"/>
    <w:rsid w:val="00956524"/>
    <w:rsid w:val="00C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23CC7-5FCA-4807-96F2-A627235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9E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6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9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99E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7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72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2021-08-19T06:58:00Z</dcterms:created>
  <dcterms:modified xsi:type="dcterms:W3CDTF">2021-08-30T16:43:00Z</dcterms:modified>
</cp:coreProperties>
</file>