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24"/>
        </w:rPr>
      </w:pPr>
    </w:p>
    <w:p>
      <w:pPr>
        <w:pStyle w:val="BodyText"/>
        <w:rPr>
          <w:rFonts w:ascii="Times New Roman"/>
          <w:sz w:val="24"/>
        </w:rPr>
      </w:pPr>
    </w:p>
    <w:p>
      <w:pPr>
        <w:pStyle w:val="BodyText"/>
        <w:rPr>
          <w:rFonts w:ascii="Times New Roman"/>
          <w:sz w:val="24"/>
        </w:rPr>
      </w:pPr>
    </w:p>
    <w:p>
      <w:pPr>
        <w:pStyle w:val="BodyText"/>
        <w:rPr>
          <w:rFonts w:ascii="Times New Roman"/>
          <w:sz w:val="24"/>
        </w:rPr>
      </w:pPr>
    </w:p>
    <w:p>
      <w:pPr>
        <w:pStyle w:val="BodyText"/>
        <w:rPr>
          <w:rFonts w:ascii="Times New Roman"/>
          <w:sz w:val="24"/>
        </w:rPr>
      </w:pPr>
    </w:p>
    <w:p>
      <w:pPr>
        <w:pStyle w:val="BodyText"/>
        <w:rPr>
          <w:rFonts w:ascii="Times New Roman"/>
          <w:sz w:val="24"/>
        </w:rPr>
      </w:pPr>
    </w:p>
    <w:p>
      <w:pPr>
        <w:pStyle w:val="BodyText"/>
        <w:rPr>
          <w:rFonts w:ascii="Times New Roman"/>
          <w:sz w:val="24"/>
        </w:rPr>
      </w:pPr>
    </w:p>
    <w:p>
      <w:pPr>
        <w:pStyle w:val="BodyText"/>
        <w:rPr>
          <w:rFonts w:ascii="Times New Roman"/>
          <w:sz w:val="24"/>
        </w:rPr>
      </w:pPr>
    </w:p>
    <w:p>
      <w:pPr>
        <w:pStyle w:val="BodyText"/>
        <w:rPr>
          <w:rFonts w:ascii="Times New Roman"/>
          <w:sz w:val="24"/>
        </w:rPr>
      </w:pPr>
    </w:p>
    <w:p>
      <w:pPr>
        <w:pStyle w:val="BodyText"/>
        <w:rPr>
          <w:rFonts w:ascii="Times New Roman"/>
          <w:sz w:val="24"/>
        </w:rPr>
      </w:pPr>
    </w:p>
    <w:p>
      <w:pPr>
        <w:pStyle w:val="BodyText"/>
        <w:rPr>
          <w:rFonts w:ascii="Times New Roman"/>
          <w:sz w:val="24"/>
        </w:rPr>
      </w:pPr>
    </w:p>
    <w:p>
      <w:pPr>
        <w:pStyle w:val="BodyText"/>
        <w:rPr>
          <w:rFonts w:ascii="Times New Roman"/>
          <w:sz w:val="24"/>
        </w:rPr>
      </w:pPr>
    </w:p>
    <w:p>
      <w:pPr>
        <w:pStyle w:val="BodyText"/>
        <w:rPr>
          <w:rFonts w:ascii="Times New Roman"/>
          <w:sz w:val="24"/>
        </w:rPr>
      </w:pPr>
    </w:p>
    <w:p>
      <w:pPr>
        <w:pStyle w:val="BodyText"/>
        <w:rPr>
          <w:rFonts w:ascii="Times New Roman"/>
          <w:sz w:val="24"/>
        </w:rPr>
      </w:pPr>
    </w:p>
    <w:p>
      <w:pPr>
        <w:pStyle w:val="BodyText"/>
        <w:rPr>
          <w:rFonts w:ascii="Times New Roman"/>
          <w:sz w:val="24"/>
        </w:rPr>
      </w:pPr>
    </w:p>
    <w:p>
      <w:pPr>
        <w:pStyle w:val="BodyText"/>
        <w:rPr>
          <w:rFonts w:ascii="Times New Roman"/>
          <w:sz w:val="24"/>
        </w:rPr>
      </w:pPr>
    </w:p>
    <w:p>
      <w:pPr>
        <w:pStyle w:val="BodyText"/>
        <w:rPr>
          <w:rFonts w:ascii="Times New Roman"/>
          <w:sz w:val="24"/>
        </w:rPr>
      </w:pPr>
    </w:p>
    <w:p>
      <w:pPr>
        <w:pStyle w:val="BodyText"/>
        <w:rPr>
          <w:rFonts w:ascii="Times New Roman"/>
          <w:sz w:val="24"/>
        </w:rPr>
      </w:pPr>
    </w:p>
    <w:p>
      <w:pPr>
        <w:pStyle w:val="BodyText"/>
        <w:rPr>
          <w:rFonts w:ascii="Times New Roman"/>
          <w:sz w:val="24"/>
        </w:rPr>
      </w:pPr>
    </w:p>
    <w:p>
      <w:pPr>
        <w:pStyle w:val="BodyText"/>
        <w:rPr>
          <w:rFonts w:ascii="Times New Roman"/>
          <w:sz w:val="24"/>
        </w:rPr>
      </w:pPr>
    </w:p>
    <w:p>
      <w:pPr>
        <w:pStyle w:val="BodyText"/>
        <w:rPr>
          <w:rFonts w:ascii="Times New Roman"/>
          <w:sz w:val="24"/>
        </w:rPr>
      </w:pPr>
    </w:p>
    <w:p>
      <w:pPr>
        <w:pStyle w:val="BodyText"/>
        <w:rPr>
          <w:rFonts w:ascii="Times New Roman"/>
          <w:sz w:val="24"/>
        </w:rPr>
      </w:pPr>
    </w:p>
    <w:p>
      <w:pPr>
        <w:pStyle w:val="BodyText"/>
        <w:rPr>
          <w:rFonts w:ascii="Times New Roman"/>
          <w:sz w:val="24"/>
        </w:rPr>
      </w:pPr>
    </w:p>
    <w:p>
      <w:pPr>
        <w:pStyle w:val="BodyText"/>
        <w:rPr>
          <w:rFonts w:ascii="Times New Roman"/>
          <w:sz w:val="24"/>
        </w:rPr>
      </w:pPr>
    </w:p>
    <w:p>
      <w:pPr>
        <w:pStyle w:val="BodyText"/>
        <w:rPr>
          <w:rFonts w:ascii="Times New Roman"/>
          <w:sz w:val="24"/>
        </w:rPr>
      </w:pPr>
    </w:p>
    <w:p>
      <w:pPr>
        <w:pStyle w:val="BodyText"/>
        <w:rPr>
          <w:rFonts w:ascii="Times New Roman"/>
          <w:sz w:val="24"/>
        </w:rPr>
      </w:pPr>
    </w:p>
    <w:p>
      <w:pPr>
        <w:pStyle w:val="BodyText"/>
        <w:rPr>
          <w:rFonts w:ascii="Times New Roman"/>
          <w:sz w:val="24"/>
        </w:rPr>
      </w:pPr>
    </w:p>
    <w:p>
      <w:pPr>
        <w:pStyle w:val="BodyText"/>
        <w:rPr>
          <w:rFonts w:ascii="Times New Roman"/>
          <w:sz w:val="24"/>
        </w:rPr>
      </w:pPr>
    </w:p>
    <w:p>
      <w:pPr>
        <w:pStyle w:val="BodyText"/>
        <w:spacing w:before="226"/>
        <w:rPr>
          <w:rFonts w:ascii="Times New Roman"/>
          <w:sz w:val="24"/>
        </w:rPr>
      </w:pPr>
    </w:p>
    <w:p>
      <w:pPr>
        <w:pStyle w:val="Heading4"/>
      </w:pPr>
      <w:bookmarkStart w:name="Updated Northwinds RFP (1).pdf" w:id="1"/>
      <w:bookmarkEnd w:id="1"/>
      <w:r>
        <w:rPr>
          <w:b w:val="0"/>
        </w:rPr>
      </w:r>
      <w:r>
        <w:rPr>
          <w:u w:val="single"/>
        </w:rPr>
        <w:t>Executive</w:t>
      </w:r>
      <w:r>
        <w:rPr>
          <w:spacing w:val="-6"/>
          <w:u w:val="single"/>
        </w:rPr>
        <w:t> </w:t>
      </w:r>
      <w:r>
        <w:rPr>
          <w:spacing w:val="-2"/>
          <w:u w:val="single"/>
        </w:rPr>
        <w:t>Summary</w:t>
      </w:r>
    </w:p>
    <w:p>
      <w:pPr>
        <w:pStyle w:val="BodyText"/>
        <w:spacing w:before="180"/>
        <w:rPr>
          <w:b/>
          <w:sz w:val="24"/>
        </w:rPr>
      </w:pPr>
    </w:p>
    <w:p>
      <w:pPr>
        <w:spacing w:line="276" w:lineRule="auto" w:before="0"/>
        <w:ind w:left="1440" w:right="771" w:firstLine="0"/>
        <w:jc w:val="left"/>
        <w:rPr>
          <w:sz w:val="20"/>
        </w:rPr>
      </w:pPr>
      <w:r>
        <w:rPr>
          <w:sz w:val="20"/>
        </w:rPr>
        <w:t>Northwind Traders' sales</w:t>
      </w:r>
      <w:r>
        <w:rPr>
          <w:spacing w:val="-5"/>
          <w:sz w:val="20"/>
        </w:rPr>
        <w:t> </w:t>
      </w:r>
      <w:r>
        <w:rPr>
          <w:sz w:val="20"/>
        </w:rPr>
        <w:t>data</w:t>
      </w:r>
      <w:r>
        <w:rPr>
          <w:spacing w:val="-8"/>
          <w:sz w:val="20"/>
        </w:rPr>
        <w:t> </w:t>
      </w:r>
      <w:r>
        <w:rPr>
          <w:sz w:val="20"/>
        </w:rPr>
        <w:t>from 2021 to</w:t>
      </w:r>
      <w:r>
        <w:rPr>
          <w:spacing w:val="-6"/>
          <w:sz w:val="20"/>
        </w:rPr>
        <w:t> </w:t>
      </w:r>
      <w:r>
        <w:rPr>
          <w:sz w:val="20"/>
        </w:rPr>
        <w:t>2023</w:t>
      </w:r>
      <w:r>
        <w:rPr>
          <w:spacing w:val="-8"/>
          <w:sz w:val="20"/>
        </w:rPr>
        <w:t> </w:t>
      </w:r>
      <w:r>
        <w:rPr>
          <w:sz w:val="20"/>
        </w:rPr>
        <w:t>highlights</w:t>
      </w:r>
      <w:r>
        <w:rPr>
          <w:spacing w:val="-4"/>
          <w:sz w:val="20"/>
        </w:rPr>
        <w:t> </w:t>
      </w:r>
      <w:r>
        <w:rPr>
          <w:sz w:val="20"/>
        </w:rPr>
        <w:t>key</w:t>
      </w:r>
      <w:r>
        <w:rPr>
          <w:spacing w:val="-4"/>
          <w:sz w:val="20"/>
        </w:rPr>
        <w:t> </w:t>
      </w:r>
      <w:r>
        <w:rPr>
          <w:sz w:val="20"/>
        </w:rPr>
        <w:t>business dynamics</w:t>
      </w:r>
      <w:r>
        <w:rPr>
          <w:spacing w:val="-4"/>
          <w:sz w:val="20"/>
        </w:rPr>
        <w:t> </w:t>
      </w:r>
      <w:r>
        <w:rPr>
          <w:sz w:val="20"/>
        </w:rPr>
        <w:t>shaping</w:t>
      </w:r>
      <w:r>
        <w:rPr>
          <w:spacing w:val="-6"/>
          <w:sz w:val="20"/>
        </w:rPr>
        <w:t> </w:t>
      </w:r>
      <w:r>
        <w:rPr>
          <w:sz w:val="20"/>
        </w:rPr>
        <w:t>performance and</w:t>
      </w:r>
      <w:r>
        <w:rPr>
          <w:spacing w:val="-5"/>
          <w:sz w:val="20"/>
        </w:rPr>
        <w:t> </w:t>
      </w:r>
      <w:r>
        <w:rPr>
          <w:sz w:val="20"/>
        </w:rPr>
        <w:t>opportunity.</w:t>
      </w:r>
      <w:r>
        <w:rPr>
          <w:spacing w:val="-5"/>
          <w:sz w:val="20"/>
        </w:rPr>
        <w:t> </w:t>
      </w:r>
      <w:r>
        <w:rPr>
          <w:sz w:val="20"/>
        </w:rPr>
        <w:t>Repeat</w:t>
      </w:r>
      <w:r>
        <w:rPr>
          <w:spacing w:val="-8"/>
          <w:sz w:val="20"/>
        </w:rPr>
        <w:t> </w:t>
      </w:r>
      <w:r>
        <w:rPr>
          <w:sz w:val="20"/>
        </w:rPr>
        <w:t>customers</w:t>
      </w:r>
      <w:r>
        <w:rPr>
          <w:spacing w:val="-4"/>
          <w:sz w:val="20"/>
        </w:rPr>
        <w:t> </w:t>
      </w:r>
      <w:r>
        <w:rPr>
          <w:sz w:val="20"/>
        </w:rPr>
        <w:t>now</w:t>
      </w:r>
      <w:r>
        <w:rPr>
          <w:spacing w:val="-2"/>
          <w:sz w:val="20"/>
        </w:rPr>
        <w:t> </w:t>
      </w:r>
      <w:r>
        <w:rPr>
          <w:sz w:val="20"/>
        </w:rPr>
        <w:t>generate</w:t>
      </w:r>
      <w:r>
        <w:rPr>
          <w:spacing w:val="-6"/>
          <w:sz w:val="20"/>
        </w:rPr>
        <w:t> </w:t>
      </w:r>
      <w:r>
        <w:rPr>
          <w:sz w:val="20"/>
        </w:rPr>
        <w:t>the</w:t>
      </w:r>
      <w:r>
        <w:rPr>
          <w:spacing w:val="-7"/>
          <w:sz w:val="20"/>
        </w:rPr>
        <w:t> </w:t>
      </w:r>
      <w:r>
        <w:rPr>
          <w:sz w:val="20"/>
        </w:rPr>
        <w:t>majority</w:t>
      </w:r>
      <w:r>
        <w:rPr>
          <w:spacing w:val="-3"/>
          <w:sz w:val="20"/>
        </w:rPr>
        <w:t> </w:t>
      </w:r>
      <w:r>
        <w:rPr>
          <w:sz w:val="20"/>
        </w:rPr>
        <w:t>of</w:t>
      </w:r>
      <w:r>
        <w:rPr>
          <w:spacing w:val="-5"/>
          <w:sz w:val="20"/>
        </w:rPr>
        <w:t> </w:t>
      </w:r>
      <w:r>
        <w:rPr>
          <w:sz w:val="20"/>
        </w:rPr>
        <w:t>revenue,</w:t>
      </w:r>
      <w:r>
        <w:rPr>
          <w:spacing w:val="-4"/>
          <w:sz w:val="20"/>
        </w:rPr>
        <w:t> </w:t>
      </w:r>
      <w:r>
        <w:rPr>
          <w:sz w:val="20"/>
        </w:rPr>
        <w:t>underscoring</w:t>
      </w:r>
      <w:r>
        <w:rPr>
          <w:spacing w:val="-5"/>
          <w:sz w:val="20"/>
        </w:rPr>
        <w:t> </w:t>
      </w:r>
      <w:r>
        <w:rPr>
          <w:sz w:val="20"/>
        </w:rPr>
        <w:t>strong loyalty</w:t>
      </w:r>
      <w:r>
        <w:rPr>
          <w:spacing w:val="-3"/>
          <w:sz w:val="20"/>
        </w:rPr>
        <w:t> </w:t>
      </w:r>
      <w:r>
        <w:rPr>
          <w:sz w:val="20"/>
        </w:rPr>
        <w:t>but signaling a decline in new customer acquisition. Average Order Value (AOV) and purchase frequency show segmentation potential, revealing high-value but under-engaged customers. Beverages and Dairy products dominate the product mix, though profitability by category</w:t>
      </w:r>
      <w:r>
        <w:rPr>
          <w:spacing w:val="-1"/>
          <w:sz w:val="20"/>
        </w:rPr>
        <w:t> </w:t>
      </w:r>
      <w:r>
        <w:rPr>
          <w:sz w:val="20"/>
        </w:rPr>
        <w:t>remains unclear due to</w:t>
      </w:r>
      <w:r>
        <w:rPr>
          <w:spacing w:val="-2"/>
          <w:sz w:val="20"/>
        </w:rPr>
        <w:t> </w:t>
      </w:r>
      <w:r>
        <w:rPr>
          <w:sz w:val="20"/>
        </w:rPr>
        <w:t>missing cost data.</w:t>
      </w:r>
      <w:r>
        <w:rPr>
          <w:spacing w:val="-1"/>
          <w:sz w:val="20"/>
        </w:rPr>
        <w:t> </w:t>
      </w:r>
      <w:r>
        <w:rPr>
          <w:sz w:val="20"/>
        </w:rPr>
        <w:t>Seasonal sales peaks in May–August</w:t>
      </w:r>
      <w:r>
        <w:rPr>
          <w:spacing w:val="-1"/>
          <w:sz w:val="20"/>
        </w:rPr>
        <w:t> </w:t>
      </w:r>
      <w:r>
        <w:rPr>
          <w:sz w:val="20"/>
        </w:rPr>
        <w:t>offer</w:t>
      </w:r>
      <w:r>
        <w:rPr>
          <w:spacing w:val="-6"/>
          <w:sz w:val="20"/>
        </w:rPr>
        <w:t> </w:t>
      </w:r>
      <w:r>
        <w:rPr>
          <w:sz w:val="20"/>
        </w:rPr>
        <w:t>clear</w:t>
      </w:r>
      <w:r>
        <w:rPr>
          <w:spacing w:val="-3"/>
          <w:sz w:val="20"/>
        </w:rPr>
        <w:t> </w:t>
      </w:r>
      <w:r>
        <w:rPr>
          <w:sz w:val="20"/>
        </w:rPr>
        <w:t>planning</w:t>
      </w:r>
      <w:r>
        <w:rPr>
          <w:spacing w:val="-2"/>
          <w:sz w:val="20"/>
        </w:rPr>
        <w:t> </w:t>
      </w:r>
      <w:r>
        <w:rPr>
          <w:sz w:val="20"/>
        </w:rPr>
        <w:t>advantages, while</w:t>
      </w:r>
      <w:r>
        <w:rPr>
          <w:spacing w:val="-2"/>
          <w:sz w:val="20"/>
        </w:rPr>
        <w:t> </w:t>
      </w:r>
      <w:r>
        <w:rPr>
          <w:sz w:val="20"/>
        </w:rPr>
        <w:t>sales by category and region suggest tailored strategies for different markets. Together, these insights support strategic decisions in customer retention, product focus, and regional prioritization.</w:t>
      </w:r>
    </w:p>
    <w:p>
      <w:pPr>
        <w:spacing w:after="0" w:line="276" w:lineRule="auto"/>
        <w:jc w:val="left"/>
        <w:rPr>
          <w:sz w:val="20"/>
        </w:rPr>
        <w:sectPr>
          <w:type w:val="continuous"/>
          <w:pgSz w:w="12240" w:h="15840"/>
          <w:pgMar w:top="1820" w:bottom="280" w:left="0" w:right="720"/>
        </w:sect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04"/>
        <w:rPr>
          <w:sz w:val="24"/>
        </w:rPr>
      </w:pPr>
    </w:p>
    <w:p>
      <w:pPr>
        <w:pStyle w:val="Heading4"/>
        <w:ind w:left="1646"/>
      </w:pPr>
      <w:bookmarkStart w:name="Overview Visualization: High-Level Sales" w:id="2"/>
      <w:bookmarkEnd w:id="2"/>
      <w:r>
        <w:rPr>
          <w:b w:val="0"/>
        </w:rPr>
      </w:r>
      <w:bookmarkStart w:name="Data Analysis and visualizations Final.p" w:id="3"/>
      <w:bookmarkEnd w:id="3"/>
      <w:r>
        <w:rPr>
          <w:b w:val="0"/>
        </w:rPr>
      </w:r>
      <w:bookmarkStart w:name="Executive Summary" w:id="4"/>
      <w:bookmarkEnd w:id="4"/>
      <w:r>
        <w:rPr>
          <w:b w:val="0"/>
        </w:rPr>
      </w:r>
      <w:r>
        <w:rPr>
          <w:u w:val="single"/>
        </w:rPr>
        <w:t>Overview</w:t>
      </w:r>
      <w:r>
        <w:rPr>
          <w:spacing w:val="3"/>
          <w:u w:val="single"/>
        </w:rPr>
        <w:t> </w:t>
      </w:r>
      <w:r>
        <w:rPr>
          <w:u w:val="single"/>
        </w:rPr>
        <w:t>Visualization:</w:t>
      </w:r>
      <w:r>
        <w:rPr>
          <w:spacing w:val="8"/>
          <w:u w:val="single"/>
        </w:rPr>
        <w:t> </w:t>
      </w:r>
      <w:r>
        <w:rPr>
          <w:u w:val="single"/>
        </w:rPr>
        <w:t>High-Level</w:t>
      </w:r>
      <w:r>
        <w:rPr>
          <w:spacing w:val="-6"/>
          <w:u w:val="single"/>
        </w:rPr>
        <w:t> </w:t>
      </w:r>
      <w:r>
        <w:rPr>
          <w:u w:val="single"/>
        </w:rPr>
        <w:t>Sales </w:t>
      </w:r>
      <w:r>
        <w:rPr>
          <w:spacing w:val="-2"/>
          <w:u w:val="single"/>
        </w:rPr>
        <w:t>Dashboard</w:t>
      </w:r>
    </w:p>
    <w:p>
      <w:pPr>
        <w:pStyle w:val="BodyText"/>
        <w:rPr>
          <w:b/>
          <w:sz w:val="20"/>
        </w:rPr>
      </w:pPr>
    </w:p>
    <w:p>
      <w:pPr>
        <w:pStyle w:val="BodyText"/>
        <w:rPr>
          <w:b/>
          <w:sz w:val="20"/>
        </w:rPr>
      </w:pPr>
    </w:p>
    <w:p>
      <w:pPr>
        <w:pStyle w:val="BodyText"/>
        <w:spacing w:before="156"/>
        <w:rPr>
          <w:b/>
          <w:sz w:val="20"/>
        </w:rPr>
      </w:pPr>
      <w:r>
        <w:rPr>
          <w:b/>
          <w:sz w:val="20"/>
        </w:rPr>
        <w:drawing>
          <wp:anchor distT="0" distB="0" distL="0" distR="0" allowOverlap="1" layoutInCell="1" locked="0" behindDoc="1" simplePos="0" relativeHeight="487587840">
            <wp:simplePos x="0" y="0"/>
            <wp:positionH relativeFrom="page">
              <wp:posOffset>228459</wp:posOffset>
            </wp:positionH>
            <wp:positionV relativeFrom="paragraph">
              <wp:posOffset>260701</wp:posOffset>
            </wp:positionV>
            <wp:extent cx="6985737" cy="4255960"/>
            <wp:effectExtent l="0" t="0" r="0" b="0"/>
            <wp:wrapTopAndBottom/>
            <wp:docPr id="1" name="Image 1" descr="Image"/>
            <wp:cNvGraphicFramePr>
              <a:graphicFrameLocks/>
            </wp:cNvGraphicFramePr>
            <a:graphic>
              <a:graphicData uri="http://schemas.openxmlformats.org/drawingml/2006/picture">
                <pic:pic>
                  <pic:nvPicPr>
                    <pic:cNvPr id="1" name="Image 1" descr="Image"/>
                    <pic:cNvPicPr/>
                  </pic:nvPicPr>
                  <pic:blipFill>
                    <a:blip r:embed="rId5" cstate="print"/>
                    <a:stretch>
                      <a:fillRect/>
                    </a:stretch>
                  </pic:blipFill>
                  <pic:spPr>
                    <a:xfrm>
                      <a:off x="0" y="0"/>
                      <a:ext cx="6985737" cy="4255960"/>
                    </a:xfrm>
                    <a:prstGeom prst="rect">
                      <a:avLst/>
                    </a:prstGeom>
                  </pic:spPr>
                </pic:pic>
              </a:graphicData>
            </a:graphic>
          </wp:anchor>
        </w:drawing>
      </w:r>
    </w:p>
    <w:p>
      <w:pPr>
        <w:pStyle w:val="BodyText"/>
        <w:spacing w:after="0"/>
        <w:rPr>
          <w:b/>
          <w:sz w:val="20"/>
        </w:rPr>
        <w:sectPr>
          <w:pgSz w:w="12240" w:h="15840"/>
          <w:pgMar w:top="1820" w:bottom="280" w:left="0" w:right="720"/>
        </w:sectPr>
      </w:pPr>
    </w:p>
    <w:p>
      <w:pPr>
        <w:pStyle w:val="Heading2"/>
        <w:rPr>
          <w:u w:val="none"/>
        </w:rPr>
      </w:pPr>
      <w:r>
        <w:rPr>
          <w:u w:val="single"/>
        </w:rPr>
        <w:t>Deep</w:t>
      </w:r>
      <w:r>
        <w:rPr>
          <w:spacing w:val="-2"/>
          <w:u w:val="single"/>
        </w:rPr>
        <w:t> </w:t>
      </w:r>
      <w:r>
        <w:rPr>
          <w:u w:val="single"/>
        </w:rPr>
        <w:t>Dive</w:t>
      </w:r>
      <w:r>
        <w:rPr>
          <w:spacing w:val="2"/>
          <w:u w:val="single"/>
        </w:rPr>
        <w:t> </w:t>
      </w:r>
      <w:r>
        <w:rPr>
          <w:spacing w:val="-2"/>
          <w:u w:val="single"/>
        </w:rPr>
        <w:t>Analyses</w:t>
      </w:r>
    </w:p>
    <w:p>
      <w:pPr>
        <w:pStyle w:val="BodyText"/>
        <w:spacing w:before="85"/>
        <w:rPr>
          <w:b/>
          <w:sz w:val="20"/>
        </w:rPr>
      </w:pPr>
      <w:r>
        <w:rPr>
          <w:b/>
          <w:sz w:val="20"/>
        </w:rPr>
        <w:drawing>
          <wp:anchor distT="0" distB="0" distL="0" distR="0" allowOverlap="1" layoutInCell="1" locked="0" behindDoc="1" simplePos="0" relativeHeight="487588352">
            <wp:simplePos x="0" y="0"/>
            <wp:positionH relativeFrom="page">
              <wp:posOffset>740288</wp:posOffset>
            </wp:positionH>
            <wp:positionV relativeFrom="paragraph">
              <wp:posOffset>215798</wp:posOffset>
            </wp:positionV>
            <wp:extent cx="6250478" cy="4210050"/>
            <wp:effectExtent l="0" t="0" r="0" b="0"/>
            <wp:wrapTopAndBottom/>
            <wp:docPr id="2" name="Image 2" descr="Image"/>
            <wp:cNvGraphicFramePr>
              <a:graphicFrameLocks/>
            </wp:cNvGraphicFramePr>
            <a:graphic>
              <a:graphicData uri="http://schemas.openxmlformats.org/drawingml/2006/picture">
                <pic:pic>
                  <pic:nvPicPr>
                    <pic:cNvPr id="2" name="Image 2" descr="Image"/>
                    <pic:cNvPicPr/>
                  </pic:nvPicPr>
                  <pic:blipFill>
                    <a:blip r:embed="rId6" cstate="print"/>
                    <a:stretch>
                      <a:fillRect/>
                    </a:stretch>
                  </pic:blipFill>
                  <pic:spPr>
                    <a:xfrm>
                      <a:off x="0" y="0"/>
                      <a:ext cx="6250478" cy="4210050"/>
                    </a:xfrm>
                    <a:prstGeom prst="rect">
                      <a:avLst/>
                    </a:prstGeom>
                  </pic:spPr>
                </pic:pic>
              </a:graphicData>
            </a:graphic>
          </wp:anchor>
        </w:drawing>
      </w:r>
    </w:p>
    <w:p>
      <w:pPr>
        <w:pStyle w:val="BodyText"/>
        <w:spacing w:before="227"/>
        <w:rPr>
          <w:b/>
          <w:sz w:val="32"/>
        </w:rPr>
      </w:pPr>
    </w:p>
    <w:p>
      <w:pPr>
        <w:pStyle w:val="Heading4"/>
        <w:numPr>
          <w:ilvl w:val="0"/>
          <w:numId w:val="1"/>
        </w:numPr>
        <w:tabs>
          <w:tab w:pos="1703" w:val="left" w:leader="none"/>
        </w:tabs>
        <w:spacing w:line="240" w:lineRule="auto" w:before="0" w:after="0"/>
        <w:ind w:left="1703" w:right="0" w:hanging="263"/>
        <w:jc w:val="left"/>
      </w:pPr>
      <w:bookmarkStart w:name="1. Repeat vs. New Customer Analysis" w:id="5"/>
      <w:bookmarkEnd w:id="5"/>
      <w:r>
        <w:rPr>
          <w:b w:val="0"/>
        </w:rPr>
      </w:r>
      <w:r>
        <w:rPr/>
        <w:t>Repeat</w:t>
      </w:r>
      <w:r>
        <w:rPr>
          <w:spacing w:val="-3"/>
        </w:rPr>
        <w:t> </w:t>
      </w:r>
      <w:r>
        <w:rPr/>
        <w:t>vs.</w:t>
      </w:r>
      <w:r>
        <w:rPr>
          <w:spacing w:val="-3"/>
        </w:rPr>
        <w:t> </w:t>
      </w:r>
      <w:r>
        <w:rPr/>
        <w:t>New</w:t>
      </w:r>
      <w:r>
        <w:rPr>
          <w:spacing w:val="1"/>
        </w:rPr>
        <w:t> </w:t>
      </w:r>
      <w:r>
        <w:rPr/>
        <w:t>Customer</w:t>
      </w:r>
      <w:r>
        <w:rPr>
          <w:spacing w:val="1"/>
        </w:rPr>
        <w:t> </w:t>
      </w:r>
      <w:r>
        <w:rPr>
          <w:spacing w:val="-2"/>
        </w:rPr>
        <w:t>Analysis</w:t>
      </w:r>
    </w:p>
    <w:p>
      <w:pPr>
        <w:pStyle w:val="BodyText"/>
        <w:spacing w:before="6"/>
        <w:rPr>
          <w:b/>
          <w:sz w:val="24"/>
        </w:rPr>
      </w:pPr>
    </w:p>
    <w:p>
      <w:pPr>
        <w:pStyle w:val="Heading5"/>
        <w:spacing w:before="1"/>
      </w:pPr>
      <w:r>
        <w:rPr/>
        <w:t>Why</w:t>
      </w:r>
      <w:r>
        <w:rPr>
          <w:spacing w:val="-5"/>
        </w:rPr>
        <w:t> </w:t>
      </w:r>
      <w:r>
        <w:rPr/>
        <w:t>this data </w:t>
      </w:r>
      <w:r>
        <w:rPr>
          <w:spacing w:val="-2"/>
        </w:rPr>
        <w:t>subset?</w:t>
      </w:r>
    </w:p>
    <w:p>
      <w:pPr>
        <w:spacing w:line="276" w:lineRule="auto" w:before="41"/>
        <w:ind w:left="1440" w:right="771" w:firstLine="0"/>
        <w:jc w:val="left"/>
        <w:rPr>
          <w:sz w:val="20"/>
        </w:rPr>
      </w:pPr>
      <w:r>
        <w:rPr>
          <w:sz w:val="20"/>
        </w:rPr>
        <w:t>To</w:t>
      </w:r>
      <w:r>
        <w:rPr>
          <w:spacing w:val="-3"/>
          <w:sz w:val="20"/>
        </w:rPr>
        <w:t> </w:t>
      </w:r>
      <w:r>
        <w:rPr>
          <w:sz w:val="20"/>
        </w:rPr>
        <w:t>distinguish</w:t>
      </w:r>
      <w:r>
        <w:rPr>
          <w:spacing w:val="-6"/>
          <w:sz w:val="20"/>
        </w:rPr>
        <w:t> </w:t>
      </w:r>
      <w:r>
        <w:rPr>
          <w:sz w:val="20"/>
        </w:rPr>
        <w:t>between</w:t>
      </w:r>
      <w:r>
        <w:rPr>
          <w:spacing w:val="-2"/>
          <w:sz w:val="20"/>
        </w:rPr>
        <w:t> </w:t>
      </w:r>
      <w:r>
        <w:rPr>
          <w:sz w:val="20"/>
        </w:rPr>
        <w:t>customer</w:t>
      </w:r>
      <w:r>
        <w:rPr>
          <w:spacing w:val="-3"/>
          <w:sz w:val="20"/>
        </w:rPr>
        <w:t> </w:t>
      </w:r>
      <w:r>
        <w:rPr>
          <w:sz w:val="20"/>
        </w:rPr>
        <w:t>acquisition</w:t>
      </w:r>
      <w:r>
        <w:rPr>
          <w:spacing w:val="-2"/>
          <w:sz w:val="20"/>
        </w:rPr>
        <w:t> </w:t>
      </w:r>
      <w:r>
        <w:rPr>
          <w:sz w:val="20"/>
        </w:rPr>
        <w:t>and</w:t>
      </w:r>
      <w:r>
        <w:rPr>
          <w:spacing w:val="-3"/>
          <w:sz w:val="20"/>
        </w:rPr>
        <w:t> </w:t>
      </w:r>
      <w:r>
        <w:rPr>
          <w:sz w:val="20"/>
        </w:rPr>
        <w:t>retention</w:t>
      </w:r>
      <w:r>
        <w:rPr>
          <w:spacing w:val="-2"/>
          <w:sz w:val="20"/>
        </w:rPr>
        <w:t> </w:t>
      </w:r>
      <w:r>
        <w:rPr>
          <w:sz w:val="20"/>
        </w:rPr>
        <w:t>trends,</w:t>
      </w:r>
      <w:r>
        <w:rPr>
          <w:spacing w:val="-2"/>
          <w:sz w:val="20"/>
        </w:rPr>
        <w:t> </w:t>
      </w:r>
      <w:r>
        <w:rPr>
          <w:sz w:val="20"/>
        </w:rPr>
        <w:t>which</w:t>
      </w:r>
      <w:r>
        <w:rPr>
          <w:spacing w:val="-3"/>
          <w:sz w:val="20"/>
        </w:rPr>
        <w:t> </w:t>
      </w:r>
      <w:r>
        <w:rPr>
          <w:sz w:val="20"/>
        </w:rPr>
        <w:t>impact</w:t>
      </w:r>
      <w:r>
        <w:rPr>
          <w:spacing w:val="-2"/>
          <w:sz w:val="20"/>
        </w:rPr>
        <w:t> </w:t>
      </w:r>
      <w:r>
        <w:rPr>
          <w:sz w:val="20"/>
        </w:rPr>
        <w:t>both</w:t>
      </w:r>
      <w:r>
        <w:rPr>
          <w:spacing w:val="-4"/>
          <w:sz w:val="20"/>
        </w:rPr>
        <w:t> </w:t>
      </w:r>
      <w:r>
        <w:rPr>
          <w:sz w:val="20"/>
        </w:rPr>
        <w:t>marketing</w:t>
      </w:r>
      <w:r>
        <w:rPr>
          <w:spacing w:val="-6"/>
          <w:sz w:val="20"/>
        </w:rPr>
        <w:t> </w:t>
      </w:r>
      <w:r>
        <w:rPr>
          <w:sz w:val="20"/>
        </w:rPr>
        <w:t>and revenue strategy.</w:t>
      </w:r>
    </w:p>
    <w:p>
      <w:pPr>
        <w:pStyle w:val="BodyText"/>
        <w:spacing w:before="7"/>
        <w:rPr>
          <w:sz w:val="20"/>
        </w:rPr>
      </w:pPr>
    </w:p>
    <w:p>
      <w:pPr>
        <w:pStyle w:val="Heading5"/>
      </w:pPr>
      <w:r>
        <w:rPr/>
        <w:t>What</w:t>
      </w:r>
      <w:r>
        <w:rPr>
          <w:spacing w:val="-5"/>
        </w:rPr>
        <w:t> </w:t>
      </w:r>
      <w:r>
        <w:rPr/>
        <w:t>story</w:t>
      </w:r>
      <w:r>
        <w:rPr>
          <w:spacing w:val="-4"/>
        </w:rPr>
        <w:t> </w:t>
      </w:r>
      <w:r>
        <w:rPr/>
        <w:t>does</w:t>
      </w:r>
      <w:r>
        <w:rPr>
          <w:spacing w:val="2"/>
        </w:rPr>
        <w:t> </w:t>
      </w:r>
      <w:r>
        <w:rPr/>
        <w:t>the visual</w:t>
      </w:r>
      <w:r>
        <w:rPr>
          <w:spacing w:val="-2"/>
        </w:rPr>
        <w:t> </w:t>
      </w:r>
      <w:r>
        <w:rPr>
          <w:spacing w:val="-4"/>
        </w:rPr>
        <w:t>tell?</w:t>
      </w:r>
    </w:p>
    <w:p>
      <w:pPr>
        <w:spacing w:before="41"/>
        <w:ind w:left="1440" w:right="0" w:firstLine="0"/>
        <w:jc w:val="left"/>
        <w:rPr>
          <w:sz w:val="20"/>
        </w:rPr>
      </w:pPr>
      <w:r>
        <w:rPr>
          <w:sz w:val="20"/>
        </w:rPr>
        <w:t>Repeat</w:t>
      </w:r>
      <w:r>
        <w:rPr>
          <w:spacing w:val="-6"/>
          <w:sz w:val="20"/>
        </w:rPr>
        <w:t> </w:t>
      </w:r>
      <w:r>
        <w:rPr>
          <w:sz w:val="20"/>
        </w:rPr>
        <w:t>customers</w:t>
      </w:r>
      <w:r>
        <w:rPr>
          <w:spacing w:val="-3"/>
          <w:sz w:val="20"/>
        </w:rPr>
        <w:t> </w:t>
      </w:r>
      <w:r>
        <w:rPr>
          <w:sz w:val="20"/>
        </w:rPr>
        <w:t>made</w:t>
      </w:r>
      <w:r>
        <w:rPr>
          <w:spacing w:val="-4"/>
          <w:sz w:val="20"/>
        </w:rPr>
        <w:t> </w:t>
      </w:r>
      <w:r>
        <w:rPr>
          <w:sz w:val="20"/>
        </w:rPr>
        <w:t>up a</w:t>
      </w:r>
      <w:r>
        <w:rPr>
          <w:spacing w:val="-5"/>
          <w:sz w:val="20"/>
        </w:rPr>
        <w:t> </w:t>
      </w:r>
      <w:r>
        <w:rPr>
          <w:sz w:val="20"/>
        </w:rPr>
        <w:t>growing</w:t>
      </w:r>
      <w:r>
        <w:rPr>
          <w:spacing w:val="-6"/>
          <w:sz w:val="20"/>
        </w:rPr>
        <w:t> </w:t>
      </w:r>
      <w:r>
        <w:rPr>
          <w:sz w:val="20"/>
        </w:rPr>
        <w:t>share</w:t>
      </w:r>
      <w:r>
        <w:rPr>
          <w:spacing w:val="-4"/>
          <w:sz w:val="20"/>
        </w:rPr>
        <w:t> </w:t>
      </w:r>
      <w:r>
        <w:rPr>
          <w:sz w:val="20"/>
        </w:rPr>
        <w:t>of</w:t>
      </w:r>
      <w:r>
        <w:rPr>
          <w:spacing w:val="-4"/>
          <w:sz w:val="20"/>
        </w:rPr>
        <w:t> </w:t>
      </w:r>
      <w:r>
        <w:rPr>
          <w:sz w:val="20"/>
        </w:rPr>
        <w:t>revenue</w:t>
      </w:r>
      <w:r>
        <w:rPr>
          <w:spacing w:val="-5"/>
          <w:sz w:val="20"/>
        </w:rPr>
        <w:t> </w:t>
      </w:r>
      <w:r>
        <w:rPr>
          <w:sz w:val="20"/>
        </w:rPr>
        <w:t>year-over-year,</w:t>
      </w:r>
      <w:r>
        <w:rPr>
          <w:spacing w:val="-3"/>
          <w:sz w:val="20"/>
        </w:rPr>
        <w:t> </w:t>
      </w:r>
      <w:r>
        <w:rPr>
          <w:sz w:val="20"/>
        </w:rPr>
        <w:t>while new</w:t>
      </w:r>
      <w:r>
        <w:rPr>
          <w:spacing w:val="-3"/>
          <w:sz w:val="20"/>
        </w:rPr>
        <w:t> </w:t>
      </w:r>
      <w:r>
        <w:rPr>
          <w:sz w:val="20"/>
        </w:rPr>
        <w:t>customer</w:t>
      </w:r>
      <w:r>
        <w:rPr>
          <w:spacing w:val="-4"/>
          <w:sz w:val="20"/>
        </w:rPr>
        <w:t> </w:t>
      </w:r>
      <w:r>
        <w:rPr>
          <w:spacing w:val="-2"/>
          <w:sz w:val="20"/>
        </w:rPr>
        <w:t>acquisition</w:t>
      </w:r>
    </w:p>
    <w:p>
      <w:pPr>
        <w:spacing w:before="35"/>
        <w:ind w:left="1440" w:right="0" w:firstLine="0"/>
        <w:jc w:val="left"/>
        <w:rPr>
          <w:sz w:val="20"/>
        </w:rPr>
      </w:pPr>
      <w:r>
        <w:rPr>
          <w:sz w:val="20"/>
        </w:rPr>
        <w:t>declined</w:t>
      </w:r>
      <w:r>
        <w:rPr>
          <w:spacing w:val="-7"/>
          <w:sz w:val="20"/>
        </w:rPr>
        <w:t> </w:t>
      </w:r>
      <w:r>
        <w:rPr>
          <w:sz w:val="20"/>
        </w:rPr>
        <w:t>steadily</w:t>
      </w:r>
      <w:r>
        <w:rPr>
          <w:spacing w:val="-6"/>
          <w:sz w:val="20"/>
        </w:rPr>
        <w:t> </w:t>
      </w:r>
      <w:r>
        <w:rPr>
          <w:sz w:val="20"/>
        </w:rPr>
        <w:t>between</w:t>
      </w:r>
      <w:r>
        <w:rPr>
          <w:spacing w:val="-7"/>
          <w:sz w:val="20"/>
        </w:rPr>
        <w:t> </w:t>
      </w:r>
      <w:r>
        <w:rPr>
          <w:sz w:val="20"/>
        </w:rPr>
        <w:t>2021</w:t>
      </w:r>
      <w:r>
        <w:rPr>
          <w:spacing w:val="-2"/>
          <w:sz w:val="20"/>
        </w:rPr>
        <w:t> </w:t>
      </w:r>
      <w:r>
        <w:rPr>
          <w:sz w:val="20"/>
        </w:rPr>
        <w:t>and</w:t>
      </w:r>
      <w:r>
        <w:rPr>
          <w:spacing w:val="-7"/>
          <w:sz w:val="20"/>
        </w:rPr>
        <w:t> </w:t>
      </w:r>
      <w:r>
        <w:rPr>
          <w:spacing w:val="-4"/>
          <w:sz w:val="20"/>
        </w:rPr>
        <w:t>2023.</w:t>
      </w:r>
    </w:p>
    <w:p>
      <w:pPr>
        <w:pStyle w:val="BodyText"/>
        <w:spacing w:before="42"/>
        <w:rPr>
          <w:sz w:val="20"/>
        </w:rPr>
      </w:pPr>
    </w:p>
    <w:p>
      <w:pPr>
        <w:pStyle w:val="Heading5"/>
      </w:pPr>
      <w:r>
        <w:rPr/>
        <w:t>What</w:t>
      </w:r>
      <w:r>
        <w:rPr>
          <w:spacing w:val="1"/>
        </w:rPr>
        <w:t> </w:t>
      </w:r>
      <w:r>
        <w:rPr/>
        <w:t>do</w:t>
      </w:r>
      <w:r>
        <w:rPr>
          <w:spacing w:val="-6"/>
        </w:rPr>
        <w:t> </w:t>
      </w:r>
      <w:r>
        <w:rPr/>
        <w:t>we</w:t>
      </w:r>
      <w:r>
        <w:rPr>
          <w:spacing w:val="2"/>
        </w:rPr>
        <w:t> </w:t>
      </w:r>
      <w:r>
        <w:rPr/>
        <w:t>now</w:t>
      </w:r>
      <w:r>
        <w:rPr>
          <w:spacing w:val="-1"/>
        </w:rPr>
        <w:t> </w:t>
      </w:r>
      <w:r>
        <w:rPr>
          <w:spacing w:val="-4"/>
        </w:rPr>
        <w:t>know?</w:t>
      </w:r>
    </w:p>
    <w:p>
      <w:pPr>
        <w:spacing w:before="41"/>
        <w:ind w:left="1440" w:right="0" w:firstLine="0"/>
        <w:jc w:val="left"/>
        <w:rPr>
          <w:sz w:val="20"/>
        </w:rPr>
      </w:pPr>
      <w:r>
        <w:rPr>
          <w:sz w:val="20"/>
        </w:rPr>
        <w:t>Customer</w:t>
      </w:r>
      <w:r>
        <w:rPr>
          <w:spacing w:val="-7"/>
          <w:sz w:val="20"/>
        </w:rPr>
        <w:t> </w:t>
      </w:r>
      <w:r>
        <w:rPr>
          <w:sz w:val="20"/>
        </w:rPr>
        <w:t>loyalty</w:t>
      </w:r>
      <w:r>
        <w:rPr>
          <w:spacing w:val="-3"/>
          <w:sz w:val="20"/>
        </w:rPr>
        <w:t> </w:t>
      </w:r>
      <w:r>
        <w:rPr>
          <w:sz w:val="20"/>
        </w:rPr>
        <w:t>is</w:t>
      </w:r>
      <w:r>
        <w:rPr>
          <w:spacing w:val="-4"/>
          <w:sz w:val="20"/>
        </w:rPr>
        <w:t> </w:t>
      </w:r>
      <w:r>
        <w:rPr>
          <w:sz w:val="20"/>
        </w:rPr>
        <w:t>strong,</w:t>
      </w:r>
      <w:r>
        <w:rPr>
          <w:spacing w:val="1"/>
          <w:sz w:val="20"/>
        </w:rPr>
        <w:t> </w:t>
      </w:r>
      <w:r>
        <w:rPr>
          <w:sz w:val="20"/>
        </w:rPr>
        <w:t>but</w:t>
      </w:r>
      <w:r>
        <w:rPr>
          <w:spacing w:val="-3"/>
          <w:sz w:val="20"/>
        </w:rPr>
        <w:t> </w:t>
      </w:r>
      <w:r>
        <w:rPr>
          <w:sz w:val="20"/>
        </w:rPr>
        <w:t>acquisition</w:t>
      </w:r>
      <w:r>
        <w:rPr>
          <w:spacing w:val="-5"/>
          <w:sz w:val="20"/>
        </w:rPr>
        <w:t> </w:t>
      </w:r>
      <w:r>
        <w:rPr>
          <w:sz w:val="20"/>
        </w:rPr>
        <w:t>efforts</w:t>
      </w:r>
      <w:r>
        <w:rPr>
          <w:spacing w:val="1"/>
          <w:sz w:val="20"/>
        </w:rPr>
        <w:t> </w:t>
      </w:r>
      <w:r>
        <w:rPr>
          <w:sz w:val="20"/>
        </w:rPr>
        <w:t>are</w:t>
      </w:r>
      <w:r>
        <w:rPr>
          <w:spacing w:val="-5"/>
          <w:sz w:val="20"/>
        </w:rPr>
        <w:t> </w:t>
      </w:r>
      <w:r>
        <w:rPr>
          <w:sz w:val="20"/>
        </w:rPr>
        <w:t>weakening,</w:t>
      </w:r>
      <w:r>
        <w:rPr>
          <w:spacing w:val="-4"/>
          <w:sz w:val="20"/>
        </w:rPr>
        <w:t> </w:t>
      </w:r>
      <w:r>
        <w:rPr>
          <w:sz w:val="20"/>
        </w:rPr>
        <w:t>which</w:t>
      </w:r>
      <w:r>
        <w:rPr>
          <w:spacing w:val="-4"/>
          <w:sz w:val="20"/>
        </w:rPr>
        <w:t> </w:t>
      </w:r>
      <w:r>
        <w:rPr>
          <w:sz w:val="20"/>
        </w:rPr>
        <w:t>could</w:t>
      </w:r>
      <w:r>
        <w:rPr>
          <w:spacing w:val="-6"/>
          <w:sz w:val="20"/>
        </w:rPr>
        <w:t> </w:t>
      </w:r>
      <w:r>
        <w:rPr>
          <w:sz w:val="20"/>
        </w:rPr>
        <w:t>hinder future</w:t>
      </w:r>
      <w:r>
        <w:rPr>
          <w:spacing w:val="-6"/>
          <w:sz w:val="20"/>
        </w:rPr>
        <w:t> </w:t>
      </w:r>
      <w:r>
        <w:rPr>
          <w:spacing w:val="-2"/>
          <w:sz w:val="20"/>
        </w:rPr>
        <w:t>growth.</w:t>
      </w:r>
    </w:p>
    <w:p>
      <w:pPr>
        <w:pStyle w:val="BodyText"/>
        <w:spacing w:before="71"/>
        <w:rPr>
          <w:sz w:val="20"/>
        </w:rPr>
      </w:pPr>
    </w:p>
    <w:p>
      <w:pPr>
        <w:pStyle w:val="Heading5"/>
      </w:pPr>
      <w:r>
        <w:rPr/>
        <w:t>What</w:t>
      </w:r>
      <w:r>
        <w:rPr>
          <w:spacing w:val="-1"/>
        </w:rPr>
        <w:t> </w:t>
      </w:r>
      <w:r>
        <w:rPr/>
        <w:t>don’t</w:t>
      </w:r>
      <w:r>
        <w:rPr>
          <w:spacing w:val="-7"/>
        </w:rPr>
        <w:t> </w:t>
      </w:r>
      <w:r>
        <w:rPr/>
        <w:t>we</w:t>
      </w:r>
      <w:r>
        <w:rPr>
          <w:spacing w:val="-4"/>
        </w:rPr>
        <w:t> </w:t>
      </w:r>
      <w:r>
        <w:rPr/>
        <w:t>know but</w:t>
      </w:r>
      <w:r>
        <w:rPr>
          <w:spacing w:val="-1"/>
        </w:rPr>
        <w:t> </w:t>
      </w:r>
      <w:r>
        <w:rPr/>
        <w:t>need</w:t>
      </w:r>
      <w:r>
        <w:rPr>
          <w:spacing w:val="-2"/>
        </w:rPr>
        <w:t> </w:t>
      </w:r>
      <w:r>
        <w:rPr/>
        <w:t>to</w:t>
      </w:r>
      <w:r>
        <w:rPr>
          <w:spacing w:val="-7"/>
        </w:rPr>
        <w:t> </w:t>
      </w:r>
      <w:r>
        <w:rPr>
          <w:spacing w:val="-4"/>
        </w:rPr>
        <w:t>know?</w:t>
      </w:r>
    </w:p>
    <w:p>
      <w:pPr>
        <w:spacing w:before="56"/>
        <w:ind w:left="1440" w:right="0" w:firstLine="0"/>
        <w:jc w:val="left"/>
        <w:rPr>
          <w:sz w:val="20"/>
        </w:rPr>
      </w:pPr>
      <w:r>
        <w:rPr>
          <w:sz w:val="20"/>
        </w:rPr>
        <w:t>The</w:t>
      </w:r>
      <w:r>
        <w:rPr>
          <w:spacing w:val="-9"/>
          <w:sz w:val="20"/>
        </w:rPr>
        <w:t> </w:t>
      </w:r>
      <w:r>
        <w:rPr>
          <w:sz w:val="20"/>
        </w:rPr>
        <w:t>reasons</w:t>
      </w:r>
      <w:r>
        <w:rPr>
          <w:spacing w:val="-1"/>
          <w:sz w:val="20"/>
        </w:rPr>
        <w:t> </w:t>
      </w:r>
      <w:r>
        <w:rPr>
          <w:sz w:val="20"/>
        </w:rPr>
        <w:t>behind</w:t>
      </w:r>
      <w:r>
        <w:rPr>
          <w:spacing w:val="-6"/>
          <w:sz w:val="20"/>
        </w:rPr>
        <w:t> </w:t>
      </w:r>
      <w:r>
        <w:rPr>
          <w:sz w:val="20"/>
        </w:rPr>
        <w:t>the</w:t>
      </w:r>
      <w:r>
        <w:rPr>
          <w:spacing w:val="-3"/>
          <w:sz w:val="20"/>
        </w:rPr>
        <w:t> </w:t>
      </w:r>
      <w:r>
        <w:rPr>
          <w:sz w:val="20"/>
        </w:rPr>
        <w:t>drop</w:t>
      </w:r>
      <w:r>
        <w:rPr>
          <w:spacing w:val="-2"/>
          <w:sz w:val="20"/>
        </w:rPr>
        <w:t> </w:t>
      </w:r>
      <w:r>
        <w:rPr>
          <w:sz w:val="20"/>
        </w:rPr>
        <w:t>in</w:t>
      </w:r>
      <w:r>
        <w:rPr>
          <w:spacing w:val="-6"/>
          <w:sz w:val="20"/>
        </w:rPr>
        <w:t> </w:t>
      </w:r>
      <w:r>
        <w:rPr>
          <w:sz w:val="20"/>
        </w:rPr>
        <w:t>new</w:t>
      </w:r>
      <w:r>
        <w:rPr>
          <w:spacing w:val="-6"/>
          <w:sz w:val="20"/>
        </w:rPr>
        <w:t> </w:t>
      </w:r>
      <w:r>
        <w:rPr>
          <w:sz w:val="20"/>
        </w:rPr>
        <w:t>customer</w:t>
      </w:r>
      <w:r>
        <w:rPr>
          <w:spacing w:val="-6"/>
          <w:sz w:val="20"/>
        </w:rPr>
        <w:t> </w:t>
      </w:r>
      <w:r>
        <w:rPr>
          <w:sz w:val="20"/>
        </w:rPr>
        <w:t>acquisition</w:t>
      </w:r>
      <w:r>
        <w:rPr>
          <w:spacing w:val="-2"/>
          <w:sz w:val="20"/>
        </w:rPr>
        <w:t> </w:t>
      </w:r>
      <w:r>
        <w:rPr>
          <w:sz w:val="20"/>
        </w:rPr>
        <w:t>are</w:t>
      </w:r>
      <w:r>
        <w:rPr>
          <w:spacing w:val="-7"/>
          <w:sz w:val="20"/>
        </w:rPr>
        <w:t> </w:t>
      </w:r>
      <w:r>
        <w:rPr>
          <w:sz w:val="20"/>
        </w:rPr>
        <w:t>market</w:t>
      </w:r>
      <w:r>
        <w:rPr>
          <w:spacing w:val="-6"/>
          <w:sz w:val="20"/>
        </w:rPr>
        <w:t> </w:t>
      </w:r>
      <w:r>
        <w:rPr>
          <w:sz w:val="20"/>
        </w:rPr>
        <w:t>saturation,</w:t>
      </w:r>
      <w:r>
        <w:rPr>
          <w:spacing w:val="-1"/>
          <w:sz w:val="20"/>
        </w:rPr>
        <w:t> </w:t>
      </w:r>
      <w:r>
        <w:rPr>
          <w:sz w:val="20"/>
        </w:rPr>
        <w:t>reduced</w:t>
      </w:r>
      <w:r>
        <w:rPr>
          <w:spacing w:val="-6"/>
          <w:sz w:val="20"/>
        </w:rPr>
        <w:t> </w:t>
      </w:r>
      <w:r>
        <w:rPr>
          <w:spacing w:val="-2"/>
          <w:sz w:val="20"/>
        </w:rPr>
        <w:t>marketing</w:t>
      </w:r>
    </w:p>
    <w:p>
      <w:pPr>
        <w:spacing w:before="35"/>
        <w:ind w:left="1440" w:right="0" w:firstLine="0"/>
        <w:jc w:val="left"/>
        <w:rPr>
          <w:sz w:val="20"/>
        </w:rPr>
      </w:pPr>
      <w:r>
        <w:rPr>
          <w:sz w:val="20"/>
        </w:rPr>
        <w:t>spend,</w:t>
      </w:r>
      <w:r>
        <w:rPr>
          <w:spacing w:val="-6"/>
          <w:sz w:val="20"/>
        </w:rPr>
        <w:t> </w:t>
      </w:r>
      <w:r>
        <w:rPr>
          <w:sz w:val="20"/>
        </w:rPr>
        <w:t>or</w:t>
      </w:r>
      <w:r>
        <w:rPr>
          <w:spacing w:val="-8"/>
          <w:sz w:val="20"/>
        </w:rPr>
        <w:t> </w:t>
      </w:r>
      <w:r>
        <w:rPr>
          <w:sz w:val="20"/>
        </w:rPr>
        <w:t>operational</w:t>
      </w:r>
      <w:r>
        <w:rPr>
          <w:spacing w:val="-3"/>
          <w:sz w:val="20"/>
        </w:rPr>
        <w:t> </w:t>
      </w:r>
      <w:r>
        <w:rPr>
          <w:spacing w:val="-2"/>
          <w:sz w:val="20"/>
        </w:rPr>
        <w:t>barriers</w:t>
      </w:r>
    </w:p>
    <w:p>
      <w:pPr>
        <w:spacing w:after="0"/>
        <w:jc w:val="left"/>
        <w:rPr>
          <w:sz w:val="20"/>
        </w:rPr>
        <w:sectPr>
          <w:pgSz w:w="12240" w:h="15840"/>
          <w:pgMar w:top="1380" w:bottom="280" w:left="0" w:right="720"/>
        </w:sectPr>
      </w:pPr>
    </w:p>
    <w:p>
      <w:pPr>
        <w:pStyle w:val="Heading4"/>
        <w:numPr>
          <w:ilvl w:val="0"/>
          <w:numId w:val="1"/>
        </w:numPr>
        <w:tabs>
          <w:tab w:pos="1724" w:val="left" w:leader="none"/>
        </w:tabs>
        <w:spacing w:line="240" w:lineRule="auto" w:before="61" w:after="0"/>
        <w:ind w:left="1724" w:right="0" w:hanging="284"/>
        <w:jc w:val="left"/>
        <w:rPr>
          <w:sz w:val="26"/>
        </w:rPr>
      </w:pPr>
      <w:bookmarkStart w:name="2. Average Order Value (AOV) vs. Frequen" w:id="6"/>
      <w:bookmarkEnd w:id="6"/>
      <w:r>
        <w:rPr>
          <w:b w:val="0"/>
        </w:rPr>
      </w:r>
      <w:r>
        <w:rPr/>
        <w:t>Average</w:t>
      </w:r>
      <w:r>
        <w:rPr>
          <w:spacing w:val="-3"/>
        </w:rPr>
        <w:t> </w:t>
      </w:r>
      <w:r>
        <w:rPr/>
        <w:t>Order</w:t>
      </w:r>
      <w:r>
        <w:rPr>
          <w:spacing w:val="-1"/>
        </w:rPr>
        <w:t> </w:t>
      </w:r>
      <w:r>
        <w:rPr/>
        <w:t>Value (AOV)</w:t>
      </w:r>
      <w:r>
        <w:rPr>
          <w:spacing w:val="-3"/>
        </w:rPr>
        <w:t> </w:t>
      </w:r>
      <w:r>
        <w:rPr/>
        <w:t>vs.</w:t>
      </w:r>
      <w:r>
        <w:rPr>
          <w:spacing w:val="-4"/>
        </w:rPr>
        <w:t> </w:t>
      </w:r>
      <w:r>
        <w:rPr>
          <w:spacing w:val="-2"/>
        </w:rPr>
        <w:t>Frequency</w:t>
      </w:r>
    </w:p>
    <w:p>
      <w:pPr>
        <w:pStyle w:val="BodyText"/>
        <w:spacing w:before="63"/>
        <w:rPr>
          <w:b/>
          <w:sz w:val="20"/>
        </w:rPr>
      </w:pPr>
      <w:r>
        <w:rPr>
          <w:b/>
          <w:sz w:val="20"/>
        </w:rPr>
        <w:drawing>
          <wp:anchor distT="0" distB="0" distL="0" distR="0" allowOverlap="1" layoutInCell="1" locked="0" behindDoc="1" simplePos="0" relativeHeight="487588864">
            <wp:simplePos x="0" y="0"/>
            <wp:positionH relativeFrom="page">
              <wp:posOffset>914461</wp:posOffset>
            </wp:positionH>
            <wp:positionV relativeFrom="paragraph">
              <wp:posOffset>201372</wp:posOffset>
            </wp:positionV>
            <wp:extent cx="6113694" cy="3331273"/>
            <wp:effectExtent l="0" t="0" r="0" b="0"/>
            <wp:wrapTopAndBottom/>
            <wp:docPr id="3" name="Image 3" descr="Image"/>
            <wp:cNvGraphicFramePr>
              <a:graphicFrameLocks/>
            </wp:cNvGraphicFramePr>
            <a:graphic>
              <a:graphicData uri="http://schemas.openxmlformats.org/drawingml/2006/picture">
                <pic:pic>
                  <pic:nvPicPr>
                    <pic:cNvPr id="3" name="Image 3" descr="Image"/>
                    <pic:cNvPicPr/>
                  </pic:nvPicPr>
                  <pic:blipFill>
                    <a:blip r:embed="rId7" cstate="print"/>
                    <a:stretch>
                      <a:fillRect/>
                    </a:stretch>
                  </pic:blipFill>
                  <pic:spPr>
                    <a:xfrm>
                      <a:off x="0" y="0"/>
                      <a:ext cx="6113694" cy="3331273"/>
                    </a:xfrm>
                    <a:prstGeom prst="rect">
                      <a:avLst/>
                    </a:prstGeom>
                  </pic:spPr>
                </pic:pic>
              </a:graphicData>
            </a:graphic>
          </wp:anchor>
        </w:drawing>
      </w:r>
    </w:p>
    <w:p>
      <w:pPr>
        <w:pStyle w:val="BodyText"/>
        <w:rPr>
          <w:b/>
          <w:sz w:val="24"/>
        </w:rPr>
      </w:pPr>
    </w:p>
    <w:p>
      <w:pPr>
        <w:pStyle w:val="BodyText"/>
        <w:spacing w:before="120"/>
        <w:rPr>
          <w:b/>
          <w:sz w:val="24"/>
        </w:rPr>
      </w:pPr>
    </w:p>
    <w:p>
      <w:pPr>
        <w:pStyle w:val="Heading5"/>
        <w:spacing w:before="1"/>
      </w:pPr>
      <w:r>
        <w:rPr/>
        <w:t>Why</w:t>
      </w:r>
      <w:r>
        <w:rPr>
          <w:spacing w:val="-4"/>
        </w:rPr>
        <w:t> </w:t>
      </w:r>
      <w:r>
        <w:rPr/>
        <w:t>this data</w:t>
      </w:r>
      <w:r>
        <w:rPr>
          <w:spacing w:val="1"/>
        </w:rPr>
        <w:t> </w:t>
      </w:r>
      <w:r>
        <w:rPr>
          <w:spacing w:val="-2"/>
        </w:rPr>
        <w:t>subset?</w:t>
      </w:r>
    </w:p>
    <w:p>
      <w:pPr>
        <w:spacing w:before="40"/>
        <w:ind w:left="1440" w:right="0" w:firstLine="0"/>
        <w:jc w:val="left"/>
        <w:rPr>
          <w:sz w:val="20"/>
        </w:rPr>
      </w:pPr>
      <w:r>
        <w:rPr>
          <w:sz w:val="20"/>
        </w:rPr>
        <w:t>Identifies</w:t>
      </w:r>
      <w:r>
        <w:rPr>
          <w:spacing w:val="-6"/>
          <w:sz w:val="20"/>
        </w:rPr>
        <w:t> </w:t>
      </w:r>
      <w:r>
        <w:rPr>
          <w:sz w:val="20"/>
        </w:rPr>
        <w:t>behavioral</w:t>
      </w:r>
      <w:r>
        <w:rPr>
          <w:spacing w:val="-4"/>
          <w:sz w:val="20"/>
        </w:rPr>
        <w:t> </w:t>
      </w:r>
      <w:r>
        <w:rPr>
          <w:sz w:val="20"/>
        </w:rPr>
        <w:t>customer</w:t>
      </w:r>
      <w:r>
        <w:rPr>
          <w:spacing w:val="-3"/>
          <w:sz w:val="20"/>
        </w:rPr>
        <w:t> </w:t>
      </w:r>
      <w:r>
        <w:rPr>
          <w:sz w:val="20"/>
        </w:rPr>
        <w:t>segments</w:t>
      </w:r>
      <w:r>
        <w:rPr>
          <w:spacing w:val="-8"/>
          <w:sz w:val="20"/>
        </w:rPr>
        <w:t> </w:t>
      </w:r>
      <w:r>
        <w:rPr>
          <w:sz w:val="20"/>
        </w:rPr>
        <w:t>based</w:t>
      </w:r>
      <w:r>
        <w:rPr>
          <w:spacing w:val="-6"/>
          <w:sz w:val="20"/>
        </w:rPr>
        <w:t> </w:t>
      </w:r>
      <w:r>
        <w:rPr>
          <w:sz w:val="20"/>
        </w:rPr>
        <w:t>on</w:t>
      </w:r>
      <w:r>
        <w:rPr>
          <w:spacing w:val="-7"/>
          <w:sz w:val="20"/>
        </w:rPr>
        <w:t> </w:t>
      </w:r>
      <w:r>
        <w:rPr>
          <w:sz w:val="20"/>
        </w:rPr>
        <w:t>spending</w:t>
      </w:r>
      <w:r>
        <w:rPr>
          <w:spacing w:val="-6"/>
          <w:sz w:val="20"/>
        </w:rPr>
        <w:t> </w:t>
      </w:r>
      <w:r>
        <w:rPr>
          <w:sz w:val="20"/>
        </w:rPr>
        <w:t>and</w:t>
      </w:r>
      <w:r>
        <w:rPr>
          <w:spacing w:val="-2"/>
          <w:sz w:val="20"/>
        </w:rPr>
        <w:t> engagement.</w:t>
      </w:r>
    </w:p>
    <w:p>
      <w:pPr>
        <w:pStyle w:val="BodyText"/>
        <w:spacing w:before="32"/>
        <w:ind w:left="1440"/>
      </w:pPr>
      <w:r>
        <w:rPr/>
        <w:t>Supports</w:t>
      </w:r>
      <w:r>
        <w:rPr>
          <w:spacing w:val="-7"/>
        </w:rPr>
        <w:t> </w:t>
      </w:r>
      <w:r>
        <w:rPr/>
        <w:t>targeted</w:t>
      </w:r>
      <w:r>
        <w:rPr>
          <w:spacing w:val="-3"/>
        </w:rPr>
        <w:t> </w:t>
      </w:r>
      <w:r>
        <w:rPr/>
        <w:t>marketing,</w:t>
      </w:r>
      <w:r>
        <w:rPr>
          <w:spacing w:val="-5"/>
        </w:rPr>
        <w:t> </w:t>
      </w:r>
      <w:r>
        <w:rPr/>
        <w:t>bundling,</w:t>
      </w:r>
      <w:r>
        <w:rPr>
          <w:spacing w:val="-6"/>
        </w:rPr>
        <w:t> </w:t>
      </w:r>
      <w:r>
        <w:rPr/>
        <w:t>and</w:t>
      </w:r>
      <w:r>
        <w:rPr>
          <w:spacing w:val="-4"/>
        </w:rPr>
        <w:t> </w:t>
      </w:r>
      <w:r>
        <w:rPr/>
        <w:t>operational</w:t>
      </w:r>
      <w:r>
        <w:rPr>
          <w:spacing w:val="-4"/>
        </w:rPr>
        <w:t> </w:t>
      </w:r>
      <w:r>
        <w:rPr/>
        <w:t>resource</w:t>
      </w:r>
      <w:r>
        <w:rPr>
          <w:spacing w:val="-3"/>
        </w:rPr>
        <w:t> </w:t>
      </w:r>
      <w:r>
        <w:rPr/>
        <w:t>allocation</w:t>
      </w:r>
      <w:r>
        <w:rPr>
          <w:spacing w:val="-3"/>
        </w:rPr>
        <w:t> </w:t>
      </w:r>
      <w:r>
        <w:rPr>
          <w:spacing w:val="-2"/>
        </w:rPr>
        <w:t>decisions.</w:t>
      </w:r>
    </w:p>
    <w:p>
      <w:pPr>
        <w:pStyle w:val="BodyText"/>
        <w:spacing w:before="74"/>
      </w:pPr>
    </w:p>
    <w:p>
      <w:pPr>
        <w:pStyle w:val="Heading5"/>
      </w:pPr>
      <w:r>
        <w:rPr/>
        <w:t>What</w:t>
      </w:r>
      <w:r>
        <w:rPr>
          <w:spacing w:val="-5"/>
        </w:rPr>
        <w:t> </w:t>
      </w:r>
      <w:r>
        <w:rPr/>
        <w:t>story</w:t>
      </w:r>
      <w:r>
        <w:rPr>
          <w:spacing w:val="-4"/>
        </w:rPr>
        <w:t> </w:t>
      </w:r>
      <w:r>
        <w:rPr/>
        <w:t>does</w:t>
      </w:r>
      <w:r>
        <w:rPr>
          <w:spacing w:val="2"/>
        </w:rPr>
        <w:t> </w:t>
      </w:r>
      <w:r>
        <w:rPr/>
        <w:t>the visual</w:t>
      </w:r>
      <w:r>
        <w:rPr>
          <w:spacing w:val="-2"/>
        </w:rPr>
        <w:t> </w:t>
      </w:r>
      <w:r>
        <w:rPr>
          <w:spacing w:val="-4"/>
        </w:rPr>
        <w:t>tell?</w:t>
      </w:r>
    </w:p>
    <w:p>
      <w:pPr>
        <w:spacing w:line="276" w:lineRule="auto" w:before="41"/>
        <w:ind w:left="1440" w:right="1008" w:firstLine="0"/>
        <w:jc w:val="left"/>
        <w:rPr>
          <w:sz w:val="20"/>
        </w:rPr>
      </w:pPr>
      <w:r>
        <w:rPr>
          <w:sz w:val="20"/>
        </w:rPr>
        <w:t>High-AOV</w:t>
      </w:r>
      <w:r>
        <w:rPr>
          <w:spacing w:val="-2"/>
          <w:sz w:val="20"/>
        </w:rPr>
        <w:t> </w:t>
      </w:r>
      <w:r>
        <w:rPr>
          <w:sz w:val="20"/>
        </w:rPr>
        <w:t>customers</w:t>
      </w:r>
      <w:r>
        <w:rPr>
          <w:spacing w:val="-3"/>
          <w:sz w:val="20"/>
        </w:rPr>
        <w:t> </w:t>
      </w:r>
      <w:r>
        <w:rPr>
          <w:sz w:val="20"/>
        </w:rPr>
        <w:t>spend</w:t>
      </w:r>
      <w:r>
        <w:rPr>
          <w:spacing w:val="-5"/>
          <w:sz w:val="20"/>
        </w:rPr>
        <w:t> </w:t>
      </w:r>
      <w:r>
        <w:rPr>
          <w:sz w:val="20"/>
        </w:rPr>
        <w:t>the most ($2,767) but</w:t>
      </w:r>
      <w:r>
        <w:rPr>
          <w:spacing w:val="-5"/>
          <w:sz w:val="20"/>
        </w:rPr>
        <w:t> </w:t>
      </w:r>
      <w:r>
        <w:rPr>
          <w:sz w:val="20"/>
        </w:rPr>
        <w:t>purchase</w:t>
      </w:r>
      <w:r>
        <w:rPr>
          <w:spacing w:val="-4"/>
          <w:sz w:val="20"/>
        </w:rPr>
        <w:t> </w:t>
      </w:r>
      <w:r>
        <w:rPr>
          <w:sz w:val="20"/>
        </w:rPr>
        <w:t>only</w:t>
      </w:r>
      <w:r>
        <w:rPr>
          <w:spacing w:val="-3"/>
          <w:sz w:val="20"/>
        </w:rPr>
        <w:t> </w:t>
      </w:r>
      <w:r>
        <w:rPr>
          <w:sz w:val="20"/>
        </w:rPr>
        <w:t>~3 times</w:t>
      </w:r>
      <w:r>
        <w:rPr>
          <w:spacing w:val="-3"/>
          <w:sz w:val="20"/>
        </w:rPr>
        <w:t> </w:t>
      </w:r>
      <w:r>
        <w:rPr>
          <w:sz w:val="20"/>
        </w:rPr>
        <w:t>in 3</w:t>
      </w:r>
      <w:r>
        <w:rPr>
          <w:spacing w:val="-5"/>
          <w:sz w:val="20"/>
        </w:rPr>
        <w:t> </w:t>
      </w:r>
      <w:r>
        <w:rPr>
          <w:sz w:val="20"/>
        </w:rPr>
        <w:t>years;</w:t>
      </w:r>
      <w:r>
        <w:rPr>
          <w:spacing w:val="-4"/>
          <w:sz w:val="20"/>
        </w:rPr>
        <w:t> </w:t>
      </w:r>
      <w:r>
        <w:rPr>
          <w:sz w:val="20"/>
        </w:rPr>
        <w:t>it</w:t>
      </w:r>
      <w:r>
        <w:rPr>
          <w:spacing w:val="-5"/>
          <w:sz w:val="20"/>
        </w:rPr>
        <w:t> </w:t>
      </w:r>
      <w:r>
        <w:rPr>
          <w:sz w:val="20"/>
        </w:rPr>
        <w:t>could</w:t>
      </w:r>
      <w:r>
        <w:rPr>
          <w:spacing w:val="-4"/>
          <w:sz w:val="20"/>
        </w:rPr>
        <w:t> </w:t>
      </w:r>
      <w:r>
        <w:rPr>
          <w:sz w:val="20"/>
        </w:rPr>
        <w:t>be more. High-AOV customers are 50% of the overall customer base.</w:t>
      </w:r>
    </w:p>
    <w:p>
      <w:pPr>
        <w:spacing w:before="1"/>
        <w:ind w:left="1440" w:right="0" w:firstLine="0"/>
        <w:jc w:val="left"/>
        <w:rPr>
          <w:sz w:val="20"/>
        </w:rPr>
      </w:pPr>
      <w:r>
        <w:rPr>
          <w:sz w:val="20"/>
        </w:rPr>
        <w:t>Low-AOV</w:t>
      </w:r>
      <w:r>
        <w:rPr>
          <w:spacing w:val="-4"/>
          <w:sz w:val="20"/>
        </w:rPr>
        <w:t> </w:t>
      </w:r>
      <w:r>
        <w:rPr>
          <w:sz w:val="20"/>
        </w:rPr>
        <w:t>customers</w:t>
      </w:r>
      <w:r>
        <w:rPr>
          <w:spacing w:val="-5"/>
          <w:sz w:val="20"/>
        </w:rPr>
        <w:t> </w:t>
      </w:r>
      <w:r>
        <w:rPr>
          <w:sz w:val="20"/>
        </w:rPr>
        <w:t>order</w:t>
      </w:r>
      <w:r>
        <w:rPr>
          <w:spacing w:val="-6"/>
          <w:sz w:val="20"/>
        </w:rPr>
        <w:t> </w:t>
      </w:r>
      <w:r>
        <w:rPr>
          <w:sz w:val="20"/>
        </w:rPr>
        <w:t>fewer</w:t>
      </w:r>
      <w:r>
        <w:rPr>
          <w:spacing w:val="-1"/>
          <w:sz w:val="20"/>
        </w:rPr>
        <w:t> </w:t>
      </w:r>
      <w:r>
        <w:rPr>
          <w:sz w:val="20"/>
        </w:rPr>
        <w:t>and</w:t>
      </w:r>
      <w:r>
        <w:rPr>
          <w:spacing w:val="-7"/>
          <w:sz w:val="20"/>
        </w:rPr>
        <w:t> </w:t>
      </w:r>
      <w:r>
        <w:rPr>
          <w:sz w:val="20"/>
        </w:rPr>
        <w:t>spend</w:t>
      </w:r>
      <w:r>
        <w:rPr>
          <w:spacing w:val="-5"/>
          <w:sz w:val="20"/>
        </w:rPr>
        <w:t> </w:t>
      </w:r>
      <w:r>
        <w:rPr>
          <w:sz w:val="20"/>
        </w:rPr>
        <w:t>less</w:t>
      </w:r>
      <w:r>
        <w:rPr>
          <w:spacing w:val="-1"/>
          <w:sz w:val="20"/>
        </w:rPr>
        <w:t> </w:t>
      </w:r>
      <w:r>
        <w:rPr>
          <w:sz w:val="20"/>
        </w:rPr>
        <w:t>(1.7,</w:t>
      </w:r>
      <w:r>
        <w:rPr>
          <w:spacing w:val="-5"/>
          <w:sz w:val="20"/>
        </w:rPr>
        <w:t> </w:t>
      </w:r>
      <w:r>
        <w:rPr>
          <w:spacing w:val="-2"/>
          <w:sz w:val="20"/>
        </w:rPr>
        <w:t>$252).</w:t>
      </w:r>
    </w:p>
    <w:p>
      <w:pPr>
        <w:spacing w:before="36"/>
        <w:ind w:left="1440" w:right="0" w:firstLine="0"/>
        <w:jc w:val="left"/>
        <w:rPr>
          <w:sz w:val="20"/>
        </w:rPr>
      </w:pPr>
      <w:r>
        <w:rPr>
          <w:sz w:val="20"/>
        </w:rPr>
        <w:t>Medium-AOV</w:t>
      </w:r>
      <w:r>
        <w:rPr>
          <w:spacing w:val="-5"/>
          <w:sz w:val="20"/>
        </w:rPr>
        <w:t> </w:t>
      </w:r>
      <w:r>
        <w:rPr>
          <w:sz w:val="20"/>
        </w:rPr>
        <w:t>customers</w:t>
      </w:r>
      <w:r>
        <w:rPr>
          <w:spacing w:val="-3"/>
          <w:sz w:val="20"/>
        </w:rPr>
        <w:t> </w:t>
      </w:r>
      <w:r>
        <w:rPr>
          <w:sz w:val="20"/>
        </w:rPr>
        <w:t>show</w:t>
      </w:r>
      <w:r>
        <w:rPr>
          <w:spacing w:val="2"/>
          <w:sz w:val="20"/>
        </w:rPr>
        <w:t> </w:t>
      </w:r>
      <w:r>
        <w:rPr>
          <w:sz w:val="20"/>
        </w:rPr>
        <w:t>a</w:t>
      </w:r>
      <w:r>
        <w:rPr>
          <w:spacing w:val="-5"/>
          <w:sz w:val="20"/>
        </w:rPr>
        <w:t> </w:t>
      </w:r>
      <w:r>
        <w:rPr>
          <w:sz w:val="20"/>
        </w:rPr>
        <w:t>balanced</w:t>
      </w:r>
      <w:r>
        <w:rPr>
          <w:spacing w:val="-5"/>
          <w:sz w:val="20"/>
        </w:rPr>
        <w:t> </w:t>
      </w:r>
      <w:r>
        <w:rPr>
          <w:sz w:val="20"/>
        </w:rPr>
        <w:t>pattern</w:t>
      </w:r>
      <w:r>
        <w:rPr>
          <w:spacing w:val="-5"/>
          <w:sz w:val="20"/>
        </w:rPr>
        <w:t> </w:t>
      </w:r>
      <w:r>
        <w:rPr>
          <w:sz w:val="20"/>
        </w:rPr>
        <w:t>of</w:t>
      </w:r>
      <w:r>
        <w:rPr>
          <w:spacing w:val="-5"/>
          <w:sz w:val="20"/>
        </w:rPr>
        <w:t> </w:t>
      </w:r>
      <w:r>
        <w:rPr>
          <w:sz w:val="20"/>
        </w:rPr>
        <w:t>spend</w:t>
      </w:r>
      <w:r>
        <w:rPr>
          <w:spacing w:val="-4"/>
          <w:sz w:val="20"/>
        </w:rPr>
        <w:t> </w:t>
      </w:r>
      <w:r>
        <w:rPr>
          <w:sz w:val="20"/>
        </w:rPr>
        <w:t>and </w:t>
      </w:r>
      <w:r>
        <w:rPr>
          <w:spacing w:val="-2"/>
          <w:sz w:val="20"/>
        </w:rPr>
        <w:t>frequency.</w:t>
      </w:r>
    </w:p>
    <w:p>
      <w:pPr>
        <w:pStyle w:val="BodyText"/>
        <w:spacing w:before="41"/>
        <w:rPr>
          <w:sz w:val="20"/>
        </w:rPr>
      </w:pPr>
    </w:p>
    <w:p>
      <w:pPr>
        <w:pStyle w:val="Heading5"/>
      </w:pPr>
      <w:r>
        <w:rPr/>
        <w:t>What</w:t>
      </w:r>
      <w:r>
        <w:rPr>
          <w:spacing w:val="1"/>
        </w:rPr>
        <w:t> </w:t>
      </w:r>
      <w:r>
        <w:rPr/>
        <w:t>do</w:t>
      </w:r>
      <w:r>
        <w:rPr>
          <w:spacing w:val="-6"/>
        </w:rPr>
        <w:t> </w:t>
      </w:r>
      <w:r>
        <w:rPr/>
        <w:t>we</w:t>
      </w:r>
      <w:r>
        <w:rPr>
          <w:spacing w:val="2"/>
        </w:rPr>
        <w:t> </w:t>
      </w:r>
      <w:r>
        <w:rPr/>
        <w:t>now</w:t>
      </w:r>
      <w:r>
        <w:rPr>
          <w:spacing w:val="-1"/>
        </w:rPr>
        <w:t> </w:t>
      </w:r>
      <w:r>
        <w:rPr>
          <w:spacing w:val="-4"/>
        </w:rPr>
        <w:t>know?</w:t>
      </w:r>
    </w:p>
    <w:p>
      <w:pPr>
        <w:spacing w:before="41"/>
        <w:ind w:left="1440" w:right="0" w:firstLine="0"/>
        <w:jc w:val="left"/>
        <w:rPr>
          <w:sz w:val="20"/>
        </w:rPr>
      </w:pPr>
      <w:r>
        <w:rPr>
          <w:sz w:val="20"/>
        </w:rPr>
        <w:t>High-AOV</w:t>
      </w:r>
      <w:r>
        <w:rPr>
          <w:spacing w:val="-6"/>
          <w:sz w:val="20"/>
        </w:rPr>
        <w:t> </w:t>
      </w:r>
      <w:r>
        <w:rPr>
          <w:sz w:val="20"/>
        </w:rPr>
        <w:t>customers</w:t>
      </w:r>
      <w:r>
        <w:rPr>
          <w:spacing w:val="-4"/>
          <w:sz w:val="20"/>
        </w:rPr>
        <w:t> </w:t>
      </w:r>
      <w:r>
        <w:rPr>
          <w:sz w:val="20"/>
        </w:rPr>
        <w:t>are</w:t>
      </w:r>
      <w:r>
        <w:rPr>
          <w:spacing w:val="-6"/>
          <w:sz w:val="20"/>
        </w:rPr>
        <w:t> </w:t>
      </w:r>
      <w:r>
        <w:rPr>
          <w:sz w:val="20"/>
        </w:rPr>
        <w:t>prime</w:t>
      </w:r>
      <w:r>
        <w:rPr>
          <w:spacing w:val="-6"/>
          <w:sz w:val="20"/>
        </w:rPr>
        <w:t> </w:t>
      </w:r>
      <w:r>
        <w:rPr>
          <w:sz w:val="20"/>
        </w:rPr>
        <w:t>candidates for</w:t>
      </w:r>
      <w:r>
        <w:rPr>
          <w:spacing w:val="-6"/>
          <w:sz w:val="20"/>
        </w:rPr>
        <w:t> </w:t>
      </w:r>
      <w:r>
        <w:rPr>
          <w:sz w:val="20"/>
        </w:rPr>
        <w:t>engagement</w:t>
      </w:r>
      <w:r>
        <w:rPr>
          <w:spacing w:val="-5"/>
          <w:sz w:val="20"/>
        </w:rPr>
        <w:t> </w:t>
      </w:r>
      <w:r>
        <w:rPr>
          <w:sz w:val="20"/>
        </w:rPr>
        <w:t>campaigns</w:t>
      </w:r>
      <w:r>
        <w:rPr>
          <w:spacing w:val="-5"/>
          <w:sz w:val="20"/>
        </w:rPr>
        <w:t> </w:t>
      </w:r>
      <w:r>
        <w:rPr>
          <w:sz w:val="20"/>
        </w:rPr>
        <w:t>to</w:t>
      </w:r>
      <w:r>
        <w:rPr>
          <w:spacing w:val="-1"/>
          <w:sz w:val="20"/>
        </w:rPr>
        <w:t> </w:t>
      </w:r>
      <w:r>
        <w:rPr>
          <w:sz w:val="20"/>
        </w:rPr>
        <w:t>boost</w:t>
      </w:r>
      <w:r>
        <w:rPr>
          <w:spacing w:val="-1"/>
          <w:sz w:val="20"/>
        </w:rPr>
        <w:t> </w:t>
      </w:r>
      <w:r>
        <w:rPr>
          <w:sz w:val="20"/>
        </w:rPr>
        <w:t>order</w:t>
      </w:r>
      <w:r>
        <w:rPr>
          <w:spacing w:val="-5"/>
          <w:sz w:val="20"/>
        </w:rPr>
        <w:t> </w:t>
      </w:r>
      <w:r>
        <w:rPr>
          <w:spacing w:val="-2"/>
          <w:sz w:val="20"/>
        </w:rPr>
        <w:t>volume.</w:t>
      </w:r>
    </w:p>
    <w:p>
      <w:pPr>
        <w:pStyle w:val="BodyText"/>
        <w:spacing w:before="71"/>
        <w:rPr>
          <w:sz w:val="20"/>
        </w:rPr>
      </w:pPr>
    </w:p>
    <w:p>
      <w:pPr>
        <w:pStyle w:val="Heading5"/>
      </w:pPr>
      <w:r>
        <w:rPr/>
        <w:t>What</w:t>
      </w:r>
      <w:r>
        <w:rPr>
          <w:spacing w:val="-2"/>
        </w:rPr>
        <w:t> </w:t>
      </w:r>
      <w:r>
        <w:rPr/>
        <w:t>don’t</w:t>
      </w:r>
      <w:r>
        <w:rPr>
          <w:spacing w:val="-7"/>
        </w:rPr>
        <w:t> </w:t>
      </w:r>
      <w:r>
        <w:rPr/>
        <w:t>we</w:t>
      </w:r>
      <w:r>
        <w:rPr>
          <w:spacing w:val="-6"/>
        </w:rPr>
        <w:t> </w:t>
      </w:r>
      <w:r>
        <w:rPr/>
        <w:t>know but</w:t>
      </w:r>
      <w:r>
        <w:rPr>
          <w:spacing w:val="-2"/>
        </w:rPr>
        <w:t> </w:t>
      </w:r>
      <w:r>
        <w:rPr/>
        <w:t>need</w:t>
      </w:r>
      <w:r>
        <w:rPr>
          <w:spacing w:val="-4"/>
        </w:rPr>
        <w:t> </w:t>
      </w:r>
      <w:r>
        <w:rPr/>
        <w:t>to</w:t>
      </w:r>
      <w:r>
        <w:rPr>
          <w:spacing w:val="-8"/>
        </w:rPr>
        <w:t> </w:t>
      </w:r>
      <w:r>
        <w:rPr>
          <w:spacing w:val="-4"/>
        </w:rPr>
        <w:t>know?</w:t>
      </w:r>
    </w:p>
    <w:p>
      <w:pPr>
        <w:spacing w:line="276" w:lineRule="auto" w:before="61"/>
        <w:ind w:left="1440" w:right="3522" w:firstLine="0"/>
        <w:jc w:val="left"/>
        <w:rPr>
          <w:sz w:val="20"/>
        </w:rPr>
      </w:pPr>
      <w:r>
        <w:rPr>
          <w:sz w:val="20"/>
        </w:rPr>
        <w:t>What</w:t>
      </w:r>
      <w:r>
        <w:rPr>
          <w:spacing w:val="-7"/>
          <w:sz w:val="20"/>
        </w:rPr>
        <w:t> </w:t>
      </w:r>
      <w:r>
        <w:rPr>
          <w:sz w:val="20"/>
        </w:rPr>
        <w:t>motivates</w:t>
      </w:r>
      <w:r>
        <w:rPr>
          <w:spacing w:val="-7"/>
          <w:sz w:val="20"/>
        </w:rPr>
        <w:t> </w:t>
      </w:r>
      <w:r>
        <w:rPr>
          <w:sz w:val="20"/>
        </w:rPr>
        <w:t>each</w:t>
      </w:r>
      <w:r>
        <w:rPr>
          <w:spacing w:val="-3"/>
          <w:sz w:val="20"/>
        </w:rPr>
        <w:t> </w:t>
      </w:r>
      <w:r>
        <w:rPr>
          <w:sz w:val="20"/>
        </w:rPr>
        <w:t>segment</w:t>
      </w:r>
      <w:r>
        <w:rPr>
          <w:spacing w:val="-7"/>
          <w:sz w:val="20"/>
        </w:rPr>
        <w:t> </w:t>
      </w:r>
      <w:r>
        <w:rPr>
          <w:sz w:val="20"/>
        </w:rPr>
        <w:t>(e.g.,</w:t>
      </w:r>
      <w:r>
        <w:rPr>
          <w:spacing w:val="-3"/>
          <w:sz w:val="20"/>
        </w:rPr>
        <w:t> </w:t>
      </w:r>
      <w:r>
        <w:rPr>
          <w:sz w:val="20"/>
        </w:rPr>
        <w:t>product</w:t>
      </w:r>
      <w:r>
        <w:rPr>
          <w:spacing w:val="-7"/>
          <w:sz w:val="20"/>
        </w:rPr>
        <w:t> </w:t>
      </w:r>
      <w:r>
        <w:rPr>
          <w:sz w:val="20"/>
        </w:rPr>
        <w:t>type,</w:t>
      </w:r>
      <w:r>
        <w:rPr>
          <w:spacing w:val="-7"/>
          <w:sz w:val="20"/>
        </w:rPr>
        <w:t> </w:t>
      </w:r>
      <w:r>
        <w:rPr>
          <w:sz w:val="20"/>
        </w:rPr>
        <w:t>discounts,</w:t>
      </w:r>
      <w:r>
        <w:rPr>
          <w:spacing w:val="-7"/>
          <w:sz w:val="20"/>
        </w:rPr>
        <w:t> </w:t>
      </w:r>
      <w:r>
        <w:rPr>
          <w:sz w:val="20"/>
        </w:rPr>
        <w:t>urgency)? Are high-AOV customers loyal or price-sensitive occasional buyers?</w:t>
      </w:r>
    </w:p>
    <w:p>
      <w:pPr>
        <w:spacing w:before="1"/>
        <w:ind w:left="1440" w:right="0" w:firstLine="0"/>
        <w:jc w:val="left"/>
        <w:rPr>
          <w:sz w:val="20"/>
        </w:rPr>
      </w:pPr>
      <w:r>
        <w:rPr>
          <w:sz w:val="20"/>
        </w:rPr>
        <w:t>What</w:t>
      </w:r>
      <w:r>
        <w:rPr>
          <w:spacing w:val="-7"/>
          <w:sz w:val="20"/>
        </w:rPr>
        <w:t> </w:t>
      </w:r>
      <w:r>
        <w:rPr>
          <w:sz w:val="20"/>
        </w:rPr>
        <w:t>incentives or</w:t>
      </w:r>
      <w:r>
        <w:rPr>
          <w:spacing w:val="-6"/>
          <w:sz w:val="20"/>
        </w:rPr>
        <w:t> </w:t>
      </w:r>
      <w:r>
        <w:rPr>
          <w:sz w:val="20"/>
        </w:rPr>
        <w:t>campaigns</w:t>
      </w:r>
      <w:r>
        <w:rPr>
          <w:spacing w:val="-5"/>
          <w:sz w:val="20"/>
        </w:rPr>
        <w:t> </w:t>
      </w:r>
      <w:r>
        <w:rPr>
          <w:sz w:val="20"/>
        </w:rPr>
        <w:t>could</w:t>
      </w:r>
      <w:r>
        <w:rPr>
          <w:spacing w:val="-7"/>
          <w:sz w:val="20"/>
        </w:rPr>
        <w:t> </w:t>
      </w:r>
      <w:r>
        <w:rPr>
          <w:sz w:val="20"/>
        </w:rPr>
        <w:t>increase</w:t>
      </w:r>
      <w:r>
        <w:rPr>
          <w:spacing w:val="-5"/>
          <w:sz w:val="20"/>
        </w:rPr>
        <w:t> </w:t>
      </w:r>
      <w:r>
        <w:rPr>
          <w:sz w:val="20"/>
        </w:rPr>
        <w:t>frequency among</w:t>
      </w:r>
      <w:r>
        <w:rPr>
          <w:spacing w:val="-5"/>
          <w:sz w:val="20"/>
        </w:rPr>
        <w:t> </w:t>
      </w:r>
      <w:r>
        <w:rPr>
          <w:sz w:val="20"/>
        </w:rPr>
        <w:t>high</w:t>
      </w:r>
      <w:r>
        <w:rPr>
          <w:spacing w:val="-5"/>
          <w:sz w:val="20"/>
        </w:rPr>
        <w:t> </w:t>
      </w:r>
      <w:r>
        <w:rPr>
          <w:spacing w:val="-2"/>
          <w:sz w:val="20"/>
        </w:rPr>
        <w:t>spenders?</w:t>
      </w:r>
    </w:p>
    <w:p>
      <w:pPr>
        <w:spacing w:before="30"/>
        <w:ind w:left="1440" w:right="0" w:firstLine="0"/>
        <w:jc w:val="left"/>
        <w:rPr>
          <w:sz w:val="20"/>
        </w:rPr>
      </w:pPr>
      <w:r>
        <w:rPr>
          <w:sz w:val="20"/>
        </w:rPr>
        <w:t>How</w:t>
      </w:r>
      <w:r>
        <w:rPr>
          <w:spacing w:val="-5"/>
          <w:sz w:val="20"/>
        </w:rPr>
        <w:t> </w:t>
      </w:r>
      <w:r>
        <w:rPr>
          <w:sz w:val="20"/>
        </w:rPr>
        <w:t>do</w:t>
      </w:r>
      <w:r>
        <w:rPr>
          <w:spacing w:val="-4"/>
          <w:sz w:val="20"/>
        </w:rPr>
        <w:t> </w:t>
      </w:r>
      <w:r>
        <w:rPr>
          <w:sz w:val="20"/>
        </w:rPr>
        <w:t>customer</w:t>
      </w:r>
      <w:r>
        <w:rPr>
          <w:spacing w:val="-4"/>
          <w:sz w:val="20"/>
        </w:rPr>
        <w:t> </w:t>
      </w:r>
      <w:r>
        <w:rPr>
          <w:sz w:val="20"/>
        </w:rPr>
        <w:t>satisfaction,</w:t>
      </w:r>
      <w:r>
        <w:rPr>
          <w:spacing w:val="-4"/>
          <w:sz w:val="20"/>
        </w:rPr>
        <w:t> </w:t>
      </w:r>
      <w:r>
        <w:rPr>
          <w:sz w:val="20"/>
        </w:rPr>
        <w:t>acquisition</w:t>
      </w:r>
      <w:r>
        <w:rPr>
          <w:spacing w:val="-8"/>
          <w:sz w:val="20"/>
        </w:rPr>
        <w:t> </w:t>
      </w:r>
      <w:r>
        <w:rPr>
          <w:sz w:val="20"/>
        </w:rPr>
        <w:t>cost,</w:t>
      </w:r>
      <w:r>
        <w:rPr>
          <w:spacing w:val="2"/>
          <w:sz w:val="20"/>
        </w:rPr>
        <w:t> </w:t>
      </w:r>
      <w:r>
        <w:rPr>
          <w:sz w:val="20"/>
        </w:rPr>
        <w:t>and</w:t>
      </w:r>
      <w:r>
        <w:rPr>
          <w:spacing w:val="-4"/>
          <w:sz w:val="20"/>
        </w:rPr>
        <w:t> </w:t>
      </w:r>
      <w:r>
        <w:rPr>
          <w:sz w:val="20"/>
        </w:rPr>
        <w:t>lifetime</w:t>
      </w:r>
      <w:r>
        <w:rPr>
          <w:spacing w:val="-4"/>
          <w:sz w:val="20"/>
        </w:rPr>
        <w:t> </w:t>
      </w:r>
      <w:r>
        <w:rPr>
          <w:sz w:val="20"/>
        </w:rPr>
        <w:t>value</w:t>
      </w:r>
      <w:r>
        <w:rPr>
          <w:spacing w:val="-4"/>
          <w:sz w:val="20"/>
        </w:rPr>
        <w:t> </w:t>
      </w:r>
      <w:r>
        <w:rPr>
          <w:sz w:val="20"/>
        </w:rPr>
        <w:t>vary</w:t>
      </w:r>
      <w:r>
        <w:rPr>
          <w:spacing w:val="-3"/>
          <w:sz w:val="20"/>
        </w:rPr>
        <w:t> </w:t>
      </w:r>
      <w:r>
        <w:rPr>
          <w:sz w:val="20"/>
        </w:rPr>
        <w:t>across</w:t>
      </w:r>
      <w:r>
        <w:rPr>
          <w:spacing w:val="-2"/>
          <w:sz w:val="20"/>
        </w:rPr>
        <w:t> segments?</w:t>
      </w:r>
    </w:p>
    <w:p>
      <w:pPr>
        <w:pStyle w:val="BodyText"/>
        <w:rPr>
          <w:sz w:val="20"/>
        </w:rPr>
      </w:pPr>
    </w:p>
    <w:p>
      <w:pPr>
        <w:pStyle w:val="BodyText"/>
        <w:rPr>
          <w:sz w:val="20"/>
        </w:rPr>
      </w:pPr>
    </w:p>
    <w:p>
      <w:pPr>
        <w:pStyle w:val="BodyText"/>
        <w:rPr>
          <w:sz w:val="20"/>
        </w:rPr>
      </w:pPr>
    </w:p>
    <w:p>
      <w:pPr>
        <w:pStyle w:val="BodyText"/>
        <w:spacing w:before="43"/>
        <w:rPr>
          <w:sz w:val="20"/>
        </w:rPr>
      </w:pPr>
    </w:p>
    <w:p>
      <w:pPr>
        <w:pStyle w:val="ListParagraph"/>
        <w:numPr>
          <w:ilvl w:val="0"/>
          <w:numId w:val="1"/>
        </w:numPr>
        <w:tabs>
          <w:tab w:pos="1703" w:val="left" w:leader="none"/>
        </w:tabs>
        <w:spacing w:line="240" w:lineRule="auto" w:before="0" w:after="0"/>
        <w:ind w:left="1703" w:right="0" w:hanging="263"/>
        <w:jc w:val="left"/>
        <w:rPr>
          <w:b/>
          <w:sz w:val="24"/>
        </w:rPr>
      </w:pPr>
      <w:bookmarkStart w:name="3. Product Mix – Beverages + Dairy Domin" w:id="7"/>
      <w:bookmarkEnd w:id="7"/>
      <w:r>
        <w:rPr/>
      </w:r>
      <w:r>
        <w:rPr>
          <w:b/>
          <w:sz w:val="24"/>
        </w:rPr>
        <w:t>Product</w:t>
      </w:r>
      <w:r>
        <w:rPr>
          <w:b/>
          <w:spacing w:val="-4"/>
          <w:sz w:val="24"/>
        </w:rPr>
        <w:t> </w:t>
      </w:r>
      <w:r>
        <w:rPr>
          <w:b/>
          <w:sz w:val="24"/>
        </w:rPr>
        <w:t>Mix –</w:t>
      </w:r>
      <w:r>
        <w:rPr>
          <w:b/>
          <w:spacing w:val="-1"/>
          <w:sz w:val="24"/>
        </w:rPr>
        <w:t> </w:t>
      </w:r>
      <w:r>
        <w:rPr>
          <w:b/>
          <w:sz w:val="24"/>
        </w:rPr>
        <w:t>Beverages</w:t>
      </w:r>
      <w:r>
        <w:rPr>
          <w:b/>
          <w:spacing w:val="1"/>
          <w:sz w:val="24"/>
        </w:rPr>
        <w:t> </w:t>
      </w:r>
      <w:r>
        <w:rPr>
          <w:b/>
          <w:sz w:val="24"/>
        </w:rPr>
        <w:t>+</w:t>
      </w:r>
      <w:r>
        <w:rPr>
          <w:b/>
          <w:spacing w:val="-2"/>
          <w:sz w:val="24"/>
        </w:rPr>
        <w:t> </w:t>
      </w:r>
      <w:r>
        <w:rPr>
          <w:b/>
          <w:sz w:val="24"/>
        </w:rPr>
        <w:t>Dairy</w:t>
      </w:r>
      <w:r>
        <w:rPr>
          <w:b/>
          <w:spacing w:val="-4"/>
          <w:sz w:val="24"/>
        </w:rPr>
        <w:t> </w:t>
      </w:r>
      <w:r>
        <w:rPr>
          <w:b/>
          <w:spacing w:val="-2"/>
          <w:sz w:val="24"/>
        </w:rPr>
        <w:t>Dominate</w:t>
      </w:r>
    </w:p>
    <w:p>
      <w:pPr>
        <w:pStyle w:val="ListParagraph"/>
        <w:spacing w:after="0" w:line="240" w:lineRule="auto"/>
        <w:jc w:val="left"/>
        <w:rPr>
          <w:b/>
          <w:sz w:val="24"/>
        </w:rPr>
        <w:sectPr>
          <w:pgSz w:w="12240" w:h="15840"/>
          <w:pgMar w:top="1380" w:bottom="280" w:left="0" w:right="720"/>
        </w:sectPr>
      </w:pPr>
    </w:p>
    <w:p>
      <w:pPr>
        <w:spacing w:line="240" w:lineRule="auto"/>
        <w:ind w:left="1430" w:right="0" w:firstLine="0"/>
        <w:rPr>
          <w:sz w:val="20"/>
        </w:rPr>
      </w:pPr>
      <w:r>
        <w:rPr>
          <w:sz w:val="20"/>
        </w:rPr>
        <w:drawing>
          <wp:inline distT="0" distB="0" distL="0" distR="0">
            <wp:extent cx="5942059" cy="4005262"/>
            <wp:effectExtent l="0" t="0" r="0" b="0"/>
            <wp:docPr id="4" name="Image 4" descr="Image"/>
            <wp:cNvGraphicFramePr>
              <a:graphicFrameLocks/>
            </wp:cNvGraphicFramePr>
            <a:graphic>
              <a:graphicData uri="http://schemas.openxmlformats.org/drawingml/2006/picture">
                <pic:pic>
                  <pic:nvPicPr>
                    <pic:cNvPr id="4" name="Image 4" descr="Image"/>
                    <pic:cNvPicPr/>
                  </pic:nvPicPr>
                  <pic:blipFill>
                    <a:blip r:embed="rId8" cstate="print"/>
                    <a:stretch>
                      <a:fillRect/>
                    </a:stretch>
                  </pic:blipFill>
                  <pic:spPr>
                    <a:xfrm>
                      <a:off x="0" y="0"/>
                      <a:ext cx="5942059" cy="4005262"/>
                    </a:xfrm>
                    <a:prstGeom prst="rect">
                      <a:avLst/>
                    </a:prstGeom>
                  </pic:spPr>
                </pic:pic>
              </a:graphicData>
            </a:graphic>
          </wp:inline>
        </w:drawing>
      </w:r>
      <w:r>
        <w:rPr>
          <w:sz w:val="20"/>
        </w:rPr>
      </w:r>
    </w:p>
    <w:p>
      <w:pPr>
        <w:pStyle w:val="BodyText"/>
        <w:rPr>
          <w:b/>
        </w:rPr>
      </w:pPr>
    </w:p>
    <w:p>
      <w:pPr>
        <w:pStyle w:val="BodyText"/>
        <w:rPr>
          <w:b/>
        </w:rPr>
      </w:pPr>
    </w:p>
    <w:p>
      <w:pPr>
        <w:pStyle w:val="BodyText"/>
        <w:spacing w:before="14"/>
        <w:rPr>
          <w:b/>
        </w:rPr>
      </w:pPr>
    </w:p>
    <w:p>
      <w:pPr>
        <w:pStyle w:val="Heading5"/>
      </w:pPr>
      <w:r>
        <w:rPr/>
        <w:t>Why</w:t>
      </w:r>
      <w:r>
        <w:rPr>
          <w:spacing w:val="-4"/>
        </w:rPr>
        <w:t> </w:t>
      </w:r>
      <w:r>
        <w:rPr/>
        <w:t>this data</w:t>
      </w:r>
      <w:r>
        <w:rPr>
          <w:spacing w:val="1"/>
        </w:rPr>
        <w:t> </w:t>
      </w:r>
      <w:r>
        <w:rPr>
          <w:spacing w:val="-2"/>
        </w:rPr>
        <w:t>subset?</w:t>
      </w:r>
    </w:p>
    <w:p>
      <w:pPr>
        <w:spacing w:line="276" w:lineRule="auto" w:before="41"/>
        <w:ind w:left="1440" w:right="771" w:firstLine="0"/>
        <w:jc w:val="left"/>
        <w:rPr>
          <w:sz w:val="20"/>
        </w:rPr>
      </w:pPr>
      <w:r>
        <w:rPr>
          <w:sz w:val="20"/>
        </w:rPr>
        <w:t>To</w:t>
      </w:r>
      <w:r>
        <w:rPr>
          <w:spacing w:val="-5"/>
          <w:sz w:val="20"/>
        </w:rPr>
        <w:t> </w:t>
      </w:r>
      <w:r>
        <w:rPr>
          <w:sz w:val="20"/>
        </w:rPr>
        <w:t>understand</w:t>
      </w:r>
      <w:r>
        <w:rPr>
          <w:spacing w:val="-8"/>
          <w:sz w:val="20"/>
        </w:rPr>
        <w:t> </w:t>
      </w:r>
      <w:r>
        <w:rPr>
          <w:sz w:val="20"/>
        </w:rPr>
        <w:t>what</w:t>
      </w:r>
      <w:r>
        <w:rPr>
          <w:spacing w:val="-4"/>
          <w:sz w:val="20"/>
        </w:rPr>
        <w:t> </w:t>
      </w:r>
      <w:r>
        <w:rPr>
          <w:sz w:val="20"/>
        </w:rPr>
        <w:t>product</w:t>
      </w:r>
      <w:r>
        <w:rPr>
          <w:spacing w:val="-4"/>
          <w:sz w:val="20"/>
        </w:rPr>
        <w:t> </w:t>
      </w:r>
      <w:r>
        <w:rPr>
          <w:sz w:val="20"/>
        </w:rPr>
        <w:t>categories</w:t>
      </w:r>
      <w:r>
        <w:rPr>
          <w:spacing w:val="-3"/>
          <w:sz w:val="20"/>
        </w:rPr>
        <w:t> </w:t>
      </w:r>
      <w:r>
        <w:rPr>
          <w:sz w:val="20"/>
        </w:rPr>
        <w:t>contribute</w:t>
      </w:r>
      <w:r>
        <w:rPr>
          <w:spacing w:val="-4"/>
          <w:sz w:val="20"/>
        </w:rPr>
        <w:t> </w:t>
      </w:r>
      <w:r>
        <w:rPr>
          <w:sz w:val="20"/>
        </w:rPr>
        <w:t>most</w:t>
      </w:r>
      <w:r>
        <w:rPr>
          <w:spacing w:val="-1"/>
          <w:sz w:val="20"/>
        </w:rPr>
        <w:t> </w:t>
      </w:r>
      <w:r>
        <w:rPr>
          <w:sz w:val="20"/>
        </w:rPr>
        <w:t>to</w:t>
      </w:r>
      <w:r>
        <w:rPr>
          <w:spacing w:val="-1"/>
          <w:sz w:val="20"/>
        </w:rPr>
        <w:t> </w:t>
      </w:r>
      <w:r>
        <w:rPr>
          <w:sz w:val="20"/>
        </w:rPr>
        <w:t>revenue</w:t>
      </w:r>
      <w:r>
        <w:rPr>
          <w:spacing w:val="-5"/>
          <w:sz w:val="20"/>
        </w:rPr>
        <w:t> </w:t>
      </w:r>
      <w:r>
        <w:rPr>
          <w:sz w:val="20"/>
        </w:rPr>
        <w:t>and</w:t>
      </w:r>
      <w:r>
        <w:rPr>
          <w:spacing w:val="-4"/>
          <w:sz w:val="20"/>
        </w:rPr>
        <w:t> </w:t>
      </w:r>
      <w:r>
        <w:rPr>
          <w:sz w:val="20"/>
        </w:rPr>
        <w:t>identify opportunities</w:t>
      </w:r>
      <w:r>
        <w:rPr>
          <w:spacing w:val="-3"/>
          <w:sz w:val="20"/>
        </w:rPr>
        <w:t> </w:t>
      </w:r>
      <w:r>
        <w:rPr>
          <w:sz w:val="20"/>
        </w:rPr>
        <w:t>for </w:t>
      </w:r>
      <w:r>
        <w:rPr>
          <w:spacing w:val="-2"/>
          <w:sz w:val="20"/>
        </w:rPr>
        <w:t>optimization.</w:t>
      </w:r>
    </w:p>
    <w:p>
      <w:pPr>
        <w:pStyle w:val="BodyText"/>
        <w:spacing w:before="7"/>
        <w:rPr>
          <w:sz w:val="20"/>
        </w:rPr>
      </w:pPr>
    </w:p>
    <w:p>
      <w:pPr>
        <w:pStyle w:val="Heading5"/>
      </w:pPr>
      <w:r>
        <w:rPr/>
        <w:t>What</w:t>
      </w:r>
      <w:r>
        <w:rPr>
          <w:spacing w:val="-6"/>
        </w:rPr>
        <w:t> </w:t>
      </w:r>
      <w:r>
        <w:rPr/>
        <w:t>story</w:t>
      </w:r>
      <w:r>
        <w:rPr>
          <w:spacing w:val="-5"/>
        </w:rPr>
        <w:t> </w:t>
      </w:r>
      <w:r>
        <w:rPr/>
        <w:t>does</w:t>
      </w:r>
      <w:r>
        <w:rPr>
          <w:spacing w:val="-1"/>
        </w:rPr>
        <w:t> </w:t>
      </w:r>
      <w:r>
        <w:rPr/>
        <w:t>the visual</w:t>
      </w:r>
      <w:r>
        <w:rPr>
          <w:spacing w:val="-3"/>
        </w:rPr>
        <w:t> </w:t>
      </w:r>
      <w:r>
        <w:rPr>
          <w:spacing w:val="-4"/>
        </w:rPr>
        <w:t>tell?</w:t>
      </w:r>
    </w:p>
    <w:p>
      <w:pPr>
        <w:spacing w:line="276" w:lineRule="auto" w:before="42"/>
        <w:ind w:left="1440" w:right="771" w:firstLine="0"/>
        <w:jc w:val="left"/>
        <w:rPr>
          <w:sz w:val="20"/>
        </w:rPr>
      </w:pPr>
      <w:r>
        <w:rPr>
          <w:sz w:val="20"/>
        </w:rPr>
        <w:t>Beverages and</w:t>
      </w:r>
      <w:r>
        <w:rPr>
          <w:spacing w:val="-6"/>
          <w:sz w:val="20"/>
        </w:rPr>
        <w:t> </w:t>
      </w:r>
      <w:r>
        <w:rPr>
          <w:sz w:val="20"/>
        </w:rPr>
        <w:t>Dairy</w:t>
      </w:r>
      <w:r>
        <w:rPr>
          <w:spacing w:val="-5"/>
          <w:sz w:val="20"/>
        </w:rPr>
        <w:t> </w:t>
      </w:r>
      <w:r>
        <w:rPr>
          <w:sz w:val="20"/>
        </w:rPr>
        <w:t>consistently</w:t>
      </w:r>
      <w:r>
        <w:rPr>
          <w:spacing w:val="-4"/>
          <w:sz w:val="20"/>
        </w:rPr>
        <w:t> </w:t>
      </w:r>
      <w:r>
        <w:rPr>
          <w:sz w:val="20"/>
        </w:rPr>
        <w:t>lead</w:t>
      </w:r>
      <w:r>
        <w:rPr>
          <w:spacing w:val="-6"/>
          <w:sz w:val="20"/>
        </w:rPr>
        <w:t> </w:t>
      </w:r>
      <w:r>
        <w:rPr>
          <w:sz w:val="20"/>
        </w:rPr>
        <w:t>in</w:t>
      </w:r>
      <w:r>
        <w:rPr>
          <w:spacing w:val="-6"/>
          <w:sz w:val="20"/>
        </w:rPr>
        <w:t> </w:t>
      </w:r>
      <w:r>
        <w:rPr>
          <w:sz w:val="20"/>
        </w:rPr>
        <w:t>total revenue,</w:t>
      </w:r>
      <w:r>
        <w:rPr>
          <w:spacing w:val="-5"/>
          <w:sz w:val="20"/>
        </w:rPr>
        <w:t> </w:t>
      </w:r>
      <w:r>
        <w:rPr>
          <w:sz w:val="20"/>
        </w:rPr>
        <w:t>suggesting</w:t>
      </w:r>
      <w:r>
        <w:rPr>
          <w:spacing w:val="-1"/>
          <w:sz w:val="20"/>
        </w:rPr>
        <w:t> </w:t>
      </w:r>
      <w:r>
        <w:rPr>
          <w:sz w:val="20"/>
        </w:rPr>
        <w:t>strong</w:t>
      </w:r>
      <w:r>
        <w:rPr>
          <w:spacing w:val="-6"/>
          <w:sz w:val="20"/>
        </w:rPr>
        <w:t> </w:t>
      </w:r>
      <w:r>
        <w:rPr>
          <w:sz w:val="20"/>
        </w:rPr>
        <w:t>demand</w:t>
      </w:r>
      <w:r>
        <w:rPr>
          <w:spacing w:val="-1"/>
          <w:sz w:val="20"/>
        </w:rPr>
        <w:t> </w:t>
      </w:r>
      <w:r>
        <w:rPr>
          <w:sz w:val="20"/>
        </w:rPr>
        <w:t>and</w:t>
      </w:r>
      <w:r>
        <w:rPr>
          <w:spacing w:val="-6"/>
          <w:sz w:val="20"/>
        </w:rPr>
        <w:t> </w:t>
      </w:r>
      <w:r>
        <w:rPr>
          <w:sz w:val="20"/>
        </w:rPr>
        <w:t>volume</w:t>
      </w:r>
      <w:r>
        <w:rPr>
          <w:spacing w:val="-6"/>
          <w:sz w:val="20"/>
        </w:rPr>
        <w:t> </w:t>
      </w:r>
      <w:r>
        <w:rPr>
          <w:sz w:val="20"/>
        </w:rPr>
        <w:t>sales across regions.</w:t>
      </w:r>
    </w:p>
    <w:p>
      <w:pPr>
        <w:pStyle w:val="BodyText"/>
        <w:spacing w:before="7"/>
        <w:rPr>
          <w:sz w:val="20"/>
        </w:rPr>
      </w:pPr>
    </w:p>
    <w:p>
      <w:pPr>
        <w:pStyle w:val="Heading5"/>
      </w:pPr>
      <w:r>
        <w:rPr/>
        <w:t>What</w:t>
      </w:r>
      <w:r>
        <w:rPr>
          <w:spacing w:val="1"/>
        </w:rPr>
        <w:t> </w:t>
      </w:r>
      <w:r>
        <w:rPr/>
        <w:t>do</w:t>
      </w:r>
      <w:r>
        <w:rPr>
          <w:spacing w:val="-6"/>
        </w:rPr>
        <w:t> </w:t>
      </w:r>
      <w:r>
        <w:rPr/>
        <w:t>we</w:t>
      </w:r>
      <w:r>
        <w:rPr>
          <w:spacing w:val="2"/>
        </w:rPr>
        <w:t> </w:t>
      </w:r>
      <w:r>
        <w:rPr/>
        <w:t>now</w:t>
      </w:r>
      <w:r>
        <w:rPr>
          <w:spacing w:val="-1"/>
        </w:rPr>
        <w:t> </w:t>
      </w:r>
      <w:r>
        <w:rPr>
          <w:spacing w:val="-4"/>
        </w:rPr>
        <w:t>know?</w:t>
      </w:r>
    </w:p>
    <w:p>
      <w:pPr>
        <w:spacing w:before="41"/>
        <w:ind w:left="1440" w:right="0" w:firstLine="0"/>
        <w:jc w:val="left"/>
        <w:rPr>
          <w:sz w:val="20"/>
        </w:rPr>
      </w:pPr>
      <w:r>
        <w:rPr>
          <w:sz w:val="20"/>
        </w:rPr>
        <w:t>Sales</w:t>
      </w:r>
      <w:r>
        <w:rPr>
          <w:spacing w:val="-5"/>
          <w:sz w:val="20"/>
        </w:rPr>
        <w:t> </w:t>
      </w:r>
      <w:r>
        <w:rPr>
          <w:sz w:val="20"/>
        </w:rPr>
        <w:t>are</w:t>
      </w:r>
      <w:r>
        <w:rPr>
          <w:spacing w:val="-4"/>
          <w:sz w:val="20"/>
        </w:rPr>
        <w:t> </w:t>
      </w:r>
      <w:r>
        <w:rPr>
          <w:sz w:val="20"/>
        </w:rPr>
        <w:t>concentrated</w:t>
      </w:r>
      <w:r>
        <w:rPr>
          <w:spacing w:val="-4"/>
          <w:sz w:val="20"/>
        </w:rPr>
        <w:t> </w:t>
      </w:r>
      <w:r>
        <w:rPr>
          <w:sz w:val="20"/>
        </w:rPr>
        <w:t>in</w:t>
      </w:r>
      <w:r>
        <w:rPr>
          <w:spacing w:val="-4"/>
          <w:sz w:val="20"/>
        </w:rPr>
        <w:t> </w:t>
      </w:r>
      <w:r>
        <w:rPr>
          <w:sz w:val="20"/>
        </w:rPr>
        <w:t>a</w:t>
      </w:r>
      <w:r>
        <w:rPr>
          <w:spacing w:val="-4"/>
          <w:sz w:val="20"/>
        </w:rPr>
        <w:t> </w:t>
      </w:r>
      <w:r>
        <w:rPr>
          <w:sz w:val="20"/>
        </w:rPr>
        <w:t>few</w:t>
      </w:r>
      <w:r>
        <w:rPr>
          <w:spacing w:val="-3"/>
          <w:sz w:val="20"/>
        </w:rPr>
        <w:t> </w:t>
      </w:r>
      <w:r>
        <w:rPr>
          <w:sz w:val="20"/>
        </w:rPr>
        <w:t>core</w:t>
      </w:r>
      <w:r>
        <w:rPr>
          <w:spacing w:val="-4"/>
          <w:sz w:val="20"/>
        </w:rPr>
        <w:t> </w:t>
      </w:r>
      <w:r>
        <w:rPr>
          <w:sz w:val="20"/>
        </w:rPr>
        <w:t>categories,</w:t>
      </w:r>
      <w:r>
        <w:rPr>
          <w:spacing w:val="-3"/>
          <w:sz w:val="20"/>
        </w:rPr>
        <w:t> </w:t>
      </w:r>
      <w:r>
        <w:rPr>
          <w:sz w:val="20"/>
        </w:rPr>
        <w:t>but</w:t>
      </w:r>
      <w:r>
        <w:rPr>
          <w:spacing w:val="-4"/>
          <w:sz w:val="20"/>
        </w:rPr>
        <w:t> </w:t>
      </w:r>
      <w:r>
        <w:rPr>
          <w:sz w:val="20"/>
        </w:rPr>
        <w:t>without</w:t>
      </w:r>
      <w:r>
        <w:rPr>
          <w:spacing w:val="-3"/>
          <w:sz w:val="20"/>
        </w:rPr>
        <w:t> </w:t>
      </w:r>
      <w:r>
        <w:rPr>
          <w:sz w:val="20"/>
        </w:rPr>
        <w:t>cost</w:t>
      </w:r>
      <w:r>
        <w:rPr>
          <w:spacing w:val="-4"/>
          <w:sz w:val="20"/>
        </w:rPr>
        <w:t> </w:t>
      </w:r>
      <w:r>
        <w:rPr>
          <w:sz w:val="20"/>
        </w:rPr>
        <w:t>data,</w:t>
      </w:r>
      <w:r>
        <w:rPr>
          <w:spacing w:val="-4"/>
          <w:sz w:val="20"/>
        </w:rPr>
        <w:t> </w:t>
      </w:r>
      <w:r>
        <w:rPr>
          <w:sz w:val="20"/>
        </w:rPr>
        <w:t>we</w:t>
      </w:r>
      <w:r>
        <w:rPr>
          <w:spacing w:val="1"/>
          <w:sz w:val="20"/>
        </w:rPr>
        <w:t> </w:t>
      </w:r>
      <w:r>
        <w:rPr>
          <w:sz w:val="20"/>
        </w:rPr>
        <w:t>can't</w:t>
      </w:r>
      <w:r>
        <w:rPr>
          <w:spacing w:val="-3"/>
          <w:sz w:val="20"/>
        </w:rPr>
        <w:t> </w:t>
      </w:r>
      <w:r>
        <w:rPr>
          <w:sz w:val="20"/>
        </w:rPr>
        <w:t>assess</w:t>
      </w:r>
      <w:r>
        <w:rPr>
          <w:spacing w:val="2"/>
          <w:sz w:val="20"/>
        </w:rPr>
        <w:t> </w:t>
      </w:r>
      <w:r>
        <w:rPr>
          <w:sz w:val="20"/>
        </w:rPr>
        <w:t>their</w:t>
      </w:r>
      <w:r>
        <w:rPr>
          <w:spacing w:val="1"/>
          <w:sz w:val="20"/>
        </w:rPr>
        <w:t> </w:t>
      </w:r>
      <w:r>
        <w:rPr>
          <w:spacing w:val="-4"/>
          <w:sz w:val="20"/>
        </w:rPr>
        <w:t>true</w:t>
      </w:r>
    </w:p>
    <w:p>
      <w:pPr>
        <w:spacing w:before="35"/>
        <w:ind w:left="1440" w:right="0" w:firstLine="0"/>
        <w:jc w:val="left"/>
        <w:rPr>
          <w:sz w:val="20"/>
        </w:rPr>
      </w:pPr>
      <w:r>
        <w:rPr>
          <w:sz w:val="20"/>
        </w:rPr>
        <w:t>contribution</w:t>
      </w:r>
      <w:r>
        <w:rPr>
          <w:spacing w:val="-8"/>
          <w:sz w:val="20"/>
        </w:rPr>
        <w:t> </w:t>
      </w:r>
      <w:r>
        <w:rPr>
          <w:sz w:val="20"/>
        </w:rPr>
        <w:t>to</w:t>
      </w:r>
      <w:r>
        <w:rPr>
          <w:spacing w:val="-4"/>
          <w:sz w:val="20"/>
        </w:rPr>
        <w:t> </w:t>
      </w:r>
      <w:r>
        <w:rPr>
          <w:spacing w:val="-2"/>
          <w:sz w:val="20"/>
        </w:rPr>
        <w:t>profitability.</w:t>
      </w:r>
    </w:p>
    <w:p>
      <w:pPr>
        <w:pStyle w:val="BodyText"/>
        <w:spacing w:before="71"/>
        <w:rPr>
          <w:sz w:val="20"/>
        </w:rPr>
      </w:pPr>
    </w:p>
    <w:p>
      <w:pPr>
        <w:pStyle w:val="Heading5"/>
        <w:spacing w:before="1"/>
      </w:pPr>
      <w:r>
        <w:rPr/>
        <w:t>What</w:t>
      </w:r>
      <w:r>
        <w:rPr>
          <w:spacing w:val="-1"/>
        </w:rPr>
        <w:t> </w:t>
      </w:r>
      <w:r>
        <w:rPr/>
        <w:t>don’t</w:t>
      </w:r>
      <w:r>
        <w:rPr>
          <w:spacing w:val="-7"/>
        </w:rPr>
        <w:t> </w:t>
      </w:r>
      <w:r>
        <w:rPr/>
        <w:t>we</w:t>
      </w:r>
      <w:r>
        <w:rPr>
          <w:spacing w:val="-4"/>
        </w:rPr>
        <w:t> </w:t>
      </w:r>
      <w:r>
        <w:rPr/>
        <w:t>know but</w:t>
      </w:r>
      <w:r>
        <w:rPr>
          <w:spacing w:val="-1"/>
        </w:rPr>
        <w:t> </w:t>
      </w:r>
      <w:r>
        <w:rPr/>
        <w:t>need</w:t>
      </w:r>
      <w:r>
        <w:rPr>
          <w:spacing w:val="-2"/>
        </w:rPr>
        <w:t> </w:t>
      </w:r>
      <w:r>
        <w:rPr/>
        <w:t>to</w:t>
      </w:r>
      <w:r>
        <w:rPr>
          <w:spacing w:val="-7"/>
        </w:rPr>
        <w:t> </w:t>
      </w:r>
      <w:r>
        <w:rPr>
          <w:spacing w:val="-4"/>
        </w:rPr>
        <w:t>know?</w:t>
      </w:r>
    </w:p>
    <w:p>
      <w:pPr>
        <w:spacing w:line="276" w:lineRule="auto" w:before="60"/>
        <w:ind w:left="1440" w:right="771" w:firstLine="0"/>
        <w:jc w:val="left"/>
        <w:rPr>
          <w:sz w:val="20"/>
        </w:rPr>
      </w:pPr>
      <w:r>
        <w:rPr>
          <w:sz w:val="20"/>
        </w:rPr>
        <w:t>Per-category</w:t>
      </w:r>
      <w:r>
        <w:rPr>
          <w:spacing w:val="-5"/>
          <w:sz w:val="20"/>
        </w:rPr>
        <w:t> </w:t>
      </w:r>
      <w:r>
        <w:rPr>
          <w:sz w:val="20"/>
        </w:rPr>
        <w:t>profit</w:t>
      </w:r>
      <w:r>
        <w:rPr>
          <w:spacing w:val="-5"/>
          <w:sz w:val="20"/>
        </w:rPr>
        <w:t> </w:t>
      </w:r>
      <w:r>
        <w:rPr>
          <w:sz w:val="20"/>
        </w:rPr>
        <w:t>margins,</w:t>
      </w:r>
      <w:r>
        <w:rPr>
          <w:spacing w:val="-5"/>
          <w:sz w:val="20"/>
        </w:rPr>
        <w:t> </w:t>
      </w:r>
      <w:r>
        <w:rPr>
          <w:sz w:val="20"/>
        </w:rPr>
        <w:t>product-level</w:t>
      </w:r>
      <w:r>
        <w:rPr>
          <w:spacing w:val="-4"/>
          <w:sz w:val="20"/>
        </w:rPr>
        <w:t> </w:t>
      </w:r>
      <w:r>
        <w:rPr>
          <w:sz w:val="20"/>
        </w:rPr>
        <w:t>return</w:t>
      </w:r>
      <w:r>
        <w:rPr>
          <w:spacing w:val="-1"/>
          <w:sz w:val="20"/>
        </w:rPr>
        <w:t> </w:t>
      </w:r>
      <w:r>
        <w:rPr>
          <w:sz w:val="20"/>
        </w:rPr>
        <w:t>rates,</w:t>
      </w:r>
      <w:r>
        <w:rPr>
          <w:spacing w:val="-2"/>
          <w:sz w:val="20"/>
        </w:rPr>
        <w:t> </w:t>
      </w:r>
      <w:r>
        <w:rPr>
          <w:sz w:val="20"/>
        </w:rPr>
        <w:t>or</w:t>
      </w:r>
      <w:r>
        <w:rPr>
          <w:spacing w:val="-3"/>
          <w:sz w:val="20"/>
        </w:rPr>
        <w:t> </w:t>
      </w:r>
      <w:r>
        <w:rPr>
          <w:sz w:val="20"/>
        </w:rPr>
        <w:t>waste/spoilage</w:t>
      </w:r>
      <w:r>
        <w:rPr>
          <w:spacing w:val="-11"/>
          <w:sz w:val="20"/>
        </w:rPr>
        <w:t> </w:t>
      </w:r>
      <w:r>
        <w:rPr>
          <w:sz w:val="20"/>
        </w:rPr>
        <w:t>rates</w:t>
      </w:r>
      <w:r>
        <w:rPr>
          <w:spacing w:val="-5"/>
          <w:sz w:val="20"/>
        </w:rPr>
        <w:t> </w:t>
      </w:r>
      <w:r>
        <w:rPr>
          <w:sz w:val="20"/>
        </w:rPr>
        <w:t>that</w:t>
      </w:r>
      <w:r>
        <w:rPr>
          <w:spacing w:val="-2"/>
          <w:sz w:val="20"/>
        </w:rPr>
        <w:t> </w:t>
      </w:r>
      <w:r>
        <w:rPr>
          <w:sz w:val="20"/>
        </w:rPr>
        <w:t>could</w:t>
      </w:r>
      <w:r>
        <w:rPr>
          <w:spacing w:val="-1"/>
          <w:sz w:val="20"/>
        </w:rPr>
        <w:t> </w:t>
      </w:r>
      <w:r>
        <w:rPr>
          <w:sz w:val="20"/>
        </w:rPr>
        <w:t>drastically alter perceived value.</w:t>
      </w:r>
    </w:p>
    <w:p>
      <w:pPr>
        <w:pStyle w:val="BodyText"/>
        <w:rPr>
          <w:sz w:val="20"/>
        </w:rPr>
      </w:pPr>
    </w:p>
    <w:p>
      <w:pPr>
        <w:pStyle w:val="BodyText"/>
        <w:rPr>
          <w:sz w:val="20"/>
        </w:rPr>
      </w:pPr>
    </w:p>
    <w:p>
      <w:pPr>
        <w:pStyle w:val="BodyText"/>
        <w:spacing w:before="136"/>
        <w:rPr>
          <w:sz w:val="20"/>
        </w:rPr>
      </w:pPr>
    </w:p>
    <w:p>
      <w:pPr>
        <w:pStyle w:val="Heading4"/>
        <w:numPr>
          <w:ilvl w:val="0"/>
          <w:numId w:val="1"/>
        </w:numPr>
        <w:tabs>
          <w:tab w:pos="1724" w:val="left" w:leader="none"/>
        </w:tabs>
        <w:spacing w:line="240" w:lineRule="auto" w:before="0" w:after="0"/>
        <w:ind w:left="1724" w:right="0" w:hanging="284"/>
        <w:jc w:val="left"/>
        <w:rPr>
          <w:sz w:val="26"/>
        </w:rPr>
      </w:pPr>
      <w:bookmarkStart w:name="4. Seasonal Peak in May–August" w:id="8"/>
      <w:bookmarkEnd w:id="8"/>
      <w:r>
        <w:rPr>
          <w:b w:val="0"/>
        </w:rPr>
      </w:r>
      <w:r>
        <w:rPr/>
        <w:t>Seasonal</w:t>
      </w:r>
      <w:r>
        <w:rPr>
          <w:spacing w:val="-6"/>
        </w:rPr>
        <w:t> </w:t>
      </w:r>
      <w:r>
        <w:rPr/>
        <w:t>Peak</w:t>
      </w:r>
      <w:r>
        <w:rPr>
          <w:spacing w:val="1"/>
        </w:rPr>
        <w:t> </w:t>
      </w:r>
      <w:r>
        <w:rPr/>
        <w:t>in</w:t>
      </w:r>
      <w:r>
        <w:rPr>
          <w:spacing w:val="-3"/>
        </w:rPr>
        <w:t> </w:t>
      </w:r>
      <w:r>
        <w:rPr/>
        <w:t>May–</w:t>
      </w:r>
      <w:r>
        <w:rPr>
          <w:spacing w:val="-2"/>
        </w:rPr>
        <w:t>August</w:t>
      </w:r>
    </w:p>
    <w:p>
      <w:pPr>
        <w:pStyle w:val="Heading4"/>
        <w:spacing w:after="0" w:line="240" w:lineRule="auto"/>
        <w:jc w:val="left"/>
        <w:rPr>
          <w:sz w:val="26"/>
        </w:rPr>
        <w:sectPr>
          <w:pgSz w:w="12240" w:h="15840"/>
          <w:pgMar w:top="1720" w:bottom="280" w:left="0" w:right="720"/>
        </w:sectPr>
      </w:pPr>
    </w:p>
    <w:p>
      <w:pPr>
        <w:spacing w:line="240" w:lineRule="auto"/>
        <w:ind w:left="1430" w:right="0" w:firstLine="0"/>
        <w:rPr>
          <w:sz w:val="20"/>
        </w:rPr>
      </w:pPr>
      <w:r>
        <w:rPr>
          <w:sz w:val="20"/>
        </w:rPr>
        <w:drawing>
          <wp:inline distT="0" distB="0" distL="0" distR="0">
            <wp:extent cx="5941034" cy="3652837"/>
            <wp:effectExtent l="0" t="0" r="0" b="0"/>
            <wp:docPr id="5" name="Image 5" descr="Image"/>
            <wp:cNvGraphicFramePr>
              <a:graphicFrameLocks/>
            </wp:cNvGraphicFramePr>
            <a:graphic>
              <a:graphicData uri="http://schemas.openxmlformats.org/drawingml/2006/picture">
                <pic:pic>
                  <pic:nvPicPr>
                    <pic:cNvPr id="5" name="Image 5" descr="Image"/>
                    <pic:cNvPicPr/>
                  </pic:nvPicPr>
                  <pic:blipFill>
                    <a:blip r:embed="rId9" cstate="print"/>
                    <a:stretch>
                      <a:fillRect/>
                    </a:stretch>
                  </pic:blipFill>
                  <pic:spPr>
                    <a:xfrm>
                      <a:off x="0" y="0"/>
                      <a:ext cx="5941034" cy="3652837"/>
                    </a:xfrm>
                    <a:prstGeom prst="rect">
                      <a:avLst/>
                    </a:prstGeom>
                  </pic:spPr>
                </pic:pic>
              </a:graphicData>
            </a:graphic>
          </wp:inline>
        </w:drawing>
      </w:r>
      <w:r>
        <w:rPr>
          <w:sz w:val="20"/>
        </w:rPr>
      </w:r>
    </w:p>
    <w:p>
      <w:pPr>
        <w:pStyle w:val="BodyText"/>
        <w:rPr>
          <w:b/>
        </w:rPr>
      </w:pPr>
    </w:p>
    <w:p>
      <w:pPr>
        <w:pStyle w:val="BodyText"/>
        <w:rPr>
          <w:b/>
        </w:rPr>
      </w:pPr>
    </w:p>
    <w:p>
      <w:pPr>
        <w:pStyle w:val="BodyText"/>
        <w:spacing w:before="64"/>
        <w:rPr>
          <w:b/>
        </w:rPr>
      </w:pPr>
    </w:p>
    <w:p>
      <w:pPr>
        <w:pStyle w:val="Heading5"/>
      </w:pPr>
      <w:r>
        <w:rPr/>
        <w:t>Why</w:t>
      </w:r>
      <w:r>
        <w:rPr>
          <w:spacing w:val="-5"/>
        </w:rPr>
        <w:t> </w:t>
      </w:r>
      <w:r>
        <w:rPr/>
        <w:t>this data </w:t>
      </w:r>
      <w:r>
        <w:rPr>
          <w:spacing w:val="-2"/>
        </w:rPr>
        <w:t>subset?</w:t>
      </w:r>
    </w:p>
    <w:p>
      <w:pPr>
        <w:spacing w:before="41"/>
        <w:ind w:left="1440" w:right="0" w:firstLine="0"/>
        <w:jc w:val="left"/>
        <w:rPr>
          <w:sz w:val="20"/>
        </w:rPr>
      </w:pPr>
      <w:r>
        <w:rPr>
          <w:sz w:val="20"/>
        </w:rPr>
        <w:t>To</w:t>
      </w:r>
      <w:r>
        <w:rPr>
          <w:spacing w:val="-8"/>
          <w:sz w:val="20"/>
        </w:rPr>
        <w:t> </w:t>
      </w:r>
      <w:r>
        <w:rPr>
          <w:sz w:val="20"/>
        </w:rPr>
        <w:t>support</w:t>
      </w:r>
      <w:r>
        <w:rPr>
          <w:spacing w:val="-8"/>
          <w:sz w:val="20"/>
        </w:rPr>
        <w:t> </w:t>
      </w:r>
      <w:r>
        <w:rPr>
          <w:sz w:val="20"/>
        </w:rPr>
        <w:t>forecasting,</w:t>
      </w:r>
      <w:r>
        <w:rPr>
          <w:spacing w:val="-4"/>
          <w:sz w:val="20"/>
        </w:rPr>
        <w:t> </w:t>
      </w:r>
      <w:r>
        <w:rPr>
          <w:sz w:val="20"/>
        </w:rPr>
        <w:t>inventory,</w:t>
      </w:r>
      <w:r>
        <w:rPr>
          <w:spacing w:val="-5"/>
          <w:sz w:val="20"/>
        </w:rPr>
        <w:t> </w:t>
      </w:r>
      <w:r>
        <w:rPr>
          <w:sz w:val="20"/>
        </w:rPr>
        <w:t>and</w:t>
      </w:r>
      <w:r>
        <w:rPr>
          <w:spacing w:val="-1"/>
          <w:sz w:val="20"/>
        </w:rPr>
        <w:t> </w:t>
      </w:r>
      <w:r>
        <w:rPr>
          <w:sz w:val="20"/>
        </w:rPr>
        <w:t>marketing planning</w:t>
      </w:r>
      <w:r>
        <w:rPr>
          <w:spacing w:val="-1"/>
          <w:sz w:val="20"/>
        </w:rPr>
        <w:t> </w:t>
      </w:r>
      <w:r>
        <w:rPr>
          <w:sz w:val="20"/>
        </w:rPr>
        <w:t>by</w:t>
      </w:r>
      <w:r>
        <w:rPr>
          <w:spacing w:val="-5"/>
          <w:sz w:val="20"/>
        </w:rPr>
        <w:t> </w:t>
      </w:r>
      <w:r>
        <w:rPr>
          <w:sz w:val="20"/>
        </w:rPr>
        <w:t>identifying</w:t>
      </w:r>
      <w:r>
        <w:rPr>
          <w:spacing w:val="-4"/>
          <w:sz w:val="20"/>
        </w:rPr>
        <w:t> </w:t>
      </w:r>
      <w:r>
        <w:rPr>
          <w:sz w:val="20"/>
        </w:rPr>
        <w:t>high</w:t>
      </w:r>
      <w:r>
        <w:rPr>
          <w:spacing w:val="-1"/>
          <w:sz w:val="20"/>
        </w:rPr>
        <w:t> </w:t>
      </w:r>
      <w:r>
        <w:rPr>
          <w:sz w:val="20"/>
        </w:rPr>
        <w:t>and</w:t>
      </w:r>
      <w:r>
        <w:rPr>
          <w:spacing w:val="-6"/>
          <w:sz w:val="20"/>
        </w:rPr>
        <w:t> </w:t>
      </w:r>
      <w:r>
        <w:rPr>
          <w:sz w:val="20"/>
        </w:rPr>
        <w:t>low</w:t>
      </w:r>
      <w:r>
        <w:rPr>
          <w:spacing w:val="-4"/>
          <w:sz w:val="20"/>
        </w:rPr>
        <w:t> </w:t>
      </w:r>
      <w:r>
        <w:rPr>
          <w:sz w:val="20"/>
        </w:rPr>
        <w:t>sales</w:t>
      </w:r>
      <w:r>
        <w:rPr>
          <w:spacing w:val="-4"/>
          <w:sz w:val="20"/>
        </w:rPr>
        <w:t> </w:t>
      </w:r>
      <w:r>
        <w:rPr>
          <w:spacing w:val="-2"/>
          <w:sz w:val="20"/>
        </w:rPr>
        <w:t>periods.</w:t>
      </w:r>
    </w:p>
    <w:p>
      <w:pPr>
        <w:pStyle w:val="BodyText"/>
        <w:spacing w:before="41"/>
        <w:rPr>
          <w:sz w:val="20"/>
        </w:rPr>
      </w:pPr>
    </w:p>
    <w:p>
      <w:pPr>
        <w:pStyle w:val="Heading5"/>
      </w:pPr>
      <w:r>
        <w:rPr/>
        <w:t>What</w:t>
      </w:r>
      <w:r>
        <w:rPr>
          <w:spacing w:val="-5"/>
        </w:rPr>
        <w:t> </w:t>
      </w:r>
      <w:r>
        <w:rPr/>
        <w:t>story</w:t>
      </w:r>
      <w:r>
        <w:rPr>
          <w:spacing w:val="-4"/>
        </w:rPr>
        <w:t> </w:t>
      </w:r>
      <w:r>
        <w:rPr/>
        <w:t>does</w:t>
      </w:r>
      <w:r>
        <w:rPr>
          <w:spacing w:val="2"/>
        </w:rPr>
        <w:t> </w:t>
      </w:r>
      <w:r>
        <w:rPr/>
        <w:t>the visual</w:t>
      </w:r>
      <w:r>
        <w:rPr>
          <w:spacing w:val="-2"/>
        </w:rPr>
        <w:t> </w:t>
      </w:r>
      <w:r>
        <w:rPr>
          <w:spacing w:val="-4"/>
        </w:rPr>
        <w:t>tell?</w:t>
      </w:r>
    </w:p>
    <w:p>
      <w:pPr>
        <w:spacing w:line="276" w:lineRule="auto" w:before="41"/>
        <w:ind w:left="1440" w:right="771" w:firstLine="0"/>
        <w:jc w:val="left"/>
        <w:rPr>
          <w:sz w:val="20"/>
        </w:rPr>
      </w:pPr>
      <w:r>
        <w:rPr>
          <w:sz w:val="20"/>
        </w:rPr>
        <w:t>Sales</w:t>
      </w:r>
      <w:r>
        <w:rPr>
          <w:spacing w:val="-2"/>
          <w:sz w:val="20"/>
        </w:rPr>
        <w:t> </w:t>
      </w:r>
      <w:r>
        <w:rPr>
          <w:sz w:val="20"/>
        </w:rPr>
        <w:t>consistently</w:t>
      </w:r>
      <w:r>
        <w:rPr>
          <w:spacing w:val="-2"/>
          <w:sz w:val="20"/>
        </w:rPr>
        <w:t> </w:t>
      </w:r>
      <w:r>
        <w:rPr>
          <w:sz w:val="20"/>
        </w:rPr>
        <w:t>spike</w:t>
      </w:r>
      <w:r>
        <w:rPr>
          <w:spacing w:val="-4"/>
          <w:sz w:val="20"/>
        </w:rPr>
        <w:t> </w:t>
      </w:r>
      <w:r>
        <w:rPr>
          <w:sz w:val="20"/>
        </w:rPr>
        <w:t>in</w:t>
      </w:r>
      <w:r>
        <w:rPr>
          <w:spacing w:val="-4"/>
          <w:sz w:val="20"/>
        </w:rPr>
        <w:t> </w:t>
      </w:r>
      <w:r>
        <w:rPr>
          <w:sz w:val="20"/>
        </w:rPr>
        <w:t>the</w:t>
      </w:r>
      <w:r>
        <w:rPr>
          <w:spacing w:val="-4"/>
          <w:sz w:val="20"/>
        </w:rPr>
        <w:t> </w:t>
      </w:r>
      <w:r>
        <w:rPr>
          <w:sz w:val="20"/>
        </w:rPr>
        <w:t>summer</w:t>
      </w:r>
      <w:r>
        <w:rPr>
          <w:spacing w:val="-1"/>
          <w:sz w:val="20"/>
        </w:rPr>
        <w:t> </w:t>
      </w:r>
      <w:r>
        <w:rPr>
          <w:sz w:val="20"/>
        </w:rPr>
        <w:t>months,</w:t>
      </w:r>
      <w:r>
        <w:rPr>
          <w:spacing w:val="-3"/>
          <w:sz w:val="20"/>
        </w:rPr>
        <w:t> </w:t>
      </w:r>
      <w:r>
        <w:rPr>
          <w:sz w:val="20"/>
        </w:rPr>
        <w:t>particularly</w:t>
      </w:r>
      <w:r>
        <w:rPr>
          <w:spacing w:val="-2"/>
          <w:sz w:val="20"/>
        </w:rPr>
        <w:t> </w:t>
      </w:r>
      <w:r>
        <w:rPr>
          <w:sz w:val="20"/>
        </w:rPr>
        <w:t>May</w:t>
      </w:r>
      <w:r>
        <w:rPr>
          <w:spacing w:val="-3"/>
          <w:sz w:val="20"/>
        </w:rPr>
        <w:t> </w:t>
      </w:r>
      <w:r>
        <w:rPr>
          <w:sz w:val="20"/>
        </w:rPr>
        <w:t>to</w:t>
      </w:r>
      <w:r>
        <w:rPr>
          <w:spacing w:val="-4"/>
          <w:sz w:val="20"/>
        </w:rPr>
        <w:t> </w:t>
      </w:r>
      <w:r>
        <w:rPr>
          <w:sz w:val="20"/>
        </w:rPr>
        <w:t>August,</w:t>
      </w:r>
      <w:r>
        <w:rPr>
          <w:spacing w:val="-3"/>
          <w:sz w:val="20"/>
        </w:rPr>
        <w:t> </w:t>
      </w:r>
      <w:r>
        <w:rPr>
          <w:sz w:val="20"/>
        </w:rPr>
        <w:t>and</w:t>
      </w:r>
      <w:r>
        <w:rPr>
          <w:spacing w:val="-4"/>
          <w:sz w:val="20"/>
        </w:rPr>
        <w:t> </w:t>
      </w:r>
      <w:r>
        <w:rPr>
          <w:sz w:val="20"/>
        </w:rPr>
        <w:t>drop</w:t>
      </w:r>
      <w:r>
        <w:rPr>
          <w:spacing w:val="-4"/>
          <w:sz w:val="20"/>
        </w:rPr>
        <w:t> </w:t>
      </w:r>
      <w:r>
        <w:rPr>
          <w:sz w:val="20"/>
        </w:rPr>
        <w:t>in</w:t>
      </w:r>
      <w:r>
        <w:rPr>
          <w:spacing w:val="-4"/>
          <w:sz w:val="20"/>
        </w:rPr>
        <w:t> </w:t>
      </w:r>
      <w:r>
        <w:rPr>
          <w:sz w:val="20"/>
        </w:rPr>
        <w:t>October–</w:t>
      </w:r>
      <w:r>
        <w:rPr>
          <w:spacing w:val="-2"/>
          <w:sz w:val="20"/>
        </w:rPr>
        <w:t>November.</w:t>
      </w:r>
    </w:p>
    <w:p>
      <w:pPr>
        <w:pStyle w:val="BodyText"/>
        <w:spacing w:before="8"/>
        <w:rPr>
          <w:sz w:val="20"/>
        </w:rPr>
      </w:pPr>
    </w:p>
    <w:p>
      <w:pPr>
        <w:pStyle w:val="Heading5"/>
      </w:pPr>
      <w:r>
        <w:rPr/>
        <w:t>What</w:t>
      </w:r>
      <w:r>
        <w:rPr>
          <w:spacing w:val="1"/>
        </w:rPr>
        <w:t> </w:t>
      </w:r>
      <w:r>
        <w:rPr/>
        <w:t>do</w:t>
      </w:r>
      <w:r>
        <w:rPr>
          <w:spacing w:val="-6"/>
        </w:rPr>
        <w:t> </w:t>
      </w:r>
      <w:r>
        <w:rPr/>
        <w:t>we</w:t>
      </w:r>
      <w:r>
        <w:rPr>
          <w:spacing w:val="2"/>
        </w:rPr>
        <w:t> </w:t>
      </w:r>
      <w:r>
        <w:rPr/>
        <w:t>now</w:t>
      </w:r>
      <w:r>
        <w:rPr>
          <w:spacing w:val="-1"/>
        </w:rPr>
        <w:t> </w:t>
      </w:r>
      <w:r>
        <w:rPr>
          <w:spacing w:val="-4"/>
        </w:rPr>
        <w:t>know?</w:t>
      </w:r>
    </w:p>
    <w:p>
      <w:pPr>
        <w:spacing w:line="276" w:lineRule="auto" w:before="41"/>
        <w:ind w:left="1440" w:right="771" w:firstLine="0"/>
        <w:jc w:val="left"/>
        <w:rPr>
          <w:sz w:val="20"/>
        </w:rPr>
      </w:pPr>
      <w:r>
        <w:rPr>
          <w:sz w:val="20"/>
        </w:rPr>
        <w:t>There</w:t>
      </w:r>
      <w:r>
        <w:rPr>
          <w:spacing w:val="-1"/>
          <w:sz w:val="20"/>
        </w:rPr>
        <w:t> </w:t>
      </w:r>
      <w:r>
        <w:rPr>
          <w:sz w:val="20"/>
        </w:rPr>
        <w:t>is</w:t>
      </w:r>
      <w:r>
        <w:rPr>
          <w:spacing w:val="-5"/>
          <w:sz w:val="20"/>
        </w:rPr>
        <w:t> </w:t>
      </w:r>
      <w:r>
        <w:rPr>
          <w:sz w:val="20"/>
        </w:rPr>
        <w:t>predictable</w:t>
      </w:r>
      <w:r>
        <w:rPr>
          <w:spacing w:val="-5"/>
          <w:sz w:val="20"/>
        </w:rPr>
        <w:t> </w:t>
      </w:r>
      <w:r>
        <w:rPr>
          <w:sz w:val="20"/>
        </w:rPr>
        <w:t>seasonality</w:t>
      </w:r>
      <w:r>
        <w:rPr>
          <w:spacing w:val="-5"/>
          <w:sz w:val="20"/>
        </w:rPr>
        <w:t> </w:t>
      </w:r>
      <w:r>
        <w:rPr>
          <w:sz w:val="20"/>
        </w:rPr>
        <w:t>that</w:t>
      </w:r>
      <w:r>
        <w:rPr>
          <w:spacing w:val="-6"/>
          <w:sz w:val="20"/>
        </w:rPr>
        <w:t> </w:t>
      </w:r>
      <w:r>
        <w:rPr>
          <w:sz w:val="20"/>
        </w:rPr>
        <w:t>should be</w:t>
      </w:r>
      <w:r>
        <w:rPr>
          <w:spacing w:val="-6"/>
          <w:sz w:val="20"/>
        </w:rPr>
        <w:t> </w:t>
      </w:r>
      <w:r>
        <w:rPr>
          <w:sz w:val="20"/>
        </w:rPr>
        <w:t>leveraged</w:t>
      </w:r>
      <w:r>
        <w:rPr>
          <w:spacing w:val="-1"/>
          <w:sz w:val="20"/>
        </w:rPr>
        <w:t> </w:t>
      </w:r>
      <w:r>
        <w:rPr>
          <w:sz w:val="20"/>
        </w:rPr>
        <w:t>for</w:t>
      </w:r>
      <w:r>
        <w:rPr>
          <w:spacing w:val="-7"/>
          <w:sz w:val="20"/>
        </w:rPr>
        <w:t> </w:t>
      </w:r>
      <w:r>
        <w:rPr>
          <w:sz w:val="20"/>
        </w:rPr>
        <w:t>inventory</w:t>
      </w:r>
      <w:r>
        <w:rPr>
          <w:spacing w:val="-5"/>
          <w:sz w:val="20"/>
        </w:rPr>
        <w:t> </w:t>
      </w:r>
      <w:r>
        <w:rPr>
          <w:sz w:val="20"/>
        </w:rPr>
        <w:t>buildup,</w:t>
      </w:r>
      <w:r>
        <w:rPr>
          <w:spacing w:val="-3"/>
          <w:sz w:val="20"/>
        </w:rPr>
        <w:t> </w:t>
      </w:r>
      <w:r>
        <w:rPr>
          <w:sz w:val="20"/>
        </w:rPr>
        <w:t>promotional</w:t>
      </w:r>
      <w:r>
        <w:rPr>
          <w:spacing w:val="-3"/>
          <w:sz w:val="20"/>
        </w:rPr>
        <w:t> </w:t>
      </w:r>
      <w:r>
        <w:rPr>
          <w:sz w:val="20"/>
        </w:rPr>
        <w:t>campaigns, and resource planning.</w:t>
      </w:r>
    </w:p>
    <w:p>
      <w:pPr>
        <w:pStyle w:val="BodyText"/>
        <w:spacing w:before="37"/>
        <w:rPr>
          <w:sz w:val="20"/>
        </w:rPr>
      </w:pPr>
    </w:p>
    <w:p>
      <w:pPr>
        <w:pStyle w:val="Heading5"/>
      </w:pPr>
      <w:r>
        <w:rPr/>
        <w:t>What</w:t>
      </w:r>
      <w:r>
        <w:rPr>
          <w:spacing w:val="-1"/>
        </w:rPr>
        <w:t> </w:t>
      </w:r>
      <w:r>
        <w:rPr/>
        <w:t>don’t</w:t>
      </w:r>
      <w:r>
        <w:rPr>
          <w:spacing w:val="-7"/>
        </w:rPr>
        <w:t> </w:t>
      </w:r>
      <w:r>
        <w:rPr/>
        <w:t>we</w:t>
      </w:r>
      <w:r>
        <w:rPr>
          <w:spacing w:val="-4"/>
        </w:rPr>
        <w:t> </w:t>
      </w:r>
      <w:r>
        <w:rPr/>
        <w:t>know but</w:t>
      </w:r>
      <w:r>
        <w:rPr>
          <w:spacing w:val="-1"/>
        </w:rPr>
        <w:t> </w:t>
      </w:r>
      <w:r>
        <w:rPr/>
        <w:t>need</w:t>
      </w:r>
      <w:r>
        <w:rPr>
          <w:spacing w:val="-2"/>
        </w:rPr>
        <w:t> </w:t>
      </w:r>
      <w:r>
        <w:rPr/>
        <w:t>to</w:t>
      </w:r>
      <w:r>
        <w:rPr>
          <w:spacing w:val="-7"/>
        </w:rPr>
        <w:t> </w:t>
      </w:r>
      <w:r>
        <w:rPr>
          <w:spacing w:val="-4"/>
        </w:rPr>
        <w:t>know?</w:t>
      </w:r>
    </w:p>
    <w:p>
      <w:pPr>
        <w:spacing w:before="61"/>
        <w:ind w:left="1440" w:right="0" w:firstLine="0"/>
        <w:jc w:val="left"/>
        <w:rPr>
          <w:sz w:val="20"/>
        </w:rPr>
      </w:pPr>
      <w:r>
        <w:rPr>
          <w:sz w:val="20"/>
        </w:rPr>
        <w:t>How</w:t>
      </w:r>
      <w:r>
        <w:rPr>
          <w:spacing w:val="-7"/>
          <w:sz w:val="20"/>
        </w:rPr>
        <w:t> </w:t>
      </w:r>
      <w:r>
        <w:rPr>
          <w:sz w:val="20"/>
        </w:rPr>
        <w:t>seasonality</w:t>
      </w:r>
      <w:r>
        <w:rPr>
          <w:spacing w:val="-1"/>
          <w:sz w:val="20"/>
        </w:rPr>
        <w:t> </w:t>
      </w:r>
      <w:r>
        <w:rPr>
          <w:sz w:val="20"/>
        </w:rPr>
        <w:t>differs</w:t>
      </w:r>
      <w:r>
        <w:rPr>
          <w:spacing w:val="-2"/>
          <w:sz w:val="20"/>
        </w:rPr>
        <w:t> </w:t>
      </w:r>
      <w:r>
        <w:rPr>
          <w:sz w:val="20"/>
        </w:rPr>
        <w:t>across</w:t>
      </w:r>
      <w:r>
        <w:rPr>
          <w:spacing w:val="-1"/>
          <w:sz w:val="20"/>
        </w:rPr>
        <w:t> </w:t>
      </w:r>
      <w:r>
        <w:rPr>
          <w:sz w:val="20"/>
        </w:rPr>
        <w:t>product</w:t>
      </w:r>
      <w:r>
        <w:rPr>
          <w:spacing w:val="-6"/>
          <w:sz w:val="20"/>
        </w:rPr>
        <w:t> </w:t>
      </w:r>
      <w:r>
        <w:rPr>
          <w:sz w:val="20"/>
        </w:rPr>
        <w:t>categories</w:t>
      </w:r>
      <w:r>
        <w:rPr>
          <w:spacing w:val="-1"/>
          <w:sz w:val="20"/>
        </w:rPr>
        <w:t> </w:t>
      </w:r>
      <w:r>
        <w:rPr>
          <w:sz w:val="20"/>
        </w:rPr>
        <w:t>or</w:t>
      </w:r>
      <w:r>
        <w:rPr>
          <w:spacing w:val="-3"/>
          <w:sz w:val="20"/>
        </w:rPr>
        <w:t> </w:t>
      </w:r>
      <w:r>
        <w:rPr>
          <w:sz w:val="20"/>
        </w:rPr>
        <w:t>regions,</w:t>
      </w:r>
      <w:r>
        <w:rPr>
          <w:spacing w:val="-6"/>
          <w:sz w:val="20"/>
        </w:rPr>
        <w:t> </w:t>
      </w:r>
      <w:r>
        <w:rPr>
          <w:sz w:val="20"/>
        </w:rPr>
        <w:t>and</w:t>
      </w:r>
      <w:r>
        <w:rPr>
          <w:spacing w:val="-3"/>
          <w:sz w:val="20"/>
        </w:rPr>
        <w:t> </w:t>
      </w:r>
      <w:r>
        <w:rPr>
          <w:sz w:val="20"/>
        </w:rPr>
        <w:t>whether</w:t>
      </w:r>
      <w:r>
        <w:rPr>
          <w:spacing w:val="-6"/>
          <w:sz w:val="20"/>
        </w:rPr>
        <w:t> </w:t>
      </w:r>
      <w:r>
        <w:rPr>
          <w:sz w:val="20"/>
        </w:rPr>
        <w:t>this</w:t>
      </w:r>
      <w:r>
        <w:rPr>
          <w:spacing w:val="-5"/>
          <w:sz w:val="20"/>
        </w:rPr>
        <w:t> </w:t>
      </w:r>
      <w:r>
        <w:rPr>
          <w:sz w:val="20"/>
        </w:rPr>
        <w:t>trend</w:t>
      </w:r>
      <w:r>
        <w:rPr>
          <w:spacing w:val="-6"/>
          <w:sz w:val="20"/>
        </w:rPr>
        <w:t> </w:t>
      </w:r>
      <w:r>
        <w:rPr>
          <w:sz w:val="20"/>
        </w:rPr>
        <w:t>is</w:t>
      </w:r>
      <w:r>
        <w:rPr>
          <w:spacing w:val="-6"/>
          <w:sz w:val="20"/>
        </w:rPr>
        <w:t> </w:t>
      </w:r>
      <w:r>
        <w:rPr>
          <w:sz w:val="20"/>
        </w:rPr>
        <w:t>driven</w:t>
      </w:r>
      <w:r>
        <w:rPr>
          <w:spacing w:val="-6"/>
          <w:sz w:val="20"/>
        </w:rPr>
        <w:t> </w:t>
      </w:r>
      <w:r>
        <w:rPr>
          <w:sz w:val="20"/>
        </w:rPr>
        <w:t>by</w:t>
      </w:r>
      <w:r>
        <w:rPr>
          <w:spacing w:val="-5"/>
          <w:sz w:val="20"/>
        </w:rPr>
        <w:t> </w:t>
      </w:r>
      <w:r>
        <w:rPr>
          <w:spacing w:val="-2"/>
          <w:sz w:val="20"/>
        </w:rPr>
        <w:t>internal</w:t>
      </w:r>
    </w:p>
    <w:p>
      <w:pPr>
        <w:spacing w:before="35"/>
        <w:ind w:left="1440" w:right="0" w:firstLine="0"/>
        <w:jc w:val="left"/>
        <w:rPr>
          <w:sz w:val="20"/>
        </w:rPr>
      </w:pPr>
      <w:r>
        <w:rPr>
          <w:sz w:val="20"/>
        </w:rPr>
        <w:t>campaigns</w:t>
      </w:r>
      <w:r>
        <w:rPr>
          <w:spacing w:val="-2"/>
          <w:sz w:val="20"/>
        </w:rPr>
        <w:t> </w:t>
      </w:r>
      <w:r>
        <w:rPr>
          <w:sz w:val="20"/>
        </w:rPr>
        <w:t>or</w:t>
      </w:r>
      <w:r>
        <w:rPr>
          <w:spacing w:val="-9"/>
          <w:sz w:val="20"/>
        </w:rPr>
        <w:t> </w:t>
      </w:r>
      <w:r>
        <w:rPr>
          <w:sz w:val="20"/>
        </w:rPr>
        <w:t>external</w:t>
      </w:r>
      <w:r>
        <w:rPr>
          <w:spacing w:val="-4"/>
          <w:sz w:val="20"/>
        </w:rPr>
        <w:t> </w:t>
      </w:r>
      <w:r>
        <w:rPr>
          <w:sz w:val="20"/>
        </w:rPr>
        <w:t>demand</w:t>
      </w:r>
      <w:r>
        <w:rPr>
          <w:spacing w:val="-7"/>
          <w:sz w:val="20"/>
        </w:rPr>
        <w:t> </w:t>
      </w:r>
      <w:r>
        <w:rPr>
          <w:spacing w:val="-2"/>
          <w:sz w:val="20"/>
        </w:rPr>
        <w:t>cycles.</w:t>
      </w:r>
    </w:p>
    <w:p>
      <w:pPr>
        <w:spacing w:after="0"/>
        <w:jc w:val="left"/>
        <w:rPr>
          <w:sz w:val="20"/>
        </w:rPr>
        <w:sectPr>
          <w:pgSz w:w="12240" w:h="15840"/>
          <w:pgMar w:top="1720" w:bottom="280" w:left="0" w:right="720"/>
        </w:sectPr>
      </w:pPr>
    </w:p>
    <w:p>
      <w:pPr>
        <w:pStyle w:val="Heading4"/>
        <w:numPr>
          <w:ilvl w:val="0"/>
          <w:numId w:val="1"/>
        </w:numPr>
        <w:tabs>
          <w:tab w:pos="1703" w:val="left" w:leader="none"/>
        </w:tabs>
        <w:spacing w:line="240" w:lineRule="auto" w:before="80" w:after="0"/>
        <w:ind w:left="1703" w:right="0" w:hanging="263"/>
        <w:jc w:val="left"/>
      </w:pPr>
      <w:bookmarkStart w:name="5. Sales Performance by Category and Reg" w:id="9"/>
      <w:bookmarkEnd w:id="9"/>
      <w:r>
        <w:rPr>
          <w:b w:val="0"/>
        </w:rPr>
      </w:r>
      <w:r>
        <w:rPr/>
        <w:t>Sales</w:t>
      </w:r>
      <w:r>
        <w:rPr>
          <w:spacing w:val="-3"/>
        </w:rPr>
        <w:t> </w:t>
      </w:r>
      <w:r>
        <w:rPr/>
        <w:t>Performance by</w:t>
      </w:r>
      <w:r>
        <w:rPr>
          <w:spacing w:val="-5"/>
        </w:rPr>
        <w:t> </w:t>
      </w:r>
      <w:r>
        <w:rPr/>
        <w:t>Category</w:t>
      </w:r>
      <w:r>
        <w:rPr>
          <w:spacing w:val="-5"/>
        </w:rPr>
        <w:t> </w:t>
      </w:r>
      <w:r>
        <w:rPr/>
        <w:t>and</w:t>
      </w:r>
      <w:r>
        <w:rPr>
          <w:spacing w:val="-4"/>
        </w:rPr>
        <w:t> </w:t>
      </w:r>
      <w:r>
        <w:rPr>
          <w:spacing w:val="-2"/>
        </w:rPr>
        <w:t>Region</w:t>
      </w:r>
    </w:p>
    <w:p>
      <w:pPr>
        <w:pStyle w:val="BodyText"/>
        <w:spacing w:before="2"/>
        <w:rPr>
          <w:b/>
          <w:sz w:val="24"/>
        </w:rPr>
      </w:pPr>
    </w:p>
    <w:p>
      <w:pPr>
        <w:pStyle w:val="Heading5"/>
      </w:pPr>
      <w:r>
        <w:rPr/>
        <w:t>Why</w:t>
      </w:r>
      <w:r>
        <w:rPr>
          <w:spacing w:val="-5"/>
        </w:rPr>
        <w:t> </w:t>
      </w:r>
      <w:r>
        <w:rPr/>
        <w:t>this data </w:t>
      </w:r>
      <w:r>
        <w:rPr>
          <w:spacing w:val="-2"/>
        </w:rPr>
        <w:t>subset?</w:t>
      </w:r>
    </w:p>
    <w:p>
      <w:pPr>
        <w:spacing w:line="276" w:lineRule="auto" w:before="46"/>
        <w:ind w:left="1440" w:right="771" w:firstLine="0"/>
        <w:jc w:val="left"/>
        <w:rPr>
          <w:sz w:val="20"/>
        </w:rPr>
      </w:pPr>
      <w:r>
        <w:rPr>
          <w:sz w:val="20"/>
        </w:rPr>
        <w:t>To</w:t>
      </w:r>
      <w:r>
        <w:rPr>
          <w:spacing w:val="-6"/>
          <w:sz w:val="20"/>
        </w:rPr>
        <w:t> </w:t>
      </w:r>
      <w:r>
        <w:rPr>
          <w:sz w:val="20"/>
        </w:rPr>
        <w:t>discover</w:t>
      </w:r>
      <w:r>
        <w:rPr>
          <w:spacing w:val="-9"/>
          <w:sz w:val="20"/>
        </w:rPr>
        <w:t> </w:t>
      </w:r>
      <w:r>
        <w:rPr>
          <w:sz w:val="20"/>
        </w:rPr>
        <w:t>how product</w:t>
      </w:r>
      <w:r>
        <w:rPr>
          <w:spacing w:val="-7"/>
          <w:sz w:val="20"/>
        </w:rPr>
        <w:t> </w:t>
      </w:r>
      <w:r>
        <w:rPr>
          <w:sz w:val="20"/>
        </w:rPr>
        <w:t>performance varies by</w:t>
      </w:r>
      <w:r>
        <w:rPr>
          <w:spacing w:val="-5"/>
          <w:sz w:val="20"/>
        </w:rPr>
        <w:t> </w:t>
      </w:r>
      <w:r>
        <w:rPr>
          <w:sz w:val="20"/>
        </w:rPr>
        <w:t>geography</w:t>
      </w:r>
      <w:r>
        <w:rPr>
          <w:spacing w:val="-4"/>
          <w:sz w:val="20"/>
        </w:rPr>
        <w:t> </w:t>
      </w:r>
      <w:r>
        <w:rPr>
          <w:sz w:val="20"/>
        </w:rPr>
        <w:t>and</w:t>
      </w:r>
      <w:r>
        <w:rPr>
          <w:spacing w:val="-6"/>
          <w:sz w:val="20"/>
        </w:rPr>
        <w:t> </w:t>
      </w:r>
      <w:r>
        <w:rPr>
          <w:sz w:val="20"/>
        </w:rPr>
        <w:t>identify</w:t>
      </w:r>
      <w:r>
        <w:rPr>
          <w:spacing w:val="-5"/>
          <w:sz w:val="20"/>
        </w:rPr>
        <w:t> </w:t>
      </w:r>
      <w:r>
        <w:rPr>
          <w:sz w:val="20"/>
        </w:rPr>
        <w:t>region-specific</w:t>
      </w:r>
      <w:r>
        <w:rPr>
          <w:spacing w:val="-4"/>
          <w:sz w:val="20"/>
        </w:rPr>
        <w:t> </w:t>
      </w:r>
      <w:r>
        <w:rPr>
          <w:sz w:val="20"/>
        </w:rPr>
        <w:t>strengths and </w:t>
      </w:r>
      <w:r>
        <w:rPr>
          <w:spacing w:val="-4"/>
          <w:sz w:val="20"/>
        </w:rPr>
        <w:t>gaps.</w:t>
      </w:r>
    </w:p>
    <w:p>
      <w:pPr>
        <w:pStyle w:val="BodyText"/>
        <w:spacing w:before="2"/>
        <w:rPr>
          <w:sz w:val="20"/>
        </w:rPr>
      </w:pPr>
    </w:p>
    <w:p>
      <w:pPr>
        <w:pStyle w:val="Heading5"/>
      </w:pPr>
      <w:r>
        <w:rPr/>
        <w:t>What</w:t>
      </w:r>
      <w:r>
        <w:rPr>
          <w:spacing w:val="-5"/>
        </w:rPr>
        <w:t> </w:t>
      </w:r>
      <w:r>
        <w:rPr/>
        <w:t>story</w:t>
      </w:r>
      <w:r>
        <w:rPr>
          <w:spacing w:val="-4"/>
        </w:rPr>
        <w:t> </w:t>
      </w:r>
      <w:r>
        <w:rPr/>
        <w:t>does</w:t>
      </w:r>
      <w:r>
        <w:rPr>
          <w:spacing w:val="2"/>
        </w:rPr>
        <w:t> </w:t>
      </w:r>
      <w:r>
        <w:rPr/>
        <w:t>the visual</w:t>
      </w:r>
      <w:r>
        <w:rPr>
          <w:spacing w:val="-2"/>
        </w:rPr>
        <w:t> </w:t>
      </w:r>
      <w:r>
        <w:rPr>
          <w:spacing w:val="-4"/>
        </w:rPr>
        <w:t>tell?</w:t>
      </w:r>
    </w:p>
    <w:p>
      <w:pPr>
        <w:spacing w:before="46"/>
        <w:ind w:left="1440" w:right="0" w:firstLine="0"/>
        <w:jc w:val="left"/>
        <w:rPr>
          <w:sz w:val="20"/>
        </w:rPr>
      </w:pPr>
      <w:r>
        <w:rPr>
          <w:sz w:val="20"/>
        </w:rPr>
        <w:t>Certain</w:t>
      </w:r>
      <w:r>
        <w:rPr>
          <w:spacing w:val="-6"/>
          <w:sz w:val="20"/>
        </w:rPr>
        <w:t> </w:t>
      </w:r>
      <w:r>
        <w:rPr>
          <w:sz w:val="20"/>
        </w:rPr>
        <w:t>categories</w:t>
      </w:r>
      <w:r>
        <w:rPr>
          <w:spacing w:val="-3"/>
          <w:sz w:val="20"/>
        </w:rPr>
        <w:t> </w:t>
      </w:r>
      <w:r>
        <w:rPr>
          <w:sz w:val="20"/>
        </w:rPr>
        <w:t>dominate</w:t>
      </w:r>
      <w:r>
        <w:rPr>
          <w:spacing w:val="-5"/>
          <w:sz w:val="20"/>
        </w:rPr>
        <w:t> </w:t>
      </w:r>
      <w:r>
        <w:rPr>
          <w:sz w:val="20"/>
        </w:rPr>
        <w:t>in</w:t>
      </w:r>
      <w:r>
        <w:rPr>
          <w:spacing w:val="-5"/>
          <w:sz w:val="20"/>
        </w:rPr>
        <w:t> </w:t>
      </w:r>
      <w:r>
        <w:rPr>
          <w:sz w:val="20"/>
        </w:rPr>
        <w:t>some</w:t>
      </w:r>
      <w:r>
        <w:rPr>
          <w:spacing w:val="1"/>
          <w:sz w:val="20"/>
        </w:rPr>
        <w:t> </w:t>
      </w:r>
      <w:r>
        <w:rPr>
          <w:sz w:val="20"/>
        </w:rPr>
        <w:t>regions</w:t>
      </w:r>
      <w:r>
        <w:rPr>
          <w:spacing w:val="-3"/>
          <w:sz w:val="20"/>
        </w:rPr>
        <w:t> </w:t>
      </w:r>
      <w:r>
        <w:rPr>
          <w:sz w:val="20"/>
        </w:rPr>
        <w:t>(e.g.,</w:t>
      </w:r>
      <w:r>
        <w:rPr>
          <w:spacing w:val="-4"/>
          <w:sz w:val="20"/>
        </w:rPr>
        <w:t> </w:t>
      </w:r>
      <w:r>
        <w:rPr>
          <w:sz w:val="20"/>
        </w:rPr>
        <w:t>Beverages</w:t>
      </w:r>
      <w:r>
        <w:rPr>
          <w:spacing w:val="-3"/>
          <w:sz w:val="20"/>
        </w:rPr>
        <w:t> </w:t>
      </w:r>
      <w:r>
        <w:rPr>
          <w:sz w:val="20"/>
        </w:rPr>
        <w:t>in</w:t>
      </w:r>
      <w:r>
        <w:rPr>
          <w:spacing w:val="-4"/>
          <w:sz w:val="20"/>
        </w:rPr>
        <w:t> </w:t>
      </w:r>
      <w:r>
        <w:rPr>
          <w:sz w:val="20"/>
        </w:rPr>
        <w:t>the</w:t>
      </w:r>
      <w:r>
        <w:rPr>
          <w:spacing w:val="-5"/>
          <w:sz w:val="20"/>
        </w:rPr>
        <w:t> </w:t>
      </w:r>
      <w:r>
        <w:rPr>
          <w:sz w:val="20"/>
        </w:rPr>
        <w:t>U.S.,</w:t>
      </w:r>
      <w:r>
        <w:rPr>
          <w:spacing w:val="-3"/>
          <w:sz w:val="20"/>
        </w:rPr>
        <w:t> </w:t>
      </w:r>
      <w:r>
        <w:rPr>
          <w:sz w:val="20"/>
        </w:rPr>
        <w:t>Confections</w:t>
      </w:r>
      <w:r>
        <w:rPr>
          <w:spacing w:val="-3"/>
          <w:sz w:val="20"/>
        </w:rPr>
        <w:t> </w:t>
      </w:r>
      <w:r>
        <w:rPr>
          <w:sz w:val="20"/>
        </w:rPr>
        <w:t>in</w:t>
      </w:r>
      <w:r>
        <w:rPr>
          <w:spacing w:val="-4"/>
          <w:sz w:val="20"/>
        </w:rPr>
        <w:t> </w:t>
      </w:r>
      <w:r>
        <w:rPr>
          <w:spacing w:val="-2"/>
          <w:sz w:val="20"/>
        </w:rPr>
        <w:t>Europe),</w:t>
      </w:r>
    </w:p>
    <w:p>
      <w:pPr>
        <w:spacing w:before="35"/>
        <w:ind w:left="1440" w:right="0" w:firstLine="0"/>
        <w:jc w:val="left"/>
        <w:rPr>
          <w:sz w:val="20"/>
        </w:rPr>
      </w:pPr>
      <w:r>
        <w:rPr>
          <w:sz w:val="20"/>
        </w:rPr>
        <w:t>revealing</w:t>
      </w:r>
      <w:r>
        <w:rPr>
          <w:spacing w:val="-9"/>
          <w:sz w:val="20"/>
        </w:rPr>
        <w:t> </w:t>
      </w:r>
      <w:r>
        <w:rPr>
          <w:sz w:val="20"/>
        </w:rPr>
        <w:t>clear</w:t>
      </w:r>
      <w:r>
        <w:rPr>
          <w:spacing w:val="-5"/>
          <w:sz w:val="20"/>
        </w:rPr>
        <w:t> </w:t>
      </w:r>
      <w:r>
        <w:rPr>
          <w:sz w:val="20"/>
        </w:rPr>
        <w:t>regional</w:t>
      </w:r>
      <w:r>
        <w:rPr>
          <w:spacing w:val="-7"/>
          <w:sz w:val="20"/>
        </w:rPr>
        <w:t> </w:t>
      </w:r>
      <w:r>
        <w:rPr>
          <w:spacing w:val="-2"/>
          <w:sz w:val="20"/>
        </w:rPr>
        <w:t>preferences.</w:t>
      </w:r>
    </w:p>
    <w:p>
      <w:pPr>
        <w:pStyle w:val="BodyText"/>
        <w:spacing w:before="37"/>
        <w:rPr>
          <w:sz w:val="20"/>
        </w:rPr>
      </w:pPr>
    </w:p>
    <w:p>
      <w:pPr>
        <w:pStyle w:val="Heading5"/>
      </w:pPr>
      <w:r>
        <w:rPr/>
        <w:t>What</w:t>
      </w:r>
      <w:r>
        <w:rPr>
          <w:spacing w:val="1"/>
        </w:rPr>
        <w:t> </w:t>
      </w:r>
      <w:r>
        <w:rPr/>
        <w:t>do</w:t>
      </w:r>
      <w:r>
        <w:rPr>
          <w:spacing w:val="-6"/>
        </w:rPr>
        <w:t> </w:t>
      </w:r>
      <w:r>
        <w:rPr/>
        <w:t>we</w:t>
      </w:r>
      <w:r>
        <w:rPr>
          <w:spacing w:val="2"/>
        </w:rPr>
        <w:t> </w:t>
      </w:r>
      <w:r>
        <w:rPr/>
        <w:t>now</w:t>
      </w:r>
      <w:r>
        <w:rPr>
          <w:spacing w:val="-1"/>
        </w:rPr>
        <w:t> </w:t>
      </w:r>
      <w:r>
        <w:rPr>
          <w:spacing w:val="-4"/>
        </w:rPr>
        <w:t>know?</w:t>
      </w:r>
    </w:p>
    <w:p>
      <w:pPr>
        <w:spacing w:line="276" w:lineRule="auto" w:before="46"/>
        <w:ind w:left="1440" w:right="771" w:firstLine="0"/>
        <w:jc w:val="left"/>
        <w:rPr>
          <w:sz w:val="20"/>
        </w:rPr>
      </w:pPr>
      <w:r>
        <w:rPr>
          <w:sz w:val="20"/>
        </w:rPr>
        <w:t>Product</w:t>
      </w:r>
      <w:r>
        <w:rPr>
          <w:spacing w:val="-5"/>
          <w:sz w:val="20"/>
        </w:rPr>
        <w:t> </w:t>
      </w:r>
      <w:r>
        <w:rPr>
          <w:sz w:val="20"/>
        </w:rPr>
        <w:t>success</w:t>
      </w:r>
      <w:r>
        <w:rPr>
          <w:spacing w:val="-1"/>
          <w:sz w:val="20"/>
        </w:rPr>
        <w:t> </w:t>
      </w:r>
      <w:r>
        <w:rPr>
          <w:sz w:val="20"/>
        </w:rPr>
        <w:t>is</w:t>
      </w:r>
      <w:r>
        <w:rPr>
          <w:spacing w:val="-5"/>
          <w:sz w:val="20"/>
        </w:rPr>
        <w:t> </w:t>
      </w:r>
      <w:r>
        <w:rPr>
          <w:sz w:val="20"/>
        </w:rPr>
        <w:t>not</w:t>
      </w:r>
      <w:r>
        <w:rPr>
          <w:spacing w:val="-2"/>
          <w:sz w:val="20"/>
        </w:rPr>
        <w:t> </w:t>
      </w:r>
      <w:r>
        <w:rPr>
          <w:sz w:val="20"/>
        </w:rPr>
        <w:t>uniform</w:t>
      </w:r>
      <w:r>
        <w:rPr>
          <w:spacing w:val="-6"/>
          <w:sz w:val="20"/>
        </w:rPr>
        <w:t> </w:t>
      </w:r>
      <w:r>
        <w:rPr>
          <w:sz w:val="20"/>
        </w:rPr>
        <w:t>—</w:t>
      </w:r>
      <w:r>
        <w:rPr>
          <w:spacing w:val="-5"/>
          <w:sz w:val="20"/>
        </w:rPr>
        <w:t> </w:t>
      </w:r>
      <w:r>
        <w:rPr>
          <w:sz w:val="20"/>
        </w:rPr>
        <w:t>regional preferences</w:t>
      </w:r>
      <w:r>
        <w:rPr>
          <w:spacing w:val="-4"/>
          <w:sz w:val="20"/>
        </w:rPr>
        <w:t> </w:t>
      </w:r>
      <w:r>
        <w:rPr>
          <w:sz w:val="20"/>
        </w:rPr>
        <w:t>should</w:t>
      </w:r>
      <w:r>
        <w:rPr>
          <w:spacing w:val="-5"/>
          <w:sz w:val="20"/>
        </w:rPr>
        <w:t> </w:t>
      </w:r>
      <w:r>
        <w:rPr>
          <w:sz w:val="20"/>
        </w:rPr>
        <w:t>guide</w:t>
      </w:r>
      <w:r>
        <w:rPr>
          <w:spacing w:val="-6"/>
          <w:sz w:val="20"/>
        </w:rPr>
        <w:t> </w:t>
      </w:r>
      <w:r>
        <w:rPr>
          <w:sz w:val="20"/>
        </w:rPr>
        <w:t>inventory,</w:t>
      </w:r>
      <w:r>
        <w:rPr>
          <w:spacing w:val="-1"/>
          <w:sz w:val="20"/>
        </w:rPr>
        <w:t> </w:t>
      </w:r>
      <w:r>
        <w:rPr>
          <w:sz w:val="20"/>
        </w:rPr>
        <w:t>pricing,</w:t>
      </w:r>
      <w:r>
        <w:rPr>
          <w:spacing w:val="-1"/>
          <w:sz w:val="20"/>
        </w:rPr>
        <w:t> </w:t>
      </w:r>
      <w:r>
        <w:rPr>
          <w:sz w:val="20"/>
        </w:rPr>
        <w:t>and</w:t>
      </w:r>
      <w:r>
        <w:rPr>
          <w:spacing w:val="-2"/>
          <w:sz w:val="20"/>
        </w:rPr>
        <w:t> </w:t>
      </w:r>
      <w:r>
        <w:rPr>
          <w:sz w:val="20"/>
        </w:rPr>
        <w:t>promotional </w:t>
      </w:r>
      <w:r>
        <w:rPr>
          <w:spacing w:val="-2"/>
          <w:sz w:val="20"/>
        </w:rPr>
        <w:t>strategies.</w:t>
      </w:r>
    </w:p>
    <w:p>
      <w:pPr>
        <w:pStyle w:val="BodyText"/>
        <w:rPr>
          <w:sz w:val="20"/>
        </w:rPr>
      </w:pPr>
    </w:p>
    <w:p>
      <w:pPr>
        <w:pStyle w:val="BodyText"/>
        <w:rPr>
          <w:sz w:val="20"/>
        </w:rPr>
      </w:pPr>
    </w:p>
    <w:p>
      <w:pPr>
        <w:pStyle w:val="BodyText"/>
        <w:spacing w:before="18"/>
        <w:rPr>
          <w:sz w:val="20"/>
        </w:rPr>
      </w:pPr>
      <w:r>
        <w:rPr>
          <w:sz w:val="20"/>
        </w:rPr>
        <w:drawing>
          <wp:anchor distT="0" distB="0" distL="0" distR="0" allowOverlap="1" layoutInCell="1" locked="0" behindDoc="1" simplePos="0" relativeHeight="487589376">
            <wp:simplePos x="0" y="0"/>
            <wp:positionH relativeFrom="page">
              <wp:posOffset>908050</wp:posOffset>
            </wp:positionH>
            <wp:positionV relativeFrom="paragraph">
              <wp:posOffset>173033</wp:posOffset>
            </wp:positionV>
            <wp:extent cx="5945912" cy="4289393"/>
            <wp:effectExtent l="0" t="0" r="0" b="0"/>
            <wp:wrapTopAndBottom/>
            <wp:docPr id="6" name="Image 6" descr="Image"/>
            <wp:cNvGraphicFramePr>
              <a:graphicFrameLocks/>
            </wp:cNvGraphicFramePr>
            <a:graphic>
              <a:graphicData uri="http://schemas.openxmlformats.org/drawingml/2006/picture">
                <pic:pic>
                  <pic:nvPicPr>
                    <pic:cNvPr id="6" name="Image 6" descr="Image"/>
                    <pic:cNvPicPr/>
                  </pic:nvPicPr>
                  <pic:blipFill>
                    <a:blip r:embed="rId10" cstate="print"/>
                    <a:stretch>
                      <a:fillRect/>
                    </a:stretch>
                  </pic:blipFill>
                  <pic:spPr>
                    <a:xfrm>
                      <a:off x="0" y="0"/>
                      <a:ext cx="5945912" cy="4289393"/>
                    </a:xfrm>
                    <a:prstGeom prst="rect">
                      <a:avLst/>
                    </a:prstGeom>
                  </pic:spPr>
                </pic:pic>
              </a:graphicData>
            </a:graphic>
          </wp:anchor>
        </w:drawing>
      </w:r>
    </w:p>
    <w:p>
      <w:pPr>
        <w:pStyle w:val="BodyText"/>
        <w:spacing w:before="137"/>
        <w:rPr>
          <w:sz w:val="20"/>
        </w:rPr>
      </w:pPr>
    </w:p>
    <w:p>
      <w:pPr>
        <w:pStyle w:val="Heading5"/>
      </w:pPr>
      <w:r>
        <w:rPr/>
        <w:t>What</w:t>
      </w:r>
      <w:r>
        <w:rPr>
          <w:spacing w:val="-1"/>
        </w:rPr>
        <w:t> </w:t>
      </w:r>
      <w:r>
        <w:rPr/>
        <w:t>don’t</w:t>
      </w:r>
      <w:r>
        <w:rPr>
          <w:spacing w:val="-7"/>
        </w:rPr>
        <w:t> </w:t>
      </w:r>
      <w:r>
        <w:rPr/>
        <w:t>we</w:t>
      </w:r>
      <w:r>
        <w:rPr>
          <w:spacing w:val="-4"/>
        </w:rPr>
        <w:t> </w:t>
      </w:r>
      <w:r>
        <w:rPr/>
        <w:t>know but</w:t>
      </w:r>
      <w:r>
        <w:rPr>
          <w:spacing w:val="-1"/>
        </w:rPr>
        <w:t> </w:t>
      </w:r>
      <w:r>
        <w:rPr/>
        <w:t>need</w:t>
      </w:r>
      <w:r>
        <w:rPr>
          <w:spacing w:val="-2"/>
        </w:rPr>
        <w:t> </w:t>
      </w:r>
      <w:r>
        <w:rPr/>
        <w:t>to</w:t>
      </w:r>
      <w:r>
        <w:rPr>
          <w:spacing w:val="-7"/>
        </w:rPr>
        <w:t> </w:t>
      </w:r>
      <w:r>
        <w:rPr>
          <w:spacing w:val="-4"/>
        </w:rPr>
        <w:t>know?</w:t>
      </w:r>
    </w:p>
    <w:p>
      <w:pPr>
        <w:spacing w:before="61"/>
        <w:ind w:left="1440" w:right="0" w:firstLine="0"/>
        <w:jc w:val="left"/>
        <w:rPr>
          <w:sz w:val="20"/>
        </w:rPr>
      </w:pPr>
      <w:r>
        <w:rPr>
          <w:sz w:val="20"/>
        </w:rPr>
        <w:t>Whether</w:t>
      </w:r>
      <w:r>
        <w:rPr>
          <w:spacing w:val="-6"/>
          <w:sz w:val="20"/>
        </w:rPr>
        <w:t> </w:t>
      </w:r>
      <w:r>
        <w:rPr>
          <w:sz w:val="20"/>
        </w:rPr>
        <w:t>these</w:t>
      </w:r>
      <w:r>
        <w:rPr>
          <w:spacing w:val="-6"/>
          <w:sz w:val="20"/>
        </w:rPr>
        <w:t> </w:t>
      </w:r>
      <w:r>
        <w:rPr>
          <w:sz w:val="20"/>
        </w:rPr>
        <w:t>differences</w:t>
      </w:r>
      <w:r>
        <w:rPr>
          <w:spacing w:val="-4"/>
          <w:sz w:val="20"/>
        </w:rPr>
        <w:t> </w:t>
      </w:r>
      <w:r>
        <w:rPr>
          <w:sz w:val="20"/>
        </w:rPr>
        <w:t>are</w:t>
      </w:r>
      <w:r>
        <w:rPr>
          <w:spacing w:val="-5"/>
          <w:sz w:val="20"/>
        </w:rPr>
        <w:t> </w:t>
      </w:r>
      <w:r>
        <w:rPr>
          <w:sz w:val="20"/>
        </w:rPr>
        <w:t>due</w:t>
      </w:r>
      <w:r>
        <w:rPr>
          <w:spacing w:val="-6"/>
          <w:sz w:val="20"/>
        </w:rPr>
        <w:t> </w:t>
      </w:r>
      <w:r>
        <w:rPr>
          <w:sz w:val="20"/>
        </w:rPr>
        <w:t>to</w:t>
      </w:r>
      <w:r>
        <w:rPr>
          <w:spacing w:val="-6"/>
          <w:sz w:val="20"/>
        </w:rPr>
        <w:t> </w:t>
      </w:r>
      <w:r>
        <w:rPr>
          <w:sz w:val="20"/>
        </w:rPr>
        <w:t>consumer</w:t>
      </w:r>
      <w:r>
        <w:rPr>
          <w:spacing w:val="-5"/>
          <w:sz w:val="20"/>
        </w:rPr>
        <w:t> </w:t>
      </w:r>
      <w:r>
        <w:rPr>
          <w:sz w:val="20"/>
        </w:rPr>
        <w:t>demand, supply</w:t>
      </w:r>
      <w:r>
        <w:rPr>
          <w:spacing w:val="-7"/>
          <w:sz w:val="20"/>
        </w:rPr>
        <w:t> </w:t>
      </w:r>
      <w:r>
        <w:rPr>
          <w:sz w:val="20"/>
        </w:rPr>
        <w:t>chain efficiency,</w:t>
      </w:r>
      <w:r>
        <w:rPr>
          <w:spacing w:val="-3"/>
          <w:sz w:val="20"/>
        </w:rPr>
        <w:t> </w:t>
      </w:r>
      <w:r>
        <w:rPr>
          <w:sz w:val="20"/>
        </w:rPr>
        <w:t>or</w:t>
      </w:r>
      <w:r>
        <w:rPr>
          <w:spacing w:val="-6"/>
          <w:sz w:val="20"/>
        </w:rPr>
        <w:t> </w:t>
      </w:r>
      <w:r>
        <w:rPr>
          <w:sz w:val="20"/>
        </w:rPr>
        <w:t>sales</w:t>
      </w:r>
      <w:r>
        <w:rPr>
          <w:spacing w:val="-3"/>
          <w:sz w:val="20"/>
        </w:rPr>
        <w:t> </w:t>
      </w:r>
      <w:r>
        <w:rPr>
          <w:sz w:val="20"/>
        </w:rPr>
        <w:t>strategy,</w:t>
      </w:r>
      <w:r>
        <w:rPr>
          <w:spacing w:val="-5"/>
          <w:sz w:val="20"/>
        </w:rPr>
        <w:t> and</w:t>
      </w:r>
    </w:p>
    <w:p>
      <w:pPr>
        <w:spacing w:before="35"/>
        <w:ind w:left="1440" w:right="0" w:firstLine="0"/>
        <w:jc w:val="left"/>
        <w:rPr>
          <w:sz w:val="20"/>
        </w:rPr>
      </w:pPr>
      <w:r>
        <w:rPr>
          <w:sz w:val="20"/>
        </w:rPr>
        <w:t>how</w:t>
      </w:r>
      <w:r>
        <w:rPr>
          <w:spacing w:val="-4"/>
          <w:sz w:val="20"/>
        </w:rPr>
        <w:t> </w:t>
      </w:r>
      <w:r>
        <w:rPr>
          <w:sz w:val="20"/>
        </w:rPr>
        <w:t>to</w:t>
      </w:r>
      <w:r>
        <w:rPr>
          <w:spacing w:val="-5"/>
          <w:sz w:val="20"/>
        </w:rPr>
        <w:t> </w:t>
      </w:r>
      <w:r>
        <w:rPr>
          <w:sz w:val="20"/>
        </w:rPr>
        <w:t>optimize</w:t>
      </w:r>
      <w:r>
        <w:rPr>
          <w:spacing w:val="-6"/>
          <w:sz w:val="20"/>
        </w:rPr>
        <w:t> </w:t>
      </w:r>
      <w:r>
        <w:rPr>
          <w:sz w:val="20"/>
        </w:rPr>
        <w:t>region-category</w:t>
      </w:r>
      <w:r>
        <w:rPr>
          <w:spacing w:val="-3"/>
          <w:sz w:val="20"/>
        </w:rPr>
        <w:t> </w:t>
      </w:r>
      <w:r>
        <w:rPr>
          <w:spacing w:val="-2"/>
          <w:sz w:val="20"/>
        </w:rPr>
        <w:t>alignment.</w:t>
      </w:r>
    </w:p>
    <w:p>
      <w:pPr>
        <w:spacing w:after="0"/>
        <w:jc w:val="left"/>
        <w:rPr>
          <w:sz w:val="20"/>
        </w:rPr>
        <w:sectPr>
          <w:pgSz w:w="12240" w:h="15840"/>
          <w:pgMar w:top="1360" w:bottom="280" w:left="0" w:right="720"/>
        </w:sectPr>
      </w:pPr>
    </w:p>
    <w:p>
      <w:pPr>
        <w:pStyle w:val="Heading4"/>
        <w:spacing w:before="80"/>
      </w:pPr>
      <w:r>
        <w:rPr>
          <w:spacing w:val="-2"/>
        </w:rPr>
        <w:t>Conclusions</w:t>
      </w:r>
    </w:p>
    <w:p>
      <w:pPr>
        <w:pStyle w:val="Heading5"/>
        <w:spacing w:before="3"/>
      </w:pPr>
      <w:bookmarkStart w:name="What is known" w:id="10"/>
      <w:bookmarkEnd w:id="10"/>
      <w:r>
        <w:rPr>
          <w:b w:val="0"/>
        </w:rPr>
      </w:r>
      <w:r>
        <w:rPr/>
        <w:t>What</w:t>
      </w:r>
      <w:r>
        <w:rPr>
          <w:spacing w:val="-4"/>
        </w:rPr>
        <w:t> </w:t>
      </w:r>
      <w:r>
        <w:rPr/>
        <w:t>is </w:t>
      </w:r>
      <w:r>
        <w:rPr>
          <w:spacing w:val="-4"/>
        </w:rPr>
        <w:t>known</w:t>
      </w:r>
    </w:p>
    <w:p>
      <w:pPr>
        <w:pStyle w:val="ListParagraph"/>
        <w:numPr>
          <w:ilvl w:val="0"/>
          <w:numId w:val="2"/>
        </w:numPr>
        <w:tabs>
          <w:tab w:pos="2160" w:val="left" w:leader="none"/>
        </w:tabs>
        <w:spacing w:line="240" w:lineRule="auto" w:before="146" w:after="0"/>
        <w:ind w:left="2160" w:right="0" w:hanging="359"/>
        <w:jc w:val="left"/>
        <w:rPr>
          <w:sz w:val="20"/>
        </w:rPr>
      </w:pPr>
      <w:r>
        <w:rPr>
          <w:sz w:val="20"/>
        </w:rPr>
        <w:t>Revenue</w:t>
      </w:r>
      <w:r>
        <w:rPr>
          <w:spacing w:val="-7"/>
          <w:sz w:val="20"/>
        </w:rPr>
        <w:t> </w:t>
      </w:r>
      <w:r>
        <w:rPr>
          <w:sz w:val="20"/>
        </w:rPr>
        <w:t>growth</w:t>
      </w:r>
      <w:r>
        <w:rPr>
          <w:spacing w:val="-6"/>
          <w:sz w:val="20"/>
        </w:rPr>
        <w:t> </w:t>
      </w:r>
      <w:r>
        <w:rPr>
          <w:sz w:val="20"/>
        </w:rPr>
        <w:t>is now</w:t>
      </w:r>
      <w:r>
        <w:rPr>
          <w:spacing w:val="-3"/>
          <w:sz w:val="20"/>
        </w:rPr>
        <w:t> </w:t>
      </w:r>
      <w:r>
        <w:rPr>
          <w:sz w:val="20"/>
        </w:rPr>
        <w:t>being</w:t>
      </w:r>
      <w:r>
        <w:rPr>
          <w:spacing w:val="-6"/>
          <w:sz w:val="20"/>
        </w:rPr>
        <w:t> </w:t>
      </w:r>
      <w:r>
        <w:rPr>
          <w:sz w:val="20"/>
        </w:rPr>
        <w:t>driven</w:t>
      </w:r>
      <w:r>
        <w:rPr>
          <w:spacing w:val="-5"/>
          <w:sz w:val="20"/>
        </w:rPr>
        <w:t> </w:t>
      </w:r>
      <w:r>
        <w:rPr>
          <w:sz w:val="20"/>
        </w:rPr>
        <w:t>more</w:t>
      </w:r>
      <w:r>
        <w:rPr>
          <w:spacing w:val="-5"/>
          <w:sz w:val="20"/>
        </w:rPr>
        <w:t> </w:t>
      </w:r>
      <w:r>
        <w:rPr>
          <w:sz w:val="20"/>
        </w:rPr>
        <w:t>by</w:t>
      </w:r>
      <w:r>
        <w:rPr>
          <w:spacing w:val="1"/>
          <w:sz w:val="20"/>
        </w:rPr>
        <w:t> </w:t>
      </w:r>
      <w:r>
        <w:rPr>
          <w:b/>
          <w:sz w:val="20"/>
        </w:rPr>
        <w:t>repeat</w:t>
      </w:r>
      <w:r>
        <w:rPr>
          <w:b/>
          <w:spacing w:val="-5"/>
          <w:sz w:val="20"/>
        </w:rPr>
        <w:t> </w:t>
      </w:r>
      <w:r>
        <w:rPr>
          <w:b/>
          <w:sz w:val="20"/>
        </w:rPr>
        <w:t>customers</w:t>
      </w:r>
      <w:r>
        <w:rPr>
          <w:b/>
          <w:spacing w:val="-5"/>
          <w:sz w:val="20"/>
        </w:rPr>
        <w:t> </w:t>
      </w:r>
      <w:r>
        <w:rPr>
          <w:sz w:val="20"/>
        </w:rPr>
        <w:t>than new</w:t>
      </w:r>
      <w:r>
        <w:rPr>
          <w:spacing w:val="-4"/>
          <w:sz w:val="20"/>
        </w:rPr>
        <w:t> </w:t>
      </w:r>
      <w:r>
        <w:rPr>
          <w:spacing w:val="-2"/>
          <w:sz w:val="20"/>
        </w:rPr>
        <w:t>ones.</w:t>
      </w:r>
    </w:p>
    <w:p>
      <w:pPr>
        <w:pStyle w:val="BodyText"/>
        <w:spacing w:before="65"/>
        <w:rPr>
          <w:sz w:val="20"/>
        </w:rPr>
      </w:pPr>
    </w:p>
    <w:p>
      <w:pPr>
        <w:pStyle w:val="ListParagraph"/>
        <w:numPr>
          <w:ilvl w:val="0"/>
          <w:numId w:val="2"/>
        </w:numPr>
        <w:tabs>
          <w:tab w:pos="2161" w:val="left" w:leader="none"/>
        </w:tabs>
        <w:spacing w:line="240" w:lineRule="auto" w:before="0" w:after="0"/>
        <w:ind w:left="2161" w:right="798" w:hanging="360"/>
        <w:jc w:val="left"/>
        <w:rPr>
          <w:sz w:val="20"/>
        </w:rPr>
      </w:pPr>
      <w:r>
        <w:rPr>
          <w:b/>
          <w:sz w:val="20"/>
        </w:rPr>
        <w:t>High-AOV</w:t>
      </w:r>
      <w:r>
        <w:rPr>
          <w:b/>
          <w:spacing w:val="-2"/>
          <w:sz w:val="20"/>
        </w:rPr>
        <w:t> </w:t>
      </w:r>
      <w:r>
        <w:rPr>
          <w:b/>
          <w:sz w:val="20"/>
        </w:rPr>
        <w:t>customers</w:t>
      </w:r>
      <w:r>
        <w:rPr>
          <w:b/>
          <w:spacing w:val="-4"/>
          <w:sz w:val="20"/>
        </w:rPr>
        <w:t> </w:t>
      </w:r>
      <w:r>
        <w:rPr>
          <w:sz w:val="20"/>
        </w:rPr>
        <w:t>are not</w:t>
      </w:r>
      <w:r>
        <w:rPr>
          <w:spacing w:val="-5"/>
          <w:sz w:val="20"/>
        </w:rPr>
        <w:t> </w:t>
      </w:r>
      <w:r>
        <w:rPr>
          <w:sz w:val="20"/>
        </w:rPr>
        <w:t>being</w:t>
      </w:r>
      <w:r>
        <w:rPr>
          <w:spacing w:val="-4"/>
          <w:sz w:val="20"/>
        </w:rPr>
        <w:t> </w:t>
      </w:r>
      <w:r>
        <w:rPr>
          <w:sz w:val="20"/>
        </w:rPr>
        <w:t>fully</w:t>
      </w:r>
      <w:r>
        <w:rPr>
          <w:spacing w:val="-4"/>
          <w:sz w:val="20"/>
        </w:rPr>
        <w:t> </w:t>
      </w:r>
      <w:r>
        <w:rPr>
          <w:sz w:val="20"/>
        </w:rPr>
        <w:t>leveraged,</w:t>
      </w:r>
      <w:r>
        <w:rPr>
          <w:spacing w:val="-4"/>
          <w:sz w:val="20"/>
        </w:rPr>
        <w:t> </w:t>
      </w:r>
      <w:r>
        <w:rPr>
          <w:sz w:val="20"/>
        </w:rPr>
        <w:t>while</w:t>
      </w:r>
      <w:r>
        <w:rPr>
          <w:spacing w:val="-5"/>
          <w:sz w:val="20"/>
        </w:rPr>
        <w:t> </w:t>
      </w:r>
      <w:r>
        <w:rPr>
          <w:sz w:val="20"/>
        </w:rPr>
        <w:t>operational</w:t>
      </w:r>
      <w:r>
        <w:rPr>
          <w:spacing w:val="-3"/>
          <w:sz w:val="20"/>
        </w:rPr>
        <w:t> </w:t>
      </w:r>
      <w:r>
        <w:rPr>
          <w:sz w:val="20"/>
        </w:rPr>
        <w:t>load</w:t>
      </w:r>
      <w:r>
        <w:rPr>
          <w:spacing w:val="-5"/>
          <w:sz w:val="20"/>
        </w:rPr>
        <w:t> </w:t>
      </w:r>
      <w:r>
        <w:rPr>
          <w:sz w:val="20"/>
        </w:rPr>
        <w:t>may</w:t>
      </w:r>
      <w:r>
        <w:rPr>
          <w:spacing w:val="-4"/>
          <w:sz w:val="20"/>
        </w:rPr>
        <w:t> </w:t>
      </w:r>
      <w:r>
        <w:rPr>
          <w:sz w:val="20"/>
        </w:rPr>
        <w:t>be heavy on</w:t>
      </w:r>
      <w:r>
        <w:rPr>
          <w:spacing w:val="-5"/>
          <w:sz w:val="20"/>
        </w:rPr>
        <w:t> </w:t>
      </w:r>
      <w:r>
        <w:rPr>
          <w:sz w:val="20"/>
        </w:rPr>
        <w:t>low &amp; mid-AOV buyers.</w:t>
      </w:r>
    </w:p>
    <w:p>
      <w:pPr>
        <w:pStyle w:val="BodyText"/>
        <w:spacing w:before="65"/>
        <w:rPr>
          <w:sz w:val="20"/>
        </w:rPr>
      </w:pPr>
    </w:p>
    <w:p>
      <w:pPr>
        <w:pStyle w:val="ListParagraph"/>
        <w:numPr>
          <w:ilvl w:val="0"/>
          <w:numId w:val="2"/>
        </w:numPr>
        <w:tabs>
          <w:tab w:pos="2160" w:val="left" w:leader="none"/>
        </w:tabs>
        <w:spacing w:line="240" w:lineRule="auto" w:before="0" w:after="0"/>
        <w:ind w:left="2160" w:right="0" w:hanging="359"/>
        <w:jc w:val="left"/>
        <w:rPr>
          <w:sz w:val="20"/>
        </w:rPr>
      </w:pPr>
      <w:r>
        <w:rPr>
          <w:b/>
          <w:sz w:val="20"/>
        </w:rPr>
        <w:t>Beverages</w:t>
      </w:r>
      <w:r>
        <w:rPr>
          <w:b/>
          <w:spacing w:val="-2"/>
          <w:sz w:val="20"/>
        </w:rPr>
        <w:t> </w:t>
      </w:r>
      <w:r>
        <w:rPr>
          <w:b/>
          <w:sz w:val="20"/>
        </w:rPr>
        <w:t>and</w:t>
      </w:r>
      <w:r>
        <w:rPr>
          <w:b/>
          <w:spacing w:val="-6"/>
          <w:sz w:val="20"/>
        </w:rPr>
        <w:t> </w:t>
      </w:r>
      <w:r>
        <w:rPr>
          <w:b/>
          <w:sz w:val="20"/>
        </w:rPr>
        <w:t>Dairy</w:t>
      </w:r>
      <w:r>
        <w:rPr>
          <w:b/>
          <w:spacing w:val="-5"/>
          <w:sz w:val="20"/>
        </w:rPr>
        <w:t> </w:t>
      </w:r>
      <w:r>
        <w:rPr>
          <w:sz w:val="20"/>
        </w:rPr>
        <w:t>lead</w:t>
      </w:r>
      <w:r>
        <w:rPr>
          <w:spacing w:val="-5"/>
          <w:sz w:val="20"/>
        </w:rPr>
        <w:t> </w:t>
      </w:r>
      <w:r>
        <w:rPr>
          <w:sz w:val="20"/>
        </w:rPr>
        <w:t>in</w:t>
      </w:r>
      <w:r>
        <w:rPr>
          <w:spacing w:val="-5"/>
          <w:sz w:val="20"/>
        </w:rPr>
        <w:t> </w:t>
      </w:r>
      <w:r>
        <w:rPr>
          <w:sz w:val="20"/>
        </w:rPr>
        <w:t>volume,</w:t>
      </w:r>
      <w:r>
        <w:rPr>
          <w:spacing w:val="-4"/>
          <w:sz w:val="20"/>
        </w:rPr>
        <w:t> </w:t>
      </w:r>
      <w:r>
        <w:rPr>
          <w:sz w:val="20"/>
        </w:rPr>
        <w:t>but</w:t>
      </w:r>
      <w:r>
        <w:rPr>
          <w:spacing w:val="-5"/>
          <w:sz w:val="20"/>
        </w:rPr>
        <w:t> </w:t>
      </w:r>
      <w:r>
        <w:rPr>
          <w:sz w:val="20"/>
        </w:rPr>
        <w:t>profitability</w:t>
      </w:r>
      <w:r>
        <w:rPr>
          <w:spacing w:val="-3"/>
          <w:sz w:val="20"/>
        </w:rPr>
        <w:t> </w:t>
      </w:r>
      <w:r>
        <w:rPr>
          <w:sz w:val="20"/>
        </w:rPr>
        <w:t>by category</w:t>
      </w:r>
      <w:r>
        <w:rPr>
          <w:spacing w:val="2"/>
          <w:sz w:val="20"/>
        </w:rPr>
        <w:t> </w:t>
      </w:r>
      <w:r>
        <w:rPr>
          <w:sz w:val="20"/>
        </w:rPr>
        <w:t>is</w:t>
      </w:r>
      <w:r>
        <w:rPr>
          <w:spacing w:val="-4"/>
          <w:sz w:val="20"/>
        </w:rPr>
        <w:t> </w:t>
      </w:r>
      <w:r>
        <w:rPr>
          <w:spacing w:val="-2"/>
          <w:sz w:val="20"/>
        </w:rPr>
        <w:t>unclear.</w:t>
      </w:r>
    </w:p>
    <w:p>
      <w:pPr>
        <w:pStyle w:val="BodyText"/>
        <w:spacing w:before="71"/>
        <w:rPr>
          <w:sz w:val="20"/>
        </w:rPr>
      </w:pPr>
    </w:p>
    <w:p>
      <w:pPr>
        <w:pStyle w:val="ListParagraph"/>
        <w:numPr>
          <w:ilvl w:val="0"/>
          <w:numId w:val="2"/>
        </w:numPr>
        <w:tabs>
          <w:tab w:pos="2160" w:val="left" w:leader="none"/>
        </w:tabs>
        <w:spacing w:line="240" w:lineRule="auto" w:before="0" w:after="0"/>
        <w:ind w:left="2160" w:right="0" w:hanging="359"/>
        <w:jc w:val="left"/>
        <w:rPr>
          <w:sz w:val="20"/>
        </w:rPr>
      </w:pPr>
      <w:r>
        <w:rPr>
          <w:b/>
          <w:sz w:val="20"/>
        </w:rPr>
        <w:t>Seasonal</w:t>
      </w:r>
      <w:r>
        <w:rPr>
          <w:b/>
          <w:spacing w:val="-6"/>
          <w:sz w:val="20"/>
        </w:rPr>
        <w:t> </w:t>
      </w:r>
      <w:r>
        <w:rPr>
          <w:b/>
          <w:sz w:val="20"/>
        </w:rPr>
        <w:t>sales</w:t>
      </w:r>
      <w:r>
        <w:rPr>
          <w:b/>
          <w:spacing w:val="-6"/>
          <w:sz w:val="20"/>
        </w:rPr>
        <w:t> </w:t>
      </w:r>
      <w:r>
        <w:rPr>
          <w:b/>
          <w:sz w:val="20"/>
        </w:rPr>
        <w:t>trends</w:t>
      </w:r>
      <w:r>
        <w:rPr>
          <w:b/>
          <w:spacing w:val="-1"/>
          <w:sz w:val="20"/>
        </w:rPr>
        <w:t> </w:t>
      </w:r>
      <w:r>
        <w:rPr>
          <w:sz w:val="20"/>
        </w:rPr>
        <w:t>are</w:t>
      </w:r>
      <w:r>
        <w:rPr>
          <w:spacing w:val="-7"/>
          <w:sz w:val="20"/>
        </w:rPr>
        <w:t> </w:t>
      </w:r>
      <w:r>
        <w:rPr>
          <w:sz w:val="20"/>
        </w:rPr>
        <w:t>consistent</w:t>
      </w:r>
      <w:r>
        <w:rPr>
          <w:spacing w:val="-1"/>
          <w:sz w:val="20"/>
        </w:rPr>
        <w:t> </w:t>
      </w:r>
      <w:r>
        <w:rPr>
          <w:sz w:val="20"/>
        </w:rPr>
        <w:t>and</w:t>
      </w:r>
      <w:r>
        <w:rPr>
          <w:spacing w:val="-1"/>
          <w:sz w:val="20"/>
        </w:rPr>
        <w:t> </w:t>
      </w:r>
      <w:r>
        <w:rPr>
          <w:spacing w:val="-2"/>
          <w:sz w:val="20"/>
        </w:rPr>
        <w:t>actionable.</w:t>
      </w:r>
    </w:p>
    <w:p>
      <w:pPr>
        <w:pStyle w:val="BodyText"/>
        <w:spacing w:before="65"/>
        <w:rPr>
          <w:sz w:val="20"/>
        </w:rPr>
      </w:pPr>
    </w:p>
    <w:p>
      <w:pPr>
        <w:pStyle w:val="ListParagraph"/>
        <w:numPr>
          <w:ilvl w:val="0"/>
          <w:numId w:val="2"/>
        </w:numPr>
        <w:tabs>
          <w:tab w:pos="2160" w:val="left" w:leader="none"/>
        </w:tabs>
        <w:spacing w:line="240" w:lineRule="auto" w:before="0" w:after="0"/>
        <w:ind w:left="2160" w:right="0" w:hanging="359"/>
        <w:jc w:val="left"/>
        <w:rPr>
          <w:sz w:val="20"/>
        </w:rPr>
      </w:pPr>
      <w:r>
        <w:rPr>
          <w:sz w:val="20"/>
        </w:rPr>
        <w:t>Product</w:t>
      </w:r>
      <w:r>
        <w:rPr>
          <w:spacing w:val="-7"/>
          <w:sz w:val="20"/>
        </w:rPr>
        <w:t> </w:t>
      </w:r>
      <w:r>
        <w:rPr>
          <w:sz w:val="20"/>
        </w:rPr>
        <w:t>performance</w:t>
      </w:r>
      <w:r>
        <w:rPr>
          <w:spacing w:val="-9"/>
          <w:sz w:val="20"/>
        </w:rPr>
        <w:t> </w:t>
      </w:r>
      <w:r>
        <w:rPr>
          <w:b/>
          <w:sz w:val="20"/>
        </w:rPr>
        <w:t>varies by</w:t>
      </w:r>
      <w:r>
        <w:rPr>
          <w:b/>
          <w:spacing w:val="-5"/>
          <w:sz w:val="20"/>
        </w:rPr>
        <w:t> </w:t>
      </w:r>
      <w:r>
        <w:rPr>
          <w:b/>
          <w:sz w:val="20"/>
        </w:rPr>
        <w:t>region</w:t>
      </w:r>
      <w:r>
        <w:rPr>
          <w:sz w:val="20"/>
        </w:rPr>
        <w:t>,</w:t>
      </w:r>
      <w:r>
        <w:rPr>
          <w:spacing w:val="-5"/>
          <w:sz w:val="20"/>
        </w:rPr>
        <w:t> </w:t>
      </w:r>
      <w:r>
        <w:rPr>
          <w:sz w:val="20"/>
        </w:rPr>
        <w:t>suggesting</w:t>
      </w:r>
      <w:r>
        <w:rPr>
          <w:spacing w:val="-5"/>
          <w:sz w:val="20"/>
        </w:rPr>
        <w:t> </w:t>
      </w:r>
      <w:r>
        <w:rPr>
          <w:sz w:val="20"/>
        </w:rPr>
        <w:t>potential</w:t>
      </w:r>
      <w:r>
        <w:rPr>
          <w:spacing w:val="-3"/>
          <w:sz w:val="20"/>
        </w:rPr>
        <w:t> </w:t>
      </w:r>
      <w:r>
        <w:rPr>
          <w:sz w:val="20"/>
        </w:rPr>
        <w:t>for</w:t>
      </w:r>
      <w:r>
        <w:rPr>
          <w:spacing w:val="-5"/>
          <w:sz w:val="20"/>
        </w:rPr>
        <w:t> </w:t>
      </w:r>
      <w:r>
        <w:rPr>
          <w:spacing w:val="-2"/>
          <w:sz w:val="20"/>
        </w:rPr>
        <w:t>localization.</w:t>
      </w:r>
    </w:p>
    <w:p>
      <w:pPr>
        <w:pStyle w:val="BodyText"/>
        <w:spacing w:before="7"/>
        <w:rPr>
          <w:sz w:val="20"/>
        </w:rPr>
      </w:pPr>
    </w:p>
    <w:p>
      <w:pPr>
        <w:pStyle w:val="Heading4"/>
      </w:pPr>
      <w:bookmarkStart w:name="What is unknown" w:id="11"/>
      <w:bookmarkEnd w:id="11"/>
      <w:r>
        <w:rPr>
          <w:b w:val="0"/>
        </w:rPr>
      </w:r>
      <w:r>
        <w:rPr/>
        <w:t>What</w:t>
      </w:r>
      <w:r>
        <w:rPr>
          <w:spacing w:val="-2"/>
        </w:rPr>
        <w:t> </w:t>
      </w:r>
      <w:r>
        <w:rPr/>
        <w:t>is</w:t>
      </w:r>
      <w:r>
        <w:rPr>
          <w:spacing w:val="-1"/>
        </w:rPr>
        <w:t> </w:t>
      </w:r>
      <w:r>
        <w:rPr>
          <w:spacing w:val="-2"/>
        </w:rPr>
        <w:t>unknown</w:t>
      </w:r>
    </w:p>
    <w:p>
      <w:pPr>
        <w:pStyle w:val="ListParagraph"/>
        <w:numPr>
          <w:ilvl w:val="0"/>
          <w:numId w:val="2"/>
        </w:numPr>
        <w:tabs>
          <w:tab w:pos="2160" w:val="left" w:leader="none"/>
        </w:tabs>
        <w:spacing w:line="240" w:lineRule="auto" w:before="147" w:after="0"/>
        <w:ind w:left="2160" w:right="0" w:hanging="359"/>
        <w:jc w:val="left"/>
        <w:rPr>
          <w:sz w:val="20"/>
        </w:rPr>
      </w:pPr>
      <w:r>
        <w:rPr>
          <w:sz w:val="20"/>
        </w:rPr>
        <w:t>The</w:t>
      </w:r>
      <w:r>
        <w:rPr>
          <w:spacing w:val="-6"/>
          <w:sz w:val="20"/>
        </w:rPr>
        <w:t> </w:t>
      </w:r>
      <w:r>
        <w:rPr>
          <w:b/>
          <w:sz w:val="20"/>
        </w:rPr>
        <w:t>profitability</w:t>
      </w:r>
      <w:r>
        <w:rPr>
          <w:b/>
          <w:spacing w:val="-4"/>
          <w:sz w:val="20"/>
        </w:rPr>
        <w:t> </w:t>
      </w:r>
      <w:r>
        <w:rPr>
          <w:sz w:val="20"/>
        </w:rPr>
        <w:t>of</w:t>
      </w:r>
      <w:r>
        <w:rPr>
          <w:spacing w:val="-1"/>
          <w:sz w:val="20"/>
        </w:rPr>
        <w:t> </w:t>
      </w:r>
      <w:r>
        <w:rPr>
          <w:sz w:val="20"/>
        </w:rPr>
        <w:t>top</w:t>
      </w:r>
      <w:r>
        <w:rPr>
          <w:spacing w:val="-5"/>
          <w:sz w:val="20"/>
        </w:rPr>
        <w:t> </w:t>
      </w:r>
      <w:r>
        <w:rPr>
          <w:sz w:val="20"/>
        </w:rPr>
        <w:t>categories</w:t>
      </w:r>
      <w:r>
        <w:rPr>
          <w:spacing w:val="-5"/>
          <w:sz w:val="20"/>
        </w:rPr>
        <w:t> </w:t>
      </w:r>
      <w:r>
        <w:rPr>
          <w:sz w:val="20"/>
        </w:rPr>
        <w:t>(cost/margin</w:t>
      </w:r>
      <w:r>
        <w:rPr>
          <w:spacing w:val="-4"/>
          <w:sz w:val="20"/>
        </w:rPr>
        <w:t> </w:t>
      </w:r>
      <w:r>
        <w:rPr>
          <w:sz w:val="20"/>
        </w:rPr>
        <w:t>data</w:t>
      </w:r>
      <w:r>
        <w:rPr>
          <w:spacing w:val="-5"/>
          <w:sz w:val="20"/>
        </w:rPr>
        <w:t> </w:t>
      </w:r>
      <w:r>
        <w:rPr>
          <w:spacing w:val="-2"/>
          <w:sz w:val="20"/>
        </w:rPr>
        <w:t>missing)</w:t>
      </w:r>
    </w:p>
    <w:p>
      <w:pPr>
        <w:pStyle w:val="BodyText"/>
        <w:spacing w:before="70"/>
        <w:rPr>
          <w:sz w:val="20"/>
        </w:rPr>
      </w:pPr>
    </w:p>
    <w:p>
      <w:pPr>
        <w:pStyle w:val="ListParagraph"/>
        <w:numPr>
          <w:ilvl w:val="0"/>
          <w:numId w:val="2"/>
        </w:numPr>
        <w:tabs>
          <w:tab w:pos="2160" w:val="left" w:leader="none"/>
        </w:tabs>
        <w:spacing w:line="240" w:lineRule="auto" w:before="0" w:after="0"/>
        <w:ind w:left="2160" w:right="0" w:hanging="359"/>
        <w:jc w:val="left"/>
        <w:rPr>
          <w:sz w:val="20"/>
        </w:rPr>
      </w:pPr>
      <w:r>
        <w:rPr>
          <w:sz w:val="20"/>
        </w:rPr>
        <w:t>Why</w:t>
      </w:r>
      <w:r>
        <w:rPr>
          <w:spacing w:val="-6"/>
          <w:sz w:val="20"/>
        </w:rPr>
        <w:t> </w:t>
      </w:r>
      <w:r>
        <w:rPr>
          <w:b/>
          <w:sz w:val="20"/>
        </w:rPr>
        <w:t>new</w:t>
      </w:r>
      <w:r>
        <w:rPr>
          <w:b/>
          <w:spacing w:val="-1"/>
          <w:sz w:val="20"/>
        </w:rPr>
        <w:t> </w:t>
      </w:r>
      <w:r>
        <w:rPr>
          <w:b/>
          <w:sz w:val="20"/>
        </w:rPr>
        <w:t>customer</w:t>
      </w:r>
      <w:r>
        <w:rPr>
          <w:b/>
          <w:spacing w:val="-3"/>
          <w:sz w:val="20"/>
        </w:rPr>
        <w:t> </w:t>
      </w:r>
      <w:r>
        <w:rPr>
          <w:b/>
          <w:sz w:val="20"/>
        </w:rPr>
        <w:t>acquisition</w:t>
      </w:r>
      <w:r>
        <w:rPr>
          <w:b/>
          <w:spacing w:val="-6"/>
          <w:sz w:val="20"/>
        </w:rPr>
        <w:t> </w:t>
      </w:r>
      <w:r>
        <w:rPr>
          <w:sz w:val="20"/>
        </w:rPr>
        <w:t>is</w:t>
      </w:r>
      <w:r>
        <w:rPr>
          <w:spacing w:val="-1"/>
          <w:sz w:val="20"/>
        </w:rPr>
        <w:t> </w:t>
      </w:r>
      <w:r>
        <w:rPr>
          <w:spacing w:val="-2"/>
          <w:sz w:val="20"/>
        </w:rPr>
        <w:t>falling</w:t>
      </w:r>
    </w:p>
    <w:p>
      <w:pPr>
        <w:pStyle w:val="BodyText"/>
        <w:spacing w:before="65"/>
        <w:rPr>
          <w:sz w:val="20"/>
        </w:rPr>
      </w:pPr>
    </w:p>
    <w:p>
      <w:pPr>
        <w:pStyle w:val="ListParagraph"/>
        <w:numPr>
          <w:ilvl w:val="0"/>
          <w:numId w:val="2"/>
        </w:numPr>
        <w:tabs>
          <w:tab w:pos="2160" w:val="left" w:leader="none"/>
        </w:tabs>
        <w:spacing w:line="240" w:lineRule="auto" w:before="0" w:after="0"/>
        <w:ind w:left="2160" w:right="0" w:hanging="359"/>
        <w:jc w:val="left"/>
        <w:rPr>
          <w:b/>
          <w:sz w:val="20"/>
        </w:rPr>
      </w:pPr>
      <w:r>
        <w:rPr>
          <w:sz w:val="20"/>
        </w:rPr>
        <w:t>What</w:t>
      </w:r>
      <w:r>
        <w:rPr>
          <w:spacing w:val="-4"/>
          <w:sz w:val="20"/>
        </w:rPr>
        <w:t> </w:t>
      </w:r>
      <w:r>
        <w:rPr>
          <w:sz w:val="20"/>
        </w:rPr>
        <w:t>drives</w:t>
      </w:r>
      <w:r>
        <w:rPr>
          <w:spacing w:val="-2"/>
          <w:sz w:val="20"/>
        </w:rPr>
        <w:t> </w:t>
      </w:r>
      <w:r>
        <w:rPr>
          <w:b/>
          <w:sz w:val="20"/>
        </w:rPr>
        <w:t>regional</w:t>
      </w:r>
      <w:r>
        <w:rPr>
          <w:b/>
          <w:spacing w:val="-3"/>
          <w:sz w:val="20"/>
        </w:rPr>
        <w:t> </w:t>
      </w:r>
      <w:r>
        <w:rPr>
          <w:b/>
          <w:sz w:val="20"/>
        </w:rPr>
        <w:t>product</w:t>
      </w:r>
      <w:r>
        <w:rPr>
          <w:b/>
          <w:spacing w:val="-6"/>
          <w:sz w:val="20"/>
        </w:rPr>
        <w:t> </w:t>
      </w:r>
      <w:r>
        <w:rPr>
          <w:b/>
          <w:spacing w:val="-2"/>
          <w:sz w:val="20"/>
        </w:rPr>
        <w:t>preferences</w:t>
      </w:r>
    </w:p>
    <w:p>
      <w:pPr>
        <w:pStyle w:val="BodyText"/>
        <w:spacing w:before="66"/>
        <w:rPr>
          <w:b/>
          <w:sz w:val="20"/>
        </w:rPr>
      </w:pPr>
    </w:p>
    <w:p>
      <w:pPr>
        <w:pStyle w:val="ListParagraph"/>
        <w:numPr>
          <w:ilvl w:val="0"/>
          <w:numId w:val="2"/>
        </w:numPr>
        <w:tabs>
          <w:tab w:pos="2160" w:val="left" w:leader="none"/>
        </w:tabs>
        <w:spacing w:line="240" w:lineRule="auto" w:before="0" w:after="0"/>
        <w:ind w:left="2160" w:right="0" w:hanging="359"/>
        <w:jc w:val="left"/>
        <w:rPr>
          <w:sz w:val="20"/>
        </w:rPr>
      </w:pPr>
      <w:r>
        <w:rPr>
          <w:sz w:val="20"/>
        </w:rPr>
        <w:t>Whether</w:t>
      </w:r>
      <w:r>
        <w:rPr>
          <w:spacing w:val="-4"/>
          <w:sz w:val="20"/>
        </w:rPr>
        <w:t> </w:t>
      </w:r>
      <w:r>
        <w:rPr>
          <w:b/>
          <w:sz w:val="20"/>
        </w:rPr>
        <w:t>seasonal</w:t>
      </w:r>
      <w:r>
        <w:rPr>
          <w:b/>
          <w:spacing w:val="-1"/>
          <w:sz w:val="20"/>
        </w:rPr>
        <w:t> </w:t>
      </w:r>
      <w:r>
        <w:rPr>
          <w:b/>
          <w:sz w:val="20"/>
        </w:rPr>
        <w:t>trends</w:t>
      </w:r>
      <w:r>
        <w:rPr>
          <w:b/>
          <w:spacing w:val="-6"/>
          <w:sz w:val="20"/>
        </w:rPr>
        <w:t> </w:t>
      </w:r>
      <w:r>
        <w:rPr>
          <w:sz w:val="20"/>
        </w:rPr>
        <w:t>apply</w:t>
      </w:r>
      <w:r>
        <w:rPr>
          <w:spacing w:val="-4"/>
          <w:sz w:val="20"/>
        </w:rPr>
        <w:t> </w:t>
      </w:r>
      <w:r>
        <w:rPr>
          <w:sz w:val="20"/>
        </w:rPr>
        <w:t>equally</w:t>
      </w:r>
      <w:r>
        <w:rPr>
          <w:spacing w:val="-5"/>
          <w:sz w:val="20"/>
        </w:rPr>
        <w:t> </w:t>
      </w:r>
      <w:r>
        <w:rPr>
          <w:sz w:val="20"/>
        </w:rPr>
        <w:t>across</w:t>
      </w:r>
      <w:r>
        <w:rPr>
          <w:spacing w:val="-1"/>
          <w:sz w:val="20"/>
        </w:rPr>
        <w:t> </w:t>
      </w:r>
      <w:r>
        <w:rPr>
          <w:sz w:val="20"/>
        </w:rPr>
        <w:t>product</w:t>
      </w:r>
      <w:r>
        <w:rPr>
          <w:spacing w:val="-6"/>
          <w:sz w:val="20"/>
        </w:rPr>
        <w:t> </w:t>
      </w:r>
      <w:r>
        <w:rPr>
          <w:sz w:val="20"/>
        </w:rPr>
        <w:t>and</w:t>
      </w:r>
      <w:r>
        <w:rPr>
          <w:spacing w:val="-6"/>
          <w:sz w:val="20"/>
        </w:rPr>
        <w:t> </w:t>
      </w:r>
      <w:r>
        <w:rPr>
          <w:sz w:val="20"/>
        </w:rPr>
        <w:t>market</w:t>
      </w:r>
      <w:r>
        <w:rPr>
          <w:spacing w:val="-5"/>
          <w:sz w:val="20"/>
        </w:rPr>
        <w:t> </w:t>
      </w:r>
      <w:r>
        <w:rPr>
          <w:spacing w:val="-2"/>
          <w:sz w:val="20"/>
        </w:rPr>
        <w:t>segments</w:t>
      </w:r>
    </w:p>
    <w:p>
      <w:pPr>
        <w:pStyle w:val="BodyText"/>
        <w:rPr>
          <w:sz w:val="20"/>
        </w:rPr>
      </w:pPr>
    </w:p>
    <w:p>
      <w:pPr>
        <w:pStyle w:val="BodyText"/>
        <w:spacing w:before="182"/>
        <w:rPr>
          <w:sz w:val="20"/>
        </w:rPr>
      </w:pPr>
    </w:p>
    <w:p>
      <w:pPr>
        <w:pStyle w:val="Heading4"/>
      </w:pPr>
      <w:bookmarkStart w:name="Next Steps" w:id="12"/>
      <w:bookmarkEnd w:id="12"/>
      <w:r>
        <w:rPr>
          <w:b w:val="0"/>
        </w:rPr>
      </w:r>
      <w:r>
        <w:rPr/>
        <w:t>Next</w:t>
      </w:r>
      <w:r>
        <w:rPr>
          <w:spacing w:val="1"/>
        </w:rPr>
        <w:t> </w:t>
      </w:r>
      <w:r>
        <w:rPr>
          <w:spacing w:val="-2"/>
        </w:rPr>
        <w:t>Steps</w:t>
      </w:r>
    </w:p>
    <w:p>
      <w:pPr>
        <w:pStyle w:val="ListParagraph"/>
        <w:numPr>
          <w:ilvl w:val="1"/>
          <w:numId w:val="1"/>
        </w:numPr>
        <w:tabs>
          <w:tab w:pos="2159" w:val="left" w:leader="none"/>
        </w:tabs>
        <w:spacing w:line="240" w:lineRule="auto" w:before="82" w:after="0"/>
        <w:ind w:left="2159" w:right="0" w:hanging="358"/>
        <w:jc w:val="left"/>
        <w:rPr>
          <w:sz w:val="20"/>
        </w:rPr>
      </w:pPr>
      <w:r>
        <w:rPr>
          <w:sz w:val="20"/>
        </w:rPr>
        <w:t>Integrate</w:t>
      </w:r>
      <w:r>
        <w:rPr>
          <w:spacing w:val="-8"/>
          <w:sz w:val="20"/>
        </w:rPr>
        <w:t> </w:t>
      </w:r>
      <w:r>
        <w:rPr>
          <w:b/>
          <w:sz w:val="20"/>
        </w:rPr>
        <w:t>Activity-Based</w:t>
      </w:r>
      <w:r>
        <w:rPr>
          <w:b/>
          <w:spacing w:val="-5"/>
          <w:sz w:val="20"/>
        </w:rPr>
        <w:t> </w:t>
      </w:r>
      <w:r>
        <w:rPr>
          <w:b/>
          <w:sz w:val="20"/>
        </w:rPr>
        <w:t>Costing</w:t>
      </w:r>
      <w:r>
        <w:rPr>
          <w:b/>
          <w:spacing w:val="-6"/>
          <w:sz w:val="20"/>
        </w:rPr>
        <w:t> </w:t>
      </w:r>
      <w:r>
        <w:rPr>
          <w:b/>
          <w:sz w:val="20"/>
        </w:rPr>
        <w:t>(ABC)</w:t>
      </w:r>
      <w:r>
        <w:rPr>
          <w:b/>
          <w:spacing w:val="-6"/>
          <w:sz w:val="20"/>
        </w:rPr>
        <w:t> </w:t>
      </w:r>
      <w:r>
        <w:rPr>
          <w:sz w:val="20"/>
        </w:rPr>
        <w:t>to</w:t>
      </w:r>
      <w:r>
        <w:rPr>
          <w:spacing w:val="-5"/>
          <w:sz w:val="20"/>
        </w:rPr>
        <w:t> </w:t>
      </w:r>
      <w:r>
        <w:rPr>
          <w:sz w:val="20"/>
        </w:rPr>
        <w:t>uncover product</w:t>
      </w:r>
      <w:r>
        <w:rPr>
          <w:spacing w:val="-4"/>
          <w:sz w:val="20"/>
        </w:rPr>
        <w:t> </w:t>
      </w:r>
      <w:r>
        <w:rPr>
          <w:sz w:val="20"/>
        </w:rPr>
        <w:t>and</w:t>
      </w:r>
      <w:r>
        <w:rPr>
          <w:spacing w:val="-5"/>
          <w:sz w:val="20"/>
        </w:rPr>
        <w:t> </w:t>
      </w:r>
      <w:r>
        <w:rPr>
          <w:sz w:val="20"/>
        </w:rPr>
        <w:t>customer-level</w:t>
      </w:r>
      <w:r>
        <w:rPr>
          <w:spacing w:val="-3"/>
          <w:sz w:val="20"/>
        </w:rPr>
        <w:t> </w:t>
      </w:r>
      <w:r>
        <w:rPr>
          <w:spacing w:val="-2"/>
          <w:sz w:val="20"/>
        </w:rPr>
        <w:t>profitability.</w:t>
      </w:r>
    </w:p>
    <w:p>
      <w:pPr>
        <w:pStyle w:val="BodyText"/>
        <w:rPr>
          <w:sz w:val="20"/>
        </w:rPr>
      </w:pPr>
    </w:p>
    <w:p>
      <w:pPr>
        <w:pStyle w:val="ListParagraph"/>
        <w:numPr>
          <w:ilvl w:val="1"/>
          <w:numId w:val="1"/>
        </w:numPr>
        <w:tabs>
          <w:tab w:pos="2159" w:val="left" w:leader="none"/>
        </w:tabs>
        <w:spacing w:line="240" w:lineRule="auto" w:before="1" w:after="0"/>
        <w:ind w:left="2159" w:right="0" w:hanging="358"/>
        <w:jc w:val="left"/>
        <w:rPr>
          <w:sz w:val="20"/>
        </w:rPr>
      </w:pPr>
      <w:r>
        <w:rPr>
          <w:sz w:val="20"/>
        </w:rPr>
        <w:t>Investigate</w:t>
      </w:r>
      <w:r>
        <w:rPr>
          <w:spacing w:val="-4"/>
          <w:sz w:val="20"/>
        </w:rPr>
        <w:t> </w:t>
      </w:r>
      <w:r>
        <w:rPr>
          <w:b/>
          <w:sz w:val="20"/>
        </w:rPr>
        <w:t>churn</w:t>
      </w:r>
      <w:r>
        <w:rPr>
          <w:b/>
          <w:spacing w:val="-8"/>
          <w:sz w:val="20"/>
        </w:rPr>
        <w:t> </w:t>
      </w:r>
      <w:r>
        <w:rPr>
          <w:b/>
          <w:sz w:val="20"/>
        </w:rPr>
        <w:t>reasons</w:t>
      </w:r>
      <w:r>
        <w:rPr>
          <w:b/>
          <w:spacing w:val="-1"/>
          <w:sz w:val="20"/>
        </w:rPr>
        <w:t> </w:t>
      </w:r>
      <w:r>
        <w:rPr>
          <w:b/>
          <w:sz w:val="20"/>
        </w:rPr>
        <w:t>and</w:t>
      </w:r>
      <w:r>
        <w:rPr>
          <w:b/>
          <w:spacing w:val="-3"/>
          <w:sz w:val="20"/>
        </w:rPr>
        <w:t> </w:t>
      </w:r>
      <w:r>
        <w:rPr>
          <w:b/>
          <w:sz w:val="20"/>
        </w:rPr>
        <w:t>marketing</w:t>
      </w:r>
      <w:r>
        <w:rPr>
          <w:b/>
          <w:spacing w:val="-7"/>
          <w:sz w:val="20"/>
        </w:rPr>
        <w:t> </w:t>
      </w:r>
      <w:r>
        <w:rPr>
          <w:b/>
          <w:sz w:val="20"/>
        </w:rPr>
        <w:t>funnel</w:t>
      </w:r>
      <w:r>
        <w:rPr>
          <w:b/>
          <w:spacing w:val="-5"/>
          <w:sz w:val="20"/>
        </w:rPr>
        <w:t> </w:t>
      </w:r>
      <w:r>
        <w:rPr>
          <w:b/>
          <w:sz w:val="20"/>
        </w:rPr>
        <w:t>performance</w:t>
      </w:r>
      <w:r>
        <w:rPr>
          <w:b/>
          <w:spacing w:val="-6"/>
          <w:sz w:val="20"/>
        </w:rPr>
        <w:t> </w:t>
      </w:r>
      <w:r>
        <w:rPr>
          <w:sz w:val="20"/>
        </w:rPr>
        <w:t>to</w:t>
      </w:r>
      <w:r>
        <w:rPr>
          <w:spacing w:val="-2"/>
          <w:sz w:val="20"/>
        </w:rPr>
        <w:t> </w:t>
      </w:r>
      <w:r>
        <w:rPr>
          <w:sz w:val="20"/>
        </w:rPr>
        <w:t>revive</w:t>
      </w:r>
      <w:r>
        <w:rPr>
          <w:spacing w:val="-6"/>
          <w:sz w:val="20"/>
        </w:rPr>
        <w:t> </w:t>
      </w:r>
      <w:r>
        <w:rPr>
          <w:spacing w:val="-2"/>
          <w:sz w:val="20"/>
        </w:rPr>
        <w:t>acquisition.</w:t>
      </w:r>
    </w:p>
    <w:p>
      <w:pPr>
        <w:pStyle w:val="ListParagraph"/>
        <w:numPr>
          <w:ilvl w:val="1"/>
          <w:numId w:val="1"/>
        </w:numPr>
        <w:tabs>
          <w:tab w:pos="2159" w:val="left" w:leader="none"/>
        </w:tabs>
        <w:spacing w:line="240" w:lineRule="auto" w:before="230" w:after="0"/>
        <w:ind w:left="2159" w:right="0" w:hanging="358"/>
        <w:jc w:val="left"/>
        <w:rPr>
          <w:sz w:val="20"/>
        </w:rPr>
      </w:pPr>
      <w:r>
        <w:rPr>
          <w:sz w:val="20"/>
        </w:rPr>
        <w:t>Conduct</w:t>
      </w:r>
      <w:r>
        <w:rPr>
          <w:spacing w:val="-7"/>
          <w:sz w:val="20"/>
        </w:rPr>
        <w:t> </w:t>
      </w:r>
      <w:r>
        <w:rPr>
          <w:b/>
          <w:sz w:val="20"/>
        </w:rPr>
        <w:t>regional</w:t>
      </w:r>
      <w:r>
        <w:rPr>
          <w:b/>
          <w:spacing w:val="-6"/>
          <w:sz w:val="20"/>
        </w:rPr>
        <w:t> </w:t>
      </w:r>
      <w:r>
        <w:rPr>
          <w:b/>
          <w:sz w:val="20"/>
        </w:rPr>
        <w:t>analysis</w:t>
      </w:r>
      <w:r>
        <w:rPr>
          <w:b/>
          <w:spacing w:val="-4"/>
          <w:sz w:val="20"/>
        </w:rPr>
        <w:t> </w:t>
      </w:r>
      <w:r>
        <w:rPr>
          <w:b/>
          <w:sz w:val="20"/>
        </w:rPr>
        <w:t>of</w:t>
      </w:r>
      <w:r>
        <w:rPr>
          <w:b/>
          <w:spacing w:val="-6"/>
          <w:sz w:val="20"/>
        </w:rPr>
        <w:t> </w:t>
      </w:r>
      <w:r>
        <w:rPr>
          <w:b/>
          <w:sz w:val="20"/>
        </w:rPr>
        <w:t>inventory,</w:t>
      </w:r>
      <w:r>
        <w:rPr>
          <w:b/>
          <w:spacing w:val="-3"/>
          <w:sz w:val="20"/>
        </w:rPr>
        <w:t> </w:t>
      </w:r>
      <w:r>
        <w:rPr>
          <w:b/>
          <w:sz w:val="20"/>
        </w:rPr>
        <w:t>promotions,</w:t>
      </w:r>
      <w:r>
        <w:rPr>
          <w:b/>
          <w:spacing w:val="-4"/>
          <w:sz w:val="20"/>
        </w:rPr>
        <w:t> </w:t>
      </w:r>
      <w:r>
        <w:rPr>
          <w:b/>
          <w:sz w:val="20"/>
        </w:rPr>
        <w:t>and</w:t>
      </w:r>
      <w:r>
        <w:rPr>
          <w:b/>
          <w:spacing w:val="-5"/>
          <w:sz w:val="20"/>
        </w:rPr>
        <w:t> </w:t>
      </w:r>
      <w:r>
        <w:rPr>
          <w:b/>
          <w:sz w:val="20"/>
        </w:rPr>
        <w:t>fulfillment</w:t>
      </w:r>
      <w:r>
        <w:rPr>
          <w:b/>
          <w:spacing w:val="-4"/>
          <w:sz w:val="20"/>
        </w:rPr>
        <w:t> </w:t>
      </w:r>
      <w:r>
        <w:rPr>
          <w:spacing w:val="-2"/>
          <w:sz w:val="20"/>
        </w:rPr>
        <w:t>strategies.</w:t>
      </w:r>
    </w:p>
    <w:p>
      <w:pPr>
        <w:pStyle w:val="ListParagraph"/>
        <w:numPr>
          <w:ilvl w:val="1"/>
          <w:numId w:val="1"/>
        </w:numPr>
        <w:tabs>
          <w:tab w:pos="2159" w:val="left" w:leader="none"/>
          <w:tab w:pos="2161" w:val="left" w:leader="none"/>
        </w:tabs>
        <w:spacing w:line="240" w:lineRule="auto" w:before="230" w:after="0"/>
        <w:ind w:left="2161" w:right="1243" w:hanging="360"/>
        <w:jc w:val="left"/>
        <w:rPr>
          <w:sz w:val="20"/>
        </w:rPr>
      </w:pPr>
      <w:r>
        <w:rPr>
          <w:sz w:val="20"/>
        </w:rPr>
        <w:t>Expand</w:t>
      </w:r>
      <w:r>
        <w:rPr>
          <w:spacing w:val="-7"/>
          <w:sz w:val="20"/>
        </w:rPr>
        <w:t> </w:t>
      </w:r>
      <w:r>
        <w:rPr>
          <w:sz w:val="20"/>
        </w:rPr>
        <w:t>the</w:t>
      </w:r>
      <w:r>
        <w:rPr>
          <w:spacing w:val="-3"/>
          <w:sz w:val="20"/>
        </w:rPr>
        <w:t> </w:t>
      </w:r>
      <w:r>
        <w:rPr>
          <w:sz w:val="20"/>
        </w:rPr>
        <w:t>analysis</w:t>
      </w:r>
      <w:r>
        <w:rPr>
          <w:spacing w:val="-6"/>
          <w:sz w:val="20"/>
        </w:rPr>
        <w:t> </w:t>
      </w:r>
      <w:r>
        <w:rPr>
          <w:sz w:val="20"/>
        </w:rPr>
        <w:t>to</w:t>
      </w:r>
      <w:r>
        <w:rPr>
          <w:spacing w:val="-3"/>
          <w:sz w:val="20"/>
        </w:rPr>
        <w:t> </w:t>
      </w:r>
      <w:r>
        <w:rPr>
          <w:sz w:val="20"/>
        </w:rPr>
        <w:t>include</w:t>
      </w:r>
      <w:r>
        <w:rPr>
          <w:spacing w:val="-3"/>
          <w:sz w:val="20"/>
        </w:rPr>
        <w:t> </w:t>
      </w:r>
      <w:r>
        <w:rPr>
          <w:b/>
          <w:sz w:val="20"/>
        </w:rPr>
        <w:t>category-level</w:t>
      </w:r>
      <w:r>
        <w:rPr>
          <w:b/>
          <w:spacing w:val="-3"/>
          <w:sz w:val="20"/>
        </w:rPr>
        <w:t> </w:t>
      </w:r>
      <w:r>
        <w:rPr>
          <w:b/>
          <w:sz w:val="20"/>
        </w:rPr>
        <w:t>seasonal</w:t>
      </w:r>
      <w:r>
        <w:rPr>
          <w:b/>
          <w:spacing w:val="-2"/>
          <w:sz w:val="20"/>
        </w:rPr>
        <w:t> </w:t>
      </w:r>
      <w:r>
        <w:rPr>
          <w:b/>
          <w:sz w:val="20"/>
        </w:rPr>
        <w:t>trends</w:t>
      </w:r>
      <w:r>
        <w:rPr>
          <w:b/>
          <w:spacing w:val="-3"/>
          <w:sz w:val="20"/>
        </w:rPr>
        <w:t> </w:t>
      </w:r>
      <w:r>
        <w:rPr>
          <w:sz w:val="20"/>
        </w:rPr>
        <w:t>and</w:t>
      </w:r>
      <w:r>
        <w:rPr>
          <w:spacing w:val="-7"/>
          <w:sz w:val="20"/>
        </w:rPr>
        <w:t> </w:t>
      </w:r>
      <w:r>
        <w:rPr>
          <w:sz w:val="20"/>
        </w:rPr>
        <w:t>customer</w:t>
      </w:r>
      <w:r>
        <w:rPr>
          <w:spacing w:val="-7"/>
          <w:sz w:val="20"/>
        </w:rPr>
        <w:t> </w:t>
      </w:r>
      <w:r>
        <w:rPr>
          <w:sz w:val="20"/>
        </w:rPr>
        <w:t>engagement </w:t>
      </w:r>
      <w:r>
        <w:rPr>
          <w:spacing w:val="-2"/>
          <w:sz w:val="20"/>
        </w:rPr>
        <w:t>metrics.</w:t>
      </w:r>
    </w:p>
    <w:p>
      <w:pPr>
        <w:pStyle w:val="BodyText"/>
        <w:spacing w:before="7"/>
        <w:rPr>
          <w:sz w:val="20"/>
        </w:rPr>
      </w:pPr>
    </w:p>
    <w:p>
      <w:pPr>
        <w:pStyle w:val="Heading4"/>
        <w:spacing w:before="1"/>
      </w:pPr>
      <w:bookmarkStart w:name="Recommendations to SLT" w:id="13"/>
      <w:bookmarkEnd w:id="13"/>
      <w:r>
        <w:rPr>
          <w:b w:val="0"/>
        </w:rPr>
      </w:r>
      <w:r>
        <w:rPr/>
        <w:t>Recommendations</w:t>
      </w:r>
      <w:r>
        <w:rPr>
          <w:spacing w:val="-4"/>
        </w:rPr>
        <w:t> </w:t>
      </w:r>
      <w:r>
        <w:rPr/>
        <w:t>to</w:t>
      </w:r>
      <w:r>
        <w:rPr>
          <w:spacing w:val="-8"/>
        </w:rPr>
        <w:t> </w:t>
      </w:r>
      <w:r>
        <w:rPr>
          <w:spacing w:val="-5"/>
        </w:rPr>
        <w:t>SLT</w:t>
      </w:r>
    </w:p>
    <w:p>
      <w:pPr>
        <w:pStyle w:val="ListParagraph"/>
        <w:numPr>
          <w:ilvl w:val="2"/>
          <w:numId w:val="1"/>
        </w:numPr>
        <w:tabs>
          <w:tab w:pos="2161" w:val="left" w:leader="none"/>
        </w:tabs>
        <w:spacing w:line="240" w:lineRule="auto" w:before="146" w:after="0"/>
        <w:ind w:left="2161" w:right="1398" w:hanging="360"/>
        <w:jc w:val="left"/>
        <w:rPr>
          <w:sz w:val="20"/>
        </w:rPr>
      </w:pPr>
      <w:r>
        <w:rPr>
          <w:b/>
          <w:sz w:val="20"/>
        </w:rPr>
        <w:t>Prioritize</w:t>
      </w:r>
      <w:r>
        <w:rPr>
          <w:b/>
          <w:spacing w:val="-5"/>
          <w:sz w:val="20"/>
        </w:rPr>
        <w:t> </w:t>
      </w:r>
      <w:r>
        <w:rPr>
          <w:b/>
          <w:sz w:val="20"/>
        </w:rPr>
        <w:t>retention</w:t>
      </w:r>
      <w:r>
        <w:rPr>
          <w:b/>
          <w:spacing w:val="-3"/>
          <w:sz w:val="20"/>
        </w:rPr>
        <w:t> </w:t>
      </w:r>
      <w:r>
        <w:rPr>
          <w:sz w:val="20"/>
        </w:rPr>
        <w:t>and</w:t>
      </w:r>
      <w:r>
        <w:rPr>
          <w:spacing w:val="-2"/>
          <w:sz w:val="20"/>
        </w:rPr>
        <w:t> </w:t>
      </w:r>
      <w:r>
        <w:rPr>
          <w:sz w:val="20"/>
        </w:rPr>
        <w:t>enhance</w:t>
      </w:r>
      <w:r>
        <w:rPr>
          <w:spacing w:val="-6"/>
          <w:sz w:val="20"/>
        </w:rPr>
        <w:t> </w:t>
      </w:r>
      <w:r>
        <w:rPr>
          <w:sz w:val="20"/>
        </w:rPr>
        <w:t>orders of</w:t>
      </w:r>
      <w:r>
        <w:rPr>
          <w:spacing w:val="-6"/>
          <w:sz w:val="20"/>
        </w:rPr>
        <w:t> </w:t>
      </w:r>
      <w:r>
        <w:rPr>
          <w:sz w:val="20"/>
        </w:rPr>
        <w:t>high-AOV</w:t>
      </w:r>
      <w:r>
        <w:rPr>
          <w:spacing w:val="-4"/>
          <w:sz w:val="20"/>
        </w:rPr>
        <w:t> </w:t>
      </w:r>
      <w:r>
        <w:rPr>
          <w:sz w:val="20"/>
        </w:rPr>
        <w:t>customers</w:t>
      </w:r>
      <w:r>
        <w:rPr>
          <w:spacing w:val="-4"/>
          <w:sz w:val="20"/>
        </w:rPr>
        <w:t> </w:t>
      </w:r>
      <w:r>
        <w:rPr>
          <w:sz w:val="20"/>
        </w:rPr>
        <w:t>with</w:t>
      </w:r>
      <w:r>
        <w:rPr>
          <w:spacing w:val="-2"/>
          <w:sz w:val="20"/>
        </w:rPr>
        <w:t> </w:t>
      </w:r>
      <w:r>
        <w:rPr>
          <w:sz w:val="20"/>
        </w:rPr>
        <w:t>loyalty</w:t>
      </w:r>
      <w:r>
        <w:rPr>
          <w:spacing w:val="-5"/>
          <w:sz w:val="20"/>
        </w:rPr>
        <w:t> </w:t>
      </w:r>
      <w:r>
        <w:rPr>
          <w:sz w:val="20"/>
        </w:rPr>
        <w:t>and</w:t>
      </w:r>
      <w:r>
        <w:rPr>
          <w:spacing w:val="-6"/>
          <w:sz w:val="20"/>
        </w:rPr>
        <w:t> </w:t>
      </w:r>
      <w:r>
        <w:rPr>
          <w:sz w:val="20"/>
        </w:rPr>
        <w:t>bundling </w:t>
      </w:r>
      <w:r>
        <w:rPr>
          <w:spacing w:val="-2"/>
          <w:sz w:val="20"/>
        </w:rPr>
        <w:t>strategies.</w:t>
      </w:r>
    </w:p>
    <w:p>
      <w:pPr>
        <w:pStyle w:val="BodyText"/>
        <w:spacing w:before="65"/>
        <w:rPr>
          <w:sz w:val="20"/>
        </w:rPr>
      </w:pPr>
    </w:p>
    <w:p>
      <w:pPr>
        <w:pStyle w:val="ListParagraph"/>
        <w:numPr>
          <w:ilvl w:val="2"/>
          <w:numId w:val="1"/>
        </w:numPr>
        <w:tabs>
          <w:tab w:pos="2161" w:val="left" w:leader="none"/>
        </w:tabs>
        <w:spacing w:line="242" w:lineRule="auto" w:before="0" w:after="0"/>
        <w:ind w:left="2161" w:right="843" w:hanging="360"/>
        <w:jc w:val="left"/>
        <w:rPr>
          <w:sz w:val="20"/>
        </w:rPr>
      </w:pPr>
      <w:r>
        <w:rPr>
          <w:b/>
          <w:sz w:val="20"/>
        </w:rPr>
        <w:t>Reinvest in acquisition </w:t>
      </w:r>
      <w:r>
        <w:rPr>
          <w:sz w:val="20"/>
        </w:rPr>
        <w:t>via digital and channel marketing to reverse declining new customer trends. 99% of</w:t>
      </w:r>
      <w:r>
        <w:rPr>
          <w:spacing w:val="-4"/>
          <w:sz w:val="20"/>
        </w:rPr>
        <w:t> </w:t>
      </w:r>
      <w:r>
        <w:rPr>
          <w:sz w:val="20"/>
        </w:rPr>
        <w:t>2023</w:t>
      </w:r>
      <w:r>
        <w:rPr>
          <w:spacing w:val="-4"/>
          <w:sz w:val="20"/>
        </w:rPr>
        <w:t> </w:t>
      </w:r>
      <w:r>
        <w:rPr>
          <w:sz w:val="20"/>
        </w:rPr>
        <w:t>revenue</w:t>
      </w:r>
      <w:r>
        <w:rPr>
          <w:spacing w:val="-3"/>
          <w:sz w:val="20"/>
        </w:rPr>
        <w:t> </w:t>
      </w:r>
      <w:r>
        <w:rPr>
          <w:sz w:val="20"/>
        </w:rPr>
        <w:t>came</w:t>
      </w:r>
      <w:r>
        <w:rPr>
          <w:spacing w:val="-4"/>
          <w:sz w:val="20"/>
        </w:rPr>
        <w:t> </w:t>
      </w:r>
      <w:r>
        <w:rPr>
          <w:sz w:val="20"/>
        </w:rPr>
        <w:t>from</w:t>
      </w:r>
      <w:r>
        <w:rPr>
          <w:spacing w:val="-5"/>
          <w:sz w:val="20"/>
        </w:rPr>
        <w:t> </w:t>
      </w:r>
      <w:r>
        <w:rPr>
          <w:sz w:val="20"/>
        </w:rPr>
        <w:t>returning</w:t>
      </w:r>
      <w:r>
        <w:rPr>
          <w:spacing w:val="-3"/>
          <w:sz w:val="20"/>
        </w:rPr>
        <w:t> </w:t>
      </w:r>
      <w:r>
        <w:rPr>
          <w:sz w:val="20"/>
        </w:rPr>
        <w:t>customers</w:t>
      </w:r>
      <w:r>
        <w:rPr>
          <w:spacing w:val="-3"/>
          <w:sz w:val="20"/>
        </w:rPr>
        <w:t> </w:t>
      </w:r>
      <w:r>
        <w:rPr>
          <w:sz w:val="20"/>
        </w:rPr>
        <w:t>-</w:t>
      </w:r>
      <w:r>
        <w:rPr>
          <w:spacing w:val="-5"/>
          <w:sz w:val="20"/>
        </w:rPr>
        <w:t> </w:t>
      </w:r>
      <w:r>
        <w:rPr>
          <w:sz w:val="20"/>
        </w:rPr>
        <w:t>a</w:t>
      </w:r>
      <w:r>
        <w:rPr>
          <w:spacing w:val="-4"/>
          <w:sz w:val="20"/>
        </w:rPr>
        <w:t> </w:t>
      </w:r>
      <w:r>
        <w:rPr>
          <w:sz w:val="20"/>
        </w:rPr>
        <w:t>sign</w:t>
      </w:r>
      <w:r>
        <w:rPr>
          <w:spacing w:val="-4"/>
          <w:sz w:val="20"/>
        </w:rPr>
        <w:t> </w:t>
      </w:r>
      <w:r>
        <w:rPr>
          <w:sz w:val="20"/>
        </w:rPr>
        <w:t>of</w:t>
      </w:r>
      <w:r>
        <w:rPr>
          <w:spacing w:val="-4"/>
          <w:sz w:val="20"/>
        </w:rPr>
        <w:t> </w:t>
      </w:r>
      <w:r>
        <w:rPr>
          <w:sz w:val="20"/>
        </w:rPr>
        <w:t>strong</w:t>
      </w:r>
      <w:r>
        <w:rPr>
          <w:spacing w:val="-3"/>
          <w:sz w:val="20"/>
        </w:rPr>
        <w:t> </w:t>
      </w:r>
      <w:r>
        <w:rPr>
          <w:sz w:val="20"/>
        </w:rPr>
        <w:t>loyalty.</w:t>
      </w:r>
      <w:r>
        <w:rPr>
          <w:spacing w:val="-4"/>
          <w:sz w:val="20"/>
        </w:rPr>
        <w:t> </w:t>
      </w:r>
      <w:r>
        <w:rPr>
          <w:sz w:val="20"/>
        </w:rPr>
        <w:t>However, new customer acquisition dropped 93%, suggesting a weakening marketing funnel that needs high attention</w:t>
      </w:r>
    </w:p>
    <w:p>
      <w:pPr>
        <w:pStyle w:val="BodyText"/>
        <w:spacing w:before="62"/>
        <w:rPr>
          <w:sz w:val="20"/>
        </w:rPr>
      </w:pPr>
    </w:p>
    <w:p>
      <w:pPr>
        <w:pStyle w:val="ListParagraph"/>
        <w:numPr>
          <w:ilvl w:val="2"/>
          <w:numId w:val="1"/>
        </w:numPr>
        <w:tabs>
          <w:tab w:pos="2161" w:val="left" w:leader="none"/>
        </w:tabs>
        <w:spacing w:line="240" w:lineRule="auto" w:before="0" w:after="0"/>
        <w:ind w:left="2161" w:right="1480" w:hanging="360"/>
        <w:jc w:val="left"/>
        <w:rPr>
          <w:sz w:val="20"/>
        </w:rPr>
      </w:pPr>
      <w:r>
        <w:rPr>
          <w:sz w:val="20"/>
        </w:rPr>
        <w:t>Launch</w:t>
      </w:r>
      <w:r>
        <w:rPr>
          <w:spacing w:val="-1"/>
          <w:sz w:val="20"/>
        </w:rPr>
        <w:t> </w:t>
      </w:r>
      <w:r>
        <w:rPr>
          <w:sz w:val="20"/>
        </w:rPr>
        <w:t>a</w:t>
      </w:r>
      <w:r>
        <w:rPr>
          <w:spacing w:val="-6"/>
          <w:sz w:val="20"/>
        </w:rPr>
        <w:t> </w:t>
      </w:r>
      <w:r>
        <w:rPr>
          <w:b/>
          <w:sz w:val="20"/>
        </w:rPr>
        <w:t>pilot</w:t>
      </w:r>
      <w:r>
        <w:rPr>
          <w:b/>
          <w:spacing w:val="-6"/>
          <w:sz w:val="20"/>
        </w:rPr>
        <w:t> </w:t>
      </w:r>
      <w:r>
        <w:rPr>
          <w:b/>
          <w:sz w:val="20"/>
        </w:rPr>
        <w:t>localization</w:t>
      </w:r>
      <w:r>
        <w:rPr>
          <w:b/>
          <w:spacing w:val="-6"/>
          <w:sz w:val="20"/>
        </w:rPr>
        <w:t> </w:t>
      </w:r>
      <w:r>
        <w:rPr>
          <w:b/>
          <w:sz w:val="20"/>
        </w:rPr>
        <w:t>initiative </w:t>
      </w:r>
      <w:r>
        <w:rPr>
          <w:sz w:val="20"/>
        </w:rPr>
        <w:t>—</w:t>
      </w:r>
      <w:r>
        <w:rPr>
          <w:spacing w:val="-5"/>
          <w:sz w:val="20"/>
        </w:rPr>
        <w:t> </w:t>
      </w:r>
      <w:r>
        <w:rPr>
          <w:sz w:val="20"/>
        </w:rPr>
        <w:t>adjusting</w:t>
      </w:r>
      <w:r>
        <w:rPr>
          <w:spacing w:val="-6"/>
          <w:sz w:val="20"/>
        </w:rPr>
        <w:t> </w:t>
      </w:r>
      <w:r>
        <w:rPr>
          <w:sz w:val="20"/>
        </w:rPr>
        <w:t>product</w:t>
      </w:r>
      <w:r>
        <w:rPr>
          <w:spacing w:val="-5"/>
          <w:sz w:val="20"/>
        </w:rPr>
        <w:t> </w:t>
      </w:r>
      <w:r>
        <w:rPr>
          <w:sz w:val="20"/>
        </w:rPr>
        <w:t>focus</w:t>
      </w:r>
      <w:r>
        <w:rPr>
          <w:spacing w:val="-4"/>
          <w:sz w:val="20"/>
        </w:rPr>
        <w:t> </w:t>
      </w:r>
      <w:r>
        <w:rPr>
          <w:sz w:val="20"/>
        </w:rPr>
        <w:t>and</w:t>
      </w:r>
      <w:r>
        <w:rPr>
          <w:spacing w:val="-6"/>
          <w:sz w:val="20"/>
        </w:rPr>
        <w:t> </w:t>
      </w:r>
      <w:r>
        <w:rPr>
          <w:sz w:val="20"/>
        </w:rPr>
        <w:t>marketing based</w:t>
      </w:r>
      <w:r>
        <w:rPr>
          <w:spacing w:val="-6"/>
          <w:sz w:val="20"/>
        </w:rPr>
        <w:t> </w:t>
      </w:r>
      <w:r>
        <w:rPr>
          <w:sz w:val="20"/>
        </w:rPr>
        <w:t>on regional sales behavior.</w:t>
      </w:r>
    </w:p>
    <w:p>
      <w:pPr>
        <w:pStyle w:val="BodyText"/>
        <w:spacing w:before="65"/>
        <w:rPr>
          <w:sz w:val="20"/>
        </w:rPr>
      </w:pPr>
    </w:p>
    <w:p>
      <w:pPr>
        <w:pStyle w:val="ListParagraph"/>
        <w:numPr>
          <w:ilvl w:val="2"/>
          <w:numId w:val="1"/>
        </w:numPr>
        <w:tabs>
          <w:tab w:pos="2160" w:val="left" w:leader="none"/>
        </w:tabs>
        <w:spacing w:line="240" w:lineRule="auto" w:before="0" w:after="0"/>
        <w:ind w:left="2160" w:right="0" w:hanging="359"/>
        <w:jc w:val="left"/>
        <w:rPr>
          <w:sz w:val="20"/>
        </w:rPr>
      </w:pPr>
      <w:r>
        <w:rPr>
          <w:sz w:val="20"/>
        </w:rPr>
        <w:t>Implement</w:t>
      </w:r>
      <w:r>
        <w:rPr>
          <w:spacing w:val="-7"/>
          <w:sz w:val="20"/>
        </w:rPr>
        <w:t> </w:t>
      </w:r>
      <w:r>
        <w:rPr>
          <w:b/>
          <w:sz w:val="20"/>
        </w:rPr>
        <w:t>ABC</w:t>
      </w:r>
      <w:r>
        <w:rPr>
          <w:b/>
          <w:spacing w:val="-3"/>
          <w:sz w:val="20"/>
        </w:rPr>
        <w:t> </w:t>
      </w:r>
      <w:r>
        <w:rPr>
          <w:b/>
          <w:sz w:val="20"/>
        </w:rPr>
        <w:t>costing</w:t>
      </w:r>
      <w:r>
        <w:rPr>
          <w:b/>
          <w:spacing w:val="-6"/>
          <w:sz w:val="20"/>
        </w:rPr>
        <w:t> </w:t>
      </w:r>
      <w:r>
        <w:rPr>
          <w:sz w:val="20"/>
        </w:rPr>
        <w:t>to better</w:t>
      </w:r>
      <w:r>
        <w:rPr>
          <w:spacing w:val="-6"/>
          <w:sz w:val="20"/>
        </w:rPr>
        <w:t> </w:t>
      </w:r>
      <w:r>
        <w:rPr>
          <w:sz w:val="20"/>
        </w:rPr>
        <w:t>align</w:t>
      </w:r>
      <w:r>
        <w:rPr>
          <w:spacing w:val="1"/>
          <w:sz w:val="20"/>
        </w:rPr>
        <w:t> </w:t>
      </w:r>
      <w:r>
        <w:rPr>
          <w:sz w:val="20"/>
        </w:rPr>
        <w:t>decisions</w:t>
      </w:r>
      <w:r>
        <w:rPr>
          <w:spacing w:val="-5"/>
          <w:sz w:val="20"/>
        </w:rPr>
        <w:t> </w:t>
      </w:r>
      <w:r>
        <w:rPr>
          <w:sz w:val="20"/>
        </w:rPr>
        <w:t>with</w:t>
      </w:r>
      <w:r>
        <w:rPr>
          <w:spacing w:val="-1"/>
          <w:sz w:val="20"/>
        </w:rPr>
        <w:t> </w:t>
      </w:r>
      <w:r>
        <w:rPr>
          <w:sz w:val="20"/>
        </w:rPr>
        <w:t>profit,</w:t>
      </w:r>
      <w:r>
        <w:rPr>
          <w:spacing w:val="-5"/>
          <w:sz w:val="20"/>
        </w:rPr>
        <w:t> </w:t>
      </w:r>
      <w:r>
        <w:rPr>
          <w:sz w:val="20"/>
        </w:rPr>
        <w:t>not</w:t>
      </w:r>
      <w:r>
        <w:rPr>
          <w:spacing w:val="-4"/>
          <w:sz w:val="20"/>
        </w:rPr>
        <w:t> </w:t>
      </w:r>
      <w:r>
        <w:rPr>
          <w:sz w:val="20"/>
        </w:rPr>
        <w:t>just</w:t>
      </w:r>
      <w:r>
        <w:rPr>
          <w:spacing w:val="-5"/>
          <w:sz w:val="20"/>
        </w:rPr>
        <w:t> </w:t>
      </w:r>
      <w:r>
        <w:rPr>
          <w:spacing w:val="-2"/>
          <w:sz w:val="20"/>
        </w:rPr>
        <w:t>volume.</w:t>
      </w:r>
    </w:p>
    <w:p>
      <w:pPr>
        <w:pStyle w:val="ListParagraph"/>
        <w:spacing w:after="0" w:line="240" w:lineRule="auto"/>
        <w:jc w:val="left"/>
        <w:rPr>
          <w:sz w:val="20"/>
        </w:rPr>
        <w:sectPr>
          <w:pgSz w:w="12240" w:h="15840"/>
          <w:pgMar w:top="1360" w:bottom="280" w:left="0" w:right="720"/>
        </w:sectPr>
      </w:pPr>
    </w:p>
    <w:p>
      <w:pPr>
        <w:pStyle w:val="Heading5"/>
        <w:spacing w:before="80"/>
      </w:pPr>
      <w:r>
        <w:rPr/>
        <w:t>NORTHWIND</w:t>
      </w:r>
      <w:r>
        <w:rPr>
          <w:spacing w:val="-2"/>
        </w:rPr>
        <w:t> </w:t>
      </w:r>
      <w:r>
        <w:rPr/>
        <w:t>TRADERS</w:t>
      </w:r>
      <w:r>
        <w:rPr>
          <w:spacing w:val="-2"/>
        </w:rPr>
        <w:t> </w:t>
      </w:r>
      <w:r>
        <w:rPr/>
        <w:t>REQUEST</w:t>
      </w:r>
      <w:r>
        <w:rPr>
          <w:spacing w:val="-3"/>
        </w:rPr>
        <w:t> </w:t>
      </w:r>
      <w:r>
        <w:rPr/>
        <w:t>FOR</w:t>
      </w:r>
      <w:r>
        <w:rPr>
          <w:spacing w:val="-2"/>
        </w:rPr>
        <w:t> </w:t>
      </w:r>
      <w:r>
        <w:rPr/>
        <w:t>PROPOSAL</w:t>
      </w:r>
      <w:r>
        <w:rPr>
          <w:spacing w:val="-2"/>
        </w:rPr>
        <w:t> (RFP)</w:t>
      </w:r>
    </w:p>
    <w:p>
      <w:pPr>
        <w:spacing w:before="0"/>
        <w:ind w:left="1501" w:right="0" w:firstLine="0"/>
        <w:jc w:val="left"/>
        <w:rPr>
          <w:sz w:val="22"/>
        </w:rPr>
      </w:pPr>
      <w:r>
        <w:rPr>
          <w:b/>
          <w:sz w:val="22"/>
        </w:rPr>
        <w:t>Proposal</w:t>
      </w:r>
      <w:r>
        <w:rPr>
          <w:b/>
          <w:spacing w:val="-2"/>
          <w:sz w:val="22"/>
        </w:rPr>
        <w:t> </w:t>
      </w:r>
      <w:r>
        <w:rPr>
          <w:b/>
          <w:sz w:val="22"/>
        </w:rPr>
        <w:t>Deadline:</w:t>
      </w:r>
      <w:r>
        <w:rPr>
          <w:b/>
          <w:spacing w:val="-1"/>
          <w:sz w:val="22"/>
        </w:rPr>
        <w:t> </w:t>
      </w:r>
      <w:r>
        <w:rPr>
          <w:sz w:val="22"/>
        </w:rPr>
        <w:t>July</w:t>
      </w:r>
      <w:r>
        <w:rPr>
          <w:spacing w:val="-1"/>
          <w:sz w:val="22"/>
        </w:rPr>
        <w:t> </w:t>
      </w:r>
      <w:r>
        <w:rPr>
          <w:sz w:val="22"/>
        </w:rPr>
        <w:t>3,</w:t>
      </w:r>
      <w:r>
        <w:rPr>
          <w:spacing w:val="-1"/>
          <w:sz w:val="22"/>
        </w:rPr>
        <w:t> </w:t>
      </w:r>
      <w:r>
        <w:rPr>
          <w:spacing w:val="-4"/>
          <w:sz w:val="22"/>
        </w:rPr>
        <w:t>2025</w:t>
      </w:r>
    </w:p>
    <w:p>
      <w:pPr>
        <w:spacing w:before="0"/>
        <w:ind w:left="1501" w:right="0" w:firstLine="0"/>
        <w:jc w:val="left"/>
        <w:rPr>
          <w:sz w:val="22"/>
        </w:rPr>
      </w:pPr>
      <w:r>
        <w:rPr>
          <w:b/>
          <w:sz w:val="22"/>
        </w:rPr>
        <w:t>Contact:</w:t>
      </w:r>
      <w:r>
        <w:rPr>
          <w:b/>
          <w:spacing w:val="-1"/>
          <w:sz w:val="22"/>
        </w:rPr>
        <w:t> </w:t>
      </w:r>
      <w:r>
        <w:rPr>
          <w:sz w:val="22"/>
        </w:rPr>
        <w:t>Aaron</w:t>
      </w:r>
      <w:r>
        <w:rPr>
          <w:spacing w:val="-1"/>
          <w:sz w:val="22"/>
        </w:rPr>
        <w:t> </w:t>
      </w:r>
      <w:r>
        <w:rPr>
          <w:spacing w:val="-2"/>
          <w:sz w:val="22"/>
        </w:rPr>
        <w:t>DiFrancia</w:t>
      </w:r>
    </w:p>
    <w:p>
      <w:pPr>
        <w:pStyle w:val="BodyText"/>
      </w:pPr>
    </w:p>
    <w:p>
      <w:pPr>
        <w:pStyle w:val="BodyText"/>
      </w:pPr>
    </w:p>
    <w:p>
      <w:pPr>
        <w:pStyle w:val="BodyText"/>
        <w:spacing w:before="94"/>
      </w:pPr>
    </w:p>
    <w:p>
      <w:pPr>
        <w:pStyle w:val="Heading1"/>
      </w:pPr>
      <w:bookmarkStart w:name="Project Overview " w:id="14"/>
      <w:bookmarkEnd w:id="14"/>
      <w:r>
        <w:rPr>
          <w:b w:val="0"/>
        </w:rPr>
      </w:r>
      <w:r>
        <w:rPr/>
        <w:t>Project </w:t>
      </w:r>
      <w:r>
        <w:rPr>
          <w:spacing w:val="-2"/>
        </w:rPr>
        <w:t>Overview</w:t>
      </w:r>
    </w:p>
    <w:p>
      <w:pPr>
        <w:pStyle w:val="BodyText"/>
        <w:spacing w:before="240"/>
        <w:ind w:left="1440" w:right="771"/>
      </w:pPr>
      <w:r>
        <w:rPr/>
        <w:t>Northwind</w:t>
      </w:r>
      <w:r>
        <w:rPr>
          <w:spacing w:val="-5"/>
        </w:rPr>
        <w:t> </w:t>
      </w:r>
      <w:r>
        <w:rPr/>
        <w:t>Traders</w:t>
      </w:r>
      <w:r>
        <w:rPr>
          <w:spacing w:val="-5"/>
        </w:rPr>
        <w:t> </w:t>
      </w:r>
      <w:r>
        <w:rPr/>
        <w:t>is</w:t>
      </w:r>
      <w:r>
        <w:rPr>
          <w:spacing w:val="-5"/>
        </w:rPr>
        <w:t> </w:t>
      </w:r>
      <w:r>
        <w:rPr/>
        <w:t>a</w:t>
      </w:r>
      <w:r>
        <w:rPr>
          <w:spacing w:val="-5"/>
        </w:rPr>
        <w:t> </w:t>
      </w:r>
      <w:r>
        <w:rPr/>
        <w:t>fast-growing</w:t>
      </w:r>
      <w:r>
        <w:rPr>
          <w:spacing w:val="-5"/>
        </w:rPr>
        <w:t> </w:t>
      </w:r>
      <w:r>
        <w:rPr/>
        <w:t>international</w:t>
      </w:r>
      <w:r>
        <w:rPr>
          <w:spacing w:val="-5"/>
        </w:rPr>
        <w:t> </w:t>
      </w:r>
      <w:r>
        <w:rPr/>
        <w:t>distributor</w:t>
      </w:r>
      <w:r>
        <w:rPr>
          <w:spacing w:val="-5"/>
        </w:rPr>
        <w:t> </w:t>
      </w:r>
      <w:r>
        <w:rPr/>
        <w:t>of</w:t>
      </w:r>
      <w:r>
        <w:rPr>
          <w:spacing w:val="-5"/>
        </w:rPr>
        <w:t> </w:t>
      </w:r>
      <w:r>
        <w:rPr/>
        <w:t>high-end</w:t>
      </w:r>
      <w:r>
        <w:rPr>
          <w:spacing w:val="-5"/>
        </w:rPr>
        <w:t> </w:t>
      </w:r>
      <w:r>
        <w:rPr/>
        <w:t>foods</w:t>
      </w:r>
      <w:r>
        <w:rPr>
          <w:spacing w:val="-5"/>
        </w:rPr>
        <w:t> </w:t>
      </w:r>
      <w:r>
        <w:rPr/>
        <w:t>and</w:t>
      </w:r>
      <w:r>
        <w:rPr>
          <w:spacing w:val="-5"/>
        </w:rPr>
        <w:t> </w:t>
      </w:r>
      <w:r>
        <w:rPr/>
        <w:t>beverages, headquartered in the United States. Our client base includes grocery stores throughout the Americas and Europe. From 2021 to 2023, we experienced more than 15x growth in sales revenue, with market expansion and product strategy driving this acceleration.</w:t>
      </w:r>
    </w:p>
    <w:p>
      <w:pPr>
        <w:pStyle w:val="BodyText"/>
        <w:spacing w:before="240"/>
        <w:ind w:left="1440"/>
      </w:pPr>
      <w:r>
        <w:rPr/>
        <w:t>The</w:t>
      </w:r>
      <w:r>
        <w:rPr>
          <w:spacing w:val="-1"/>
        </w:rPr>
        <w:t> </w:t>
      </w:r>
      <w:r>
        <w:rPr/>
        <w:t>purpose of this RFP is to engage a</w:t>
      </w:r>
      <w:r>
        <w:rPr>
          <w:spacing w:val="-1"/>
        </w:rPr>
        <w:t> </w:t>
      </w:r>
      <w:r>
        <w:rPr/>
        <w:t>qualified consulting or analytics firm</w:t>
      </w:r>
      <w:r>
        <w:rPr>
          <w:spacing w:val="-1"/>
        </w:rPr>
        <w:t> </w:t>
      </w:r>
      <w:r>
        <w:rPr/>
        <w:t>to help </w:t>
      </w:r>
      <w:r>
        <w:rPr>
          <w:spacing w:val="-5"/>
        </w:rPr>
        <w:t>us:</w:t>
      </w:r>
    </w:p>
    <w:p>
      <w:pPr>
        <w:pStyle w:val="ListParagraph"/>
        <w:numPr>
          <w:ilvl w:val="2"/>
          <w:numId w:val="1"/>
        </w:numPr>
        <w:tabs>
          <w:tab w:pos="2159" w:val="left" w:leader="none"/>
        </w:tabs>
        <w:spacing w:line="240" w:lineRule="auto" w:before="240" w:after="0"/>
        <w:ind w:left="2159" w:right="0" w:hanging="359"/>
        <w:jc w:val="left"/>
        <w:rPr>
          <w:sz w:val="22"/>
        </w:rPr>
      </w:pPr>
      <w:r>
        <w:rPr>
          <w:sz w:val="22"/>
        </w:rPr>
        <w:t>Understand</w:t>
      </w:r>
      <w:r>
        <w:rPr>
          <w:spacing w:val="-1"/>
          <w:sz w:val="22"/>
        </w:rPr>
        <w:t> </w:t>
      </w:r>
      <w:r>
        <w:rPr>
          <w:sz w:val="22"/>
        </w:rPr>
        <w:t>our cost structure with more </w:t>
      </w:r>
      <w:r>
        <w:rPr>
          <w:spacing w:val="-2"/>
          <w:sz w:val="22"/>
        </w:rPr>
        <w:t>precision</w:t>
      </w:r>
    </w:p>
    <w:p>
      <w:pPr>
        <w:pStyle w:val="BodyText"/>
      </w:pPr>
    </w:p>
    <w:p>
      <w:pPr>
        <w:pStyle w:val="ListParagraph"/>
        <w:numPr>
          <w:ilvl w:val="2"/>
          <w:numId w:val="1"/>
        </w:numPr>
        <w:tabs>
          <w:tab w:pos="2159" w:val="left" w:leader="none"/>
        </w:tabs>
        <w:spacing w:line="240" w:lineRule="auto" w:before="0" w:after="0"/>
        <w:ind w:left="2159" w:right="0" w:hanging="359"/>
        <w:jc w:val="left"/>
        <w:rPr>
          <w:sz w:val="22"/>
        </w:rPr>
      </w:pPr>
      <w:r>
        <w:rPr>
          <w:sz w:val="22"/>
        </w:rPr>
        <w:t>Expand</w:t>
      </w:r>
      <w:r>
        <w:rPr>
          <w:spacing w:val="-1"/>
          <w:sz w:val="22"/>
        </w:rPr>
        <w:t> </w:t>
      </w:r>
      <w:r>
        <w:rPr>
          <w:sz w:val="22"/>
        </w:rPr>
        <w:t>high-value markets and product </w:t>
      </w:r>
      <w:r>
        <w:rPr>
          <w:spacing w:val="-2"/>
          <w:sz w:val="22"/>
        </w:rPr>
        <w:t>lines</w:t>
      </w:r>
    </w:p>
    <w:p>
      <w:pPr>
        <w:pStyle w:val="BodyText"/>
      </w:pPr>
    </w:p>
    <w:p>
      <w:pPr>
        <w:pStyle w:val="ListParagraph"/>
        <w:numPr>
          <w:ilvl w:val="2"/>
          <w:numId w:val="1"/>
        </w:numPr>
        <w:tabs>
          <w:tab w:pos="2159" w:val="left" w:leader="none"/>
        </w:tabs>
        <w:spacing w:line="240" w:lineRule="auto" w:before="0" w:after="0"/>
        <w:ind w:left="2159" w:right="0" w:hanging="359"/>
        <w:jc w:val="left"/>
        <w:rPr>
          <w:sz w:val="22"/>
        </w:rPr>
      </w:pPr>
      <w:r>
        <w:rPr>
          <w:sz w:val="22"/>
        </w:rPr>
        <w:t>Streamline</w:t>
      </w:r>
      <w:r>
        <w:rPr>
          <w:spacing w:val="-1"/>
          <w:sz w:val="22"/>
        </w:rPr>
        <w:t> </w:t>
      </w:r>
      <w:r>
        <w:rPr>
          <w:sz w:val="22"/>
        </w:rPr>
        <w:t>fulfillment and</w:t>
      </w:r>
      <w:r>
        <w:rPr>
          <w:spacing w:val="-1"/>
          <w:sz w:val="22"/>
        </w:rPr>
        <w:t> </w:t>
      </w:r>
      <w:r>
        <w:rPr>
          <w:sz w:val="22"/>
        </w:rPr>
        <w:t>supply </w:t>
      </w:r>
      <w:r>
        <w:rPr>
          <w:spacing w:val="-2"/>
          <w:sz w:val="22"/>
        </w:rPr>
        <w:t>chains</w:t>
      </w:r>
    </w:p>
    <w:p>
      <w:pPr>
        <w:pStyle w:val="BodyText"/>
      </w:pPr>
    </w:p>
    <w:p>
      <w:pPr>
        <w:pStyle w:val="ListParagraph"/>
        <w:numPr>
          <w:ilvl w:val="2"/>
          <w:numId w:val="1"/>
        </w:numPr>
        <w:tabs>
          <w:tab w:pos="2159" w:val="left" w:leader="none"/>
        </w:tabs>
        <w:spacing w:line="240" w:lineRule="auto" w:before="0" w:after="0"/>
        <w:ind w:left="2159" w:right="0" w:hanging="359"/>
        <w:jc w:val="left"/>
        <w:rPr>
          <w:sz w:val="22"/>
        </w:rPr>
      </w:pPr>
      <w:r>
        <w:rPr>
          <w:sz w:val="22"/>
        </w:rPr>
        <w:t>Improve</w:t>
      </w:r>
      <w:r>
        <w:rPr>
          <w:spacing w:val="-1"/>
          <w:sz w:val="22"/>
        </w:rPr>
        <w:t> </w:t>
      </w:r>
      <w:r>
        <w:rPr>
          <w:sz w:val="22"/>
        </w:rPr>
        <w:t>operational</w:t>
      </w:r>
      <w:r>
        <w:rPr>
          <w:spacing w:val="-1"/>
          <w:sz w:val="22"/>
        </w:rPr>
        <w:t> </w:t>
      </w:r>
      <w:r>
        <w:rPr>
          <w:sz w:val="22"/>
        </w:rPr>
        <w:t>efficiency</w:t>
      </w:r>
      <w:r>
        <w:rPr>
          <w:spacing w:val="-1"/>
          <w:sz w:val="22"/>
        </w:rPr>
        <w:t> </w:t>
      </w:r>
      <w:r>
        <w:rPr>
          <w:sz w:val="22"/>
        </w:rPr>
        <w:t>across</w:t>
      </w:r>
      <w:r>
        <w:rPr>
          <w:spacing w:val="-1"/>
          <w:sz w:val="22"/>
        </w:rPr>
        <w:t> </w:t>
      </w:r>
      <w:r>
        <w:rPr>
          <w:sz w:val="22"/>
        </w:rPr>
        <w:t>the</w:t>
      </w:r>
      <w:r>
        <w:rPr>
          <w:spacing w:val="-1"/>
          <w:sz w:val="22"/>
        </w:rPr>
        <w:t> </w:t>
      </w:r>
      <w:r>
        <w:rPr>
          <w:sz w:val="22"/>
        </w:rPr>
        <w:t>order</w:t>
      </w:r>
      <w:r>
        <w:rPr>
          <w:spacing w:val="-1"/>
          <w:sz w:val="22"/>
        </w:rPr>
        <w:t> </w:t>
      </w:r>
      <w:r>
        <w:rPr>
          <w:spacing w:val="-2"/>
          <w:sz w:val="22"/>
        </w:rPr>
        <w:t>lifecycle</w:t>
      </w:r>
    </w:p>
    <w:p>
      <w:pPr>
        <w:pStyle w:val="BodyText"/>
      </w:pPr>
    </w:p>
    <w:p>
      <w:pPr>
        <w:pStyle w:val="ListParagraph"/>
        <w:numPr>
          <w:ilvl w:val="2"/>
          <w:numId w:val="1"/>
        </w:numPr>
        <w:tabs>
          <w:tab w:pos="2159" w:val="left" w:leader="none"/>
        </w:tabs>
        <w:spacing w:line="240" w:lineRule="auto" w:before="0" w:after="0"/>
        <w:ind w:left="2159" w:right="0" w:hanging="359"/>
        <w:jc w:val="left"/>
        <w:rPr>
          <w:sz w:val="22"/>
        </w:rPr>
      </w:pPr>
      <w:r>
        <w:rPr>
          <w:sz w:val="22"/>
        </w:rPr>
        <w:t>Reverse</w:t>
      </w:r>
      <w:r>
        <w:rPr>
          <w:spacing w:val="-1"/>
          <w:sz w:val="22"/>
        </w:rPr>
        <w:t> </w:t>
      </w:r>
      <w:r>
        <w:rPr>
          <w:sz w:val="22"/>
        </w:rPr>
        <w:t>recent declines in customer </w:t>
      </w:r>
      <w:r>
        <w:rPr>
          <w:spacing w:val="-2"/>
          <w:sz w:val="22"/>
        </w:rPr>
        <w:t>acquisition</w:t>
      </w:r>
    </w:p>
    <w:p>
      <w:pPr>
        <w:pStyle w:val="BodyText"/>
        <w:spacing w:before="240"/>
      </w:pPr>
    </w:p>
    <w:p>
      <w:pPr>
        <w:pStyle w:val="BodyText"/>
        <w:ind w:left="1440"/>
      </w:pPr>
      <w:r>
        <w:rPr/>
        <w:t>Recent internal analysis identified several strategic growth </w:t>
      </w:r>
      <w:r>
        <w:rPr>
          <w:spacing w:val="-2"/>
        </w:rPr>
        <w:t>levers:</w:t>
      </w:r>
    </w:p>
    <w:p>
      <w:pPr>
        <w:pStyle w:val="ListParagraph"/>
        <w:numPr>
          <w:ilvl w:val="2"/>
          <w:numId w:val="1"/>
        </w:numPr>
        <w:tabs>
          <w:tab w:pos="2159" w:val="left" w:leader="none"/>
        </w:tabs>
        <w:spacing w:line="240" w:lineRule="auto" w:before="240" w:after="0"/>
        <w:ind w:left="2159" w:right="0" w:hanging="359"/>
        <w:jc w:val="left"/>
        <w:rPr>
          <w:sz w:val="22"/>
        </w:rPr>
      </w:pPr>
      <w:r>
        <w:rPr>
          <w:sz w:val="22"/>
        </w:rPr>
        <w:t>Sales are highly concentrated in the USA and </w:t>
      </w:r>
      <w:r>
        <w:rPr>
          <w:spacing w:val="-2"/>
          <w:sz w:val="22"/>
        </w:rPr>
        <w:t>Germany</w:t>
      </w:r>
    </w:p>
    <w:p>
      <w:pPr>
        <w:pStyle w:val="BodyText"/>
      </w:pPr>
    </w:p>
    <w:p>
      <w:pPr>
        <w:pStyle w:val="ListParagraph"/>
        <w:numPr>
          <w:ilvl w:val="2"/>
          <w:numId w:val="1"/>
        </w:numPr>
        <w:tabs>
          <w:tab w:pos="2159" w:val="left" w:leader="none"/>
        </w:tabs>
        <w:spacing w:line="240" w:lineRule="auto" w:before="0" w:after="0"/>
        <w:ind w:left="2159" w:right="0" w:hanging="359"/>
        <w:jc w:val="left"/>
        <w:rPr>
          <w:sz w:val="22"/>
        </w:rPr>
      </w:pPr>
      <w:r>
        <w:rPr>
          <w:sz w:val="22"/>
        </w:rPr>
        <w:t>Beverages</w:t>
      </w:r>
      <w:r>
        <w:rPr>
          <w:spacing w:val="-1"/>
          <w:sz w:val="22"/>
        </w:rPr>
        <w:t> </w:t>
      </w:r>
      <w:r>
        <w:rPr>
          <w:sz w:val="22"/>
        </w:rPr>
        <w:t>and Dairy dominate product </w:t>
      </w:r>
      <w:r>
        <w:rPr>
          <w:spacing w:val="-2"/>
          <w:sz w:val="22"/>
        </w:rPr>
        <w:t>revenue</w:t>
      </w:r>
    </w:p>
    <w:p>
      <w:pPr>
        <w:pStyle w:val="BodyText"/>
      </w:pPr>
    </w:p>
    <w:p>
      <w:pPr>
        <w:pStyle w:val="ListParagraph"/>
        <w:numPr>
          <w:ilvl w:val="2"/>
          <w:numId w:val="1"/>
        </w:numPr>
        <w:tabs>
          <w:tab w:pos="2159" w:val="left" w:leader="none"/>
        </w:tabs>
        <w:spacing w:line="240" w:lineRule="auto" w:before="0" w:after="0"/>
        <w:ind w:left="2159" w:right="0" w:hanging="359"/>
        <w:jc w:val="left"/>
        <w:rPr>
          <w:sz w:val="22"/>
        </w:rPr>
      </w:pPr>
      <w:r>
        <w:rPr>
          <w:sz w:val="22"/>
        </w:rPr>
        <w:t>A</w:t>
      </w:r>
      <w:r>
        <w:rPr>
          <w:spacing w:val="-1"/>
          <w:sz w:val="22"/>
        </w:rPr>
        <w:t> </w:t>
      </w:r>
      <w:r>
        <w:rPr>
          <w:sz w:val="22"/>
        </w:rPr>
        <w:t>small group of</w:t>
      </w:r>
      <w:r>
        <w:rPr>
          <w:spacing w:val="-1"/>
          <w:sz w:val="22"/>
        </w:rPr>
        <w:t> </w:t>
      </w:r>
      <w:r>
        <w:rPr>
          <w:sz w:val="22"/>
        </w:rPr>
        <w:t>customers account for</w:t>
      </w:r>
      <w:r>
        <w:rPr>
          <w:spacing w:val="-1"/>
          <w:sz w:val="22"/>
        </w:rPr>
        <w:t> </w:t>
      </w:r>
      <w:r>
        <w:rPr>
          <w:sz w:val="22"/>
        </w:rPr>
        <w:t>the majority of </w:t>
      </w:r>
      <w:r>
        <w:rPr>
          <w:spacing w:val="-2"/>
          <w:sz w:val="22"/>
        </w:rPr>
        <w:t>sales</w:t>
      </w:r>
    </w:p>
    <w:p>
      <w:pPr>
        <w:pStyle w:val="BodyText"/>
      </w:pPr>
    </w:p>
    <w:p>
      <w:pPr>
        <w:pStyle w:val="ListParagraph"/>
        <w:numPr>
          <w:ilvl w:val="2"/>
          <w:numId w:val="1"/>
        </w:numPr>
        <w:tabs>
          <w:tab w:pos="2159" w:val="left" w:leader="none"/>
        </w:tabs>
        <w:spacing w:line="240" w:lineRule="auto" w:before="0" w:after="0"/>
        <w:ind w:left="2159" w:right="0" w:hanging="359"/>
        <w:jc w:val="left"/>
        <w:rPr>
          <w:sz w:val="22"/>
        </w:rPr>
      </w:pPr>
      <w:r>
        <w:rPr>
          <w:sz w:val="22"/>
        </w:rPr>
        <w:t>Sales</w:t>
      </w:r>
      <w:r>
        <w:rPr>
          <w:spacing w:val="-3"/>
          <w:sz w:val="22"/>
        </w:rPr>
        <w:t> </w:t>
      </w:r>
      <w:r>
        <w:rPr>
          <w:sz w:val="22"/>
        </w:rPr>
        <w:t>volume</w:t>
      </w:r>
      <w:r>
        <w:rPr>
          <w:spacing w:val="-1"/>
          <w:sz w:val="22"/>
        </w:rPr>
        <w:t> </w:t>
      </w:r>
      <w:r>
        <w:rPr>
          <w:sz w:val="22"/>
        </w:rPr>
        <w:t>peaks</w:t>
      </w:r>
      <w:r>
        <w:rPr>
          <w:spacing w:val="-1"/>
          <w:sz w:val="22"/>
        </w:rPr>
        <w:t> </w:t>
      </w:r>
      <w:r>
        <w:rPr>
          <w:sz w:val="22"/>
        </w:rPr>
        <w:t>in</w:t>
      </w:r>
      <w:r>
        <w:rPr>
          <w:spacing w:val="-1"/>
          <w:sz w:val="22"/>
        </w:rPr>
        <w:t> </w:t>
      </w:r>
      <w:r>
        <w:rPr>
          <w:sz w:val="22"/>
        </w:rPr>
        <w:t>summer</w:t>
      </w:r>
      <w:r>
        <w:rPr>
          <w:spacing w:val="-1"/>
          <w:sz w:val="22"/>
        </w:rPr>
        <w:t> </w:t>
      </w:r>
      <w:r>
        <w:rPr>
          <w:sz w:val="22"/>
        </w:rPr>
        <w:t>months (May–</w:t>
      </w:r>
      <w:r>
        <w:rPr>
          <w:spacing w:val="-2"/>
          <w:sz w:val="22"/>
        </w:rPr>
        <w:t>August)</w:t>
      </w:r>
    </w:p>
    <w:p>
      <w:pPr>
        <w:pStyle w:val="BodyText"/>
      </w:pPr>
    </w:p>
    <w:p>
      <w:pPr>
        <w:pStyle w:val="ListParagraph"/>
        <w:numPr>
          <w:ilvl w:val="2"/>
          <w:numId w:val="1"/>
        </w:numPr>
        <w:tabs>
          <w:tab w:pos="2160" w:val="left" w:leader="none"/>
        </w:tabs>
        <w:spacing w:line="240" w:lineRule="auto" w:before="0" w:after="0"/>
        <w:ind w:left="2160" w:right="774" w:hanging="360"/>
        <w:jc w:val="left"/>
        <w:rPr>
          <w:sz w:val="22"/>
        </w:rPr>
      </w:pPr>
      <w:r>
        <w:rPr>
          <w:sz w:val="22"/>
        </w:rPr>
        <w:t>99%</w:t>
      </w:r>
      <w:r>
        <w:rPr>
          <w:spacing w:val="-4"/>
          <w:sz w:val="22"/>
        </w:rPr>
        <w:t> </w:t>
      </w:r>
      <w:r>
        <w:rPr>
          <w:sz w:val="22"/>
        </w:rPr>
        <w:t>of</w:t>
      </w:r>
      <w:r>
        <w:rPr>
          <w:spacing w:val="-4"/>
          <w:sz w:val="22"/>
        </w:rPr>
        <w:t> </w:t>
      </w:r>
      <w:r>
        <w:rPr>
          <w:sz w:val="22"/>
        </w:rPr>
        <w:t>revenue</w:t>
      </w:r>
      <w:r>
        <w:rPr>
          <w:spacing w:val="-4"/>
          <w:sz w:val="22"/>
        </w:rPr>
        <w:t> </w:t>
      </w:r>
      <w:r>
        <w:rPr>
          <w:sz w:val="22"/>
        </w:rPr>
        <w:t>in</w:t>
      </w:r>
      <w:r>
        <w:rPr>
          <w:spacing w:val="-4"/>
          <w:sz w:val="22"/>
        </w:rPr>
        <w:t> </w:t>
      </w:r>
      <w:r>
        <w:rPr>
          <w:sz w:val="22"/>
        </w:rPr>
        <w:t>2023</w:t>
      </w:r>
      <w:r>
        <w:rPr>
          <w:spacing w:val="-4"/>
          <w:sz w:val="22"/>
        </w:rPr>
        <w:t> </w:t>
      </w:r>
      <w:r>
        <w:rPr>
          <w:sz w:val="22"/>
        </w:rPr>
        <w:t>came</w:t>
      </w:r>
      <w:r>
        <w:rPr>
          <w:spacing w:val="-4"/>
          <w:sz w:val="22"/>
        </w:rPr>
        <w:t> </w:t>
      </w:r>
      <w:r>
        <w:rPr>
          <w:sz w:val="22"/>
        </w:rPr>
        <w:t>from</w:t>
      </w:r>
      <w:r>
        <w:rPr>
          <w:spacing w:val="-5"/>
          <w:sz w:val="22"/>
        </w:rPr>
        <w:t> </w:t>
      </w:r>
      <w:r>
        <w:rPr>
          <w:sz w:val="22"/>
        </w:rPr>
        <w:t>returning</w:t>
      </w:r>
      <w:r>
        <w:rPr>
          <w:spacing w:val="-4"/>
          <w:sz w:val="22"/>
        </w:rPr>
        <w:t> </w:t>
      </w:r>
      <w:r>
        <w:rPr>
          <w:sz w:val="22"/>
        </w:rPr>
        <w:t>customers,</w:t>
      </w:r>
      <w:r>
        <w:rPr>
          <w:spacing w:val="-4"/>
          <w:sz w:val="22"/>
        </w:rPr>
        <w:t> </w:t>
      </w:r>
      <w:r>
        <w:rPr>
          <w:sz w:val="22"/>
        </w:rPr>
        <w:t>while</w:t>
      </w:r>
      <w:r>
        <w:rPr>
          <w:spacing w:val="-4"/>
          <w:sz w:val="22"/>
        </w:rPr>
        <w:t> </w:t>
      </w:r>
      <w:r>
        <w:rPr>
          <w:sz w:val="22"/>
        </w:rPr>
        <w:t>new</w:t>
      </w:r>
      <w:r>
        <w:rPr>
          <w:spacing w:val="-4"/>
          <w:sz w:val="22"/>
        </w:rPr>
        <w:t> </w:t>
      </w:r>
      <w:r>
        <w:rPr>
          <w:sz w:val="22"/>
        </w:rPr>
        <w:t>customer</w:t>
      </w:r>
      <w:r>
        <w:rPr>
          <w:spacing w:val="-4"/>
          <w:sz w:val="22"/>
        </w:rPr>
        <w:t> </w:t>
      </w:r>
      <w:r>
        <w:rPr>
          <w:sz w:val="22"/>
        </w:rPr>
        <w:t>acquisition fell sharply</w:t>
      </w:r>
    </w:p>
    <w:p>
      <w:pPr>
        <w:pStyle w:val="BodyText"/>
      </w:pPr>
    </w:p>
    <w:p>
      <w:pPr>
        <w:pStyle w:val="BodyText"/>
      </w:pPr>
    </w:p>
    <w:p>
      <w:pPr>
        <w:pStyle w:val="BodyText"/>
        <w:spacing w:before="94"/>
      </w:pPr>
    </w:p>
    <w:p>
      <w:pPr>
        <w:pStyle w:val="Heading1"/>
      </w:pPr>
      <w:bookmarkStart w:name="Project Goals " w:id="15"/>
      <w:bookmarkEnd w:id="15"/>
      <w:r>
        <w:rPr>
          <w:b w:val="0"/>
        </w:rPr>
      </w:r>
      <w:r>
        <w:rPr/>
        <w:t>Project </w:t>
      </w:r>
      <w:r>
        <w:rPr>
          <w:spacing w:val="-2"/>
        </w:rPr>
        <w:t>Goals</w:t>
      </w:r>
    </w:p>
    <w:p>
      <w:pPr>
        <w:pStyle w:val="ListParagraph"/>
        <w:numPr>
          <w:ilvl w:val="2"/>
          <w:numId w:val="1"/>
        </w:numPr>
        <w:tabs>
          <w:tab w:pos="2159" w:val="left" w:leader="none"/>
        </w:tabs>
        <w:spacing w:line="240" w:lineRule="auto" w:before="240" w:after="0"/>
        <w:ind w:left="2159" w:right="0" w:hanging="359"/>
        <w:jc w:val="left"/>
        <w:rPr>
          <w:sz w:val="22"/>
        </w:rPr>
      </w:pPr>
      <w:r>
        <w:rPr>
          <w:sz w:val="22"/>
        </w:rPr>
        <w:t>Optimize</w:t>
      </w:r>
      <w:r>
        <w:rPr>
          <w:spacing w:val="-1"/>
          <w:sz w:val="22"/>
        </w:rPr>
        <w:t> </w:t>
      </w:r>
      <w:r>
        <w:rPr>
          <w:sz w:val="22"/>
        </w:rPr>
        <w:t>Cost</w:t>
      </w:r>
      <w:r>
        <w:rPr>
          <w:spacing w:val="-1"/>
          <w:sz w:val="22"/>
        </w:rPr>
        <w:t> </w:t>
      </w:r>
      <w:r>
        <w:rPr>
          <w:spacing w:val="-2"/>
          <w:sz w:val="22"/>
        </w:rPr>
        <w:t>Structures</w:t>
      </w:r>
    </w:p>
    <w:p>
      <w:pPr>
        <w:pStyle w:val="BodyText"/>
        <w:ind w:left="2160" w:right="771" w:firstLine="61"/>
      </w:pPr>
      <w:r>
        <w:rPr/>
        <w:t>Implement</w:t>
      </w:r>
      <w:r>
        <w:rPr>
          <w:spacing w:val="-4"/>
        </w:rPr>
        <w:t> </w:t>
      </w:r>
      <w:r>
        <w:rPr/>
        <w:t>Activity-Based</w:t>
      </w:r>
      <w:r>
        <w:rPr>
          <w:spacing w:val="-4"/>
        </w:rPr>
        <w:t> </w:t>
      </w:r>
      <w:r>
        <w:rPr/>
        <w:t>Costing</w:t>
      </w:r>
      <w:r>
        <w:rPr>
          <w:spacing w:val="-4"/>
        </w:rPr>
        <w:t> </w:t>
      </w:r>
      <w:r>
        <w:rPr/>
        <w:t>(ABC)</w:t>
      </w:r>
      <w:r>
        <w:rPr>
          <w:spacing w:val="-4"/>
        </w:rPr>
        <w:t> </w:t>
      </w:r>
      <w:r>
        <w:rPr/>
        <w:t>to</w:t>
      </w:r>
      <w:r>
        <w:rPr>
          <w:spacing w:val="-4"/>
        </w:rPr>
        <w:t> </w:t>
      </w:r>
      <w:r>
        <w:rPr/>
        <w:t>identify</w:t>
      </w:r>
      <w:r>
        <w:rPr>
          <w:spacing w:val="-4"/>
        </w:rPr>
        <w:t> </w:t>
      </w:r>
      <w:r>
        <w:rPr/>
        <w:t>true</w:t>
      </w:r>
      <w:r>
        <w:rPr>
          <w:spacing w:val="-4"/>
        </w:rPr>
        <w:t> </w:t>
      </w:r>
      <w:r>
        <w:rPr/>
        <w:t>costs</w:t>
      </w:r>
      <w:r>
        <w:rPr>
          <w:spacing w:val="-4"/>
        </w:rPr>
        <w:t> </w:t>
      </w:r>
      <w:r>
        <w:rPr/>
        <w:t>per</w:t>
      </w:r>
      <w:r>
        <w:rPr>
          <w:spacing w:val="-4"/>
        </w:rPr>
        <w:t> </w:t>
      </w:r>
      <w:r>
        <w:rPr/>
        <w:t>product,</w:t>
      </w:r>
      <w:r>
        <w:rPr>
          <w:spacing w:val="-4"/>
        </w:rPr>
        <w:t> </w:t>
      </w:r>
      <w:r>
        <w:rPr/>
        <w:t>client,</w:t>
      </w:r>
      <w:r>
        <w:rPr>
          <w:spacing w:val="-4"/>
        </w:rPr>
        <w:t> </w:t>
      </w:r>
      <w:r>
        <w:rPr/>
        <w:t>and transaction. Focus on high-volume categories like Beverages and Dairy to clarify </w:t>
      </w:r>
      <w:r>
        <w:rPr>
          <w:spacing w:val="-2"/>
        </w:rPr>
        <w:t>margins.</w:t>
      </w:r>
    </w:p>
    <w:p>
      <w:pPr>
        <w:pStyle w:val="BodyText"/>
        <w:spacing w:after="0"/>
        <w:sectPr>
          <w:pgSz w:w="12240" w:h="15840"/>
          <w:pgMar w:top="1360" w:bottom="280" w:left="0" w:right="720"/>
        </w:sectPr>
      </w:pPr>
    </w:p>
    <w:p>
      <w:pPr>
        <w:pStyle w:val="ListParagraph"/>
        <w:numPr>
          <w:ilvl w:val="2"/>
          <w:numId w:val="1"/>
        </w:numPr>
        <w:tabs>
          <w:tab w:pos="2159" w:val="left" w:leader="none"/>
        </w:tabs>
        <w:spacing w:line="240" w:lineRule="auto" w:before="80" w:after="0"/>
        <w:ind w:left="2159" w:right="0" w:hanging="359"/>
        <w:jc w:val="left"/>
        <w:rPr>
          <w:sz w:val="22"/>
        </w:rPr>
      </w:pPr>
      <w:r>
        <w:rPr>
          <w:sz w:val="22"/>
        </w:rPr>
        <w:t>Expand</w:t>
      </w:r>
      <w:r>
        <w:rPr>
          <w:spacing w:val="-1"/>
          <w:sz w:val="22"/>
        </w:rPr>
        <w:t> </w:t>
      </w:r>
      <w:r>
        <w:rPr>
          <w:sz w:val="22"/>
        </w:rPr>
        <w:t>Profitable Markets &amp; </w:t>
      </w:r>
      <w:r>
        <w:rPr>
          <w:spacing w:val="-2"/>
          <w:sz w:val="22"/>
        </w:rPr>
        <w:t>Products</w:t>
      </w:r>
    </w:p>
    <w:p>
      <w:pPr>
        <w:pStyle w:val="BodyText"/>
        <w:ind w:left="2160" w:right="771" w:firstLine="61"/>
      </w:pPr>
      <w:r>
        <w:rPr/>
        <w:t>Use regional data to guide market growth. Recommend a localization strategy that accounts</w:t>
      </w:r>
      <w:r>
        <w:rPr>
          <w:spacing w:val="-4"/>
        </w:rPr>
        <w:t> </w:t>
      </w:r>
      <w:r>
        <w:rPr/>
        <w:t>for</w:t>
      </w:r>
      <w:r>
        <w:rPr>
          <w:spacing w:val="-4"/>
        </w:rPr>
        <w:t> </w:t>
      </w:r>
      <w:r>
        <w:rPr/>
        <w:t>product-region</w:t>
      </w:r>
      <w:r>
        <w:rPr>
          <w:spacing w:val="-4"/>
        </w:rPr>
        <w:t> </w:t>
      </w:r>
      <w:r>
        <w:rPr/>
        <w:t>fit</w:t>
      </w:r>
      <w:r>
        <w:rPr>
          <w:spacing w:val="-4"/>
        </w:rPr>
        <w:t> </w:t>
      </w:r>
      <w:r>
        <w:rPr/>
        <w:t>(e.g.,</w:t>
      </w:r>
      <w:r>
        <w:rPr>
          <w:spacing w:val="-4"/>
        </w:rPr>
        <w:t> </w:t>
      </w:r>
      <w:r>
        <w:rPr/>
        <w:t>Beverages</w:t>
      </w:r>
      <w:r>
        <w:rPr>
          <w:spacing w:val="-4"/>
        </w:rPr>
        <w:t> </w:t>
      </w:r>
      <w:r>
        <w:rPr/>
        <w:t>in</w:t>
      </w:r>
      <w:r>
        <w:rPr>
          <w:spacing w:val="-4"/>
        </w:rPr>
        <w:t> </w:t>
      </w:r>
      <w:r>
        <w:rPr/>
        <w:t>the</w:t>
      </w:r>
      <w:r>
        <w:rPr>
          <w:spacing w:val="-4"/>
        </w:rPr>
        <w:t> </w:t>
      </w:r>
      <w:r>
        <w:rPr/>
        <w:t>U.S.</w:t>
      </w:r>
      <w:r>
        <w:rPr>
          <w:spacing w:val="-4"/>
        </w:rPr>
        <w:t> </w:t>
      </w:r>
      <w:r>
        <w:rPr/>
        <w:t>vs.</w:t>
      </w:r>
      <w:r>
        <w:rPr>
          <w:spacing w:val="-4"/>
        </w:rPr>
        <w:t> </w:t>
      </w:r>
      <w:r>
        <w:rPr/>
        <w:t>Confections</w:t>
      </w:r>
      <w:r>
        <w:rPr>
          <w:spacing w:val="-4"/>
        </w:rPr>
        <w:t> </w:t>
      </w:r>
      <w:r>
        <w:rPr/>
        <w:t>in</w:t>
      </w:r>
      <w:r>
        <w:rPr>
          <w:spacing w:val="-4"/>
        </w:rPr>
        <w:t> </w:t>
      </w:r>
      <w:r>
        <w:rPr/>
        <w:t>Europe).</w:t>
      </w:r>
    </w:p>
    <w:p>
      <w:pPr>
        <w:pStyle w:val="ListParagraph"/>
        <w:numPr>
          <w:ilvl w:val="2"/>
          <w:numId w:val="1"/>
        </w:numPr>
        <w:tabs>
          <w:tab w:pos="2159" w:val="left" w:leader="none"/>
        </w:tabs>
        <w:spacing w:line="240" w:lineRule="auto" w:before="253" w:after="0"/>
        <w:ind w:left="2159" w:right="0" w:hanging="359"/>
        <w:jc w:val="left"/>
        <w:rPr>
          <w:sz w:val="22"/>
        </w:rPr>
      </w:pPr>
      <w:r>
        <w:rPr>
          <w:sz w:val="22"/>
        </w:rPr>
        <w:t>Streamline</w:t>
      </w:r>
      <w:r>
        <w:rPr>
          <w:spacing w:val="-1"/>
          <w:sz w:val="22"/>
        </w:rPr>
        <w:t> </w:t>
      </w:r>
      <w:r>
        <w:rPr>
          <w:sz w:val="22"/>
        </w:rPr>
        <w:t>Distribution &amp; Supply </w:t>
      </w:r>
      <w:r>
        <w:rPr>
          <w:spacing w:val="-2"/>
          <w:sz w:val="22"/>
        </w:rPr>
        <w:t>Chains</w:t>
      </w:r>
    </w:p>
    <w:p>
      <w:pPr>
        <w:pStyle w:val="BodyText"/>
        <w:ind w:left="2160" w:right="2142" w:firstLine="61"/>
      </w:pPr>
      <w:r>
        <w:rPr/>
        <w:t>Align</w:t>
      </w:r>
      <w:r>
        <w:rPr>
          <w:spacing w:val="-4"/>
        </w:rPr>
        <w:t> </w:t>
      </w:r>
      <w:r>
        <w:rPr/>
        <w:t>supply</w:t>
      </w:r>
      <w:r>
        <w:rPr>
          <w:spacing w:val="-4"/>
        </w:rPr>
        <w:t> </w:t>
      </w:r>
      <w:r>
        <w:rPr/>
        <w:t>chain</w:t>
      </w:r>
      <w:r>
        <w:rPr>
          <w:spacing w:val="-4"/>
        </w:rPr>
        <w:t> </w:t>
      </w:r>
      <w:r>
        <w:rPr/>
        <w:t>and</w:t>
      </w:r>
      <w:r>
        <w:rPr>
          <w:spacing w:val="-4"/>
        </w:rPr>
        <w:t> </w:t>
      </w:r>
      <w:r>
        <w:rPr/>
        <w:t>distribution</w:t>
      </w:r>
      <w:r>
        <w:rPr>
          <w:spacing w:val="-4"/>
        </w:rPr>
        <w:t> </w:t>
      </w:r>
      <w:r>
        <w:rPr/>
        <w:t>costs</w:t>
      </w:r>
      <w:r>
        <w:rPr>
          <w:spacing w:val="-4"/>
        </w:rPr>
        <w:t> </w:t>
      </w:r>
      <w:r>
        <w:rPr/>
        <w:t>with</w:t>
      </w:r>
      <w:r>
        <w:rPr>
          <w:spacing w:val="-4"/>
        </w:rPr>
        <w:t> </w:t>
      </w:r>
      <w:r>
        <w:rPr/>
        <w:t>seasonal</w:t>
      </w:r>
      <w:r>
        <w:rPr>
          <w:spacing w:val="-4"/>
        </w:rPr>
        <w:t> </w:t>
      </w:r>
      <w:r>
        <w:rPr/>
        <w:t>sales</w:t>
      </w:r>
      <w:r>
        <w:rPr>
          <w:spacing w:val="-4"/>
        </w:rPr>
        <w:t> </w:t>
      </w:r>
      <w:r>
        <w:rPr/>
        <w:t>patterns</w:t>
      </w:r>
      <w:r>
        <w:rPr>
          <w:spacing w:val="-4"/>
        </w:rPr>
        <w:t> </w:t>
      </w:r>
      <w:r>
        <w:rPr/>
        <w:t>and region-specific behaviors to improve planning and efficiency.</w:t>
      </w:r>
    </w:p>
    <w:p>
      <w:pPr>
        <w:pStyle w:val="ListParagraph"/>
        <w:numPr>
          <w:ilvl w:val="2"/>
          <w:numId w:val="1"/>
        </w:numPr>
        <w:tabs>
          <w:tab w:pos="2159" w:val="left" w:leader="none"/>
        </w:tabs>
        <w:spacing w:line="240" w:lineRule="auto" w:before="253" w:after="0"/>
        <w:ind w:left="2159" w:right="0" w:hanging="359"/>
        <w:jc w:val="left"/>
        <w:rPr>
          <w:sz w:val="22"/>
        </w:rPr>
      </w:pPr>
      <w:r>
        <w:rPr>
          <w:sz w:val="22"/>
        </w:rPr>
        <w:t>Increase</w:t>
      </w:r>
      <w:r>
        <w:rPr>
          <w:spacing w:val="-1"/>
          <w:sz w:val="22"/>
        </w:rPr>
        <w:t> </w:t>
      </w:r>
      <w:r>
        <w:rPr>
          <w:sz w:val="22"/>
        </w:rPr>
        <w:t>Order</w:t>
      </w:r>
      <w:r>
        <w:rPr>
          <w:spacing w:val="-1"/>
          <w:sz w:val="22"/>
        </w:rPr>
        <w:t> </w:t>
      </w:r>
      <w:r>
        <w:rPr>
          <w:sz w:val="22"/>
        </w:rPr>
        <w:t>&amp;</w:t>
      </w:r>
      <w:r>
        <w:rPr>
          <w:spacing w:val="-1"/>
          <w:sz w:val="22"/>
        </w:rPr>
        <w:t> </w:t>
      </w:r>
      <w:r>
        <w:rPr>
          <w:sz w:val="22"/>
        </w:rPr>
        <w:t>Fulfillment </w:t>
      </w:r>
      <w:r>
        <w:rPr>
          <w:spacing w:val="-2"/>
          <w:sz w:val="22"/>
        </w:rPr>
        <w:t>Efficiency</w:t>
      </w:r>
    </w:p>
    <w:p>
      <w:pPr>
        <w:pStyle w:val="BodyText"/>
        <w:ind w:left="2160" w:right="771" w:firstLine="61"/>
      </w:pPr>
      <w:r>
        <w:rPr/>
        <w:t>Analyze</w:t>
      </w:r>
      <w:r>
        <w:rPr>
          <w:spacing w:val="-4"/>
        </w:rPr>
        <w:t> </w:t>
      </w:r>
      <w:r>
        <w:rPr/>
        <w:t>order</w:t>
      </w:r>
      <w:r>
        <w:rPr>
          <w:spacing w:val="-4"/>
        </w:rPr>
        <w:t> </w:t>
      </w:r>
      <w:r>
        <w:rPr/>
        <w:t>intake</w:t>
      </w:r>
      <w:r>
        <w:rPr>
          <w:spacing w:val="-4"/>
        </w:rPr>
        <w:t> </w:t>
      </w:r>
      <w:r>
        <w:rPr/>
        <w:t>channels</w:t>
      </w:r>
      <w:r>
        <w:rPr>
          <w:spacing w:val="-4"/>
        </w:rPr>
        <w:t> </w:t>
      </w:r>
      <w:r>
        <w:rPr/>
        <w:t>(fax,</w:t>
      </w:r>
      <w:r>
        <w:rPr>
          <w:spacing w:val="-4"/>
        </w:rPr>
        <w:t> </w:t>
      </w:r>
      <w:r>
        <w:rPr/>
        <w:t>email,</w:t>
      </w:r>
      <w:r>
        <w:rPr>
          <w:spacing w:val="-4"/>
        </w:rPr>
        <w:t> </w:t>
      </w:r>
      <w:r>
        <w:rPr/>
        <w:t>mobile,</w:t>
      </w:r>
      <w:r>
        <w:rPr>
          <w:spacing w:val="-4"/>
        </w:rPr>
        <w:t> </w:t>
      </w:r>
      <w:r>
        <w:rPr/>
        <w:t>automated)</w:t>
      </w:r>
      <w:r>
        <w:rPr>
          <w:spacing w:val="-4"/>
        </w:rPr>
        <w:t> </w:t>
      </w:r>
      <w:r>
        <w:rPr/>
        <w:t>and</w:t>
      </w:r>
      <w:r>
        <w:rPr>
          <w:spacing w:val="-4"/>
        </w:rPr>
        <w:t> </w:t>
      </w:r>
      <w:r>
        <w:rPr/>
        <w:t>segment</w:t>
      </w:r>
      <w:r>
        <w:rPr>
          <w:spacing w:val="-4"/>
        </w:rPr>
        <w:t> </w:t>
      </w:r>
      <w:r>
        <w:rPr/>
        <w:t>customers by Average Order Value (AOV) and frequency to optimize fulfillment workflows.</w:t>
      </w:r>
    </w:p>
    <w:p>
      <w:pPr>
        <w:pStyle w:val="ListParagraph"/>
        <w:numPr>
          <w:ilvl w:val="2"/>
          <w:numId w:val="1"/>
        </w:numPr>
        <w:tabs>
          <w:tab w:pos="2159" w:val="left" w:leader="none"/>
        </w:tabs>
        <w:spacing w:line="240" w:lineRule="auto" w:before="253" w:after="0"/>
        <w:ind w:left="2159" w:right="0" w:hanging="359"/>
        <w:jc w:val="left"/>
        <w:rPr>
          <w:b/>
          <w:sz w:val="22"/>
        </w:rPr>
      </w:pPr>
      <w:r>
        <w:rPr>
          <w:sz w:val="22"/>
        </w:rPr>
        <w:t>Revive</w:t>
      </w:r>
      <w:r>
        <w:rPr>
          <w:spacing w:val="-3"/>
          <w:sz w:val="22"/>
        </w:rPr>
        <w:t> </w:t>
      </w:r>
      <w:r>
        <w:rPr>
          <w:sz w:val="22"/>
        </w:rPr>
        <w:t>Customer </w:t>
      </w:r>
      <w:r>
        <w:rPr>
          <w:spacing w:val="-2"/>
          <w:sz w:val="22"/>
        </w:rPr>
        <w:t>Acquisition</w:t>
      </w:r>
    </w:p>
    <w:p>
      <w:pPr>
        <w:pStyle w:val="BodyText"/>
        <w:ind w:left="2160" w:right="1008" w:firstLine="61"/>
      </w:pPr>
      <w:r>
        <w:rPr/>
        <w:t>Analyze</w:t>
      </w:r>
      <w:r>
        <w:rPr>
          <w:spacing w:val="-5"/>
        </w:rPr>
        <w:t> </w:t>
      </w:r>
      <w:r>
        <w:rPr/>
        <w:t>root</w:t>
      </w:r>
      <w:r>
        <w:rPr>
          <w:spacing w:val="-5"/>
        </w:rPr>
        <w:t> </w:t>
      </w:r>
      <w:r>
        <w:rPr/>
        <w:t>causes</w:t>
      </w:r>
      <w:r>
        <w:rPr>
          <w:spacing w:val="-5"/>
        </w:rPr>
        <w:t> </w:t>
      </w:r>
      <w:r>
        <w:rPr/>
        <w:t>of</w:t>
      </w:r>
      <w:r>
        <w:rPr>
          <w:spacing w:val="-5"/>
        </w:rPr>
        <w:t> </w:t>
      </w:r>
      <w:r>
        <w:rPr/>
        <w:t>93%</w:t>
      </w:r>
      <w:r>
        <w:rPr>
          <w:spacing w:val="-5"/>
        </w:rPr>
        <w:t> </w:t>
      </w:r>
      <w:r>
        <w:rPr/>
        <w:t>acquisition</w:t>
      </w:r>
      <w:r>
        <w:rPr>
          <w:spacing w:val="-5"/>
        </w:rPr>
        <w:t> </w:t>
      </w:r>
      <w:r>
        <w:rPr/>
        <w:t>decline</w:t>
      </w:r>
      <w:r>
        <w:rPr>
          <w:spacing w:val="-5"/>
        </w:rPr>
        <w:t> </w:t>
      </w:r>
      <w:r>
        <w:rPr/>
        <w:t>including</w:t>
      </w:r>
      <w:r>
        <w:rPr>
          <w:spacing w:val="-5"/>
        </w:rPr>
        <w:t> </w:t>
      </w:r>
      <w:r>
        <w:rPr/>
        <w:t>funnel</w:t>
      </w:r>
      <w:r>
        <w:rPr>
          <w:spacing w:val="-5"/>
        </w:rPr>
        <w:t> </w:t>
      </w:r>
      <w:r>
        <w:rPr/>
        <w:t>drop-off</w:t>
      </w:r>
      <w:r>
        <w:rPr>
          <w:spacing w:val="-5"/>
        </w:rPr>
        <w:t> </w:t>
      </w:r>
      <w:r>
        <w:rPr/>
        <w:t>rates, campaign performance, and external market factors.</w:t>
      </w:r>
    </w:p>
    <w:p>
      <w:pPr>
        <w:pStyle w:val="BodyText"/>
        <w:spacing w:before="161"/>
        <w:rPr>
          <w:sz w:val="20"/>
        </w:rPr>
      </w:pPr>
      <w:r>
        <w:rPr>
          <w:sz w:val="20"/>
        </w:rPr>
        <mc:AlternateContent>
          <mc:Choice Requires="wps">
            <w:drawing>
              <wp:anchor distT="0" distB="0" distL="0" distR="0" allowOverlap="1" layoutInCell="1" locked="0" behindDoc="1" simplePos="0" relativeHeight="487589888">
                <wp:simplePos x="0" y="0"/>
                <wp:positionH relativeFrom="page">
                  <wp:posOffset>952500</wp:posOffset>
                </wp:positionH>
                <wp:positionV relativeFrom="paragraph">
                  <wp:posOffset>263688</wp:posOffset>
                </wp:positionV>
                <wp:extent cx="5867400" cy="1270"/>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5867400" cy="1270"/>
                        </a:xfrm>
                        <a:custGeom>
                          <a:avLst/>
                          <a:gdLst/>
                          <a:ahLst/>
                          <a:cxnLst/>
                          <a:rect l="l" t="t" r="r" b="b"/>
                          <a:pathLst>
                            <a:path w="5867400" h="0">
                              <a:moveTo>
                                <a:pt x="0" y="0"/>
                              </a:moveTo>
                              <a:lnTo>
                                <a:pt x="5867400" y="0"/>
                              </a:lnTo>
                            </a:path>
                          </a:pathLst>
                        </a:custGeom>
                        <a:ln w="12696">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0.762901pt;width:462pt;height:.1pt;mso-position-horizontal-relative:page;mso-position-vertical-relative:paragraph;z-index:-15726592;mso-wrap-distance-left:0;mso-wrap-distance-right:0" id="docshape1" coordorigin="1500,415" coordsize="9240,0" path="m1500,415l10740,415e" filled="false" stroked="true" strokeweight=".99975pt" strokecolor="#878787">
                <v:path arrowok="t"/>
                <v:stroke dashstyle="solid"/>
                <w10:wrap type="topAndBottom"/>
              </v:shape>
            </w:pict>
          </mc:Fallback>
        </mc:AlternateContent>
      </w:r>
    </w:p>
    <w:p>
      <w:pPr>
        <w:pStyle w:val="BodyText"/>
        <w:spacing w:before="36"/>
        <w:rPr>
          <w:sz w:val="34"/>
        </w:rPr>
      </w:pPr>
    </w:p>
    <w:p>
      <w:pPr>
        <w:pStyle w:val="Heading1"/>
      </w:pPr>
      <w:bookmarkStart w:name="Scope of Work " w:id="16"/>
      <w:bookmarkEnd w:id="16"/>
      <w:r>
        <w:rPr>
          <w:b w:val="0"/>
        </w:rPr>
      </w:r>
      <w:r>
        <w:rPr/>
        <w:t>Scope of </w:t>
      </w:r>
      <w:r>
        <w:rPr>
          <w:spacing w:val="-4"/>
        </w:rPr>
        <w:t>Work</w:t>
      </w:r>
    </w:p>
    <w:p>
      <w:pPr>
        <w:pStyle w:val="BodyText"/>
        <w:spacing w:before="240"/>
        <w:ind w:left="1440" w:right="771"/>
      </w:pPr>
      <w:r>
        <w:rPr/>
        <w:t>The</w:t>
      </w:r>
      <w:r>
        <w:rPr>
          <w:spacing w:val="-5"/>
        </w:rPr>
        <w:t> </w:t>
      </w:r>
      <w:r>
        <w:rPr/>
        <w:t>selected</w:t>
      </w:r>
      <w:r>
        <w:rPr>
          <w:spacing w:val="-5"/>
        </w:rPr>
        <w:t> </w:t>
      </w:r>
      <w:r>
        <w:rPr/>
        <w:t>firm</w:t>
      </w:r>
      <w:r>
        <w:rPr>
          <w:spacing w:val="-6"/>
        </w:rPr>
        <w:t> </w:t>
      </w:r>
      <w:r>
        <w:rPr/>
        <w:t>will</w:t>
      </w:r>
      <w:r>
        <w:rPr>
          <w:spacing w:val="-5"/>
        </w:rPr>
        <w:t> </w:t>
      </w:r>
      <w:r>
        <w:rPr/>
        <w:t>conduct</w:t>
      </w:r>
      <w:r>
        <w:rPr>
          <w:spacing w:val="-5"/>
        </w:rPr>
        <w:t> </w:t>
      </w:r>
      <w:r>
        <w:rPr/>
        <w:t>a</w:t>
      </w:r>
      <w:r>
        <w:rPr>
          <w:spacing w:val="-5"/>
        </w:rPr>
        <w:t> </w:t>
      </w:r>
      <w:r>
        <w:rPr/>
        <w:t>comprehensive,</w:t>
      </w:r>
      <w:r>
        <w:rPr>
          <w:spacing w:val="-5"/>
        </w:rPr>
        <w:t> </w:t>
      </w:r>
      <w:r>
        <w:rPr/>
        <w:t>data-driven</w:t>
      </w:r>
      <w:r>
        <w:rPr>
          <w:spacing w:val="-5"/>
        </w:rPr>
        <w:t> </w:t>
      </w:r>
      <w:r>
        <w:rPr/>
        <w:t>review.</w:t>
      </w:r>
      <w:r>
        <w:rPr>
          <w:spacing w:val="-5"/>
        </w:rPr>
        <w:t> </w:t>
      </w:r>
      <w:r>
        <w:rPr/>
        <w:t>Expected</w:t>
      </w:r>
      <w:r>
        <w:rPr>
          <w:spacing w:val="-5"/>
        </w:rPr>
        <w:t> </w:t>
      </w:r>
      <w:r>
        <w:rPr/>
        <w:t>deliverables </w:t>
      </w:r>
      <w:r>
        <w:rPr>
          <w:spacing w:val="-2"/>
        </w:rPr>
        <w:t>include:</w:t>
      </w:r>
    </w:p>
    <w:p>
      <w:pPr>
        <w:pStyle w:val="ListParagraph"/>
        <w:numPr>
          <w:ilvl w:val="2"/>
          <w:numId w:val="1"/>
        </w:numPr>
        <w:tabs>
          <w:tab w:pos="2159" w:val="left" w:leader="none"/>
        </w:tabs>
        <w:spacing w:line="240" w:lineRule="auto" w:before="240" w:after="0"/>
        <w:ind w:left="2159" w:right="0" w:hanging="359"/>
        <w:jc w:val="left"/>
        <w:rPr>
          <w:sz w:val="22"/>
        </w:rPr>
      </w:pPr>
      <w:r>
        <w:rPr>
          <w:sz w:val="22"/>
        </w:rPr>
        <w:t>Activity-Based</w:t>
      </w:r>
      <w:r>
        <w:rPr>
          <w:spacing w:val="-3"/>
          <w:sz w:val="22"/>
        </w:rPr>
        <w:t> </w:t>
      </w:r>
      <w:r>
        <w:rPr>
          <w:sz w:val="22"/>
        </w:rPr>
        <w:t>Costing</w:t>
      </w:r>
      <w:r>
        <w:rPr>
          <w:spacing w:val="-2"/>
          <w:sz w:val="22"/>
        </w:rPr>
        <w:t> </w:t>
      </w:r>
      <w:r>
        <w:rPr>
          <w:sz w:val="22"/>
        </w:rPr>
        <w:t>model</w:t>
      </w:r>
      <w:r>
        <w:rPr>
          <w:spacing w:val="-2"/>
          <w:sz w:val="22"/>
        </w:rPr>
        <w:t> </w:t>
      </w:r>
      <w:r>
        <w:rPr>
          <w:sz w:val="22"/>
        </w:rPr>
        <w:t>by</w:t>
      </w:r>
      <w:r>
        <w:rPr>
          <w:spacing w:val="-2"/>
          <w:sz w:val="22"/>
        </w:rPr>
        <w:t> </w:t>
      </w:r>
      <w:r>
        <w:rPr>
          <w:sz w:val="22"/>
        </w:rPr>
        <w:t>product,</w:t>
      </w:r>
      <w:r>
        <w:rPr>
          <w:spacing w:val="-2"/>
          <w:sz w:val="22"/>
        </w:rPr>
        <w:t> </w:t>
      </w:r>
      <w:r>
        <w:rPr>
          <w:sz w:val="22"/>
        </w:rPr>
        <w:t>customer,</w:t>
      </w:r>
      <w:r>
        <w:rPr>
          <w:spacing w:val="-2"/>
          <w:sz w:val="22"/>
        </w:rPr>
        <w:t> </w:t>
      </w:r>
      <w:r>
        <w:rPr>
          <w:sz w:val="22"/>
        </w:rPr>
        <w:t>and</w:t>
      </w:r>
      <w:r>
        <w:rPr>
          <w:spacing w:val="-2"/>
          <w:sz w:val="22"/>
        </w:rPr>
        <w:t> region</w:t>
      </w:r>
    </w:p>
    <w:p>
      <w:pPr>
        <w:pStyle w:val="BodyText"/>
      </w:pPr>
    </w:p>
    <w:p>
      <w:pPr>
        <w:pStyle w:val="ListParagraph"/>
        <w:numPr>
          <w:ilvl w:val="2"/>
          <w:numId w:val="1"/>
        </w:numPr>
        <w:tabs>
          <w:tab w:pos="2159" w:val="left" w:leader="none"/>
        </w:tabs>
        <w:spacing w:line="240" w:lineRule="auto" w:before="0" w:after="0"/>
        <w:ind w:left="2159" w:right="0" w:hanging="359"/>
        <w:jc w:val="left"/>
        <w:rPr>
          <w:sz w:val="22"/>
        </w:rPr>
      </w:pPr>
      <w:r>
        <w:rPr>
          <w:sz w:val="22"/>
        </w:rPr>
        <w:t>Profitability</w:t>
      </w:r>
      <w:r>
        <w:rPr>
          <w:spacing w:val="-1"/>
          <w:sz w:val="22"/>
        </w:rPr>
        <w:t> </w:t>
      </w:r>
      <w:r>
        <w:rPr>
          <w:sz w:val="22"/>
        </w:rPr>
        <w:t>analysis across all markets and product </w:t>
      </w:r>
      <w:r>
        <w:rPr>
          <w:spacing w:val="-2"/>
          <w:sz w:val="22"/>
        </w:rPr>
        <w:t>categories</w:t>
      </w:r>
    </w:p>
    <w:p>
      <w:pPr>
        <w:pStyle w:val="BodyText"/>
      </w:pPr>
    </w:p>
    <w:p>
      <w:pPr>
        <w:pStyle w:val="ListParagraph"/>
        <w:numPr>
          <w:ilvl w:val="2"/>
          <w:numId w:val="1"/>
        </w:numPr>
        <w:tabs>
          <w:tab w:pos="2160" w:val="left" w:leader="none"/>
        </w:tabs>
        <w:spacing w:line="240" w:lineRule="auto" w:before="0" w:after="0"/>
        <w:ind w:left="2160" w:right="1462" w:hanging="360"/>
        <w:jc w:val="left"/>
        <w:rPr>
          <w:sz w:val="22"/>
        </w:rPr>
      </w:pPr>
      <w:r>
        <w:rPr>
          <w:sz w:val="22"/>
        </w:rPr>
        <w:t>Operational</w:t>
      </w:r>
      <w:r>
        <w:rPr>
          <w:spacing w:val="-5"/>
          <w:sz w:val="22"/>
        </w:rPr>
        <w:t> </w:t>
      </w:r>
      <w:r>
        <w:rPr>
          <w:sz w:val="22"/>
        </w:rPr>
        <w:t>efficiency</w:t>
      </w:r>
      <w:r>
        <w:rPr>
          <w:spacing w:val="-5"/>
          <w:sz w:val="22"/>
        </w:rPr>
        <w:t> </w:t>
      </w:r>
      <w:r>
        <w:rPr>
          <w:sz w:val="22"/>
        </w:rPr>
        <w:t>report</w:t>
      </w:r>
      <w:r>
        <w:rPr>
          <w:spacing w:val="-5"/>
          <w:sz w:val="22"/>
        </w:rPr>
        <w:t> </w:t>
      </w:r>
      <w:r>
        <w:rPr>
          <w:sz w:val="22"/>
        </w:rPr>
        <w:t>covering</w:t>
      </w:r>
      <w:r>
        <w:rPr>
          <w:spacing w:val="-5"/>
          <w:sz w:val="22"/>
        </w:rPr>
        <w:t> </w:t>
      </w:r>
      <w:r>
        <w:rPr>
          <w:sz w:val="22"/>
        </w:rPr>
        <w:t>shipping,</w:t>
      </w:r>
      <w:r>
        <w:rPr>
          <w:spacing w:val="-5"/>
          <w:sz w:val="22"/>
        </w:rPr>
        <w:t> </w:t>
      </w:r>
      <w:r>
        <w:rPr>
          <w:sz w:val="22"/>
        </w:rPr>
        <w:t>order</w:t>
      </w:r>
      <w:r>
        <w:rPr>
          <w:spacing w:val="-5"/>
          <w:sz w:val="22"/>
        </w:rPr>
        <w:t> </w:t>
      </w:r>
      <w:r>
        <w:rPr>
          <w:sz w:val="22"/>
        </w:rPr>
        <w:t>sizes,</w:t>
      </w:r>
      <w:r>
        <w:rPr>
          <w:spacing w:val="-5"/>
          <w:sz w:val="22"/>
        </w:rPr>
        <w:t> </w:t>
      </w:r>
      <w:r>
        <w:rPr>
          <w:sz w:val="22"/>
        </w:rPr>
        <w:t>inventory</w:t>
      </w:r>
      <w:r>
        <w:rPr>
          <w:spacing w:val="-5"/>
          <w:sz w:val="22"/>
        </w:rPr>
        <w:t> </w:t>
      </w:r>
      <w:r>
        <w:rPr>
          <w:sz w:val="22"/>
        </w:rPr>
        <w:t>cycles,</w:t>
      </w:r>
      <w:r>
        <w:rPr>
          <w:spacing w:val="-5"/>
          <w:sz w:val="22"/>
        </w:rPr>
        <w:t> </w:t>
      </w:r>
      <w:r>
        <w:rPr>
          <w:sz w:val="22"/>
        </w:rPr>
        <w:t>and seasonal impacts</w:t>
      </w:r>
    </w:p>
    <w:p>
      <w:pPr>
        <w:pStyle w:val="BodyText"/>
      </w:pPr>
    </w:p>
    <w:p>
      <w:pPr>
        <w:pStyle w:val="ListParagraph"/>
        <w:numPr>
          <w:ilvl w:val="2"/>
          <w:numId w:val="1"/>
        </w:numPr>
        <w:tabs>
          <w:tab w:pos="2159" w:val="left" w:leader="none"/>
        </w:tabs>
        <w:spacing w:line="240" w:lineRule="auto" w:before="0" w:after="0"/>
        <w:ind w:left="2159" w:right="0" w:hanging="359"/>
        <w:jc w:val="left"/>
        <w:rPr>
          <w:sz w:val="22"/>
        </w:rPr>
      </w:pPr>
      <w:r>
        <w:rPr>
          <w:sz w:val="22"/>
        </w:rPr>
        <w:t>Customer</w:t>
      </w:r>
      <w:r>
        <w:rPr>
          <w:spacing w:val="-1"/>
          <w:sz w:val="22"/>
        </w:rPr>
        <w:t> </w:t>
      </w:r>
      <w:r>
        <w:rPr>
          <w:sz w:val="22"/>
        </w:rPr>
        <w:t>segmentation</w:t>
      </w:r>
      <w:r>
        <w:rPr>
          <w:spacing w:val="-1"/>
          <w:sz w:val="22"/>
        </w:rPr>
        <w:t> </w:t>
      </w:r>
      <w:r>
        <w:rPr>
          <w:sz w:val="22"/>
        </w:rPr>
        <w:t>by AOV</w:t>
      </w:r>
      <w:r>
        <w:rPr>
          <w:spacing w:val="-1"/>
          <w:sz w:val="22"/>
        </w:rPr>
        <w:t> </w:t>
      </w:r>
      <w:r>
        <w:rPr>
          <w:sz w:val="22"/>
        </w:rPr>
        <w:t>and </w:t>
      </w:r>
      <w:r>
        <w:rPr>
          <w:spacing w:val="-2"/>
          <w:sz w:val="22"/>
        </w:rPr>
        <w:t>frequency</w:t>
      </w:r>
    </w:p>
    <w:p>
      <w:pPr>
        <w:pStyle w:val="BodyText"/>
      </w:pPr>
    </w:p>
    <w:p>
      <w:pPr>
        <w:pStyle w:val="ListParagraph"/>
        <w:numPr>
          <w:ilvl w:val="2"/>
          <w:numId w:val="1"/>
        </w:numPr>
        <w:tabs>
          <w:tab w:pos="2159" w:val="left" w:leader="none"/>
        </w:tabs>
        <w:spacing w:line="240" w:lineRule="auto" w:before="0" w:after="0"/>
        <w:ind w:left="2159" w:right="0" w:hanging="359"/>
        <w:jc w:val="left"/>
        <w:rPr>
          <w:sz w:val="22"/>
        </w:rPr>
      </w:pPr>
      <w:r>
        <w:rPr>
          <w:sz w:val="22"/>
        </w:rPr>
        <w:t>Churn and acquisition funnel </w:t>
      </w:r>
      <w:r>
        <w:rPr>
          <w:spacing w:val="-2"/>
          <w:sz w:val="22"/>
        </w:rPr>
        <w:t>analysis</w:t>
      </w:r>
    </w:p>
    <w:p>
      <w:pPr>
        <w:pStyle w:val="BodyText"/>
      </w:pPr>
    </w:p>
    <w:p>
      <w:pPr>
        <w:pStyle w:val="ListParagraph"/>
        <w:numPr>
          <w:ilvl w:val="2"/>
          <w:numId w:val="1"/>
        </w:numPr>
        <w:tabs>
          <w:tab w:pos="2159" w:val="left" w:leader="none"/>
        </w:tabs>
        <w:spacing w:line="240" w:lineRule="auto" w:before="0" w:after="0"/>
        <w:ind w:left="2159" w:right="0" w:hanging="359"/>
        <w:jc w:val="left"/>
        <w:rPr>
          <w:sz w:val="22"/>
        </w:rPr>
      </w:pPr>
      <w:r>
        <w:rPr>
          <w:sz w:val="22"/>
        </w:rPr>
        <w:t>Recommendations</w:t>
      </w:r>
      <w:r>
        <w:rPr>
          <w:spacing w:val="-1"/>
          <w:sz w:val="22"/>
        </w:rPr>
        <w:t> </w:t>
      </w:r>
      <w:r>
        <w:rPr>
          <w:sz w:val="22"/>
        </w:rPr>
        <w:t>for order</w:t>
      </w:r>
      <w:r>
        <w:rPr>
          <w:spacing w:val="-1"/>
          <w:sz w:val="22"/>
        </w:rPr>
        <w:t> </w:t>
      </w:r>
      <w:r>
        <w:rPr>
          <w:sz w:val="22"/>
        </w:rPr>
        <w:t>intake system</w:t>
      </w:r>
      <w:r>
        <w:rPr>
          <w:spacing w:val="-1"/>
          <w:sz w:val="22"/>
        </w:rPr>
        <w:t> </w:t>
      </w:r>
      <w:r>
        <w:rPr>
          <w:spacing w:val="-2"/>
          <w:sz w:val="22"/>
        </w:rPr>
        <w:t>improvements</w:t>
      </w:r>
    </w:p>
    <w:p>
      <w:pPr>
        <w:pStyle w:val="BodyText"/>
      </w:pPr>
    </w:p>
    <w:p>
      <w:pPr>
        <w:pStyle w:val="ListParagraph"/>
        <w:numPr>
          <w:ilvl w:val="2"/>
          <w:numId w:val="1"/>
        </w:numPr>
        <w:tabs>
          <w:tab w:pos="2159" w:val="left" w:leader="none"/>
        </w:tabs>
        <w:spacing w:line="240" w:lineRule="auto" w:before="0" w:after="0"/>
        <w:ind w:left="2159" w:right="0" w:hanging="359"/>
        <w:jc w:val="left"/>
        <w:rPr>
          <w:sz w:val="22"/>
        </w:rPr>
      </w:pPr>
      <w:r>
        <w:rPr>
          <w:sz w:val="22"/>
        </w:rPr>
        <w:t>Localization</w:t>
      </w:r>
      <w:r>
        <w:rPr>
          <w:spacing w:val="-1"/>
          <w:sz w:val="22"/>
        </w:rPr>
        <w:t> </w:t>
      </w:r>
      <w:r>
        <w:rPr>
          <w:sz w:val="22"/>
        </w:rPr>
        <w:t>opportunity assessment by product and </w:t>
      </w:r>
      <w:r>
        <w:rPr>
          <w:spacing w:val="-2"/>
          <w:sz w:val="22"/>
        </w:rPr>
        <w:t>region</w:t>
      </w:r>
    </w:p>
    <w:p>
      <w:pPr>
        <w:pStyle w:val="BodyText"/>
      </w:pPr>
    </w:p>
    <w:p>
      <w:pPr>
        <w:pStyle w:val="ListParagraph"/>
        <w:numPr>
          <w:ilvl w:val="2"/>
          <w:numId w:val="1"/>
        </w:numPr>
        <w:tabs>
          <w:tab w:pos="2160" w:val="left" w:leader="none"/>
        </w:tabs>
        <w:spacing w:line="240" w:lineRule="auto" w:before="0" w:after="0"/>
        <w:ind w:left="2160" w:right="932" w:hanging="360"/>
        <w:jc w:val="left"/>
        <w:rPr>
          <w:sz w:val="22"/>
        </w:rPr>
      </w:pPr>
      <w:r>
        <w:rPr>
          <w:sz w:val="22"/>
        </w:rPr>
        <w:t>Develop</w:t>
      </w:r>
      <w:r>
        <w:rPr>
          <w:spacing w:val="-5"/>
          <w:sz w:val="22"/>
        </w:rPr>
        <w:t> </w:t>
      </w:r>
      <w:r>
        <w:rPr>
          <w:sz w:val="22"/>
        </w:rPr>
        <w:t>targeted</w:t>
      </w:r>
      <w:r>
        <w:rPr>
          <w:spacing w:val="-5"/>
          <w:sz w:val="22"/>
        </w:rPr>
        <w:t> </w:t>
      </w:r>
      <w:r>
        <w:rPr>
          <w:sz w:val="22"/>
        </w:rPr>
        <w:t>engagement</w:t>
      </w:r>
      <w:r>
        <w:rPr>
          <w:spacing w:val="-5"/>
          <w:sz w:val="22"/>
        </w:rPr>
        <w:t> </w:t>
      </w:r>
      <w:r>
        <w:rPr>
          <w:sz w:val="22"/>
        </w:rPr>
        <w:t>strategies</w:t>
      </w:r>
      <w:r>
        <w:rPr>
          <w:spacing w:val="-5"/>
          <w:sz w:val="22"/>
        </w:rPr>
        <w:t> </w:t>
      </w:r>
      <w:r>
        <w:rPr>
          <w:sz w:val="22"/>
        </w:rPr>
        <w:t>for</w:t>
      </w:r>
      <w:r>
        <w:rPr>
          <w:spacing w:val="-5"/>
          <w:sz w:val="22"/>
        </w:rPr>
        <w:t> </w:t>
      </w:r>
      <w:r>
        <w:rPr>
          <w:sz w:val="22"/>
        </w:rPr>
        <w:t>high-AOV</w:t>
      </w:r>
      <w:r>
        <w:rPr>
          <w:spacing w:val="-5"/>
          <w:sz w:val="22"/>
        </w:rPr>
        <w:t> </w:t>
      </w:r>
      <w:r>
        <w:rPr>
          <w:sz w:val="22"/>
        </w:rPr>
        <w:t>customer</w:t>
      </w:r>
      <w:r>
        <w:rPr>
          <w:spacing w:val="-5"/>
          <w:sz w:val="22"/>
        </w:rPr>
        <w:t> </w:t>
      </w:r>
      <w:r>
        <w:rPr>
          <w:sz w:val="22"/>
        </w:rPr>
        <w:t>segments</w:t>
      </w:r>
      <w:r>
        <w:rPr>
          <w:spacing w:val="-5"/>
          <w:sz w:val="22"/>
        </w:rPr>
        <w:t> </w:t>
      </w:r>
      <w:r>
        <w:rPr>
          <w:sz w:val="22"/>
        </w:rPr>
        <w:t>to</w:t>
      </w:r>
      <w:r>
        <w:rPr>
          <w:spacing w:val="-5"/>
          <w:sz w:val="22"/>
        </w:rPr>
        <w:t> </w:t>
      </w:r>
      <w:r>
        <w:rPr>
          <w:sz w:val="22"/>
        </w:rPr>
        <w:t>increase order frequency and lifetime value.</w:t>
      </w:r>
    </w:p>
    <w:p>
      <w:pPr>
        <w:pStyle w:val="BodyText"/>
        <w:spacing w:before="240"/>
        <w:ind w:left="1440"/>
      </w:pPr>
      <w:r>
        <w:rPr/>
        <w:t>All deliverables should be visualized clearly and translated into actionable </w:t>
      </w:r>
      <w:r>
        <w:rPr>
          <w:spacing w:val="-2"/>
        </w:rPr>
        <w:t>recommendations.</w:t>
      </w:r>
    </w:p>
    <w:p>
      <w:pPr>
        <w:pStyle w:val="BodyText"/>
      </w:pPr>
    </w:p>
    <w:p>
      <w:pPr>
        <w:pStyle w:val="BodyText"/>
        <w:spacing w:before="107"/>
      </w:pPr>
    </w:p>
    <w:p>
      <w:pPr>
        <w:pStyle w:val="Heading1"/>
      </w:pPr>
      <w:bookmarkStart w:name="Current Roadblocks &amp; Barriers " w:id="17"/>
      <w:bookmarkEnd w:id="17"/>
      <w:r>
        <w:rPr>
          <w:b w:val="0"/>
        </w:rPr>
      </w:r>
      <w:r>
        <w:rPr/>
        <w:t>Current Roadblocks &amp; </w:t>
      </w:r>
      <w:r>
        <w:rPr>
          <w:spacing w:val="-2"/>
        </w:rPr>
        <w:t>Barriers</w:t>
      </w:r>
    </w:p>
    <w:p>
      <w:pPr>
        <w:pStyle w:val="BodyText"/>
        <w:spacing w:before="240"/>
        <w:ind w:left="1440" w:right="837"/>
      </w:pPr>
      <w:r>
        <w:rPr/>
        <w:t>This project will require coordination across multiple departments. Legacy systems (e.g., fax/email-based ordering) may limit automation options in the short term. Additionally, operational</w:t>
      </w:r>
      <w:r>
        <w:rPr>
          <w:spacing w:val="-5"/>
        </w:rPr>
        <w:t> </w:t>
      </w:r>
      <w:r>
        <w:rPr/>
        <w:t>updates</w:t>
      </w:r>
      <w:r>
        <w:rPr>
          <w:spacing w:val="-5"/>
        </w:rPr>
        <w:t> </w:t>
      </w:r>
      <w:r>
        <w:rPr/>
        <w:t>must</w:t>
      </w:r>
      <w:r>
        <w:rPr>
          <w:spacing w:val="-5"/>
        </w:rPr>
        <w:t> </w:t>
      </w:r>
      <w:r>
        <w:rPr/>
        <w:t>be</w:t>
      </w:r>
      <w:r>
        <w:rPr>
          <w:spacing w:val="-5"/>
        </w:rPr>
        <w:t> </w:t>
      </w:r>
      <w:r>
        <w:rPr/>
        <w:t>introduced</w:t>
      </w:r>
      <w:r>
        <w:rPr>
          <w:spacing w:val="-5"/>
        </w:rPr>
        <w:t> </w:t>
      </w:r>
      <w:r>
        <w:rPr/>
        <w:t>in</w:t>
      </w:r>
      <w:r>
        <w:rPr>
          <w:spacing w:val="-5"/>
        </w:rPr>
        <w:t> </w:t>
      </w:r>
      <w:r>
        <w:rPr/>
        <w:t>ways</w:t>
      </w:r>
      <w:r>
        <w:rPr>
          <w:spacing w:val="-5"/>
        </w:rPr>
        <w:t> </w:t>
      </w:r>
      <w:r>
        <w:rPr/>
        <w:t>that</w:t>
      </w:r>
      <w:r>
        <w:rPr>
          <w:spacing w:val="-5"/>
        </w:rPr>
        <w:t> </w:t>
      </w:r>
      <w:r>
        <w:rPr/>
        <w:t>minimize</w:t>
      </w:r>
      <w:r>
        <w:rPr>
          <w:spacing w:val="-5"/>
        </w:rPr>
        <w:t> </w:t>
      </w:r>
      <w:r>
        <w:rPr/>
        <w:t>disruption</w:t>
      </w:r>
      <w:r>
        <w:rPr>
          <w:spacing w:val="-5"/>
        </w:rPr>
        <w:t> </w:t>
      </w:r>
      <w:r>
        <w:rPr/>
        <w:t>to</w:t>
      </w:r>
      <w:r>
        <w:rPr>
          <w:spacing w:val="-5"/>
        </w:rPr>
        <w:t> </w:t>
      </w:r>
      <w:r>
        <w:rPr/>
        <w:t>business</w:t>
      </w:r>
      <w:r>
        <w:rPr>
          <w:spacing w:val="-5"/>
        </w:rPr>
        <w:t> </w:t>
      </w:r>
      <w:r>
        <w:rPr/>
        <w:t>continuity.</w:t>
      </w:r>
    </w:p>
    <w:p>
      <w:pPr>
        <w:pStyle w:val="BodyText"/>
        <w:spacing w:after="0"/>
        <w:sectPr>
          <w:pgSz w:w="12240" w:h="15840"/>
          <w:pgMar w:top="1360" w:bottom="280" w:left="0" w:right="720"/>
        </w:sectPr>
      </w:pPr>
    </w:p>
    <w:p>
      <w:pPr>
        <w:spacing w:line="20" w:lineRule="exact"/>
        <w:ind w:left="1500" w:right="0" w:firstLine="0"/>
        <w:rPr>
          <w:sz w:val="2"/>
        </w:rPr>
      </w:pPr>
      <w:r>
        <w:rPr>
          <w:sz w:val="2"/>
        </w:rPr>
        <mc:AlternateContent>
          <mc:Choice Requires="wps">
            <w:drawing>
              <wp:inline distT="0" distB="0" distL="0" distR="0">
                <wp:extent cx="5867400" cy="12700"/>
                <wp:effectExtent l="9525" t="0" r="0" b="6350"/>
                <wp:docPr id="8" name="Group 8"/>
                <wp:cNvGraphicFramePr>
                  <a:graphicFrameLocks/>
                </wp:cNvGraphicFramePr>
                <a:graphic>
                  <a:graphicData uri="http://schemas.microsoft.com/office/word/2010/wordprocessingGroup">
                    <wpg:wgp>
                      <wpg:cNvPr id="8" name="Group 8"/>
                      <wpg:cNvGrpSpPr/>
                      <wpg:grpSpPr>
                        <a:xfrm>
                          <a:off x="0" y="0"/>
                          <a:ext cx="5867400" cy="12700"/>
                          <a:chExt cx="5867400" cy="12700"/>
                        </a:xfrm>
                      </wpg:grpSpPr>
                      <wps:wsp>
                        <wps:cNvPr id="9" name="Graphic 9"/>
                        <wps:cNvSpPr/>
                        <wps:spPr>
                          <a:xfrm>
                            <a:off x="0" y="6348"/>
                            <a:ext cx="5867400" cy="1270"/>
                          </a:xfrm>
                          <a:custGeom>
                            <a:avLst/>
                            <a:gdLst/>
                            <a:ahLst/>
                            <a:cxnLst/>
                            <a:rect l="l" t="t" r="r" b="b"/>
                            <a:pathLst>
                              <a:path w="5867400" h="0">
                                <a:moveTo>
                                  <a:pt x="0" y="0"/>
                                </a:moveTo>
                                <a:lnTo>
                                  <a:pt x="5867400" y="0"/>
                                </a:lnTo>
                              </a:path>
                            </a:pathLst>
                          </a:custGeom>
                          <a:ln w="12696">
                            <a:solidFill>
                              <a:srgbClr val="878787"/>
                            </a:solidFill>
                            <a:prstDash val="solid"/>
                          </a:ln>
                        </wps:spPr>
                        <wps:bodyPr wrap="square" lIns="0" tIns="0" rIns="0" bIns="0" rtlCol="0">
                          <a:prstTxWarp prst="textNoShape">
                            <a:avLst/>
                          </a:prstTxWarp>
                          <a:noAutofit/>
                        </wps:bodyPr>
                      </wps:wsp>
                    </wpg:wgp>
                  </a:graphicData>
                </a:graphic>
              </wp:inline>
            </w:drawing>
          </mc:Choice>
          <mc:Fallback>
            <w:pict>
              <v:group style="width:462pt;height:1pt;mso-position-horizontal-relative:char;mso-position-vertical-relative:line" id="docshapegroup2" coordorigin="0,0" coordsize="9240,20">
                <v:line style="position:absolute" from="0,10" to="9240,10" stroked="true" strokeweight=".99975pt" strokecolor="#878787">
                  <v:stroke dashstyle="solid"/>
                </v:line>
              </v:group>
            </w:pict>
          </mc:Fallback>
        </mc:AlternateContent>
      </w:r>
      <w:r>
        <w:rPr>
          <w:sz w:val="2"/>
        </w:rPr>
      </w:r>
    </w:p>
    <w:p>
      <w:pPr>
        <w:pStyle w:val="BodyText"/>
        <w:spacing w:before="42"/>
        <w:rPr>
          <w:sz w:val="34"/>
        </w:rPr>
      </w:pPr>
    </w:p>
    <w:p>
      <w:pPr>
        <w:pStyle w:val="Heading1"/>
      </w:pPr>
      <w:bookmarkStart w:name="Evaluation Metrics &amp; Success Criteria " w:id="18"/>
      <w:bookmarkEnd w:id="18"/>
      <w:r>
        <w:rPr>
          <w:b w:val="0"/>
        </w:rPr>
      </w:r>
      <w:r>
        <w:rPr/>
        <w:t>Evaluation Metrics &amp; Success </w:t>
      </w:r>
      <w:r>
        <w:rPr>
          <w:spacing w:val="-2"/>
        </w:rPr>
        <w:t>Criteria</w:t>
      </w:r>
    </w:p>
    <w:p>
      <w:pPr>
        <w:pStyle w:val="BodyText"/>
        <w:spacing w:before="240"/>
        <w:ind w:left="1440"/>
      </w:pPr>
      <w:r>
        <w:rPr/>
        <w:t>Proposals will be evaluated based </w:t>
      </w:r>
      <w:r>
        <w:rPr>
          <w:spacing w:val="-5"/>
        </w:rPr>
        <w:t>on:</w:t>
      </w:r>
    </w:p>
    <w:p>
      <w:pPr>
        <w:pStyle w:val="ListParagraph"/>
        <w:numPr>
          <w:ilvl w:val="2"/>
          <w:numId w:val="1"/>
        </w:numPr>
        <w:tabs>
          <w:tab w:pos="2159" w:val="left" w:leader="none"/>
        </w:tabs>
        <w:spacing w:line="240" w:lineRule="auto" w:before="240" w:after="0"/>
        <w:ind w:left="2159" w:right="0" w:hanging="359"/>
        <w:jc w:val="left"/>
        <w:rPr>
          <w:sz w:val="22"/>
        </w:rPr>
      </w:pPr>
      <w:r>
        <w:rPr>
          <w:sz w:val="22"/>
        </w:rPr>
        <w:t>Quality</w:t>
      </w:r>
      <w:r>
        <w:rPr>
          <w:spacing w:val="-3"/>
          <w:sz w:val="22"/>
        </w:rPr>
        <w:t> </w:t>
      </w:r>
      <w:r>
        <w:rPr>
          <w:sz w:val="22"/>
        </w:rPr>
        <w:t>and clarity of </w:t>
      </w:r>
      <w:r>
        <w:rPr>
          <w:spacing w:val="-2"/>
          <w:sz w:val="22"/>
        </w:rPr>
        <w:t>insights</w:t>
      </w:r>
    </w:p>
    <w:p>
      <w:pPr>
        <w:pStyle w:val="BodyText"/>
      </w:pPr>
    </w:p>
    <w:p>
      <w:pPr>
        <w:pStyle w:val="ListParagraph"/>
        <w:numPr>
          <w:ilvl w:val="2"/>
          <w:numId w:val="1"/>
        </w:numPr>
        <w:tabs>
          <w:tab w:pos="2159" w:val="left" w:leader="none"/>
        </w:tabs>
        <w:spacing w:line="240" w:lineRule="auto" w:before="0" w:after="0"/>
        <w:ind w:left="2159" w:right="0" w:hanging="359"/>
        <w:jc w:val="left"/>
        <w:rPr>
          <w:sz w:val="22"/>
        </w:rPr>
      </w:pPr>
      <w:r>
        <w:rPr>
          <w:sz w:val="22"/>
        </w:rPr>
        <w:t>Ability to identify cost-saving </w:t>
      </w:r>
      <w:r>
        <w:rPr>
          <w:spacing w:val="-2"/>
          <w:sz w:val="22"/>
        </w:rPr>
        <w:t>opportunities</w:t>
      </w:r>
    </w:p>
    <w:p>
      <w:pPr>
        <w:pStyle w:val="BodyText"/>
      </w:pPr>
    </w:p>
    <w:p>
      <w:pPr>
        <w:pStyle w:val="ListParagraph"/>
        <w:numPr>
          <w:ilvl w:val="2"/>
          <w:numId w:val="1"/>
        </w:numPr>
        <w:tabs>
          <w:tab w:pos="2159" w:val="left" w:leader="none"/>
        </w:tabs>
        <w:spacing w:line="240" w:lineRule="auto" w:before="0" w:after="0"/>
        <w:ind w:left="2159" w:right="0" w:hanging="359"/>
        <w:jc w:val="left"/>
        <w:rPr>
          <w:sz w:val="22"/>
        </w:rPr>
      </w:pPr>
      <w:r>
        <w:rPr>
          <w:sz w:val="22"/>
        </w:rPr>
        <w:t>Strength of data storytelling and visual </w:t>
      </w:r>
      <w:r>
        <w:rPr>
          <w:spacing w:val="-2"/>
          <w:sz w:val="22"/>
        </w:rPr>
        <w:t>communication</w:t>
      </w:r>
    </w:p>
    <w:p>
      <w:pPr>
        <w:pStyle w:val="BodyText"/>
      </w:pPr>
    </w:p>
    <w:p>
      <w:pPr>
        <w:pStyle w:val="ListParagraph"/>
        <w:numPr>
          <w:ilvl w:val="2"/>
          <w:numId w:val="1"/>
        </w:numPr>
        <w:tabs>
          <w:tab w:pos="2159" w:val="left" w:leader="none"/>
        </w:tabs>
        <w:spacing w:line="240" w:lineRule="auto" w:before="0" w:after="0"/>
        <w:ind w:left="2159" w:right="0" w:hanging="359"/>
        <w:jc w:val="left"/>
        <w:rPr>
          <w:sz w:val="22"/>
        </w:rPr>
      </w:pPr>
      <w:r>
        <w:rPr>
          <w:sz w:val="22"/>
        </w:rPr>
        <w:t>Project</w:t>
      </w:r>
      <w:r>
        <w:rPr>
          <w:spacing w:val="-1"/>
          <w:sz w:val="22"/>
        </w:rPr>
        <w:t> </w:t>
      </w:r>
      <w:r>
        <w:rPr>
          <w:sz w:val="22"/>
        </w:rPr>
        <w:t>management approach</w:t>
      </w:r>
      <w:r>
        <w:rPr>
          <w:spacing w:val="-1"/>
          <w:sz w:val="22"/>
        </w:rPr>
        <w:t> </w:t>
      </w:r>
      <w:r>
        <w:rPr>
          <w:sz w:val="22"/>
        </w:rPr>
        <w:t>and </w:t>
      </w:r>
      <w:r>
        <w:rPr>
          <w:spacing w:val="-2"/>
          <w:sz w:val="22"/>
        </w:rPr>
        <w:t>timeline</w:t>
      </w:r>
    </w:p>
    <w:p>
      <w:pPr>
        <w:pStyle w:val="BodyText"/>
      </w:pPr>
    </w:p>
    <w:p>
      <w:pPr>
        <w:pStyle w:val="ListParagraph"/>
        <w:numPr>
          <w:ilvl w:val="2"/>
          <w:numId w:val="1"/>
        </w:numPr>
        <w:tabs>
          <w:tab w:pos="2159" w:val="left" w:leader="none"/>
        </w:tabs>
        <w:spacing w:line="240" w:lineRule="auto" w:before="0" w:after="0"/>
        <w:ind w:left="2159" w:right="0" w:hanging="359"/>
        <w:jc w:val="left"/>
        <w:rPr>
          <w:sz w:val="22"/>
        </w:rPr>
      </w:pPr>
      <w:r>
        <w:rPr>
          <w:sz w:val="22"/>
        </w:rPr>
        <w:t>Relevant experience, especially in food and beverage </w:t>
      </w:r>
      <w:r>
        <w:rPr>
          <w:spacing w:val="-2"/>
          <w:sz w:val="22"/>
        </w:rPr>
        <w:t>distribution</w:t>
      </w:r>
    </w:p>
    <w:p>
      <w:pPr>
        <w:pStyle w:val="BodyText"/>
        <w:spacing w:before="240"/>
      </w:pPr>
    </w:p>
    <w:p>
      <w:pPr>
        <w:pStyle w:val="BodyText"/>
        <w:ind w:left="1440" w:right="598"/>
      </w:pPr>
      <w:r>
        <w:rPr/>
        <w:t>Project</w:t>
      </w:r>
      <w:r>
        <w:rPr>
          <w:spacing w:val="-4"/>
        </w:rPr>
        <w:t> </w:t>
      </w:r>
      <w:r>
        <w:rPr/>
        <w:t>success</w:t>
      </w:r>
      <w:r>
        <w:rPr>
          <w:spacing w:val="-4"/>
        </w:rPr>
        <w:t> </w:t>
      </w:r>
      <w:r>
        <w:rPr/>
        <w:t>will</w:t>
      </w:r>
      <w:r>
        <w:rPr>
          <w:spacing w:val="-4"/>
        </w:rPr>
        <w:t> </w:t>
      </w:r>
      <w:r>
        <w:rPr/>
        <w:t>be</w:t>
      </w:r>
      <w:r>
        <w:rPr>
          <w:spacing w:val="-4"/>
        </w:rPr>
        <w:t> </w:t>
      </w:r>
      <w:r>
        <w:rPr/>
        <w:t>measured</w:t>
      </w:r>
      <w:r>
        <w:rPr>
          <w:spacing w:val="-4"/>
        </w:rPr>
        <w:t> </w:t>
      </w:r>
      <w:r>
        <w:rPr/>
        <w:t>by</w:t>
      </w:r>
      <w:r>
        <w:rPr>
          <w:spacing w:val="-4"/>
        </w:rPr>
        <w:t> </w:t>
      </w:r>
      <w:r>
        <w:rPr/>
        <w:t>cost</w:t>
      </w:r>
      <w:r>
        <w:rPr>
          <w:spacing w:val="-4"/>
        </w:rPr>
        <w:t> </w:t>
      </w:r>
      <w:r>
        <w:rPr/>
        <w:t>savings,</w:t>
      </w:r>
      <w:r>
        <w:rPr>
          <w:spacing w:val="-4"/>
        </w:rPr>
        <w:t> </w:t>
      </w:r>
      <w:r>
        <w:rPr/>
        <w:t>efficiency</w:t>
      </w:r>
      <w:r>
        <w:rPr>
          <w:spacing w:val="-4"/>
        </w:rPr>
        <w:t> </w:t>
      </w:r>
      <w:r>
        <w:rPr/>
        <w:t>improvements,</w:t>
      </w:r>
      <w:r>
        <w:rPr>
          <w:spacing w:val="-4"/>
        </w:rPr>
        <w:t> </w:t>
      </w:r>
      <w:r>
        <w:rPr/>
        <w:t>and</w:t>
      </w:r>
      <w:r>
        <w:rPr>
          <w:spacing w:val="-4"/>
        </w:rPr>
        <w:t> </w:t>
      </w:r>
      <w:r>
        <w:rPr/>
        <w:t>the</w:t>
      </w:r>
      <w:r>
        <w:rPr>
          <w:spacing w:val="-4"/>
        </w:rPr>
        <w:t> </w:t>
      </w:r>
      <w:r>
        <w:rPr/>
        <w:t>actionability of delivered insights.</w:t>
      </w:r>
    </w:p>
    <w:p>
      <w:pPr>
        <w:pStyle w:val="BodyText"/>
        <w:spacing w:before="163"/>
        <w:rPr>
          <w:sz w:val="20"/>
        </w:rPr>
      </w:pPr>
      <w:r>
        <w:rPr>
          <w:sz w:val="20"/>
        </w:rPr>
        <mc:AlternateContent>
          <mc:Choice Requires="wps">
            <w:drawing>
              <wp:anchor distT="0" distB="0" distL="0" distR="0" allowOverlap="1" layoutInCell="1" locked="0" behindDoc="1" simplePos="0" relativeHeight="487590912">
                <wp:simplePos x="0" y="0"/>
                <wp:positionH relativeFrom="page">
                  <wp:posOffset>952500</wp:posOffset>
                </wp:positionH>
                <wp:positionV relativeFrom="paragraph">
                  <wp:posOffset>265014</wp:posOffset>
                </wp:positionV>
                <wp:extent cx="5867400" cy="1270"/>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5867400" cy="1270"/>
                        </a:xfrm>
                        <a:custGeom>
                          <a:avLst/>
                          <a:gdLst/>
                          <a:ahLst/>
                          <a:cxnLst/>
                          <a:rect l="l" t="t" r="r" b="b"/>
                          <a:pathLst>
                            <a:path w="5867400" h="0">
                              <a:moveTo>
                                <a:pt x="0" y="0"/>
                              </a:moveTo>
                              <a:lnTo>
                                <a:pt x="5867400" y="0"/>
                              </a:lnTo>
                            </a:path>
                          </a:pathLst>
                        </a:custGeom>
                        <a:ln w="12696">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0.867281pt;width:462pt;height:.1pt;mso-position-horizontal-relative:page;mso-position-vertical-relative:paragraph;z-index:-15725568;mso-wrap-distance-left:0;mso-wrap-distance-right:0" id="docshape3" coordorigin="1500,417" coordsize="9240,0" path="m1500,417l10740,417e" filled="false" stroked="true" strokeweight=".99975pt" strokecolor="#878787">
                <v:path arrowok="t"/>
                <v:stroke dashstyle="solid"/>
                <w10:wrap type="topAndBottom"/>
              </v:shape>
            </w:pict>
          </mc:Fallback>
        </mc:AlternateContent>
      </w:r>
    </w:p>
    <w:p>
      <w:pPr>
        <w:pStyle w:val="BodyText"/>
        <w:spacing w:before="34"/>
        <w:rPr>
          <w:sz w:val="34"/>
        </w:rPr>
      </w:pPr>
    </w:p>
    <w:p>
      <w:pPr>
        <w:pStyle w:val="Heading1"/>
      </w:pPr>
      <w:bookmarkStart w:name="Submission Process " w:id="19"/>
      <w:bookmarkEnd w:id="19"/>
      <w:r>
        <w:rPr>
          <w:b w:val="0"/>
        </w:rPr>
      </w:r>
      <w:r>
        <w:rPr/>
        <w:t>Submission </w:t>
      </w:r>
      <w:r>
        <w:rPr>
          <w:spacing w:val="-2"/>
        </w:rPr>
        <w:t>Process</w:t>
      </w:r>
    </w:p>
    <w:p>
      <w:pPr>
        <w:pStyle w:val="BodyText"/>
        <w:spacing w:before="137"/>
        <w:ind w:left="1440"/>
      </w:pPr>
      <w:r>
        <w:rPr/>
        <w:t>Firms</w:t>
      </w:r>
      <w:r>
        <w:rPr>
          <w:spacing w:val="-1"/>
        </w:rPr>
        <w:t> </w:t>
      </w:r>
      <w:r>
        <w:rPr/>
        <w:t>must</w:t>
      </w:r>
      <w:r>
        <w:rPr>
          <w:spacing w:val="-1"/>
        </w:rPr>
        <w:t> </w:t>
      </w:r>
      <w:r>
        <w:rPr/>
        <w:t>submit a</w:t>
      </w:r>
      <w:r>
        <w:rPr>
          <w:spacing w:val="-1"/>
        </w:rPr>
        <w:t> </w:t>
      </w:r>
      <w:r>
        <w:rPr/>
        <w:t>proposal</w:t>
      </w:r>
      <w:r>
        <w:rPr>
          <w:spacing w:val="-1"/>
        </w:rPr>
        <w:t> </w:t>
      </w:r>
      <w:r>
        <w:rPr/>
        <w:t>that </w:t>
      </w:r>
      <w:r>
        <w:rPr>
          <w:spacing w:val="-2"/>
        </w:rPr>
        <w:t>includes:</w:t>
      </w:r>
    </w:p>
    <w:p>
      <w:pPr>
        <w:pStyle w:val="ListParagraph"/>
        <w:numPr>
          <w:ilvl w:val="2"/>
          <w:numId w:val="1"/>
        </w:numPr>
        <w:tabs>
          <w:tab w:pos="2159" w:val="left" w:leader="none"/>
        </w:tabs>
        <w:spacing w:line="240" w:lineRule="auto" w:before="114" w:after="0"/>
        <w:ind w:left="2159" w:right="0" w:hanging="359"/>
        <w:jc w:val="left"/>
        <w:rPr>
          <w:sz w:val="22"/>
        </w:rPr>
      </w:pPr>
      <w:r>
        <w:rPr>
          <w:sz w:val="22"/>
        </w:rPr>
        <w:t>Overview</w:t>
      </w:r>
      <w:r>
        <w:rPr>
          <w:spacing w:val="-1"/>
          <w:sz w:val="22"/>
        </w:rPr>
        <w:t> </w:t>
      </w:r>
      <w:r>
        <w:rPr>
          <w:sz w:val="22"/>
        </w:rPr>
        <w:t>of relevant </w:t>
      </w:r>
      <w:r>
        <w:rPr>
          <w:spacing w:val="-2"/>
          <w:sz w:val="22"/>
        </w:rPr>
        <w:t>experience</w:t>
      </w:r>
    </w:p>
    <w:p>
      <w:pPr>
        <w:pStyle w:val="ListParagraph"/>
        <w:numPr>
          <w:ilvl w:val="2"/>
          <w:numId w:val="1"/>
        </w:numPr>
        <w:tabs>
          <w:tab w:pos="2159" w:val="left" w:leader="none"/>
        </w:tabs>
        <w:spacing w:line="240" w:lineRule="auto" w:before="240" w:after="0"/>
        <w:ind w:left="2159" w:right="0" w:hanging="359"/>
        <w:jc w:val="left"/>
        <w:rPr>
          <w:sz w:val="22"/>
        </w:rPr>
      </w:pPr>
      <w:r>
        <w:rPr>
          <w:sz w:val="22"/>
        </w:rPr>
        <w:t>Description</w:t>
      </w:r>
      <w:r>
        <w:rPr>
          <w:spacing w:val="-1"/>
          <w:sz w:val="22"/>
        </w:rPr>
        <w:t> </w:t>
      </w:r>
      <w:r>
        <w:rPr>
          <w:sz w:val="22"/>
        </w:rPr>
        <w:t>of proposed methodology and </w:t>
      </w:r>
      <w:r>
        <w:rPr>
          <w:spacing w:val="-2"/>
          <w:sz w:val="22"/>
        </w:rPr>
        <w:t>tools</w:t>
      </w:r>
    </w:p>
    <w:p>
      <w:pPr>
        <w:pStyle w:val="ListParagraph"/>
        <w:numPr>
          <w:ilvl w:val="2"/>
          <w:numId w:val="1"/>
        </w:numPr>
        <w:tabs>
          <w:tab w:pos="2159" w:val="left" w:leader="none"/>
        </w:tabs>
        <w:spacing w:line="240" w:lineRule="auto" w:before="240" w:after="0"/>
        <w:ind w:left="2159" w:right="0" w:hanging="359"/>
        <w:jc w:val="left"/>
        <w:rPr>
          <w:sz w:val="22"/>
        </w:rPr>
      </w:pPr>
      <w:r>
        <w:rPr>
          <w:sz w:val="22"/>
        </w:rPr>
        <w:t>Key</w:t>
      </w:r>
      <w:r>
        <w:rPr>
          <w:spacing w:val="-1"/>
          <w:sz w:val="22"/>
        </w:rPr>
        <w:t> </w:t>
      </w:r>
      <w:r>
        <w:rPr>
          <w:sz w:val="22"/>
        </w:rPr>
        <w:t>team</w:t>
      </w:r>
      <w:r>
        <w:rPr>
          <w:spacing w:val="-1"/>
          <w:sz w:val="22"/>
        </w:rPr>
        <w:t> </w:t>
      </w:r>
      <w:r>
        <w:rPr>
          <w:sz w:val="22"/>
        </w:rPr>
        <w:t>members</w:t>
      </w:r>
      <w:r>
        <w:rPr>
          <w:spacing w:val="-1"/>
          <w:sz w:val="22"/>
        </w:rPr>
        <w:t> </w:t>
      </w:r>
      <w:r>
        <w:rPr>
          <w:sz w:val="22"/>
        </w:rPr>
        <w:t>and </w:t>
      </w:r>
      <w:r>
        <w:rPr>
          <w:spacing w:val="-2"/>
          <w:sz w:val="22"/>
        </w:rPr>
        <w:t>qualifications</w:t>
      </w:r>
    </w:p>
    <w:p>
      <w:pPr>
        <w:pStyle w:val="ListParagraph"/>
        <w:numPr>
          <w:ilvl w:val="2"/>
          <w:numId w:val="1"/>
        </w:numPr>
        <w:tabs>
          <w:tab w:pos="2159" w:val="left" w:leader="none"/>
        </w:tabs>
        <w:spacing w:line="240" w:lineRule="auto" w:before="240" w:after="0"/>
        <w:ind w:left="2159" w:right="0" w:hanging="359"/>
        <w:jc w:val="left"/>
        <w:rPr>
          <w:sz w:val="22"/>
        </w:rPr>
      </w:pPr>
      <w:r>
        <w:rPr>
          <w:sz w:val="22"/>
        </w:rPr>
        <w:t>Timeline</w:t>
      </w:r>
      <w:r>
        <w:rPr>
          <w:spacing w:val="-4"/>
          <w:sz w:val="22"/>
        </w:rPr>
        <w:t> </w:t>
      </w:r>
      <w:r>
        <w:rPr>
          <w:sz w:val="22"/>
        </w:rPr>
        <w:t>and</w:t>
      </w:r>
      <w:r>
        <w:rPr>
          <w:spacing w:val="-3"/>
          <w:sz w:val="22"/>
        </w:rPr>
        <w:t> </w:t>
      </w:r>
      <w:r>
        <w:rPr>
          <w:sz w:val="22"/>
        </w:rPr>
        <w:t>cost</w:t>
      </w:r>
      <w:r>
        <w:rPr>
          <w:spacing w:val="-3"/>
          <w:sz w:val="22"/>
        </w:rPr>
        <w:t> </w:t>
      </w:r>
      <w:r>
        <w:rPr>
          <w:spacing w:val="-2"/>
          <w:sz w:val="22"/>
        </w:rPr>
        <w:t>structure</w:t>
      </w:r>
    </w:p>
    <w:p>
      <w:pPr>
        <w:pStyle w:val="BodyText"/>
        <w:spacing w:before="90"/>
      </w:pPr>
    </w:p>
    <w:p>
      <w:pPr>
        <w:pStyle w:val="Heading5"/>
        <w:spacing w:line="216" w:lineRule="exact"/>
      </w:pPr>
      <w:r>
        <w:rPr/>
        <w:t>Please</w:t>
      </w:r>
      <w:r>
        <w:rPr>
          <w:spacing w:val="-2"/>
        </w:rPr>
        <w:t> </w:t>
      </w:r>
      <w:r>
        <w:rPr/>
        <w:t>submit</w:t>
      </w:r>
      <w:r>
        <w:rPr>
          <w:spacing w:val="-1"/>
        </w:rPr>
        <w:t> </w:t>
      </w:r>
      <w:r>
        <w:rPr/>
        <w:t>your</w:t>
      </w:r>
      <w:r>
        <w:rPr>
          <w:spacing w:val="-1"/>
        </w:rPr>
        <w:t> </w:t>
      </w:r>
      <w:r>
        <w:rPr/>
        <w:t>proposal</w:t>
      </w:r>
      <w:r>
        <w:rPr>
          <w:spacing w:val="-2"/>
        </w:rPr>
        <w:t> </w:t>
      </w:r>
      <w:r>
        <w:rPr/>
        <w:t>electronically</w:t>
      </w:r>
      <w:r>
        <w:rPr>
          <w:spacing w:val="-1"/>
        </w:rPr>
        <w:t> </w:t>
      </w:r>
      <w:r>
        <w:rPr/>
        <w:t>by</w:t>
      </w:r>
      <w:r>
        <w:rPr>
          <w:spacing w:val="-1"/>
        </w:rPr>
        <w:t> </w:t>
      </w:r>
      <w:r>
        <w:rPr/>
        <w:t>July</w:t>
      </w:r>
      <w:r>
        <w:rPr>
          <w:spacing w:val="-2"/>
        </w:rPr>
        <w:t> </w:t>
      </w:r>
      <w:r>
        <w:rPr/>
        <w:t>3,</w:t>
      </w:r>
      <w:r>
        <w:rPr>
          <w:spacing w:val="-1"/>
        </w:rPr>
        <w:t> </w:t>
      </w:r>
      <w:r>
        <w:rPr/>
        <w:t>2025,</w:t>
      </w:r>
      <w:r>
        <w:rPr>
          <w:spacing w:val="-1"/>
        </w:rPr>
        <w:t> </w:t>
      </w:r>
      <w:r>
        <w:rPr>
          <w:spacing w:val="-5"/>
        </w:rPr>
        <w:t>to:</w:t>
      </w:r>
    </w:p>
    <w:p>
      <w:pPr>
        <w:spacing w:line="309" w:lineRule="exact" w:before="0"/>
        <w:ind w:left="1501" w:right="0" w:firstLine="0"/>
        <w:jc w:val="left"/>
        <w:rPr>
          <w:b/>
          <w:sz w:val="22"/>
        </w:rPr>
      </w:pPr>
      <w:r>
        <w:rPr>
          <w:rFonts w:ascii="Segoe UI Symbol" w:eastAsia="Segoe UI Symbol"/>
          <w:w w:val="105"/>
          <w:sz w:val="26"/>
        </w:rPr>
        <w:t>📧</w:t>
      </w:r>
      <w:r>
        <w:rPr>
          <w:rFonts w:ascii="Segoe UI Symbol" w:eastAsia="Segoe UI Symbol"/>
          <w:spacing w:val="-15"/>
          <w:w w:val="105"/>
          <w:sz w:val="26"/>
        </w:rPr>
        <w:t> </w:t>
      </w:r>
      <w:hyperlink r:id="rId11">
        <w:r>
          <w:rPr>
            <w:b/>
            <w:spacing w:val="-2"/>
            <w:w w:val="105"/>
            <w:sz w:val="22"/>
          </w:rPr>
          <w:t>procurement@northwindtraders.com</w:t>
        </w:r>
      </w:hyperlink>
    </w:p>
    <w:p>
      <w:pPr>
        <w:pStyle w:val="BodyText"/>
        <w:spacing w:before="136"/>
        <w:rPr>
          <w:b/>
          <w:sz w:val="20"/>
        </w:rPr>
      </w:pPr>
      <w:r>
        <w:rPr>
          <w:b/>
          <w:sz w:val="20"/>
        </w:rPr>
        <mc:AlternateContent>
          <mc:Choice Requires="wps">
            <w:drawing>
              <wp:anchor distT="0" distB="0" distL="0" distR="0" allowOverlap="1" layoutInCell="1" locked="0" behindDoc="1" simplePos="0" relativeHeight="487591424">
                <wp:simplePos x="0" y="0"/>
                <wp:positionH relativeFrom="page">
                  <wp:posOffset>952500</wp:posOffset>
                </wp:positionH>
                <wp:positionV relativeFrom="paragraph">
                  <wp:posOffset>248036</wp:posOffset>
                </wp:positionV>
                <wp:extent cx="5867400" cy="1270"/>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5867400" cy="1270"/>
                        </a:xfrm>
                        <a:custGeom>
                          <a:avLst/>
                          <a:gdLst/>
                          <a:ahLst/>
                          <a:cxnLst/>
                          <a:rect l="l" t="t" r="r" b="b"/>
                          <a:pathLst>
                            <a:path w="5867400" h="0">
                              <a:moveTo>
                                <a:pt x="0" y="0"/>
                              </a:moveTo>
                              <a:lnTo>
                                <a:pt x="5867400" y="0"/>
                              </a:lnTo>
                            </a:path>
                          </a:pathLst>
                        </a:custGeom>
                        <a:ln w="12696">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19.530443pt;width:462pt;height:.1pt;mso-position-horizontal-relative:page;mso-position-vertical-relative:paragraph;z-index:-15725056;mso-wrap-distance-left:0;mso-wrap-distance-right:0" id="docshape4" coordorigin="1500,391" coordsize="9240,0" path="m1500,391l10740,391e" filled="false" stroked="true" strokeweight=".99975pt" strokecolor="#878787">
                <v:path arrowok="t"/>
                <v:stroke dashstyle="solid"/>
                <w10:wrap type="topAndBottom"/>
              </v:shape>
            </w:pict>
          </mc:Fallback>
        </mc:AlternateContent>
      </w:r>
    </w:p>
    <w:p>
      <w:pPr>
        <w:pStyle w:val="BodyText"/>
        <w:spacing w:before="54"/>
        <w:rPr>
          <w:b/>
          <w:sz w:val="26"/>
        </w:rPr>
      </w:pPr>
    </w:p>
    <w:p>
      <w:pPr>
        <w:pStyle w:val="Heading3"/>
      </w:pPr>
      <w:bookmarkStart w:name="POTENTIAL RECIPIENTS " w:id="20"/>
      <w:bookmarkEnd w:id="20"/>
      <w:r>
        <w:rPr>
          <w:b w:val="0"/>
        </w:rPr>
      </w:r>
      <w:r>
        <w:rPr/>
        <w:t>POTENTIAL </w:t>
      </w:r>
      <w:r>
        <w:rPr>
          <w:spacing w:val="-2"/>
        </w:rPr>
        <w:t>RECIPIENTS</w:t>
      </w:r>
    </w:p>
    <w:p>
      <w:pPr>
        <w:pStyle w:val="BodyText"/>
        <w:spacing w:before="240"/>
        <w:ind w:left="1440" w:right="771"/>
      </w:pPr>
      <w:r>
        <w:rPr/>
        <w:t>This</w:t>
      </w:r>
      <w:r>
        <w:rPr>
          <w:spacing w:val="-3"/>
        </w:rPr>
        <w:t> </w:t>
      </w:r>
      <w:r>
        <w:rPr/>
        <w:t>RFP</w:t>
      </w:r>
      <w:r>
        <w:rPr>
          <w:spacing w:val="-3"/>
        </w:rPr>
        <w:t> </w:t>
      </w:r>
      <w:r>
        <w:rPr/>
        <w:t>may</w:t>
      </w:r>
      <w:r>
        <w:rPr>
          <w:spacing w:val="-3"/>
        </w:rPr>
        <w:t> </w:t>
      </w:r>
      <w:r>
        <w:rPr/>
        <w:t>be</w:t>
      </w:r>
      <w:r>
        <w:rPr>
          <w:spacing w:val="-3"/>
        </w:rPr>
        <w:t> </w:t>
      </w:r>
      <w:r>
        <w:rPr/>
        <w:t>shared</w:t>
      </w:r>
      <w:r>
        <w:rPr>
          <w:spacing w:val="-3"/>
        </w:rPr>
        <w:t> </w:t>
      </w:r>
      <w:r>
        <w:rPr/>
        <w:t>with</w:t>
      </w:r>
      <w:r>
        <w:rPr>
          <w:spacing w:val="-3"/>
        </w:rPr>
        <w:t> </w:t>
      </w:r>
      <w:r>
        <w:rPr/>
        <w:t>select</w:t>
      </w:r>
      <w:r>
        <w:rPr>
          <w:spacing w:val="-3"/>
        </w:rPr>
        <w:t> </w:t>
      </w:r>
      <w:r>
        <w:rPr/>
        <w:t>firms</w:t>
      </w:r>
      <w:r>
        <w:rPr>
          <w:spacing w:val="-3"/>
        </w:rPr>
        <w:t> </w:t>
      </w:r>
      <w:r>
        <w:rPr/>
        <w:t>that</w:t>
      </w:r>
      <w:r>
        <w:rPr>
          <w:spacing w:val="-3"/>
        </w:rPr>
        <w:t> </w:t>
      </w:r>
      <w:r>
        <w:rPr/>
        <w:t>specialize</w:t>
      </w:r>
      <w:r>
        <w:rPr>
          <w:spacing w:val="-3"/>
        </w:rPr>
        <w:t> </w:t>
      </w:r>
      <w:r>
        <w:rPr/>
        <w:t>in</w:t>
      </w:r>
      <w:r>
        <w:rPr>
          <w:spacing w:val="-3"/>
        </w:rPr>
        <w:t> </w:t>
      </w:r>
      <w:r>
        <w:rPr/>
        <w:t>supply</w:t>
      </w:r>
      <w:r>
        <w:rPr>
          <w:spacing w:val="-3"/>
        </w:rPr>
        <w:t> </w:t>
      </w:r>
      <w:r>
        <w:rPr/>
        <w:t>chain</w:t>
      </w:r>
      <w:r>
        <w:rPr>
          <w:spacing w:val="-3"/>
        </w:rPr>
        <w:t> </w:t>
      </w:r>
      <w:r>
        <w:rPr/>
        <w:t>analytics,</w:t>
      </w:r>
      <w:r>
        <w:rPr>
          <w:spacing w:val="-3"/>
        </w:rPr>
        <w:t> </w:t>
      </w:r>
      <w:r>
        <w:rPr/>
        <w:t>margin optimization, and operational transformation in the food and beverage industry. Potential recipients include:</w:t>
      </w:r>
    </w:p>
    <w:p>
      <w:pPr>
        <w:pStyle w:val="ListParagraph"/>
        <w:numPr>
          <w:ilvl w:val="2"/>
          <w:numId w:val="1"/>
        </w:numPr>
        <w:tabs>
          <w:tab w:pos="2159" w:val="left" w:leader="none"/>
        </w:tabs>
        <w:spacing w:line="240" w:lineRule="auto" w:before="240" w:after="0"/>
        <w:ind w:left="2159" w:right="0" w:hanging="359"/>
        <w:jc w:val="left"/>
        <w:rPr>
          <w:sz w:val="22"/>
        </w:rPr>
      </w:pPr>
      <w:r>
        <w:rPr>
          <w:b/>
          <w:sz w:val="22"/>
        </w:rPr>
        <w:t>Accenture</w:t>
      </w:r>
      <w:r>
        <w:rPr>
          <w:b/>
          <w:spacing w:val="-3"/>
          <w:sz w:val="22"/>
        </w:rPr>
        <w:t> </w:t>
      </w:r>
      <w:r>
        <w:rPr>
          <w:sz w:val="22"/>
        </w:rPr>
        <w:t>– Known for global supply</w:t>
      </w:r>
      <w:r>
        <w:rPr>
          <w:spacing w:val="-1"/>
          <w:sz w:val="22"/>
        </w:rPr>
        <w:t> </w:t>
      </w:r>
      <w:r>
        <w:rPr>
          <w:sz w:val="22"/>
        </w:rPr>
        <w:t>chain consulting and ABC </w:t>
      </w:r>
      <w:r>
        <w:rPr>
          <w:spacing w:val="-2"/>
          <w:sz w:val="22"/>
        </w:rPr>
        <w:t>modeling.</w:t>
      </w:r>
    </w:p>
    <w:p>
      <w:pPr>
        <w:pStyle w:val="ListParagraph"/>
        <w:numPr>
          <w:ilvl w:val="2"/>
          <w:numId w:val="1"/>
        </w:numPr>
        <w:tabs>
          <w:tab w:pos="2159" w:val="left" w:leader="none"/>
        </w:tabs>
        <w:spacing w:line="240" w:lineRule="auto" w:before="0" w:after="0"/>
        <w:ind w:left="2159" w:right="0" w:hanging="359"/>
        <w:jc w:val="left"/>
        <w:rPr>
          <w:sz w:val="22"/>
        </w:rPr>
      </w:pPr>
      <w:r>
        <w:rPr>
          <w:b/>
          <w:sz w:val="22"/>
        </w:rPr>
        <w:t>McKinsey</w:t>
      </w:r>
      <w:r>
        <w:rPr>
          <w:b/>
          <w:spacing w:val="-3"/>
          <w:sz w:val="22"/>
        </w:rPr>
        <w:t> </w:t>
      </w:r>
      <w:r>
        <w:rPr>
          <w:b/>
          <w:sz w:val="22"/>
        </w:rPr>
        <w:t>&amp;</w:t>
      </w:r>
      <w:r>
        <w:rPr>
          <w:b/>
          <w:spacing w:val="-2"/>
          <w:sz w:val="22"/>
        </w:rPr>
        <w:t> </w:t>
      </w:r>
      <w:r>
        <w:rPr>
          <w:b/>
          <w:sz w:val="22"/>
        </w:rPr>
        <w:t>Company</w:t>
      </w:r>
      <w:r>
        <w:rPr>
          <w:b/>
          <w:spacing w:val="-2"/>
          <w:sz w:val="22"/>
        </w:rPr>
        <w:t> </w:t>
      </w:r>
      <w:r>
        <w:rPr>
          <w:sz w:val="22"/>
        </w:rPr>
        <w:t>–</w:t>
      </w:r>
      <w:r>
        <w:rPr>
          <w:spacing w:val="-2"/>
          <w:sz w:val="22"/>
        </w:rPr>
        <w:t> </w:t>
      </w:r>
      <w:r>
        <w:rPr>
          <w:sz w:val="22"/>
        </w:rPr>
        <w:t>Experienced</w:t>
      </w:r>
      <w:r>
        <w:rPr>
          <w:spacing w:val="-2"/>
          <w:sz w:val="22"/>
        </w:rPr>
        <w:t> </w:t>
      </w:r>
      <w:r>
        <w:rPr>
          <w:sz w:val="22"/>
        </w:rPr>
        <w:t>in</w:t>
      </w:r>
      <w:r>
        <w:rPr>
          <w:spacing w:val="-3"/>
          <w:sz w:val="22"/>
        </w:rPr>
        <w:t> </w:t>
      </w:r>
      <w:r>
        <w:rPr>
          <w:sz w:val="22"/>
        </w:rPr>
        <w:t>retail</w:t>
      </w:r>
      <w:r>
        <w:rPr>
          <w:spacing w:val="-2"/>
          <w:sz w:val="22"/>
        </w:rPr>
        <w:t> </w:t>
      </w:r>
      <w:r>
        <w:rPr>
          <w:sz w:val="22"/>
        </w:rPr>
        <w:t>analytics,</w:t>
      </w:r>
      <w:r>
        <w:rPr>
          <w:spacing w:val="-2"/>
          <w:sz w:val="22"/>
        </w:rPr>
        <w:t> </w:t>
      </w:r>
      <w:r>
        <w:rPr>
          <w:sz w:val="22"/>
        </w:rPr>
        <w:t>profitability,</w:t>
      </w:r>
      <w:r>
        <w:rPr>
          <w:spacing w:val="-2"/>
          <w:sz w:val="22"/>
        </w:rPr>
        <w:t> </w:t>
      </w:r>
      <w:r>
        <w:rPr>
          <w:sz w:val="22"/>
        </w:rPr>
        <w:t>and</w:t>
      </w:r>
      <w:r>
        <w:rPr>
          <w:spacing w:val="-2"/>
          <w:sz w:val="22"/>
        </w:rPr>
        <w:t> logistics.</w:t>
      </w:r>
    </w:p>
    <w:p>
      <w:pPr>
        <w:pStyle w:val="ListParagraph"/>
        <w:numPr>
          <w:ilvl w:val="2"/>
          <w:numId w:val="1"/>
        </w:numPr>
        <w:tabs>
          <w:tab w:pos="2160" w:val="left" w:leader="none"/>
        </w:tabs>
        <w:spacing w:line="240" w:lineRule="auto" w:before="0" w:after="0"/>
        <w:ind w:left="2160" w:right="752" w:hanging="360"/>
        <w:jc w:val="left"/>
        <w:rPr>
          <w:sz w:val="22"/>
        </w:rPr>
      </w:pPr>
      <w:r>
        <w:rPr>
          <w:b/>
          <w:sz w:val="22"/>
        </w:rPr>
        <w:t>Deloitte</w:t>
      </w:r>
      <w:r>
        <w:rPr>
          <w:b/>
          <w:spacing w:val="-4"/>
          <w:sz w:val="22"/>
        </w:rPr>
        <w:t> </w:t>
      </w:r>
      <w:r>
        <w:rPr>
          <w:b/>
          <w:sz w:val="22"/>
        </w:rPr>
        <w:t>Consulting</w:t>
      </w:r>
      <w:r>
        <w:rPr>
          <w:b/>
          <w:spacing w:val="-5"/>
          <w:sz w:val="22"/>
        </w:rPr>
        <w:t> </w:t>
      </w:r>
      <w:r>
        <w:rPr>
          <w:sz w:val="22"/>
        </w:rPr>
        <w:t>–</w:t>
      </w:r>
      <w:r>
        <w:rPr>
          <w:spacing w:val="-4"/>
          <w:sz w:val="22"/>
        </w:rPr>
        <w:t> </w:t>
      </w:r>
      <w:r>
        <w:rPr>
          <w:sz w:val="22"/>
        </w:rPr>
        <w:t>Experts</w:t>
      </w:r>
      <w:r>
        <w:rPr>
          <w:spacing w:val="-4"/>
          <w:sz w:val="22"/>
        </w:rPr>
        <w:t> </w:t>
      </w:r>
      <w:r>
        <w:rPr>
          <w:sz w:val="22"/>
        </w:rPr>
        <w:t>in</w:t>
      </w:r>
      <w:r>
        <w:rPr>
          <w:spacing w:val="-4"/>
          <w:sz w:val="22"/>
        </w:rPr>
        <w:t> </w:t>
      </w:r>
      <w:r>
        <w:rPr>
          <w:sz w:val="22"/>
        </w:rPr>
        <w:t>process</w:t>
      </w:r>
      <w:r>
        <w:rPr>
          <w:spacing w:val="-4"/>
          <w:sz w:val="22"/>
        </w:rPr>
        <w:t> </w:t>
      </w:r>
      <w:r>
        <w:rPr>
          <w:sz w:val="22"/>
        </w:rPr>
        <w:t>transformation</w:t>
      </w:r>
      <w:r>
        <w:rPr>
          <w:spacing w:val="-4"/>
          <w:sz w:val="22"/>
        </w:rPr>
        <w:t> </w:t>
      </w:r>
      <w:r>
        <w:rPr>
          <w:sz w:val="22"/>
        </w:rPr>
        <w:t>and</w:t>
      </w:r>
      <w:r>
        <w:rPr>
          <w:spacing w:val="-4"/>
          <w:sz w:val="22"/>
        </w:rPr>
        <w:t> </w:t>
      </w:r>
      <w:r>
        <w:rPr>
          <w:sz w:val="22"/>
        </w:rPr>
        <w:t>digital</w:t>
      </w:r>
      <w:r>
        <w:rPr>
          <w:spacing w:val="-4"/>
          <w:sz w:val="22"/>
        </w:rPr>
        <w:t> </w:t>
      </w:r>
      <w:r>
        <w:rPr>
          <w:sz w:val="22"/>
        </w:rPr>
        <w:t>optimization</w:t>
      </w:r>
      <w:r>
        <w:rPr>
          <w:spacing w:val="-4"/>
          <w:sz w:val="22"/>
        </w:rPr>
        <w:t> </w:t>
      </w:r>
      <w:r>
        <w:rPr>
          <w:sz w:val="22"/>
        </w:rPr>
        <w:t>in</w:t>
      </w:r>
      <w:r>
        <w:rPr>
          <w:spacing w:val="-4"/>
          <w:sz w:val="22"/>
        </w:rPr>
        <w:t> </w:t>
      </w:r>
      <w:r>
        <w:rPr>
          <w:sz w:val="22"/>
        </w:rPr>
        <w:t>CPG and food distribution.</w:t>
      </w:r>
    </w:p>
    <w:sectPr>
      <w:pgSz w:w="12240" w:h="15840"/>
      <w:pgMar w:top="1600" w:bottom="280" w:left="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Cambria">
    <w:altName w:val="Cambria"/>
    <w:charset w:val="0"/>
    <w:family w:val="roman"/>
    <w:pitch w:val="variable"/>
  </w:font>
  <w:font w:name="Arial">
    <w:altName w:val="Arial"/>
    <w:charset w:val="0"/>
    <w:family w:val="swiss"/>
    <w:pitch w:val="variable"/>
  </w:font>
  <w:font w:name="Segoe UI Symbol">
    <w:altName w:val="Segoe UI Symbol"/>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
      <w:lvlJc w:val="left"/>
      <w:pPr>
        <w:ind w:left="2161" w:hanging="360"/>
      </w:pPr>
      <w:rPr>
        <w:rFonts w:hint="default" w:ascii="Arial" w:hAnsi="Arial" w:eastAsia="Arial" w:cs="Arial"/>
        <w:b w:val="0"/>
        <w:bCs w:val="0"/>
        <w:i w:val="0"/>
        <w:iCs w:val="0"/>
        <w:spacing w:val="0"/>
        <w:w w:val="99"/>
        <w:sz w:val="20"/>
        <w:szCs w:val="20"/>
        <w:lang w:val="en-US" w:eastAsia="en-US" w:bidi="ar-SA"/>
      </w:rPr>
    </w:lvl>
    <w:lvl w:ilvl="1">
      <w:start w:val="0"/>
      <w:numFmt w:val="bullet"/>
      <w:lvlText w:val="•"/>
      <w:lvlJc w:val="left"/>
      <w:pPr>
        <w:ind w:left="3096" w:hanging="360"/>
      </w:pPr>
      <w:rPr>
        <w:rFonts w:hint="default"/>
        <w:lang w:val="en-US" w:eastAsia="en-US" w:bidi="ar-SA"/>
      </w:rPr>
    </w:lvl>
    <w:lvl w:ilvl="2">
      <w:start w:val="0"/>
      <w:numFmt w:val="bullet"/>
      <w:lvlText w:val="•"/>
      <w:lvlJc w:val="left"/>
      <w:pPr>
        <w:ind w:left="4032" w:hanging="360"/>
      </w:pPr>
      <w:rPr>
        <w:rFonts w:hint="default"/>
        <w:lang w:val="en-US" w:eastAsia="en-US" w:bidi="ar-SA"/>
      </w:rPr>
    </w:lvl>
    <w:lvl w:ilvl="3">
      <w:start w:val="0"/>
      <w:numFmt w:val="bullet"/>
      <w:lvlText w:val="•"/>
      <w:lvlJc w:val="left"/>
      <w:pPr>
        <w:ind w:left="4968" w:hanging="360"/>
      </w:pPr>
      <w:rPr>
        <w:rFonts w:hint="default"/>
        <w:lang w:val="en-US" w:eastAsia="en-US" w:bidi="ar-SA"/>
      </w:rPr>
    </w:lvl>
    <w:lvl w:ilvl="4">
      <w:start w:val="0"/>
      <w:numFmt w:val="bullet"/>
      <w:lvlText w:val="•"/>
      <w:lvlJc w:val="left"/>
      <w:pPr>
        <w:ind w:left="5904" w:hanging="360"/>
      </w:pPr>
      <w:rPr>
        <w:rFonts w:hint="default"/>
        <w:lang w:val="en-US" w:eastAsia="en-US" w:bidi="ar-SA"/>
      </w:rPr>
    </w:lvl>
    <w:lvl w:ilvl="5">
      <w:start w:val="0"/>
      <w:numFmt w:val="bullet"/>
      <w:lvlText w:val="•"/>
      <w:lvlJc w:val="left"/>
      <w:pPr>
        <w:ind w:left="6840" w:hanging="360"/>
      </w:pPr>
      <w:rPr>
        <w:rFonts w:hint="default"/>
        <w:lang w:val="en-US" w:eastAsia="en-US" w:bidi="ar-SA"/>
      </w:rPr>
    </w:lvl>
    <w:lvl w:ilvl="6">
      <w:start w:val="0"/>
      <w:numFmt w:val="bullet"/>
      <w:lvlText w:val="•"/>
      <w:lvlJc w:val="left"/>
      <w:pPr>
        <w:ind w:left="7776" w:hanging="360"/>
      </w:pPr>
      <w:rPr>
        <w:rFonts w:hint="default"/>
        <w:lang w:val="en-US" w:eastAsia="en-US" w:bidi="ar-SA"/>
      </w:rPr>
    </w:lvl>
    <w:lvl w:ilvl="7">
      <w:start w:val="0"/>
      <w:numFmt w:val="bullet"/>
      <w:lvlText w:val="•"/>
      <w:lvlJc w:val="left"/>
      <w:pPr>
        <w:ind w:left="8712" w:hanging="360"/>
      </w:pPr>
      <w:rPr>
        <w:rFonts w:hint="default"/>
        <w:lang w:val="en-US" w:eastAsia="en-US" w:bidi="ar-SA"/>
      </w:rPr>
    </w:lvl>
    <w:lvl w:ilvl="8">
      <w:start w:val="0"/>
      <w:numFmt w:val="bullet"/>
      <w:lvlText w:val="•"/>
      <w:lvlJc w:val="left"/>
      <w:pPr>
        <w:ind w:left="9648" w:hanging="360"/>
      </w:pPr>
      <w:rPr>
        <w:rFonts w:hint="default"/>
        <w:lang w:val="en-US" w:eastAsia="en-US" w:bidi="ar-SA"/>
      </w:rPr>
    </w:lvl>
  </w:abstractNum>
  <w:abstractNum w:abstractNumId="0">
    <w:multiLevelType w:val="hybridMultilevel"/>
    <w:lvl w:ilvl="0">
      <w:start w:val="1"/>
      <w:numFmt w:val="decimal"/>
      <w:lvlText w:val="%1."/>
      <w:lvlJc w:val="left"/>
      <w:pPr>
        <w:ind w:left="1705" w:hanging="265"/>
        <w:jc w:val="left"/>
      </w:pPr>
      <w:rPr>
        <w:rFonts w:hint="default"/>
        <w:spacing w:val="0"/>
        <w:w w:val="100"/>
        <w:lang w:val="en-US" w:eastAsia="en-US" w:bidi="ar-SA"/>
      </w:rPr>
    </w:lvl>
    <w:lvl w:ilvl="1">
      <w:start w:val="1"/>
      <w:numFmt w:val="decimal"/>
      <w:lvlText w:val="%2."/>
      <w:lvlJc w:val="left"/>
      <w:pPr>
        <w:ind w:left="2161" w:hanging="360"/>
        <w:jc w:val="left"/>
      </w:pPr>
      <w:rPr>
        <w:rFonts w:hint="default" w:ascii="Arial" w:hAnsi="Arial" w:eastAsia="Arial" w:cs="Arial"/>
        <w:b w:val="0"/>
        <w:bCs w:val="0"/>
        <w:i w:val="0"/>
        <w:iCs w:val="0"/>
        <w:spacing w:val="-2"/>
        <w:w w:val="100"/>
        <w:sz w:val="20"/>
        <w:szCs w:val="20"/>
        <w:lang w:val="en-US" w:eastAsia="en-US" w:bidi="ar-SA"/>
      </w:rPr>
    </w:lvl>
    <w:lvl w:ilvl="2">
      <w:start w:val="0"/>
      <w:numFmt w:val="bullet"/>
      <w:lvlText w:val="●"/>
      <w:lvlJc w:val="left"/>
      <w:pPr>
        <w:ind w:left="2161" w:hanging="360"/>
      </w:pPr>
      <w:rPr>
        <w:rFonts w:hint="default" w:ascii="Arial" w:hAnsi="Arial" w:eastAsia="Arial" w:cs="Arial"/>
        <w:spacing w:val="0"/>
        <w:w w:val="99"/>
        <w:lang w:val="en-US" w:eastAsia="en-US" w:bidi="ar-SA"/>
      </w:rPr>
    </w:lvl>
    <w:lvl w:ilvl="3">
      <w:start w:val="0"/>
      <w:numFmt w:val="bullet"/>
      <w:lvlText w:val="•"/>
      <w:lvlJc w:val="left"/>
      <w:pPr>
        <w:ind w:left="4240" w:hanging="360"/>
      </w:pPr>
      <w:rPr>
        <w:rFonts w:hint="default"/>
        <w:lang w:val="en-US" w:eastAsia="en-US" w:bidi="ar-SA"/>
      </w:rPr>
    </w:lvl>
    <w:lvl w:ilvl="4">
      <w:start w:val="0"/>
      <w:numFmt w:val="bullet"/>
      <w:lvlText w:val="•"/>
      <w:lvlJc w:val="left"/>
      <w:pPr>
        <w:ind w:left="5280" w:hanging="360"/>
      </w:pPr>
      <w:rPr>
        <w:rFonts w:hint="default"/>
        <w:lang w:val="en-US" w:eastAsia="en-US" w:bidi="ar-SA"/>
      </w:rPr>
    </w:lvl>
    <w:lvl w:ilvl="5">
      <w:start w:val="0"/>
      <w:numFmt w:val="bullet"/>
      <w:lvlText w:val="•"/>
      <w:lvlJc w:val="left"/>
      <w:pPr>
        <w:ind w:left="6320" w:hanging="360"/>
      </w:pPr>
      <w:rPr>
        <w:rFonts w:hint="default"/>
        <w:lang w:val="en-US" w:eastAsia="en-US" w:bidi="ar-SA"/>
      </w:rPr>
    </w:lvl>
    <w:lvl w:ilvl="6">
      <w:start w:val="0"/>
      <w:numFmt w:val="bullet"/>
      <w:lvlText w:val="•"/>
      <w:lvlJc w:val="left"/>
      <w:pPr>
        <w:ind w:left="7360" w:hanging="360"/>
      </w:pPr>
      <w:rPr>
        <w:rFonts w:hint="default"/>
        <w:lang w:val="en-US" w:eastAsia="en-US" w:bidi="ar-SA"/>
      </w:rPr>
    </w:lvl>
    <w:lvl w:ilvl="7">
      <w:start w:val="0"/>
      <w:numFmt w:val="bullet"/>
      <w:lvlText w:val="•"/>
      <w:lvlJc w:val="left"/>
      <w:pPr>
        <w:ind w:left="8400" w:hanging="360"/>
      </w:pPr>
      <w:rPr>
        <w:rFonts w:hint="default"/>
        <w:lang w:val="en-US" w:eastAsia="en-US" w:bidi="ar-SA"/>
      </w:rPr>
    </w:lvl>
    <w:lvl w:ilvl="8">
      <w:start w:val="0"/>
      <w:numFmt w:val="bullet"/>
      <w:lvlText w:val="•"/>
      <w:lvlJc w:val="left"/>
      <w:pPr>
        <w:ind w:left="9440" w:hanging="360"/>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2"/>
      <w:szCs w:val="22"/>
      <w:lang w:val="en-US" w:eastAsia="en-US" w:bidi="ar-SA"/>
    </w:rPr>
  </w:style>
  <w:style w:styleId="Heading1" w:type="paragraph">
    <w:name w:val="Heading 1"/>
    <w:basedOn w:val="Normal"/>
    <w:uiPriority w:val="1"/>
    <w:qFormat/>
    <w:pPr>
      <w:ind w:left="1440"/>
      <w:outlineLvl w:val="1"/>
    </w:pPr>
    <w:rPr>
      <w:rFonts w:ascii="Arial" w:hAnsi="Arial" w:eastAsia="Arial" w:cs="Arial"/>
      <w:b/>
      <w:bCs/>
      <w:sz w:val="34"/>
      <w:szCs w:val="34"/>
      <w:lang w:val="en-US" w:eastAsia="en-US" w:bidi="ar-SA"/>
    </w:rPr>
  </w:style>
  <w:style w:styleId="Heading2" w:type="paragraph">
    <w:name w:val="Heading 2"/>
    <w:basedOn w:val="Normal"/>
    <w:uiPriority w:val="1"/>
    <w:qFormat/>
    <w:pPr>
      <w:spacing w:before="60"/>
      <w:ind w:left="1440"/>
      <w:outlineLvl w:val="2"/>
    </w:pPr>
    <w:rPr>
      <w:rFonts w:ascii="Arial" w:hAnsi="Arial" w:eastAsia="Arial" w:cs="Arial"/>
      <w:b/>
      <w:bCs/>
      <w:sz w:val="32"/>
      <w:szCs w:val="32"/>
      <w:u w:val="single" w:color="000000"/>
      <w:lang w:val="en-US" w:eastAsia="en-US" w:bidi="ar-SA"/>
    </w:rPr>
  </w:style>
  <w:style w:styleId="Heading3" w:type="paragraph">
    <w:name w:val="Heading 3"/>
    <w:basedOn w:val="Normal"/>
    <w:uiPriority w:val="1"/>
    <w:qFormat/>
    <w:pPr>
      <w:spacing w:before="1"/>
      <w:ind w:left="1440"/>
      <w:outlineLvl w:val="3"/>
    </w:pPr>
    <w:rPr>
      <w:rFonts w:ascii="Arial" w:hAnsi="Arial" w:eastAsia="Arial" w:cs="Arial"/>
      <w:b/>
      <w:bCs/>
      <w:sz w:val="26"/>
      <w:szCs w:val="26"/>
      <w:lang w:val="en-US" w:eastAsia="en-US" w:bidi="ar-SA"/>
    </w:rPr>
  </w:style>
  <w:style w:styleId="Heading4" w:type="paragraph">
    <w:name w:val="Heading 4"/>
    <w:basedOn w:val="Normal"/>
    <w:uiPriority w:val="1"/>
    <w:qFormat/>
    <w:pPr>
      <w:ind w:left="1440"/>
      <w:outlineLvl w:val="4"/>
    </w:pPr>
    <w:rPr>
      <w:rFonts w:ascii="Arial" w:hAnsi="Arial" w:eastAsia="Arial" w:cs="Arial"/>
      <w:b/>
      <w:bCs/>
      <w:sz w:val="24"/>
      <w:szCs w:val="24"/>
      <w:lang w:val="en-US" w:eastAsia="en-US" w:bidi="ar-SA"/>
    </w:rPr>
  </w:style>
  <w:style w:styleId="Heading5" w:type="paragraph">
    <w:name w:val="Heading 5"/>
    <w:basedOn w:val="Normal"/>
    <w:uiPriority w:val="1"/>
    <w:qFormat/>
    <w:pPr>
      <w:ind w:left="1440"/>
      <w:outlineLvl w:val="5"/>
    </w:pPr>
    <w:rPr>
      <w:rFonts w:ascii="Arial" w:hAnsi="Arial" w:eastAsia="Arial" w:cs="Arial"/>
      <w:b/>
      <w:bCs/>
      <w:sz w:val="22"/>
      <w:szCs w:val="22"/>
      <w:lang w:val="en-US" w:eastAsia="en-US" w:bidi="ar-SA"/>
    </w:rPr>
  </w:style>
  <w:style w:styleId="ListParagraph" w:type="paragraph">
    <w:name w:val="List Paragraph"/>
    <w:basedOn w:val="Normal"/>
    <w:uiPriority w:val="1"/>
    <w:qFormat/>
    <w:pPr>
      <w:ind w:left="2159" w:hanging="359"/>
    </w:pPr>
    <w:rPr>
      <w:rFonts w:ascii="Arial" w:hAnsi="Arial" w:eastAsia="Arial" w:cs="Arial"/>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hyperlink" Target="mailto:procurement@northwindtraders.com" TargetMode="External"/><Relationship Id="rId1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2026-06-07T06:54:01Z</dcterms:created>
  <dcterms:modified xsi:type="dcterms:W3CDTF">2026-06-07T06:54:01Z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2025-07-07T00:00:00Z</vt:filetime>
  </property>
  <property fmtid="{D5CDD505-2E9C-101B-9397-08002B2CF9AE}" pid="3" name="Creator">
    <vt:lpwstr>Microsoft Word</vt:lpwstr>
  </property>
  <property fmtid="{D5CDD505-2E9C-101B-9397-08002B2CF9AE}" pid="4" name="LastSaved">
    <vt:filetime>2026-06-07T00:00:00Z</vt:filetime>
  </property>
  <property fmtid="{D5CDD505-2E9C-101B-9397-08002B2CF9AE}" pid="5" name="Producer">
    <vt:lpwstr>Skia/PDF m139 Google Docs Renderer</vt:lpwstr>
  </property>
</Properties>
</file>