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73F" w:rsidRPr="00A155DB" w:rsidRDefault="006D373F" w:rsidP="006D373F">
      <w:pPr>
        <w:pStyle w:val="Title"/>
        <w:rPr>
          <w:rFonts w:ascii="Verdana" w:hAnsi="Verdana" w:cs="Arial"/>
          <w:i/>
          <w:iCs/>
          <w:sz w:val="28"/>
          <w:u w:val="single"/>
        </w:rPr>
      </w:pPr>
      <w:r w:rsidRPr="00A155DB">
        <w:rPr>
          <w:rFonts w:ascii="Verdana" w:hAnsi="Verdana" w:cs="Arial"/>
          <w:i/>
          <w:iCs/>
          <w:sz w:val="28"/>
          <w:u w:val="single"/>
        </w:rPr>
        <w:t>ABSOLUTE SALE DEED</w:t>
      </w:r>
    </w:p>
    <w:p w:rsidR="006D373F" w:rsidRPr="00A155DB" w:rsidRDefault="006D373F" w:rsidP="006D373F">
      <w:pPr>
        <w:jc w:val="both"/>
        <w:rPr>
          <w:rFonts w:ascii="Verdana" w:hAnsi="Verdana" w:cs="Arial"/>
          <w:b/>
          <w:bCs/>
          <w:sz w:val="24"/>
        </w:rPr>
      </w:pPr>
      <w:r w:rsidRPr="00A155DB">
        <w:rPr>
          <w:rFonts w:ascii="Verdana" w:hAnsi="Verdana" w:cs="Arial"/>
          <w:b/>
          <w:bCs/>
          <w:sz w:val="24"/>
        </w:rPr>
        <w:t xml:space="preserve"> </w:t>
      </w:r>
    </w:p>
    <w:p w:rsidR="006D373F" w:rsidRPr="00A155DB" w:rsidRDefault="006D373F" w:rsidP="006D373F">
      <w:pPr>
        <w:jc w:val="both"/>
        <w:rPr>
          <w:rFonts w:ascii="Verdana" w:hAnsi="Verdana" w:cs="Arial"/>
          <w:sz w:val="24"/>
        </w:rPr>
      </w:pPr>
      <w:r w:rsidRPr="00A155DB">
        <w:rPr>
          <w:rFonts w:ascii="Verdana" w:hAnsi="Verdana" w:cs="Arial"/>
          <w:sz w:val="24"/>
        </w:rPr>
        <w:t xml:space="preserve">This DEED OF ABSOLUTE SALE is made and executed at Bangalore on this ______ day of August 2016 by </w:t>
      </w:r>
    </w:p>
    <w:p w:rsidR="006D373F" w:rsidRPr="00A155DB" w:rsidRDefault="006D373F" w:rsidP="006D373F">
      <w:pPr>
        <w:jc w:val="both"/>
        <w:rPr>
          <w:rFonts w:ascii="Verdana" w:hAnsi="Verdana" w:cs="Arial"/>
          <w:sz w:val="24"/>
        </w:rPr>
      </w:pPr>
      <w:bookmarkStart w:id="0" w:name="_GoBack"/>
      <w:bookmarkEnd w:id="0"/>
    </w:p>
    <w:p w:rsidR="006D373F" w:rsidRPr="00A155DB" w:rsidRDefault="006D373F" w:rsidP="006D373F">
      <w:pPr>
        <w:widowControl w:val="0"/>
        <w:overflowPunct w:val="0"/>
        <w:autoSpaceDE w:val="0"/>
        <w:autoSpaceDN w:val="0"/>
        <w:adjustRightInd w:val="0"/>
        <w:ind w:left="1440" w:right="2280"/>
        <w:rPr>
          <w:rFonts w:ascii="Verdana" w:hAnsi="Verdana" w:cs="Arial"/>
          <w:b/>
          <w:bCs/>
          <w:sz w:val="24"/>
        </w:rPr>
      </w:pPr>
      <w:r w:rsidRPr="00A155DB">
        <w:rPr>
          <w:rFonts w:ascii="Verdana" w:hAnsi="Verdana" w:cs="Arial"/>
          <w:b/>
          <w:bCs/>
          <w:sz w:val="24"/>
        </w:rPr>
        <w:t>Mr. T K NITHYANANDAM</w:t>
      </w:r>
    </w:p>
    <w:p w:rsidR="006D373F" w:rsidRPr="00A155DB" w:rsidRDefault="006D373F" w:rsidP="006D373F">
      <w:pPr>
        <w:widowControl w:val="0"/>
        <w:overflowPunct w:val="0"/>
        <w:autoSpaceDE w:val="0"/>
        <w:autoSpaceDN w:val="0"/>
        <w:adjustRightInd w:val="0"/>
        <w:ind w:left="1440" w:right="2280"/>
        <w:rPr>
          <w:rFonts w:ascii="Verdana" w:hAnsi="Verdana" w:cs="Arial"/>
          <w:b/>
          <w:bCs/>
          <w:sz w:val="24"/>
        </w:rPr>
      </w:pPr>
      <w:r w:rsidRPr="00A155DB">
        <w:rPr>
          <w:rFonts w:ascii="Verdana" w:hAnsi="Verdana" w:cs="Arial"/>
          <w:sz w:val="24"/>
        </w:rPr>
        <w:t>Aged about 45 years,</w:t>
      </w:r>
      <w:r w:rsidRPr="00A155DB">
        <w:rPr>
          <w:rFonts w:ascii="Verdana" w:hAnsi="Verdana" w:cs="Arial"/>
          <w:b/>
          <w:bCs/>
          <w:sz w:val="24"/>
        </w:rPr>
        <w:t xml:space="preserve"> </w:t>
      </w:r>
    </w:p>
    <w:p w:rsidR="006D373F" w:rsidRPr="00A155DB" w:rsidRDefault="006D373F" w:rsidP="006D373F">
      <w:pPr>
        <w:widowControl w:val="0"/>
        <w:overflowPunct w:val="0"/>
        <w:autoSpaceDE w:val="0"/>
        <w:autoSpaceDN w:val="0"/>
        <w:adjustRightInd w:val="0"/>
        <w:ind w:left="1440" w:right="2280"/>
        <w:rPr>
          <w:rFonts w:ascii="Verdana" w:hAnsi="Verdana"/>
          <w:sz w:val="24"/>
        </w:rPr>
      </w:pPr>
      <w:r w:rsidRPr="00A155DB">
        <w:rPr>
          <w:rFonts w:ascii="Verdana" w:hAnsi="Verdana" w:cs="Arial"/>
          <w:sz w:val="24"/>
        </w:rPr>
        <w:t>S/o, Krishnama Naidu,</w:t>
      </w:r>
    </w:p>
    <w:p w:rsidR="006D373F" w:rsidRPr="00A155DB" w:rsidRDefault="006D373F" w:rsidP="006D373F">
      <w:pPr>
        <w:widowControl w:val="0"/>
        <w:tabs>
          <w:tab w:val="left" w:pos="2960"/>
        </w:tabs>
        <w:autoSpaceDE w:val="0"/>
        <w:autoSpaceDN w:val="0"/>
        <w:adjustRightInd w:val="0"/>
        <w:ind w:left="1440"/>
        <w:rPr>
          <w:rFonts w:ascii="Verdana" w:hAnsi="Verdana"/>
          <w:sz w:val="24"/>
        </w:rPr>
      </w:pPr>
      <w:r w:rsidRPr="00A155DB">
        <w:rPr>
          <w:rFonts w:ascii="Verdana" w:hAnsi="Verdana"/>
          <w:sz w:val="24"/>
        </w:rPr>
        <w:t xml:space="preserve">Residing at Purva Riviera Apartment, </w:t>
      </w:r>
    </w:p>
    <w:p w:rsidR="006D373F" w:rsidRPr="00A155DB" w:rsidRDefault="006D373F" w:rsidP="006D373F">
      <w:pPr>
        <w:widowControl w:val="0"/>
        <w:tabs>
          <w:tab w:val="left" w:pos="2960"/>
        </w:tabs>
        <w:autoSpaceDE w:val="0"/>
        <w:autoSpaceDN w:val="0"/>
        <w:adjustRightInd w:val="0"/>
        <w:ind w:left="1440"/>
        <w:rPr>
          <w:rFonts w:ascii="Verdana" w:hAnsi="Verdana"/>
          <w:sz w:val="24"/>
        </w:rPr>
      </w:pPr>
      <w:r w:rsidRPr="00A155DB">
        <w:rPr>
          <w:rFonts w:ascii="Verdana" w:hAnsi="Verdana"/>
          <w:sz w:val="24"/>
        </w:rPr>
        <w:t xml:space="preserve">Flat No. RJ-803, Marathahalli, </w:t>
      </w:r>
    </w:p>
    <w:p w:rsidR="006D373F" w:rsidRPr="00A155DB" w:rsidRDefault="006D373F" w:rsidP="006D373F">
      <w:pPr>
        <w:widowControl w:val="0"/>
        <w:tabs>
          <w:tab w:val="left" w:pos="2960"/>
        </w:tabs>
        <w:autoSpaceDE w:val="0"/>
        <w:autoSpaceDN w:val="0"/>
        <w:adjustRightInd w:val="0"/>
        <w:ind w:left="1440"/>
        <w:rPr>
          <w:rFonts w:ascii="Verdana" w:hAnsi="Verdana" w:cs="Arial"/>
          <w:sz w:val="24"/>
        </w:rPr>
      </w:pPr>
      <w:r w:rsidRPr="00A155DB">
        <w:rPr>
          <w:rFonts w:ascii="Verdana" w:hAnsi="Verdana" w:cs="Arial"/>
          <w:sz w:val="24"/>
        </w:rPr>
        <w:t>Bangalore-560037.</w:t>
      </w:r>
    </w:p>
    <w:p w:rsidR="006D373F" w:rsidRPr="00A155DB" w:rsidRDefault="006D373F" w:rsidP="006D373F">
      <w:pPr>
        <w:widowControl w:val="0"/>
        <w:tabs>
          <w:tab w:val="left" w:pos="2960"/>
        </w:tabs>
        <w:autoSpaceDE w:val="0"/>
        <w:autoSpaceDN w:val="0"/>
        <w:adjustRightInd w:val="0"/>
        <w:ind w:left="1440"/>
        <w:rPr>
          <w:rFonts w:ascii="Verdana" w:hAnsi="Verdana" w:cs="Arial"/>
          <w:b/>
          <w:sz w:val="24"/>
        </w:rPr>
      </w:pPr>
      <w:r w:rsidRPr="00A155DB">
        <w:rPr>
          <w:rFonts w:ascii="Verdana" w:hAnsi="Verdana" w:cs="Arial"/>
          <w:b/>
          <w:sz w:val="24"/>
        </w:rPr>
        <w:t xml:space="preserve">PAN : </w:t>
      </w:r>
      <w:r w:rsidR="00821F95">
        <w:rPr>
          <w:rFonts w:ascii="Verdana" w:hAnsi="Verdana" w:cs="Arial"/>
          <w:b/>
          <w:sz w:val="24"/>
        </w:rPr>
        <w:t>ADDPN6297J</w:t>
      </w:r>
    </w:p>
    <w:p w:rsidR="006D373F" w:rsidRDefault="006D373F" w:rsidP="006D373F">
      <w:pPr>
        <w:widowControl w:val="0"/>
        <w:tabs>
          <w:tab w:val="left" w:pos="2960"/>
        </w:tabs>
        <w:autoSpaceDE w:val="0"/>
        <w:autoSpaceDN w:val="0"/>
        <w:adjustRightInd w:val="0"/>
        <w:ind w:left="1440"/>
        <w:rPr>
          <w:rFonts w:ascii="Verdana" w:hAnsi="Verdana"/>
          <w:sz w:val="24"/>
        </w:rPr>
      </w:pPr>
    </w:p>
    <w:p w:rsidR="00821F95" w:rsidRPr="00821F95" w:rsidRDefault="00821F95" w:rsidP="006D373F">
      <w:pPr>
        <w:widowControl w:val="0"/>
        <w:tabs>
          <w:tab w:val="left" w:pos="2960"/>
        </w:tabs>
        <w:autoSpaceDE w:val="0"/>
        <w:autoSpaceDN w:val="0"/>
        <w:adjustRightInd w:val="0"/>
        <w:ind w:left="1440"/>
        <w:rPr>
          <w:rFonts w:ascii="Verdana" w:hAnsi="Verdana"/>
          <w:b/>
          <w:sz w:val="24"/>
        </w:rPr>
      </w:pPr>
      <w:r w:rsidRPr="00821F95">
        <w:rPr>
          <w:rFonts w:ascii="Verdana" w:hAnsi="Verdana"/>
          <w:b/>
          <w:sz w:val="24"/>
        </w:rPr>
        <w:t>Represented by his General Power of Attorney Holder</w:t>
      </w:r>
    </w:p>
    <w:p w:rsidR="00821F95" w:rsidRPr="00821F95" w:rsidRDefault="00821F95" w:rsidP="006D373F">
      <w:pPr>
        <w:widowControl w:val="0"/>
        <w:tabs>
          <w:tab w:val="left" w:pos="2960"/>
        </w:tabs>
        <w:autoSpaceDE w:val="0"/>
        <w:autoSpaceDN w:val="0"/>
        <w:adjustRightInd w:val="0"/>
        <w:ind w:left="1440"/>
        <w:rPr>
          <w:rFonts w:ascii="Verdana" w:hAnsi="Verdana"/>
          <w:b/>
          <w:sz w:val="24"/>
        </w:rPr>
      </w:pPr>
      <w:r w:rsidRPr="00821F95">
        <w:rPr>
          <w:rFonts w:ascii="Verdana" w:hAnsi="Verdana"/>
          <w:b/>
          <w:sz w:val="24"/>
        </w:rPr>
        <w:t>Smt. G.GOVINDAMMAL</w:t>
      </w:r>
    </w:p>
    <w:p w:rsidR="00821F95" w:rsidRDefault="00821F95" w:rsidP="006D373F">
      <w:pPr>
        <w:widowControl w:val="0"/>
        <w:tabs>
          <w:tab w:val="left" w:pos="2960"/>
        </w:tabs>
        <w:autoSpaceDE w:val="0"/>
        <w:autoSpaceDN w:val="0"/>
        <w:adjustRightInd w:val="0"/>
        <w:ind w:left="1440"/>
        <w:rPr>
          <w:rFonts w:ascii="Verdana" w:hAnsi="Verdana"/>
          <w:sz w:val="24"/>
        </w:rPr>
      </w:pPr>
      <w:r>
        <w:rPr>
          <w:rFonts w:ascii="Verdana" w:hAnsi="Verdana"/>
          <w:sz w:val="24"/>
        </w:rPr>
        <w:t>Aged about 71 years,</w:t>
      </w:r>
    </w:p>
    <w:p w:rsidR="00821F95" w:rsidRDefault="00821F95" w:rsidP="006D373F">
      <w:pPr>
        <w:widowControl w:val="0"/>
        <w:tabs>
          <w:tab w:val="left" w:pos="2960"/>
        </w:tabs>
        <w:autoSpaceDE w:val="0"/>
        <w:autoSpaceDN w:val="0"/>
        <w:adjustRightInd w:val="0"/>
        <w:ind w:left="1440"/>
        <w:rPr>
          <w:rFonts w:ascii="Verdana" w:hAnsi="Verdana"/>
          <w:sz w:val="24"/>
        </w:rPr>
      </w:pPr>
      <w:r>
        <w:rPr>
          <w:rFonts w:ascii="Verdana" w:hAnsi="Verdana"/>
          <w:sz w:val="24"/>
        </w:rPr>
        <w:t>W/o. Sri. T.Krishnama Naidu,</w:t>
      </w:r>
    </w:p>
    <w:p w:rsidR="00821F95" w:rsidRDefault="00821F95" w:rsidP="006D373F">
      <w:pPr>
        <w:widowControl w:val="0"/>
        <w:tabs>
          <w:tab w:val="left" w:pos="2960"/>
        </w:tabs>
        <w:autoSpaceDE w:val="0"/>
        <w:autoSpaceDN w:val="0"/>
        <w:adjustRightInd w:val="0"/>
        <w:ind w:left="1440"/>
        <w:rPr>
          <w:rFonts w:ascii="Verdana" w:hAnsi="Verdana"/>
          <w:sz w:val="24"/>
        </w:rPr>
      </w:pPr>
      <w:r>
        <w:rPr>
          <w:rFonts w:ascii="Verdana" w:hAnsi="Verdana"/>
          <w:sz w:val="24"/>
        </w:rPr>
        <w:t>Residing at No.RJ-803,</w:t>
      </w:r>
    </w:p>
    <w:p w:rsidR="00821F95" w:rsidRDefault="00821F95" w:rsidP="006D373F">
      <w:pPr>
        <w:widowControl w:val="0"/>
        <w:tabs>
          <w:tab w:val="left" w:pos="2960"/>
        </w:tabs>
        <w:autoSpaceDE w:val="0"/>
        <w:autoSpaceDN w:val="0"/>
        <w:adjustRightInd w:val="0"/>
        <w:ind w:left="1440"/>
        <w:rPr>
          <w:rFonts w:ascii="Verdana" w:hAnsi="Verdana"/>
          <w:sz w:val="24"/>
        </w:rPr>
      </w:pPr>
      <w:r>
        <w:rPr>
          <w:rFonts w:ascii="Verdana" w:hAnsi="Verdana"/>
          <w:sz w:val="24"/>
        </w:rPr>
        <w:t>Purva Riviera, Purva Riviera Driveway,</w:t>
      </w:r>
    </w:p>
    <w:p w:rsidR="00821F95" w:rsidRDefault="00821F95" w:rsidP="006D373F">
      <w:pPr>
        <w:widowControl w:val="0"/>
        <w:tabs>
          <w:tab w:val="left" w:pos="2960"/>
        </w:tabs>
        <w:autoSpaceDE w:val="0"/>
        <w:autoSpaceDN w:val="0"/>
        <w:adjustRightInd w:val="0"/>
        <w:ind w:left="1440"/>
        <w:rPr>
          <w:rFonts w:ascii="Verdana" w:hAnsi="Verdana"/>
          <w:sz w:val="24"/>
        </w:rPr>
      </w:pPr>
      <w:r>
        <w:rPr>
          <w:rFonts w:ascii="Verdana" w:hAnsi="Verdana"/>
          <w:sz w:val="24"/>
        </w:rPr>
        <w:t>Marathalli, Bangalore – 560037</w:t>
      </w:r>
    </w:p>
    <w:p w:rsidR="00821F95" w:rsidRPr="00A155DB" w:rsidRDefault="00821F95" w:rsidP="006D373F">
      <w:pPr>
        <w:widowControl w:val="0"/>
        <w:tabs>
          <w:tab w:val="left" w:pos="2960"/>
        </w:tabs>
        <w:autoSpaceDE w:val="0"/>
        <w:autoSpaceDN w:val="0"/>
        <w:adjustRightInd w:val="0"/>
        <w:ind w:left="1440"/>
        <w:rPr>
          <w:rFonts w:ascii="Verdana" w:hAnsi="Verdana"/>
          <w:sz w:val="24"/>
        </w:rPr>
      </w:pPr>
    </w:p>
    <w:p w:rsidR="006D373F" w:rsidRPr="00A155DB" w:rsidRDefault="006D373F" w:rsidP="006D373F">
      <w:pPr>
        <w:jc w:val="both"/>
        <w:rPr>
          <w:rFonts w:ascii="Verdana" w:hAnsi="Verdana" w:cs="Arial"/>
          <w:sz w:val="24"/>
        </w:rPr>
      </w:pPr>
      <w:r w:rsidRPr="00A155DB">
        <w:rPr>
          <w:rFonts w:ascii="Verdana" w:hAnsi="Verdana" w:cs="Arial"/>
          <w:sz w:val="24"/>
        </w:rPr>
        <w:t xml:space="preserve">Hereinafter called the </w:t>
      </w:r>
      <w:r w:rsidRPr="00A155DB">
        <w:rPr>
          <w:rFonts w:ascii="Verdana" w:hAnsi="Verdana" w:cs="Arial"/>
          <w:b/>
          <w:bCs/>
          <w:sz w:val="24"/>
        </w:rPr>
        <w:t>“VENDOR”,</w:t>
      </w:r>
      <w:r w:rsidRPr="00A155DB">
        <w:rPr>
          <w:rFonts w:ascii="Verdana" w:hAnsi="Verdana" w:cs="Arial"/>
          <w:sz w:val="24"/>
        </w:rPr>
        <w:t xml:space="preserve"> which term shall where the context so admits, mean and include himself, his heirs, executors, successors, administrators and legal representatives of One Part, and </w:t>
      </w:r>
    </w:p>
    <w:p w:rsidR="006D373F" w:rsidRPr="00A155DB" w:rsidRDefault="006D373F" w:rsidP="006D373F">
      <w:pPr>
        <w:jc w:val="both"/>
        <w:rPr>
          <w:rFonts w:ascii="Verdana" w:hAnsi="Verdana" w:cs="Arial"/>
          <w:sz w:val="24"/>
        </w:rPr>
      </w:pPr>
    </w:p>
    <w:p w:rsidR="006D373F" w:rsidRPr="00A155DB" w:rsidRDefault="006D373F" w:rsidP="006D373F">
      <w:pPr>
        <w:pStyle w:val="Heading1"/>
        <w:tabs>
          <w:tab w:val="left" w:pos="6300"/>
        </w:tabs>
        <w:ind w:left="0"/>
        <w:jc w:val="both"/>
        <w:rPr>
          <w:rFonts w:ascii="Verdana" w:hAnsi="Verdana" w:cs="Arial"/>
          <w:sz w:val="24"/>
          <w:u w:val="single"/>
        </w:rPr>
      </w:pPr>
      <w:r w:rsidRPr="00A155DB">
        <w:rPr>
          <w:rFonts w:ascii="Verdana" w:hAnsi="Verdana" w:cs="Arial"/>
          <w:sz w:val="24"/>
          <w:u w:val="single"/>
        </w:rPr>
        <w:t xml:space="preserve">IN FAVOUR OF </w:t>
      </w:r>
    </w:p>
    <w:p w:rsidR="006D373F" w:rsidRPr="00A155DB" w:rsidRDefault="006D373F" w:rsidP="006D373F">
      <w:pPr>
        <w:rPr>
          <w:rFonts w:ascii="Verdana" w:hAnsi="Verdana"/>
          <w:sz w:val="24"/>
        </w:rPr>
      </w:pPr>
    </w:p>
    <w:p w:rsidR="006D373F" w:rsidRPr="00A155DB" w:rsidRDefault="006D373F" w:rsidP="006D373F">
      <w:pPr>
        <w:jc w:val="both"/>
        <w:rPr>
          <w:rFonts w:ascii="Verdana" w:hAnsi="Verdana" w:cs="Arial"/>
          <w:sz w:val="24"/>
        </w:rPr>
      </w:pPr>
      <w:r w:rsidRPr="00A155DB">
        <w:rPr>
          <w:rFonts w:ascii="Verdana" w:hAnsi="Verdana" w:cs="Arial"/>
          <w:sz w:val="24"/>
        </w:rPr>
        <w:t xml:space="preserve">Hereinafter called the </w:t>
      </w:r>
      <w:r w:rsidRPr="00A155DB">
        <w:rPr>
          <w:rFonts w:ascii="Verdana" w:hAnsi="Verdana" w:cs="Arial"/>
          <w:b/>
          <w:bCs/>
          <w:sz w:val="24"/>
        </w:rPr>
        <w:t xml:space="preserve">“PURCHASER” </w:t>
      </w:r>
      <w:r w:rsidRPr="00A155DB">
        <w:rPr>
          <w:rFonts w:ascii="Verdana" w:hAnsi="Verdana" w:cs="Arial"/>
          <w:bCs/>
          <w:sz w:val="24"/>
        </w:rPr>
        <w:t xml:space="preserve">which expression shall where the context so admits, mean and include herself, her heirs, executors, successors, administrators, legal representatives and assigns </w:t>
      </w:r>
      <w:r w:rsidRPr="00A155DB">
        <w:rPr>
          <w:rFonts w:ascii="Verdana" w:hAnsi="Verdana" w:cs="Arial"/>
          <w:sz w:val="24"/>
        </w:rPr>
        <w:t>of the other part.</w:t>
      </w:r>
    </w:p>
    <w:p w:rsidR="006D373F" w:rsidRPr="00A155DB" w:rsidRDefault="006D373F" w:rsidP="006D373F">
      <w:pPr>
        <w:jc w:val="both"/>
        <w:rPr>
          <w:rFonts w:ascii="Verdana" w:hAnsi="Verdana" w:cs="Arial"/>
          <w:sz w:val="24"/>
        </w:rPr>
      </w:pPr>
    </w:p>
    <w:p w:rsidR="006D373F" w:rsidRPr="00A155DB" w:rsidRDefault="006D373F" w:rsidP="006D373F">
      <w:pPr>
        <w:widowControl w:val="0"/>
        <w:autoSpaceDE w:val="0"/>
        <w:autoSpaceDN w:val="0"/>
        <w:adjustRightInd w:val="0"/>
        <w:jc w:val="both"/>
        <w:rPr>
          <w:rFonts w:ascii="Verdana" w:hAnsi="Verdana" w:cs="Arial"/>
          <w:b/>
          <w:bCs/>
          <w:sz w:val="24"/>
          <w:u w:val="single"/>
        </w:rPr>
      </w:pPr>
      <w:r w:rsidRPr="00A155DB">
        <w:rPr>
          <w:rFonts w:ascii="Verdana" w:hAnsi="Verdana" w:cs="Arial"/>
          <w:b/>
          <w:bCs/>
          <w:sz w:val="24"/>
          <w:u w:val="single"/>
        </w:rPr>
        <w:t>WITNESSETH AS FOLLOWS ;</w:t>
      </w:r>
    </w:p>
    <w:p w:rsidR="006D373F" w:rsidRPr="00A155DB" w:rsidRDefault="006D373F" w:rsidP="006D373F">
      <w:pPr>
        <w:widowControl w:val="0"/>
        <w:autoSpaceDE w:val="0"/>
        <w:autoSpaceDN w:val="0"/>
        <w:adjustRightInd w:val="0"/>
        <w:jc w:val="both"/>
        <w:rPr>
          <w:rFonts w:ascii="Verdana" w:hAnsi="Verdana" w:cs="Arial"/>
          <w:b/>
          <w:bCs/>
          <w:sz w:val="24"/>
          <w:u w:val="single"/>
        </w:rPr>
      </w:pPr>
    </w:p>
    <w:p w:rsidR="006D373F" w:rsidRPr="00A155DB" w:rsidRDefault="006D373F" w:rsidP="006D373F">
      <w:pPr>
        <w:jc w:val="both"/>
        <w:rPr>
          <w:rFonts w:ascii="Verdana" w:hAnsi="Verdana" w:cs="Arial"/>
          <w:sz w:val="24"/>
        </w:rPr>
      </w:pPr>
      <w:r w:rsidRPr="00A155DB">
        <w:rPr>
          <w:rFonts w:ascii="Verdana" w:hAnsi="Verdana"/>
          <w:sz w:val="24"/>
        </w:rPr>
        <w:t xml:space="preserve">Whereas the Vendor is the absolute owner in peaceful possession and enjoyment of the </w:t>
      </w:r>
      <w:r w:rsidRPr="00A155DB">
        <w:rPr>
          <w:rFonts w:ascii="Verdana" w:hAnsi="Verdana"/>
          <w:bCs/>
          <w:sz w:val="24"/>
        </w:rPr>
        <w:t>Residential flat bearing</w:t>
      </w:r>
      <w:r w:rsidR="00821F95">
        <w:rPr>
          <w:rFonts w:ascii="Verdana" w:hAnsi="Verdana"/>
          <w:b/>
          <w:bCs/>
          <w:sz w:val="24"/>
        </w:rPr>
        <w:t xml:space="preserve"> No.1</w:t>
      </w:r>
      <w:r w:rsidRPr="00A155DB">
        <w:rPr>
          <w:rFonts w:ascii="Verdana" w:hAnsi="Verdana"/>
          <w:b/>
          <w:bCs/>
          <w:sz w:val="24"/>
        </w:rPr>
        <w:t xml:space="preserve">, </w:t>
      </w:r>
      <w:r w:rsidRPr="00A155DB">
        <w:rPr>
          <w:rFonts w:ascii="Verdana" w:hAnsi="Verdana"/>
          <w:bCs/>
          <w:sz w:val="24"/>
        </w:rPr>
        <w:t>situated at</w:t>
      </w:r>
      <w:r w:rsidRPr="00A155DB">
        <w:rPr>
          <w:rFonts w:ascii="Verdana" w:hAnsi="Verdana"/>
          <w:b/>
          <w:bCs/>
          <w:sz w:val="24"/>
        </w:rPr>
        <w:t xml:space="preserve"> </w:t>
      </w:r>
      <w:r w:rsidR="00821F95">
        <w:rPr>
          <w:rFonts w:ascii="Verdana" w:hAnsi="Verdana"/>
          <w:b/>
          <w:bCs/>
          <w:sz w:val="24"/>
        </w:rPr>
        <w:t>FIRST</w:t>
      </w:r>
      <w:r w:rsidRPr="00A155DB">
        <w:rPr>
          <w:rFonts w:ascii="Verdana" w:hAnsi="Verdana"/>
          <w:b/>
          <w:bCs/>
          <w:sz w:val="24"/>
        </w:rPr>
        <w:t xml:space="preserve"> FLOOR </w:t>
      </w:r>
      <w:r w:rsidRPr="00A155DB">
        <w:rPr>
          <w:rFonts w:ascii="Verdana" w:hAnsi="Verdana"/>
          <w:bCs/>
          <w:sz w:val="24"/>
        </w:rPr>
        <w:t>of the building known as</w:t>
      </w:r>
      <w:r w:rsidRPr="00A155DB">
        <w:rPr>
          <w:rFonts w:ascii="Verdana" w:hAnsi="Verdana"/>
          <w:b/>
          <w:bCs/>
          <w:sz w:val="24"/>
        </w:rPr>
        <w:t xml:space="preserve"> “ANAND ENCLAVE” </w:t>
      </w:r>
      <w:r w:rsidRPr="00A155DB">
        <w:rPr>
          <w:rFonts w:ascii="Verdana" w:hAnsi="Verdana"/>
          <w:bCs/>
          <w:sz w:val="24"/>
        </w:rPr>
        <w:t>with super built up area of about</w:t>
      </w:r>
      <w:r w:rsidRPr="00A155DB">
        <w:rPr>
          <w:rFonts w:ascii="Verdana" w:hAnsi="Verdana"/>
          <w:b/>
          <w:bCs/>
          <w:sz w:val="24"/>
        </w:rPr>
        <w:t xml:space="preserve"> 1200 square feet, </w:t>
      </w:r>
      <w:r w:rsidRPr="00A155DB">
        <w:rPr>
          <w:rFonts w:ascii="Verdana" w:hAnsi="Verdana"/>
          <w:bCs/>
          <w:sz w:val="24"/>
        </w:rPr>
        <w:t xml:space="preserve">along with </w:t>
      </w:r>
      <w:r w:rsidRPr="00A155DB">
        <w:rPr>
          <w:rFonts w:ascii="Verdana" w:hAnsi="Verdana"/>
          <w:b/>
          <w:bCs/>
          <w:sz w:val="24"/>
        </w:rPr>
        <w:t>one covered car parking space</w:t>
      </w:r>
      <w:r w:rsidRPr="00A155DB">
        <w:rPr>
          <w:rFonts w:ascii="Verdana" w:hAnsi="Verdana"/>
          <w:bCs/>
          <w:sz w:val="24"/>
        </w:rPr>
        <w:t xml:space="preserve"> in the </w:t>
      </w:r>
      <w:r w:rsidR="007B484D" w:rsidRPr="00A155DB">
        <w:rPr>
          <w:rFonts w:ascii="Verdana" w:hAnsi="Verdana"/>
          <w:bCs/>
          <w:sz w:val="24"/>
        </w:rPr>
        <w:t xml:space="preserve">Ground </w:t>
      </w:r>
      <w:r w:rsidRPr="00A155DB">
        <w:rPr>
          <w:rFonts w:ascii="Verdana" w:hAnsi="Verdana"/>
          <w:bCs/>
          <w:sz w:val="24"/>
        </w:rPr>
        <w:t xml:space="preserve">Floor, which is morefully described in the schedule ‘C’ hereunder, constructed on Schedule ‘A’ Property along with </w:t>
      </w:r>
      <w:r w:rsidR="007B484D" w:rsidRPr="00A155DB">
        <w:rPr>
          <w:rFonts w:ascii="Verdana" w:hAnsi="Verdana"/>
          <w:b/>
          <w:bCs/>
          <w:sz w:val="24"/>
        </w:rPr>
        <w:t>300</w:t>
      </w:r>
      <w:r w:rsidRPr="00A155DB">
        <w:rPr>
          <w:rFonts w:ascii="Verdana" w:hAnsi="Verdana"/>
          <w:b/>
          <w:bCs/>
          <w:sz w:val="24"/>
        </w:rPr>
        <w:t xml:space="preserve"> square feet</w:t>
      </w:r>
      <w:r w:rsidRPr="00A155DB">
        <w:rPr>
          <w:rFonts w:ascii="Verdana" w:hAnsi="Verdana"/>
          <w:bCs/>
          <w:sz w:val="24"/>
        </w:rPr>
        <w:t xml:space="preserve"> of undivided share, right, title in the schedule ‘A’ Property, which is morefully described in Schedule ‘B’ Property, built on property being </w:t>
      </w:r>
      <w:r w:rsidRPr="00A155DB">
        <w:rPr>
          <w:rFonts w:ascii="Verdana" w:hAnsi="Verdana" w:cs="Arial"/>
          <w:sz w:val="24"/>
        </w:rPr>
        <w:t xml:space="preserve">site bearing </w:t>
      </w:r>
      <w:r w:rsidRPr="00A155DB">
        <w:rPr>
          <w:rFonts w:ascii="Verdana" w:hAnsi="Verdana" w:cs="Arial"/>
          <w:bCs/>
          <w:sz w:val="24"/>
        </w:rPr>
        <w:t>No.25, Present BBMP Katha No.</w:t>
      </w:r>
      <w:r w:rsidRPr="00A155DB">
        <w:rPr>
          <w:rFonts w:ascii="Verdana" w:hAnsi="Verdana" w:cs="Arial"/>
          <w:sz w:val="24"/>
        </w:rPr>
        <w:t>1390/38/3,</w:t>
      </w:r>
      <w:r w:rsidRPr="00A155DB">
        <w:rPr>
          <w:rFonts w:ascii="Verdana" w:hAnsi="Verdana" w:cs="Arial"/>
          <w:b/>
          <w:bCs/>
          <w:sz w:val="24"/>
        </w:rPr>
        <w:t xml:space="preserve"> </w:t>
      </w:r>
      <w:r w:rsidRPr="00A155DB">
        <w:rPr>
          <w:rFonts w:ascii="Verdana" w:hAnsi="Verdana" w:cs="Arial"/>
          <w:sz w:val="24"/>
        </w:rPr>
        <w:t>(Old No.44/2, portion of Old CMC katha No.38</w:t>
      </w:r>
      <w:r w:rsidR="00DD247E">
        <w:rPr>
          <w:rFonts w:ascii="Verdana" w:hAnsi="Verdana" w:cs="Arial"/>
          <w:sz w:val="24"/>
        </w:rPr>
        <w:t>)</w:t>
      </w:r>
      <w:r w:rsidRPr="00A155DB">
        <w:rPr>
          <w:rFonts w:ascii="Verdana" w:hAnsi="Verdana" w:cs="Arial"/>
          <w:sz w:val="24"/>
        </w:rPr>
        <w:t xml:space="preserve">, </w:t>
      </w:r>
      <w:r w:rsidR="007B484D" w:rsidRPr="00A155DB">
        <w:rPr>
          <w:rFonts w:ascii="Verdana" w:hAnsi="Verdana" w:cs="Arial"/>
          <w:sz w:val="24"/>
        </w:rPr>
        <w:t xml:space="preserve">carved out of Converted Survey No.44/2, (Converted for non agricultural residential use as per conversion order bearing No.B.DIS.ALN.SR.S26/1987-88, dated 26/09/1987, issued by the Special Deputy Commissioner, Bangalore District, Bangalore), measuring </w:t>
      </w:r>
      <w:r w:rsidR="007B484D" w:rsidRPr="00A155DB">
        <w:rPr>
          <w:rFonts w:ascii="Verdana" w:hAnsi="Verdana" w:cs="Arial"/>
          <w:sz w:val="24"/>
        </w:rPr>
        <w:lastRenderedPageBreak/>
        <w:t>East to West 30 feet, North to South 48 feet, totally measuring 1440 Square feet, s</w:t>
      </w:r>
      <w:r w:rsidRPr="00A155DB">
        <w:rPr>
          <w:rFonts w:ascii="Verdana" w:hAnsi="Verdana" w:cs="Arial"/>
          <w:sz w:val="24"/>
        </w:rPr>
        <w:t>ituated at</w:t>
      </w:r>
      <w:r w:rsidRPr="00A155DB">
        <w:rPr>
          <w:rFonts w:ascii="Verdana" w:hAnsi="Verdana" w:cs="Arial"/>
          <w:b/>
          <w:bCs/>
          <w:sz w:val="24"/>
        </w:rPr>
        <w:t xml:space="preserve"> </w:t>
      </w:r>
      <w:r w:rsidRPr="00A155DB">
        <w:rPr>
          <w:rFonts w:ascii="Verdana" w:hAnsi="Verdana" w:cs="Arial"/>
          <w:sz w:val="24"/>
        </w:rPr>
        <w:t>Chinnappanahalli Village K.R. Puram Hobli Bangalore East Taluk</w:t>
      </w:r>
      <w:r w:rsidR="007B484D" w:rsidRPr="00A155DB">
        <w:rPr>
          <w:rFonts w:ascii="Verdana" w:hAnsi="Verdana" w:cs="Arial"/>
          <w:sz w:val="24"/>
        </w:rPr>
        <w:t xml:space="preserve">, Bangalore, now within the limits of Bruhat Bangalore Mahanagara Palike. </w:t>
      </w:r>
    </w:p>
    <w:p w:rsidR="006D373F" w:rsidRPr="00A155DB" w:rsidRDefault="006D373F" w:rsidP="006D373F">
      <w:pPr>
        <w:jc w:val="both"/>
        <w:rPr>
          <w:rFonts w:ascii="Verdana" w:hAnsi="Verdana"/>
          <w:sz w:val="24"/>
        </w:rPr>
      </w:pPr>
    </w:p>
    <w:p w:rsidR="006D373F" w:rsidRPr="00A155DB" w:rsidRDefault="006D373F" w:rsidP="006D373F">
      <w:pPr>
        <w:pStyle w:val="BodyText"/>
        <w:rPr>
          <w:rFonts w:ascii="Verdana" w:hAnsi="Verdana"/>
          <w:sz w:val="24"/>
        </w:rPr>
      </w:pPr>
      <w:r w:rsidRPr="00A155DB">
        <w:rPr>
          <w:rFonts w:ascii="Verdana" w:hAnsi="Verdana"/>
          <w:sz w:val="24"/>
        </w:rPr>
        <w:t xml:space="preserve">Whereas the schedule ‘A’ property was jointly purchased by the vendor and Sri. I. Satyanarayana from Smt. Kiran Divya .R through registered sale deed dated 07.03.2015, registered as document bearing No.INR-1-09675/14-15, stored in CD No.INRD136, registered in the office of the Sub-Registrar, Indiranagar, Bangalore. </w:t>
      </w:r>
    </w:p>
    <w:p w:rsidR="006D373F" w:rsidRPr="00A155DB" w:rsidRDefault="006D373F" w:rsidP="006D373F">
      <w:pPr>
        <w:pStyle w:val="BodyText"/>
        <w:rPr>
          <w:rFonts w:ascii="Verdana" w:hAnsi="Verdana"/>
          <w:sz w:val="24"/>
        </w:rPr>
      </w:pPr>
    </w:p>
    <w:p w:rsidR="006D373F" w:rsidRPr="00A155DB" w:rsidRDefault="006D373F" w:rsidP="006D373F">
      <w:pPr>
        <w:widowControl w:val="0"/>
        <w:overflowPunct w:val="0"/>
        <w:autoSpaceDE w:val="0"/>
        <w:autoSpaceDN w:val="0"/>
        <w:adjustRightInd w:val="0"/>
        <w:ind w:left="8"/>
        <w:jc w:val="both"/>
        <w:rPr>
          <w:rFonts w:ascii="Verdana" w:hAnsi="Verdana" w:cs="Arial"/>
          <w:sz w:val="24"/>
        </w:rPr>
      </w:pPr>
      <w:r w:rsidRPr="00A155DB">
        <w:rPr>
          <w:rFonts w:ascii="Verdana" w:hAnsi="Verdana" w:cs="Arial"/>
          <w:sz w:val="24"/>
        </w:rPr>
        <w:t xml:space="preserve">Whereas </w:t>
      </w:r>
      <w:r w:rsidR="007B484D" w:rsidRPr="00A155DB">
        <w:rPr>
          <w:rFonts w:ascii="Verdana" w:hAnsi="Verdana" w:cs="Arial"/>
          <w:sz w:val="24"/>
        </w:rPr>
        <w:t xml:space="preserve">subsequently </w:t>
      </w:r>
      <w:r w:rsidRPr="00A155DB">
        <w:rPr>
          <w:rFonts w:ascii="Verdana" w:hAnsi="Verdana" w:cs="Arial"/>
          <w:sz w:val="24"/>
        </w:rPr>
        <w:t xml:space="preserve">Sri. I. Satyanarayana </w:t>
      </w:r>
      <w:r w:rsidR="007B484D" w:rsidRPr="00A155DB">
        <w:rPr>
          <w:rFonts w:ascii="Verdana" w:hAnsi="Verdana" w:cs="Arial"/>
          <w:sz w:val="24"/>
        </w:rPr>
        <w:t xml:space="preserve">has </w:t>
      </w:r>
      <w:r w:rsidRPr="00A155DB">
        <w:rPr>
          <w:rFonts w:ascii="Verdana" w:hAnsi="Verdana" w:cs="Arial"/>
          <w:sz w:val="24"/>
        </w:rPr>
        <w:t xml:space="preserve">executed Release Deed Dated 13/01/2016, registered as document bearing No.INR-1-8304/2015-16, registered before the Office of the Sub-Registrar, Indiranagar, Bangalore in favour of the vendor herein, relinquishing all his 50% undivided share, right, right, title over the schedule ‘A’ property. </w:t>
      </w:r>
    </w:p>
    <w:p w:rsidR="006D373F" w:rsidRPr="00A155DB" w:rsidRDefault="006D373F" w:rsidP="006D373F">
      <w:pPr>
        <w:widowControl w:val="0"/>
        <w:overflowPunct w:val="0"/>
        <w:autoSpaceDE w:val="0"/>
        <w:autoSpaceDN w:val="0"/>
        <w:adjustRightInd w:val="0"/>
        <w:ind w:left="8"/>
        <w:jc w:val="both"/>
        <w:rPr>
          <w:rFonts w:ascii="Verdana" w:hAnsi="Verdana" w:cs="Arial"/>
          <w:sz w:val="24"/>
        </w:rPr>
      </w:pPr>
    </w:p>
    <w:p w:rsidR="006D373F" w:rsidRPr="00A155DB" w:rsidRDefault="006D373F" w:rsidP="006D373F">
      <w:pPr>
        <w:pStyle w:val="BodyText2"/>
        <w:spacing w:after="0" w:line="240" w:lineRule="auto"/>
        <w:jc w:val="both"/>
        <w:rPr>
          <w:rFonts w:ascii="Verdana" w:hAnsi="Verdana" w:cs="Arial"/>
          <w:sz w:val="24"/>
        </w:rPr>
      </w:pPr>
      <w:r w:rsidRPr="00A155DB">
        <w:rPr>
          <w:rFonts w:ascii="Verdana" w:hAnsi="Verdana" w:cs="Arial"/>
          <w:sz w:val="24"/>
        </w:rPr>
        <w:t xml:space="preserve">Whereas the schedule ‘A’ property was acquired by Smt. Kiran Divya through the registered Gift deed dated 03.11.2014, registered as document bearing No.MDP-1-04425/2014-15, stored in CD No.MDPD152, registered in the office of the Sub-Registrar, Mahadevapura, Bangalore, executed by her mother Smt. H.G. Gayathri.   </w:t>
      </w:r>
    </w:p>
    <w:p w:rsidR="006D373F" w:rsidRPr="00A155DB" w:rsidRDefault="006D373F" w:rsidP="006D373F">
      <w:pPr>
        <w:pStyle w:val="BodyText2"/>
        <w:spacing w:after="0" w:line="240" w:lineRule="auto"/>
        <w:jc w:val="both"/>
        <w:rPr>
          <w:rFonts w:ascii="Verdana" w:hAnsi="Verdana" w:cs="Arial"/>
          <w:sz w:val="24"/>
        </w:rPr>
      </w:pPr>
    </w:p>
    <w:p w:rsidR="006D373F" w:rsidRPr="00A155DB" w:rsidRDefault="006D373F" w:rsidP="006D373F">
      <w:pPr>
        <w:pStyle w:val="BodyText2"/>
        <w:spacing w:after="0" w:line="240" w:lineRule="auto"/>
        <w:jc w:val="both"/>
        <w:rPr>
          <w:rFonts w:ascii="Verdana" w:hAnsi="Verdana" w:cs="Arial"/>
          <w:sz w:val="24"/>
        </w:rPr>
      </w:pPr>
      <w:r w:rsidRPr="00A155DB">
        <w:rPr>
          <w:rFonts w:ascii="Verdana" w:hAnsi="Verdana" w:cs="Arial"/>
          <w:sz w:val="24"/>
        </w:rPr>
        <w:t xml:space="preserve">Whereas the land bearing Survey No.44/2 (Old Survey No.16), </w:t>
      </w:r>
      <w:r w:rsidRPr="00A155DB">
        <w:rPr>
          <w:rFonts w:ascii="Verdana" w:hAnsi="Verdana"/>
          <w:sz w:val="24"/>
        </w:rPr>
        <w:t xml:space="preserve">situated at Chinnappanahalli Village, K.R. Puram Hobli, Bangalore East Taluk </w:t>
      </w:r>
      <w:r w:rsidRPr="00A155DB">
        <w:rPr>
          <w:rFonts w:ascii="Verdana" w:hAnsi="Verdana" w:cs="Arial"/>
          <w:sz w:val="24"/>
        </w:rPr>
        <w:t xml:space="preserve">was acquired by Sri. H.K.G. Srinivasan, the husband of Smt. H.G. Gayathri, through partition deed dated 03.07.1965, registered as document bearing No.1708/65-66, registered in the office of the Sub-Registrar, Bangalore South Taluk, entered between himself and his family members. </w:t>
      </w:r>
    </w:p>
    <w:p w:rsidR="006D373F" w:rsidRPr="00A155DB" w:rsidRDefault="006D373F" w:rsidP="006D373F">
      <w:pPr>
        <w:pStyle w:val="BodyText2"/>
        <w:spacing w:after="0" w:line="240" w:lineRule="auto"/>
        <w:jc w:val="both"/>
        <w:rPr>
          <w:rFonts w:ascii="Verdana" w:hAnsi="Verdana" w:cs="Arial"/>
          <w:sz w:val="24"/>
        </w:rPr>
      </w:pPr>
    </w:p>
    <w:p w:rsidR="006D373F" w:rsidRPr="00A155DB" w:rsidRDefault="006D373F" w:rsidP="006D373F">
      <w:pPr>
        <w:pStyle w:val="BodyText2"/>
        <w:spacing w:after="0" w:line="240" w:lineRule="auto"/>
        <w:jc w:val="both"/>
        <w:rPr>
          <w:rFonts w:ascii="Verdana" w:hAnsi="Verdana" w:cs="Arial"/>
          <w:sz w:val="24"/>
        </w:rPr>
      </w:pPr>
      <w:r w:rsidRPr="00A155DB">
        <w:rPr>
          <w:rFonts w:ascii="Verdana" w:hAnsi="Verdana" w:cs="Arial"/>
          <w:sz w:val="24"/>
        </w:rPr>
        <w:t xml:space="preserve">Whereas Sri. H.K.G. Srinivasan have obtained the land bearing Survey No.44/2, measuring to an extent of 1 acre 10 guntas,  </w:t>
      </w:r>
      <w:r w:rsidRPr="00A155DB">
        <w:rPr>
          <w:rFonts w:ascii="Verdana" w:hAnsi="Verdana"/>
          <w:sz w:val="24"/>
        </w:rPr>
        <w:t>situated at Chinnappanahalli Village, K.R. Puram Hobli, Bangalore East Taluk converted for non agricultural   residential use as per conversion order bearing No.B.DIS.ALN.SR.S26/1987-88, dated 26.09.1987, issued by the Special Deputy Commissioner, Bangalore District, Bangalore.</w:t>
      </w:r>
    </w:p>
    <w:p w:rsidR="006D373F" w:rsidRPr="00A155DB" w:rsidRDefault="006D373F" w:rsidP="006D373F">
      <w:pPr>
        <w:pStyle w:val="BodyText2"/>
        <w:spacing w:after="0" w:line="240" w:lineRule="auto"/>
        <w:jc w:val="both"/>
        <w:rPr>
          <w:rFonts w:ascii="Verdana" w:hAnsi="Verdana" w:cs="Arial"/>
          <w:sz w:val="24"/>
        </w:rPr>
      </w:pPr>
    </w:p>
    <w:p w:rsidR="006D373F" w:rsidRPr="00A155DB" w:rsidRDefault="006D373F" w:rsidP="006D373F">
      <w:pPr>
        <w:pStyle w:val="BodyText2"/>
        <w:spacing w:after="0" w:line="240" w:lineRule="auto"/>
        <w:jc w:val="both"/>
        <w:rPr>
          <w:rFonts w:ascii="Verdana" w:hAnsi="Verdana" w:cs="Arial"/>
          <w:sz w:val="24"/>
        </w:rPr>
      </w:pPr>
      <w:r w:rsidRPr="00A155DB">
        <w:rPr>
          <w:rFonts w:ascii="Verdana" w:hAnsi="Verdana" w:cs="Arial"/>
          <w:sz w:val="24"/>
        </w:rPr>
        <w:t xml:space="preserve">Whereas Sri. H.K.G. Srinivasan was expired on 03.05.1994 leaving behind his </w:t>
      </w:r>
      <w:r w:rsidR="00DD247E">
        <w:rPr>
          <w:rFonts w:ascii="Verdana" w:hAnsi="Verdana" w:cs="Arial"/>
          <w:sz w:val="24"/>
        </w:rPr>
        <w:t xml:space="preserve">wife and </w:t>
      </w:r>
      <w:r w:rsidRPr="00A155DB">
        <w:rPr>
          <w:rFonts w:ascii="Verdana" w:hAnsi="Verdana" w:cs="Arial"/>
          <w:sz w:val="24"/>
        </w:rPr>
        <w:t xml:space="preserve">children as his only legal heirs </w:t>
      </w:r>
      <w:r w:rsidR="00DD247E">
        <w:rPr>
          <w:rFonts w:ascii="Verdana" w:hAnsi="Verdana" w:cs="Arial"/>
          <w:sz w:val="24"/>
        </w:rPr>
        <w:t>to succeed the schedule property</w:t>
      </w:r>
      <w:r w:rsidRPr="00A155DB">
        <w:rPr>
          <w:rFonts w:ascii="Verdana" w:hAnsi="Verdana" w:cs="Arial"/>
          <w:sz w:val="24"/>
        </w:rPr>
        <w:t xml:space="preserve"> acquired by him. </w:t>
      </w:r>
    </w:p>
    <w:p w:rsidR="006D373F" w:rsidRDefault="006D373F" w:rsidP="006D373F">
      <w:pPr>
        <w:pStyle w:val="BodyText2"/>
        <w:spacing w:after="0" w:line="240" w:lineRule="auto"/>
        <w:jc w:val="both"/>
        <w:rPr>
          <w:rFonts w:ascii="Verdana" w:hAnsi="Verdana" w:cs="Arial"/>
          <w:sz w:val="24"/>
        </w:rPr>
      </w:pPr>
    </w:p>
    <w:p w:rsidR="00F7352C" w:rsidRDefault="00F7352C" w:rsidP="006D373F">
      <w:pPr>
        <w:pStyle w:val="BodyText2"/>
        <w:spacing w:after="0" w:line="240" w:lineRule="auto"/>
        <w:jc w:val="both"/>
        <w:rPr>
          <w:rFonts w:ascii="Verdana" w:hAnsi="Verdana" w:cs="Arial"/>
          <w:sz w:val="24"/>
        </w:rPr>
      </w:pPr>
    </w:p>
    <w:p w:rsidR="00F7352C" w:rsidRDefault="00F7352C" w:rsidP="006D373F">
      <w:pPr>
        <w:pStyle w:val="BodyText2"/>
        <w:spacing w:after="0" w:line="240" w:lineRule="auto"/>
        <w:jc w:val="both"/>
        <w:rPr>
          <w:rFonts w:ascii="Verdana" w:hAnsi="Verdana" w:cs="Arial"/>
          <w:sz w:val="24"/>
        </w:rPr>
      </w:pPr>
    </w:p>
    <w:p w:rsidR="00F7352C" w:rsidRDefault="00F7352C" w:rsidP="006D373F">
      <w:pPr>
        <w:pStyle w:val="BodyText2"/>
        <w:spacing w:after="0" w:line="240" w:lineRule="auto"/>
        <w:jc w:val="both"/>
        <w:rPr>
          <w:rFonts w:ascii="Verdana" w:hAnsi="Verdana" w:cs="Arial"/>
          <w:sz w:val="24"/>
        </w:rPr>
      </w:pPr>
    </w:p>
    <w:p w:rsidR="00F7352C" w:rsidRPr="00A155DB" w:rsidRDefault="00F7352C" w:rsidP="006D373F">
      <w:pPr>
        <w:pStyle w:val="BodyText2"/>
        <w:spacing w:after="0" w:line="240" w:lineRule="auto"/>
        <w:jc w:val="both"/>
        <w:rPr>
          <w:rFonts w:ascii="Verdana" w:hAnsi="Verdana" w:cs="Arial"/>
          <w:sz w:val="24"/>
        </w:rPr>
      </w:pPr>
    </w:p>
    <w:p w:rsidR="006D373F" w:rsidRPr="00A155DB" w:rsidRDefault="006D373F" w:rsidP="006D373F">
      <w:pPr>
        <w:pStyle w:val="BodyText2"/>
        <w:spacing w:after="0" w:line="240" w:lineRule="auto"/>
        <w:jc w:val="both"/>
        <w:rPr>
          <w:rFonts w:ascii="Verdana" w:hAnsi="Verdana" w:cs="Arial"/>
          <w:sz w:val="24"/>
        </w:rPr>
      </w:pPr>
      <w:r w:rsidRPr="00A155DB">
        <w:rPr>
          <w:rFonts w:ascii="Verdana" w:hAnsi="Verdana" w:cs="Arial"/>
          <w:sz w:val="24"/>
        </w:rPr>
        <w:t xml:space="preserve">Whereas the children of Sri. H.K.G. Srinivasan have partitioned the joint family properties through partition deed dated 13.12.2001, registered as </w:t>
      </w:r>
      <w:r w:rsidRPr="00A155DB">
        <w:rPr>
          <w:rFonts w:ascii="Verdana" w:hAnsi="Verdana" w:cs="Arial"/>
          <w:sz w:val="24"/>
        </w:rPr>
        <w:lastRenderedPageBreak/>
        <w:t xml:space="preserve">document bearing No.11029/2001-02, Book-I, Volume 2259, Pages 182 to 192, registered in the office of the Sub-Registrar, Krishnarajapura and the schedule ‘A’ property and other properties have came to the share of Smt. H.G. Gayathri. </w:t>
      </w:r>
    </w:p>
    <w:p w:rsidR="006D373F" w:rsidRPr="00A155DB" w:rsidRDefault="006D373F" w:rsidP="006D373F">
      <w:pPr>
        <w:pStyle w:val="BodyText"/>
        <w:rPr>
          <w:rFonts w:ascii="Verdana" w:hAnsi="Verdana"/>
          <w:sz w:val="24"/>
        </w:rPr>
      </w:pPr>
    </w:p>
    <w:p w:rsidR="006D373F" w:rsidRPr="00A155DB" w:rsidRDefault="006D373F" w:rsidP="006D373F">
      <w:pPr>
        <w:pStyle w:val="BodyText"/>
        <w:rPr>
          <w:rFonts w:ascii="Verdana" w:hAnsi="Verdana"/>
          <w:sz w:val="24"/>
        </w:rPr>
      </w:pPr>
      <w:r w:rsidRPr="00A155DB">
        <w:rPr>
          <w:rFonts w:ascii="Verdana" w:hAnsi="Verdana"/>
          <w:sz w:val="24"/>
        </w:rPr>
        <w:t xml:space="preserve">Whereas the vendor by obtaining sanction plan as per LP No._________, dated ______________ from the Bruhat Bangalore Mahanagara Palike, have constructed the residential apartment in the schedule ‘A’ property. </w:t>
      </w:r>
    </w:p>
    <w:p w:rsidR="006D373F" w:rsidRPr="00A155DB" w:rsidRDefault="006D373F" w:rsidP="006D373F">
      <w:pPr>
        <w:pStyle w:val="BodyText"/>
        <w:rPr>
          <w:rFonts w:ascii="Verdana" w:hAnsi="Verdana"/>
          <w:sz w:val="24"/>
        </w:rPr>
      </w:pPr>
    </w:p>
    <w:p w:rsidR="006D373F" w:rsidRPr="00A155DB" w:rsidRDefault="006D373F" w:rsidP="006D373F">
      <w:pPr>
        <w:widowControl w:val="0"/>
        <w:autoSpaceDE w:val="0"/>
        <w:autoSpaceDN w:val="0"/>
        <w:adjustRightInd w:val="0"/>
        <w:jc w:val="both"/>
        <w:rPr>
          <w:rFonts w:ascii="Verdana" w:hAnsi="Verdana"/>
          <w:sz w:val="24"/>
        </w:rPr>
      </w:pPr>
      <w:r w:rsidRPr="00A155DB">
        <w:rPr>
          <w:rFonts w:ascii="Verdana" w:hAnsi="Verdana"/>
          <w:sz w:val="24"/>
        </w:rPr>
        <w:t>And whereas in the manner stated supra, the Vendor herein have become the absolute owner, having un-interrupted possession and peaceful enjoyment, paying the property taxes inter-alia exercising all acts of dominion and ownership in and over the same without any claim, objection or hindrance from any one whomsoever.</w:t>
      </w:r>
    </w:p>
    <w:p w:rsidR="006D373F" w:rsidRPr="00A155DB" w:rsidRDefault="006D373F" w:rsidP="006D373F">
      <w:pPr>
        <w:widowControl w:val="0"/>
        <w:autoSpaceDE w:val="0"/>
        <w:autoSpaceDN w:val="0"/>
        <w:adjustRightInd w:val="0"/>
        <w:jc w:val="both"/>
        <w:rPr>
          <w:rFonts w:ascii="Verdana" w:hAnsi="Verdana"/>
          <w:sz w:val="24"/>
        </w:rPr>
      </w:pPr>
    </w:p>
    <w:p w:rsidR="006D373F" w:rsidRPr="00A155DB" w:rsidRDefault="006D373F" w:rsidP="006D373F">
      <w:pPr>
        <w:pStyle w:val="BodyText"/>
        <w:rPr>
          <w:rFonts w:ascii="Verdana" w:hAnsi="Verdana" w:cs="Arial"/>
          <w:sz w:val="24"/>
        </w:rPr>
      </w:pPr>
      <w:r w:rsidRPr="00A155DB">
        <w:rPr>
          <w:rFonts w:ascii="Verdana" w:hAnsi="Verdana" w:cs="Arial"/>
          <w:sz w:val="24"/>
        </w:rPr>
        <w:t>Whereas the Vendor herein for his legal necessities for his benefit have offered to sell the schedule ‘B’ and ‘C’ Properties, pursuant to which the Purchaser has agreed to purchase the same acting on the representations made by the Vendor, which are as follows:</w:t>
      </w:r>
    </w:p>
    <w:p w:rsidR="006D373F" w:rsidRPr="00A155DB" w:rsidRDefault="006D373F" w:rsidP="006D373F">
      <w:pPr>
        <w:pStyle w:val="BodyText"/>
        <w:rPr>
          <w:rFonts w:ascii="Verdana" w:hAnsi="Verdana" w:cs="Arial"/>
          <w:sz w:val="24"/>
        </w:rPr>
      </w:pPr>
    </w:p>
    <w:p w:rsidR="006D373F" w:rsidRPr="00A155DB" w:rsidRDefault="006D373F" w:rsidP="006D373F">
      <w:pPr>
        <w:pStyle w:val="BodyText"/>
        <w:numPr>
          <w:ilvl w:val="0"/>
          <w:numId w:val="1"/>
        </w:numPr>
        <w:rPr>
          <w:rFonts w:ascii="Verdana" w:hAnsi="Verdana" w:cs="Arial"/>
          <w:sz w:val="24"/>
        </w:rPr>
      </w:pPr>
      <w:r w:rsidRPr="00A155DB">
        <w:rPr>
          <w:rFonts w:ascii="Verdana" w:hAnsi="Verdana" w:cs="Arial"/>
          <w:sz w:val="24"/>
        </w:rPr>
        <w:t xml:space="preserve">That he is the sole and absolute owner of the schedule ‘B’ and ‘C’ properties and none-else has got any kind of right, title, interest, claim share etc. of any nature therein. </w:t>
      </w:r>
    </w:p>
    <w:p w:rsidR="006D373F" w:rsidRPr="00A155DB" w:rsidRDefault="006D373F" w:rsidP="006D373F">
      <w:pPr>
        <w:pStyle w:val="BodyText"/>
        <w:ind w:left="1224"/>
        <w:rPr>
          <w:rFonts w:ascii="Verdana" w:hAnsi="Verdana" w:cs="Arial"/>
          <w:sz w:val="24"/>
        </w:rPr>
      </w:pPr>
    </w:p>
    <w:p w:rsidR="006D373F" w:rsidRPr="00A155DB" w:rsidRDefault="006D373F" w:rsidP="006D373F">
      <w:pPr>
        <w:pStyle w:val="BodyText"/>
        <w:numPr>
          <w:ilvl w:val="0"/>
          <w:numId w:val="1"/>
        </w:numPr>
        <w:rPr>
          <w:rFonts w:ascii="Verdana" w:hAnsi="Verdana" w:cs="Arial"/>
          <w:sz w:val="24"/>
        </w:rPr>
      </w:pPr>
      <w:r w:rsidRPr="00A155DB">
        <w:rPr>
          <w:rFonts w:ascii="Verdana" w:hAnsi="Verdana" w:cs="Arial"/>
          <w:sz w:val="24"/>
        </w:rPr>
        <w:t>That the schedule ‘B’ and ‘C’ properties are not the subject matter of any prior encumbrances, attachments, court, Will/ Last Testament, Court attachments, major demands, liens, lispendences, litigations, minor, major claims, maintenance claims of any kind, tenancy or acquisition proceedings or charges and it is free from encumbrances of every description.</w:t>
      </w:r>
    </w:p>
    <w:p w:rsidR="006D373F" w:rsidRPr="00A155DB" w:rsidRDefault="006D373F" w:rsidP="006D373F">
      <w:pPr>
        <w:pStyle w:val="BodyText"/>
        <w:ind w:left="720"/>
        <w:rPr>
          <w:rFonts w:ascii="Verdana" w:hAnsi="Verdana" w:cs="Arial"/>
          <w:sz w:val="24"/>
        </w:rPr>
      </w:pPr>
    </w:p>
    <w:p w:rsidR="006D373F" w:rsidRPr="00A155DB" w:rsidRDefault="006D373F" w:rsidP="006D373F">
      <w:pPr>
        <w:pStyle w:val="BodyText"/>
        <w:numPr>
          <w:ilvl w:val="0"/>
          <w:numId w:val="1"/>
        </w:numPr>
        <w:rPr>
          <w:rFonts w:ascii="Verdana" w:hAnsi="Verdana" w:cs="Arial"/>
          <w:sz w:val="24"/>
        </w:rPr>
      </w:pPr>
      <w:r w:rsidRPr="00A155DB">
        <w:rPr>
          <w:rFonts w:ascii="Verdana" w:hAnsi="Verdana" w:cs="Arial"/>
          <w:sz w:val="24"/>
        </w:rPr>
        <w:t>That the Vendor has paid the land revenue, taxes and all other statutory levies in regard to the schedule ‘B’ and ‘C’ properties up to date and there are no liabilities of whatsoever nature on the schedule ‘B’ and ‘C’ properties, which are not at all burdened in any manner and no liabilities of whatsoever nature regarding the schedule ‘B’ and ‘C’ properties are required to be discharged and if found to be due and payable, the same shall be paid and duly discharged by the Vendor and indemnify the Purchaser against all such liabilities.</w:t>
      </w:r>
    </w:p>
    <w:p w:rsidR="006D373F" w:rsidRPr="00A155DB" w:rsidRDefault="006D373F" w:rsidP="006D373F">
      <w:pPr>
        <w:pStyle w:val="BodyText"/>
        <w:rPr>
          <w:rFonts w:ascii="Verdana" w:hAnsi="Verdana" w:cs="Arial"/>
          <w:sz w:val="24"/>
        </w:rPr>
      </w:pPr>
    </w:p>
    <w:p w:rsidR="006D373F" w:rsidRPr="00A155DB" w:rsidRDefault="006D373F" w:rsidP="006D373F">
      <w:pPr>
        <w:pStyle w:val="BodyText"/>
        <w:numPr>
          <w:ilvl w:val="0"/>
          <w:numId w:val="1"/>
        </w:numPr>
        <w:rPr>
          <w:rFonts w:ascii="Verdana" w:hAnsi="Verdana" w:cs="Arial"/>
          <w:sz w:val="24"/>
        </w:rPr>
      </w:pPr>
      <w:r w:rsidRPr="00A155DB">
        <w:rPr>
          <w:rFonts w:ascii="Verdana" w:hAnsi="Verdana" w:cs="Arial"/>
          <w:sz w:val="24"/>
        </w:rPr>
        <w:t>That there are no restrictions of whatsoever nature on the Vendor by way of any statutory prohibitions, injunctions of Courts, restraint orders of any Authority etc. to sell or transfer of the schedule ‘B’ and ‘C’ properties.</w:t>
      </w:r>
    </w:p>
    <w:p w:rsidR="006D373F" w:rsidRPr="00A155DB" w:rsidRDefault="006D373F" w:rsidP="006D373F">
      <w:pPr>
        <w:pStyle w:val="BodyText"/>
        <w:numPr>
          <w:ilvl w:val="0"/>
          <w:numId w:val="1"/>
        </w:numPr>
        <w:rPr>
          <w:rFonts w:ascii="Verdana" w:hAnsi="Verdana" w:cs="Arial"/>
          <w:sz w:val="24"/>
        </w:rPr>
      </w:pPr>
      <w:r w:rsidRPr="00A155DB">
        <w:rPr>
          <w:rFonts w:ascii="Verdana" w:hAnsi="Verdana" w:cs="Arial"/>
          <w:sz w:val="24"/>
        </w:rPr>
        <w:t xml:space="preserve">That there is no objection or notice or dispute of whatsoever from the Bangalore Development Authority or local body or any </w:t>
      </w:r>
      <w:r w:rsidRPr="00A155DB">
        <w:rPr>
          <w:rFonts w:ascii="Verdana" w:hAnsi="Verdana" w:cs="Arial"/>
          <w:sz w:val="24"/>
        </w:rPr>
        <w:lastRenderedPageBreak/>
        <w:t xml:space="preserve">authorities regarding the schedule ‘B’ and ‘C’ properties. In the event such objections arise later on, the Vendor will help clear all objections at his own cost. </w:t>
      </w:r>
    </w:p>
    <w:p w:rsidR="006D373F" w:rsidRPr="00A155DB" w:rsidRDefault="006D373F" w:rsidP="006D373F">
      <w:pPr>
        <w:pStyle w:val="ListParagraph"/>
        <w:rPr>
          <w:rFonts w:ascii="Verdana" w:hAnsi="Verdana" w:cs="Arial"/>
          <w:sz w:val="24"/>
        </w:rPr>
      </w:pPr>
    </w:p>
    <w:p w:rsidR="006D373F" w:rsidRPr="00A155DB" w:rsidRDefault="006D373F" w:rsidP="006D373F">
      <w:pPr>
        <w:pStyle w:val="BodyText"/>
        <w:numPr>
          <w:ilvl w:val="0"/>
          <w:numId w:val="1"/>
        </w:numPr>
        <w:rPr>
          <w:rFonts w:ascii="Verdana" w:hAnsi="Verdana" w:cs="Arial"/>
          <w:sz w:val="24"/>
        </w:rPr>
      </w:pPr>
      <w:r w:rsidRPr="00A155DB">
        <w:rPr>
          <w:rFonts w:ascii="Verdana" w:hAnsi="Verdana" w:cs="Arial"/>
          <w:sz w:val="24"/>
        </w:rPr>
        <w:t>That there are no legal proceedings of any nature pending before any Court or any authority concerning the schedule ‘B’ and ‘C’ properties and the same is not the subject matter of any litigation.</w:t>
      </w:r>
    </w:p>
    <w:p w:rsidR="006D373F" w:rsidRPr="00A155DB" w:rsidRDefault="006D373F" w:rsidP="006D373F">
      <w:pPr>
        <w:pStyle w:val="BodyText"/>
        <w:rPr>
          <w:rFonts w:ascii="Verdana" w:hAnsi="Verdana" w:cs="Arial"/>
          <w:sz w:val="24"/>
        </w:rPr>
      </w:pPr>
    </w:p>
    <w:p w:rsidR="006D373F" w:rsidRPr="00A155DB" w:rsidRDefault="006D373F" w:rsidP="006D373F">
      <w:pPr>
        <w:pStyle w:val="BodyText"/>
        <w:rPr>
          <w:rFonts w:ascii="Verdana" w:hAnsi="Verdana" w:cs="Arial"/>
          <w:b/>
          <w:bCs/>
          <w:sz w:val="24"/>
        </w:rPr>
      </w:pPr>
      <w:r w:rsidRPr="00A155DB">
        <w:rPr>
          <w:rFonts w:ascii="Verdana" w:hAnsi="Verdana" w:cs="Arial"/>
          <w:sz w:val="24"/>
        </w:rPr>
        <w:t xml:space="preserve">Acting on the said representations, believing the same to be true and correct, the Purchaser has agreed to purchase the schedule ‘B’ and ‘C’ properties from the Vendor for the totally agreed sale consideration amount of </w:t>
      </w:r>
      <w:r w:rsidRPr="00A155DB">
        <w:rPr>
          <w:rFonts w:ascii="Verdana" w:hAnsi="Verdana" w:cs="Arial"/>
          <w:b/>
          <w:bCs/>
          <w:sz w:val="24"/>
        </w:rPr>
        <w:t>Rs.</w:t>
      </w:r>
      <w:r w:rsidR="007F6196">
        <w:rPr>
          <w:rFonts w:ascii="Verdana" w:hAnsi="Verdana" w:cs="Arial"/>
          <w:b/>
          <w:bCs/>
          <w:sz w:val="24"/>
        </w:rPr>
        <w:t>37,18</w:t>
      </w:r>
      <w:r w:rsidRPr="00A155DB">
        <w:rPr>
          <w:rFonts w:ascii="Verdana" w:hAnsi="Verdana" w:cs="Arial"/>
          <w:b/>
          <w:bCs/>
          <w:sz w:val="24"/>
        </w:rPr>
        <w:t xml:space="preserve">,000/- (Rupees </w:t>
      </w:r>
      <w:r w:rsidR="007F6196">
        <w:rPr>
          <w:rFonts w:ascii="Verdana" w:hAnsi="Verdana" w:cs="Arial"/>
          <w:b/>
          <w:bCs/>
          <w:sz w:val="24"/>
        </w:rPr>
        <w:t xml:space="preserve">Thirty Seven Lakhs Eighteen Thousand </w:t>
      </w:r>
      <w:r w:rsidRPr="00A155DB">
        <w:rPr>
          <w:rFonts w:ascii="Verdana" w:hAnsi="Verdana" w:cs="Arial"/>
          <w:b/>
          <w:bCs/>
          <w:sz w:val="24"/>
        </w:rPr>
        <w:t>only).</w:t>
      </w:r>
    </w:p>
    <w:p w:rsidR="006D373F" w:rsidRPr="00A155DB" w:rsidRDefault="006D373F" w:rsidP="006D373F">
      <w:pPr>
        <w:pStyle w:val="BodyText"/>
        <w:rPr>
          <w:rFonts w:ascii="Verdana" w:hAnsi="Verdana" w:cs="Arial"/>
          <w:b/>
          <w:bCs/>
          <w:sz w:val="24"/>
        </w:rPr>
      </w:pPr>
    </w:p>
    <w:p w:rsidR="006D373F" w:rsidRPr="00A155DB" w:rsidRDefault="006D373F" w:rsidP="006D373F">
      <w:pPr>
        <w:pStyle w:val="BodyText"/>
        <w:rPr>
          <w:rFonts w:ascii="Verdana" w:hAnsi="Verdana" w:cs="Arial"/>
          <w:b/>
          <w:bCs/>
          <w:sz w:val="24"/>
          <w:u w:val="single"/>
        </w:rPr>
      </w:pPr>
      <w:r w:rsidRPr="00A155DB">
        <w:rPr>
          <w:rFonts w:ascii="Verdana" w:hAnsi="Verdana" w:cs="Arial"/>
          <w:b/>
          <w:bCs/>
          <w:sz w:val="24"/>
          <w:u w:val="single"/>
        </w:rPr>
        <w:t>NOW THIS DEED OF SALE WITNESSETH AS FOLLOWS :</w:t>
      </w:r>
    </w:p>
    <w:p w:rsidR="006D373F" w:rsidRPr="00A155DB" w:rsidRDefault="006D373F" w:rsidP="006D373F">
      <w:pPr>
        <w:pStyle w:val="BodyText"/>
        <w:rPr>
          <w:rFonts w:ascii="Verdana" w:hAnsi="Verdana" w:cs="Arial"/>
          <w:sz w:val="24"/>
        </w:rPr>
      </w:pPr>
    </w:p>
    <w:p w:rsidR="006D373F" w:rsidRPr="00A155DB" w:rsidRDefault="006D373F" w:rsidP="006D373F">
      <w:pPr>
        <w:pStyle w:val="BodyText"/>
        <w:numPr>
          <w:ilvl w:val="0"/>
          <w:numId w:val="2"/>
        </w:numPr>
        <w:rPr>
          <w:rFonts w:ascii="Verdana" w:hAnsi="Verdana" w:cs="Arial"/>
          <w:sz w:val="24"/>
        </w:rPr>
      </w:pPr>
      <w:r w:rsidRPr="00A155DB">
        <w:rPr>
          <w:rFonts w:ascii="Verdana" w:hAnsi="Verdana"/>
          <w:sz w:val="24"/>
        </w:rPr>
        <w:t>That the Purchaser has paid the entire sale consideration of       Rs.</w:t>
      </w:r>
      <w:r w:rsidR="007F6196">
        <w:rPr>
          <w:rFonts w:ascii="Verdana" w:hAnsi="Verdana"/>
          <w:sz w:val="24"/>
        </w:rPr>
        <w:t>37,18</w:t>
      </w:r>
      <w:r w:rsidRPr="00A155DB">
        <w:rPr>
          <w:rFonts w:ascii="Verdana" w:hAnsi="Verdana"/>
          <w:sz w:val="24"/>
        </w:rPr>
        <w:t xml:space="preserve">,000/- (Rupees </w:t>
      </w:r>
      <w:r w:rsidR="007F6196">
        <w:rPr>
          <w:rFonts w:ascii="Verdana" w:hAnsi="Verdana"/>
          <w:sz w:val="24"/>
        </w:rPr>
        <w:t>Thirty Seven Lakhs Eighteen Thousand</w:t>
      </w:r>
      <w:r w:rsidRPr="00A155DB">
        <w:rPr>
          <w:rFonts w:ascii="Verdana" w:hAnsi="Verdana"/>
          <w:sz w:val="24"/>
        </w:rPr>
        <w:t xml:space="preserve"> only) to the Vendor  in the following manner:- </w:t>
      </w:r>
    </w:p>
    <w:p w:rsidR="006D373F" w:rsidRPr="00A155DB" w:rsidRDefault="006D373F" w:rsidP="006D373F">
      <w:pPr>
        <w:pStyle w:val="BodyText"/>
        <w:ind w:left="504"/>
        <w:rPr>
          <w:rFonts w:ascii="Verdana" w:hAnsi="Verdana" w:cs="Arial"/>
          <w:sz w:val="24"/>
        </w:rPr>
      </w:pPr>
    </w:p>
    <w:p w:rsidR="006D373F" w:rsidRPr="00A155DB" w:rsidRDefault="006D373F" w:rsidP="006D373F">
      <w:pPr>
        <w:pStyle w:val="BodyText"/>
        <w:numPr>
          <w:ilvl w:val="1"/>
          <w:numId w:val="2"/>
        </w:numPr>
        <w:rPr>
          <w:rFonts w:ascii="Verdana" w:hAnsi="Verdana" w:cs="Arial"/>
          <w:sz w:val="24"/>
        </w:rPr>
      </w:pPr>
      <w:r w:rsidRPr="00A155DB">
        <w:rPr>
          <w:rFonts w:ascii="Verdana" w:hAnsi="Verdana" w:cs="Arial"/>
          <w:sz w:val="24"/>
        </w:rPr>
        <w:t>Rs.</w:t>
      </w:r>
      <w:r w:rsidR="007B484D" w:rsidRPr="00A155DB">
        <w:rPr>
          <w:rFonts w:ascii="Verdana" w:hAnsi="Verdana" w:cs="Arial"/>
          <w:sz w:val="24"/>
        </w:rPr>
        <w:t>_________</w:t>
      </w:r>
      <w:r w:rsidRPr="00A155DB">
        <w:rPr>
          <w:rFonts w:ascii="Verdana" w:hAnsi="Verdana" w:cs="Arial"/>
          <w:sz w:val="24"/>
        </w:rPr>
        <w:t xml:space="preserve">/- </w:t>
      </w:r>
      <w:r w:rsidRPr="00A155DB">
        <w:rPr>
          <w:rFonts w:ascii="Verdana" w:hAnsi="Verdana"/>
          <w:sz w:val="24"/>
        </w:rPr>
        <w:t>through Cheque</w:t>
      </w:r>
      <w:r w:rsidR="007B484D" w:rsidRPr="00A155DB">
        <w:rPr>
          <w:rFonts w:ascii="Verdana" w:hAnsi="Verdana"/>
          <w:sz w:val="24"/>
        </w:rPr>
        <w:t xml:space="preserve"> / Demand Draft</w:t>
      </w:r>
      <w:r w:rsidRPr="00A155DB">
        <w:rPr>
          <w:rFonts w:ascii="Verdana" w:hAnsi="Verdana"/>
          <w:sz w:val="24"/>
        </w:rPr>
        <w:t xml:space="preserve"> bearing No.___________, dated ________, drawn on </w:t>
      </w:r>
      <w:r w:rsidR="007B484D" w:rsidRPr="00A155DB">
        <w:rPr>
          <w:rFonts w:ascii="Verdana" w:hAnsi="Verdana"/>
          <w:sz w:val="24"/>
        </w:rPr>
        <w:t xml:space="preserve"> / issued by ___________________ Bank, ____________ Branch, Bangalore, </w:t>
      </w:r>
    </w:p>
    <w:p w:rsidR="007B484D" w:rsidRPr="00A155DB" w:rsidRDefault="007B484D" w:rsidP="007B484D">
      <w:pPr>
        <w:pStyle w:val="BodyText"/>
        <w:ind w:left="1440"/>
        <w:rPr>
          <w:rFonts w:ascii="Verdana" w:hAnsi="Verdana" w:cs="Arial"/>
          <w:sz w:val="24"/>
        </w:rPr>
      </w:pPr>
    </w:p>
    <w:p w:rsidR="007B484D" w:rsidRPr="00A155DB" w:rsidRDefault="007B484D" w:rsidP="007B484D">
      <w:pPr>
        <w:pStyle w:val="BodyText"/>
        <w:numPr>
          <w:ilvl w:val="1"/>
          <w:numId w:val="2"/>
        </w:numPr>
        <w:rPr>
          <w:rFonts w:ascii="Verdana" w:hAnsi="Verdana" w:cs="Arial"/>
          <w:sz w:val="24"/>
        </w:rPr>
      </w:pPr>
      <w:r w:rsidRPr="00A155DB">
        <w:rPr>
          <w:rFonts w:ascii="Verdana" w:hAnsi="Verdana" w:cs="Arial"/>
          <w:sz w:val="24"/>
        </w:rPr>
        <w:t xml:space="preserve">Rs._________/- </w:t>
      </w:r>
      <w:r w:rsidRPr="00A155DB">
        <w:rPr>
          <w:rFonts w:ascii="Verdana" w:hAnsi="Verdana"/>
          <w:sz w:val="24"/>
        </w:rPr>
        <w:t xml:space="preserve">through Cheque / Demand Draft bearing No.___________, dated ________, drawn on  / issued by ___________________ Bank, ____________ Branch, Bangalore, </w:t>
      </w:r>
    </w:p>
    <w:p w:rsidR="007B484D" w:rsidRPr="00A155DB" w:rsidRDefault="007B484D" w:rsidP="007B484D">
      <w:pPr>
        <w:pStyle w:val="ListParagraph"/>
        <w:rPr>
          <w:rFonts w:ascii="Verdana" w:hAnsi="Verdana" w:cs="Arial"/>
          <w:sz w:val="24"/>
        </w:rPr>
      </w:pPr>
    </w:p>
    <w:p w:rsidR="007B484D" w:rsidRPr="00A155DB" w:rsidRDefault="007B484D" w:rsidP="007B484D">
      <w:pPr>
        <w:pStyle w:val="BodyText"/>
        <w:numPr>
          <w:ilvl w:val="1"/>
          <w:numId w:val="2"/>
        </w:numPr>
        <w:rPr>
          <w:rFonts w:ascii="Verdana" w:hAnsi="Verdana" w:cs="Arial"/>
          <w:sz w:val="24"/>
        </w:rPr>
      </w:pPr>
      <w:r w:rsidRPr="00A155DB">
        <w:rPr>
          <w:rFonts w:ascii="Verdana" w:hAnsi="Verdana" w:cs="Arial"/>
          <w:sz w:val="24"/>
        </w:rPr>
        <w:t xml:space="preserve">Rs._________/- </w:t>
      </w:r>
      <w:r w:rsidRPr="00A155DB">
        <w:rPr>
          <w:rFonts w:ascii="Verdana" w:hAnsi="Verdana"/>
          <w:sz w:val="24"/>
        </w:rPr>
        <w:t>through Cheque / Demand Draft bearing No.___________, dated ________, drawn on  / issued by ___________________ Bank, ____________ Branch, Bangalore,</w:t>
      </w:r>
    </w:p>
    <w:p w:rsidR="007B484D" w:rsidRPr="00A155DB" w:rsidRDefault="007B484D" w:rsidP="007B484D">
      <w:pPr>
        <w:pStyle w:val="ListParagraph"/>
        <w:rPr>
          <w:rFonts w:ascii="Verdana" w:hAnsi="Verdana"/>
          <w:bCs/>
          <w:sz w:val="24"/>
        </w:rPr>
      </w:pPr>
    </w:p>
    <w:p w:rsidR="006D373F" w:rsidRPr="00A155DB" w:rsidRDefault="006D373F" w:rsidP="006D373F">
      <w:pPr>
        <w:pStyle w:val="BodyText"/>
        <w:ind w:left="720"/>
        <w:rPr>
          <w:rFonts w:ascii="Verdana" w:hAnsi="Verdana" w:cs="Arial"/>
          <w:sz w:val="24"/>
        </w:rPr>
      </w:pPr>
      <w:r w:rsidRPr="00A155DB">
        <w:rPr>
          <w:rFonts w:ascii="Verdana" w:hAnsi="Verdana" w:cs="Arial"/>
          <w:sz w:val="24"/>
        </w:rPr>
        <w:t>The receipt of which total sale consideration</w:t>
      </w:r>
      <w:r w:rsidR="00A155DB">
        <w:rPr>
          <w:rFonts w:ascii="Verdana" w:hAnsi="Verdana" w:cs="Arial"/>
          <w:sz w:val="24"/>
        </w:rPr>
        <w:t xml:space="preserve"> of Rs.</w:t>
      </w:r>
      <w:r w:rsidR="007F6196">
        <w:rPr>
          <w:rFonts w:ascii="Verdana" w:hAnsi="Verdana" w:cs="Arial"/>
          <w:sz w:val="24"/>
        </w:rPr>
        <w:t>37,18</w:t>
      </w:r>
      <w:r w:rsidRPr="00A155DB">
        <w:rPr>
          <w:rFonts w:ascii="Verdana" w:hAnsi="Verdana" w:cs="Arial"/>
          <w:sz w:val="24"/>
        </w:rPr>
        <w:t xml:space="preserve">,000/-  agreed to, the Vendor, do hereby admit, confirm and acknowledge before the undersigned witnesses and discharge the Purchaser of any further liability towards the consideration of this SALE and also in consideration of the covenants contained herein, the Vendor as the absolute owner of the </w:t>
      </w:r>
      <w:r w:rsidRPr="00A155DB">
        <w:rPr>
          <w:rFonts w:ascii="Verdana" w:hAnsi="Verdana" w:cs="Arial"/>
          <w:b/>
          <w:sz w:val="24"/>
        </w:rPr>
        <w:t>SCHEDULE ‘B’ and ‘C’</w:t>
      </w:r>
      <w:r w:rsidRPr="00A155DB">
        <w:rPr>
          <w:rFonts w:ascii="Verdana" w:hAnsi="Verdana" w:cs="Arial"/>
          <w:sz w:val="24"/>
        </w:rPr>
        <w:t xml:space="preserve"> </w:t>
      </w:r>
      <w:r w:rsidRPr="00A155DB">
        <w:rPr>
          <w:rFonts w:ascii="Verdana" w:hAnsi="Verdana" w:cs="Arial"/>
          <w:b/>
          <w:sz w:val="24"/>
        </w:rPr>
        <w:t>PROPERTIES DO HERE BY SELL, CONVEY, TRANSFER AND ASSIGN ABSOLUTELY AND FOR EVER UNTO AND TO THE BONAFIDE USE OF THE PURCHASER THE SCHEDULE ‘B’ and ‘C’ PROPERTY</w:t>
      </w:r>
      <w:r w:rsidRPr="00A155DB">
        <w:rPr>
          <w:rFonts w:ascii="Verdana" w:hAnsi="Verdana" w:cs="Arial"/>
          <w:sz w:val="24"/>
        </w:rPr>
        <w:t xml:space="preserve"> together with all the rights, liberties, privileges, benefits belonging to or usually held or attached to the SCHEDULE </w:t>
      </w:r>
      <w:r w:rsidRPr="00A155DB">
        <w:rPr>
          <w:rFonts w:ascii="Verdana" w:hAnsi="Verdana" w:cs="Arial"/>
          <w:b/>
          <w:sz w:val="24"/>
        </w:rPr>
        <w:lastRenderedPageBreak/>
        <w:t>‘B’ and ‘C’</w:t>
      </w:r>
      <w:r w:rsidRPr="00A155DB">
        <w:rPr>
          <w:rFonts w:ascii="Verdana" w:hAnsi="Verdana" w:cs="Arial"/>
          <w:sz w:val="24"/>
        </w:rPr>
        <w:t xml:space="preserve"> PROPERTIES by the PURCHASER AS THE ABSOLUTE OWNER thereof from this day onwards free from all encumbrances, with no let or hindrance from the VENDOR  or his predecessors-in-title, immediate or remote or from any person/s claiming any legal title thereto.</w:t>
      </w:r>
    </w:p>
    <w:p w:rsidR="006D373F" w:rsidRPr="00A155DB" w:rsidRDefault="006D373F" w:rsidP="006D373F">
      <w:pPr>
        <w:pStyle w:val="BodyText"/>
        <w:rPr>
          <w:rFonts w:ascii="Verdana" w:hAnsi="Verdana" w:cs="Arial"/>
          <w:sz w:val="24"/>
        </w:rPr>
      </w:pPr>
    </w:p>
    <w:p w:rsidR="006D373F" w:rsidRPr="00A155DB" w:rsidRDefault="006D373F" w:rsidP="006D373F">
      <w:pPr>
        <w:pStyle w:val="BodyText"/>
        <w:numPr>
          <w:ilvl w:val="0"/>
          <w:numId w:val="2"/>
        </w:numPr>
        <w:rPr>
          <w:rFonts w:ascii="Verdana" w:hAnsi="Verdana" w:cs="Arial"/>
          <w:sz w:val="24"/>
        </w:rPr>
      </w:pPr>
      <w:r w:rsidRPr="00A155DB">
        <w:rPr>
          <w:rFonts w:ascii="Verdana" w:hAnsi="Verdana" w:cs="Arial"/>
          <w:sz w:val="24"/>
        </w:rPr>
        <w:t>The Vendor has this day delivered the actual possession of the schedule ‘B’ and ‘C’ properties to the Purchaser and the Purchaser has been put in possession thereof for being held and enjoyed by her as the absolute owner forever. The Vendor or any persons claiming through his right, title and interest shall not in any way interfere with the possession and enjoyment of the schedule ‘B’ and ‘C’ properties by the Purchaser.</w:t>
      </w:r>
    </w:p>
    <w:p w:rsidR="006D373F" w:rsidRPr="00A155DB" w:rsidRDefault="006D373F" w:rsidP="006D373F">
      <w:pPr>
        <w:pStyle w:val="BodyText"/>
        <w:rPr>
          <w:rFonts w:ascii="Verdana" w:hAnsi="Verdana" w:cs="Arial"/>
          <w:sz w:val="24"/>
        </w:rPr>
      </w:pPr>
    </w:p>
    <w:p w:rsidR="006D373F" w:rsidRPr="00A155DB" w:rsidRDefault="006D373F" w:rsidP="006D373F">
      <w:pPr>
        <w:pStyle w:val="BodyText"/>
        <w:numPr>
          <w:ilvl w:val="0"/>
          <w:numId w:val="2"/>
        </w:numPr>
        <w:rPr>
          <w:rFonts w:ascii="Verdana" w:hAnsi="Verdana" w:cs="Arial"/>
          <w:sz w:val="24"/>
        </w:rPr>
      </w:pPr>
      <w:r w:rsidRPr="00A155DB">
        <w:rPr>
          <w:rFonts w:ascii="Verdana" w:hAnsi="Verdana" w:cs="Arial"/>
          <w:sz w:val="24"/>
        </w:rPr>
        <w:t xml:space="preserve">That the Purchaser shall be entitled to quietly remain in possession of schedule ‘B’ and ‘C’ properties hereby conveyed and possession delivered to her, receive all the profits and income etc. derived there from without any kind of interference or disturbance from the Vendor or his predecessors in title or any claiming through or under him. </w:t>
      </w:r>
    </w:p>
    <w:p w:rsidR="006D373F" w:rsidRPr="00A155DB" w:rsidRDefault="006D373F" w:rsidP="006D373F">
      <w:pPr>
        <w:pStyle w:val="BodyText"/>
        <w:rPr>
          <w:rFonts w:ascii="Verdana" w:hAnsi="Verdana" w:cs="Arial"/>
          <w:sz w:val="24"/>
        </w:rPr>
      </w:pPr>
    </w:p>
    <w:p w:rsidR="006D373F" w:rsidRPr="00A155DB" w:rsidRDefault="006D373F" w:rsidP="006D373F">
      <w:pPr>
        <w:pStyle w:val="BodyText"/>
        <w:numPr>
          <w:ilvl w:val="0"/>
          <w:numId w:val="2"/>
        </w:numPr>
        <w:rPr>
          <w:rFonts w:ascii="Verdana" w:hAnsi="Verdana" w:cs="Arial"/>
          <w:sz w:val="24"/>
        </w:rPr>
      </w:pPr>
      <w:r w:rsidRPr="00A155DB">
        <w:rPr>
          <w:rFonts w:ascii="Verdana" w:hAnsi="Verdana" w:cs="Arial"/>
          <w:sz w:val="24"/>
        </w:rPr>
        <w:t>That the title of the Vendor to the Property hereby conveyed is good, marketable and subsisting and he has the lawful authority to convey the same and that none else has got any kind of right, title, interest, claim or share etc. of whatsoever nature therein and that there is no impediment of any nature for this sale under any law.</w:t>
      </w:r>
    </w:p>
    <w:p w:rsidR="006D373F" w:rsidRDefault="006D373F" w:rsidP="006D373F">
      <w:pPr>
        <w:pStyle w:val="BodyText"/>
        <w:rPr>
          <w:rFonts w:ascii="Verdana" w:hAnsi="Verdana" w:cs="Arial"/>
          <w:sz w:val="24"/>
        </w:rPr>
      </w:pPr>
    </w:p>
    <w:p w:rsidR="006D373F" w:rsidRDefault="006D373F" w:rsidP="006D373F">
      <w:pPr>
        <w:pStyle w:val="BodyText"/>
        <w:numPr>
          <w:ilvl w:val="0"/>
          <w:numId w:val="2"/>
        </w:numPr>
        <w:rPr>
          <w:rFonts w:ascii="Verdana" w:hAnsi="Verdana" w:cs="Arial"/>
          <w:sz w:val="24"/>
        </w:rPr>
      </w:pPr>
      <w:r w:rsidRPr="00A155DB">
        <w:rPr>
          <w:rFonts w:ascii="Verdana" w:hAnsi="Verdana" w:cs="Arial"/>
          <w:sz w:val="24"/>
        </w:rPr>
        <w:t>The VENDOR further covenant with the Purchaser that he has not alienated the schedule ‘B’ and ‘C’ properties hereby conveyed by way of sale / Mortgage or otherwise to third party/ ies or is subject matter of any Will / Last testament or Court Attachments under any legal proceedings and / or has been offered as COLLATERAL SECURITY / SURETY and there are no claims, charges or otherwise on the said SCHEDULE ‘B’ and ‘C’ PROPERTIES.</w:t>
      </w:r>
    </w:p>
    <w:p w:rsidR="007F6196" w:rsidRDefault="007F6196" w:rsidP="007F6196">
      <w:pPr>
        <w:pStyle w:val="ListParagraph"/>
        <w:rPr>
          <w:rFonts w:ascii="Verdana" w:hAnsi="Verdana" w:cs="Arial"/>
          <w:sz w:val="24"/>
        </w:rPr>
      </w:pPr>
    </w:p>
    <w:p w:rsidR="006D373F" w:rsidRPr="00A155DB" w:rsidRDefault="006D373F" w:rsidP="006D373F">
      <w:pPr>
        <w:pStyle w:val="BodyText"/>
        <w:numPr>
          <w:ilvl w:val="0"/>
          <w:numId w:val="2"/>
        </w:numPr>
        <w:rPr>
          <w:rFonts w:ascii="Verdana" w:hAnsi="Verdana" w:cs="Arial"/>
          <w:sz w:val="24"/>
        </w:rPr>
      </w:pPr>
      <w:r w:rsidRPr="00A155DB">
        <w:rPr>
          <w:rFonts w:ascii="Verdana" w:hAnsi="Verdana" w:cs="Arial"/>
          <w:sz w:val="24"/>
        </w:rPr>
        <w:t xml:space="preserve">The VENDOR declare unto the PURCHASER that the schedule ‘B’ and ‘C’ properties hereby sold has been the absolute property of the Vendor and that he is not Benami holder for any person/s and further he do not come within the purview of any of the provisions of law prohibiting alienation of immovable property and the Vendor have full power and absolute authority and indefeasible title to alienate and sell the same in any manner he like and the schedule ‘B’ and ‘C’ properties are free from all encumbrances. </w:t>
      </w:r>
    </w:p>
    <w:p w:rsidR="006D373F" w:rsidRDefault="006D373F" w:rsidP="006D373F">
      <w:pPr>
        <w:pStyle w:val="BodyText"/>
        <w:rPr>
          <w:rFonts w:ascii="Verdana" w:hAnsi="Verdana" w:cs="Arial"/>
          <w:sz w:val="24"/>
        </w:rPr>
      </w:pPr>
    </w:p>
    <w:p w:rsidR="007F6196" w:rsidRPr="00A155DB" w:rsidRDefault="007F6196" w:rsidP="006D373F">
      <w:pPr>
        <w:pStyle w:val="BodyText"/>
        <w:rPr>
          <w:rFonts w:ascii="Verdana" w:hAnsi="Verdana" w:cs="Arial"/>
          <w:sz w:val="24"/>
        </w:rPr>
      </w:pPr>
    </w:p>
    <w:p w:rsidR="006D373F" w:rsidRPr="00A155DB" w:rsidRDefault="006D373F" w:rsidP="006D373F">
      <w:pPr>
        <w:pStyle w:val="BodyText"/>
        <w:numPr>
          <w:ilvl w:val="0"/>
          <w:numId w:val="2"/>
        </w:numPr>
        <w:rPr>
          <w:rFonts w:ascii="Verdana" w:hAnsi="Verdana" w:cs="Arial"/>
          <w:sz w:val="24"/>
        </w:rPr>
      </w:pPr>
      <w:r w:rsidRPr="00A155DB">
        <w:rPr>
          <w:rFonts w:ascii="Verdana" w:hAnsi="Verdana" w:cs="Arial"/>
          <w:sz w:val="24"/>
        </w:rPr>
        <w:t xml:space="preserve">That all the rates, taxes cess, land revenue etc. relating to the schedule ‘B’ and ‘C’ properties has been paid by the Vendor   upto </w:t>
      </w:r>
      <w:r w:rsidRPr="00A155DB">
        <w:rPr>
          <w:rFonts w:ascii="Verdana" w:hAnsi="Verdana" w:cs="Arial"/>
          <w:sz w:val="24"/>
        </w:rPr>
        <w:lastRenderedPageBreak/>
        <w:t>date and the Purchaser shall be indemnified from any claims, demand etc.</w:t>
      </w:r>
    </w:p>
    <w:p w:rsidR="006D373F" w:rsidRPr="00A155DB" w:rsidRDefault="006D373F" w:rsidP="006D373F">
      <w:pPr>
        <w:pStyle w:val="ListParagraph"/>
        <w:rPr>
          <w:rFonts w:ascii="Verdana" w:hAnsi="Verdana" w:cs="Arial"/>
          <w:sz w:val="24"/>
        </w:rPr>
      </w:pPr>
    </w:p>
    <w:p w:rsidR="006D373F" w:rsidRPr="00A155DB" w:rsidRDefault="006D373F" w:rsidP="006D373F">
      <w:pPr>
        <w:pStyle w:val="BodyText"/>
        <w:numPr>
          <w:ilvl w:val="0"/>
          <w:numId w:val="2"/>
        </w:numPr>
        <w:rPr>
          <w:rFonts w:ascii="Verdana" w:hAnsi="Verdana" w:cs="Arial"/>
          <w:sz w:val="24"/>
        </w:rPr>
      </w:pPr>
      <w:r w:rsidRPr="00A155DB">
        <w:rPr>
          <w:rFonts w:ascii="Verdana" w:hAnsi="Verdana" w:cs="Arial"/>
          <w:sz w:val="24"/>
        </w:rPr>
        <w:t>The Vendor have paid all the taxes and other rates and charges in respect of the schedule ‘B’ and ‘C’ properties upto the date of registration of this Deed of Absolute sale and have NO OBJECTION whatsoever to the Khatha of the Schedule Property being transferred to the name of the Purchaser .</w:t>
      </w:r>
    </w:p>
    <w:p w:rsidR="006D373F" w:rsidRPr="00A155DB" w:rsidRDefault="006D373F" w:rsidP="006D373F">
      <w:pPr>
        <w:pStyle w:val="BodyText"/>
        <w:rPr>
          <w:rFonts w:ascii="Verdana" w:hAnsi="Verdana" w:cs="Arial"/>
          <w:sz w:val="24"/>
        </w:rPr>
      </w:pPr>
    </w:p>
    <w:p w:rsidR="006D373F" w:rsidRPr="00A155DB" w:rsidRDefault="006D373F" w:rsidP="006D373F">
      <w:pPr>
        <w:pStyle w:val="BodyText"/>
        <w:numPr>
          <w:ilvl w:val="0"/>
          <w:numId w:val="2"/>
        </w:numPr>
        <w:rPr>
          <w:rFonts w:ascii="Verdana" w:hAnsi="Verdana" w:cs="Arial"/>
          <w:sz w:val="24"/>
        </w:rPr>
      </w:pPr>
      <w:r w:rsidRPr="00A155DB">
        <w:rPr>
          <w:rFonts w:ascii="Verdana" w:hAnsi="Verdana" w:cs="Arial"/>
          <w:sz w:val="24"/>
        </w:rPr>
        <w:t xml:space="preserve">The Vendor further covenant with the Purchaser that he will always REIMBURSE or will resolve at his own cost any / all risks and indemnify the purchaser, her heirs and assignees against all losses and expenses incurred and damages sustained on account of prior encumbrances of any nature suppressed by the Vendor, claims, charges, clogs, litigations, Court/s attachments, hindrances, cesses, pending liabilities with regard to income tax, wealth tax, gift tax, property taxes of any other kind of tax which would create a charge and interruptions of whatsoever kind and from whomsoever or on account of any defect in title, latent or patent which the Purchaser could otherwise discover later on in respect of the schedule ‘B’ and ‘C’ properties hereby conveyed. </w:t>
      </w:r>
    </w:p>
    <w:p w:rsidR="006D373F" w:rsidRPr="00A155DB" w:rsidRDefault="006D373F" w:rsidP="006D373F">
      <w:pPr>
        <w:pStyle w:val="BodyText"/>
        <w:rPr>
          <w:rFonts w:ascii="Verdana" w:hAnsi="Verdana" w:cs="Arial"/>
          <w:sz w:val="24"/>
        </w:rPr>
      </w:pPr>
    </w:p>
    <w:p w:rsidR="006D373F" w:rsidRPr="00A155DB" w:rsidRDefault="006D373F" w:rsidP="006D373F">
      <w:pPr>
        <w:pStyle w:val="BodyText"/>
        <w:numPr>
          <w:ilvl w:val="0"/>
          <w:numId w:val="2"/>
        </w:numPr>
        <w:rPr>
          <w:rFonts w:ascii="Verdana" w:hAnsi="Verdana" w:cs="Arial"/>
          <w:sz w:val="24"/>
        </w:rPr>
      </w:pPr>
      <w:r w:rsidRPr="00A155DB">
        <w:rPr>
          <w:rFonts w:ascii="Verdana" w:hAnsi="Verdana" w:cs="Arial"/>
          <w:sz w:val="24"/>
        </w:rPr>
        <w:t xml:space="preserve">The Vendor further covenant with the Purchaser that he will always and at all reasonable time/s and upon any reasonable request to execute every such lawful acts, deeds and things as shall or may be reasonably required for further and more perfectly assuring of the schedule ‘B’ and ‘C’ properties to the Purchaser. </w:t>
      </w:r>
    </w:p>
    <w:p w:rsidR="006D373F" w:rsidRPr="00A155DB" w:rsidRDefault="006D373F" w:rsidP="006D373F">
      <w:pPr>
        <w:pStyle w:val="BodyText"/>
        <w:rPr>
          <w:rFonts w:ascii="Verdana" w:hAnsi="Verdana" w:cs="Arial"/>
          <w:sz w:val="24"/>
        </w:rPr>
      </w:pPr>
    </w:p>
    <w:p w:rsidR="006D373F" w:rsidRPr="00A155DB" w:rsidRDefault="006D373F" w:rsidP="006D373F">
      <w:pPr>
        <w:pStyle w:val="BodyText"/>
        <w:numPr>
          <w:ilvl w:val="0"/>
          <w:numId w:val="2"/>
        </w:numPr>
        <w:rPr>
          <w:rFonts w:ascii="Verdana" w:hAnsi="Verdana" w:cs="Arial"/>
          <w:sz w:val="24"/>
        </w:rPr>
      </w:pPr>
      <w:r w:rsidRPr="00A155DB">
        <w:rPr>
          <w:rFonts w:ascii="Verdana" w:hAnsi="Verdana" w:cs="Arial"/>
          <w:sz w:val="24"/>
        </w:rPr>
        <w:t>That in pursuance of execution of this sale deed the Purchaser     and all the persons entitled on her behalf shall enjoy the schedule ‘B’ and ‘C’ properties together with all available facilities, easements etc., of the schedule ‘B’ and ‘C’ properties peacefully without any let or hindrance from the Vendor.</w:t>
      </w:r>
    </w:p>
    <w:p w:rsidR="006D373F" w:rsidRDefault="006D373F" w:rsidP="006D373F">
      <w:pPr>
        <w:pStyle w:val="BodyText"/>
        <w:rPr>
          <w:rFonts w:ascii="Verdana" w:hAnsi="Verdana" w:cs="Arial"/>
          <w:sz w:val="24"/>
        </w:rPr>
      </w:pPr>
    </w:p>
    <w:p w:rsidR="006D373F" w:rsidRPr="00A155DB" w:rsidRDefault="006D373F" w:rsidP="006D373F">
      <w:pPr>
        <w:pStyle w:val="BodyText"/>
        <w:numPr>
          <w:ilvl w:val="0"/>
          <w:numId w:val="2"/>
        </w:numPr>
        <w:rPr>
          <w:rFonts w:ascii="Verdana" w:hAnsi="Verdana" w:cs="Arial"/>
          <w:b/>
          <w:bCs/>
          <w:sz w:val="24"/>
        </w:rPr>
      </w:pPr>
      <w:r w:rsidRPr="00A155DB">
        <w:rPr>
          <w:rFonts w:ascii="Verdana" w:hAnsi="Verdana" w:cs="Arial"/>
          <w:sz w:val="24"/>
        </w:rPr>
        <w:t>The Vendor till date have delivered all the relevant documents pertaining to the schedule property to the purchaser.</w:t>
      </w:r>
    </w:p>
    <w:p w:rsidR="006D373F" w:rsidRDefault="006D373F" w:rsidP="006D373F">
      <w:pPr>
        <w:pStyle w:val="BodyText"/>
        <w:rPr>
          <w:rFonts w:ascii="Verdana" w:hAnsi="Verdana" w:cs="Arial"/>
          <w:b/>
          <w:bCs/>
          <w:sz w:val="24"/>
        </w:rPr>
      </w:pPr>
    </w:p>
    <w:p w:rsidR="007F6196" w:rsidRDefault="007F6196" w:rsidP="006D373F">
      <w:pPr>
        <w:pStyle w:val="BodyText"/>
        <w:rPr>
          <w:rFonts w:ascii="Verdana" w:hAnsi="Verdana" w:cs="Arial"/>
          <w:b/>
          <w:bCs/>
          <w:sz w:val="24"/>
        </w:rPr>
      </w:pPr>
    </w:p>
    <w:p w:rsidR="007F6196" w:rsidRDefault="007F6196" w:rsidP="006D373F">
      <w:pPr>
        <w:pStyle w:val="BodyText"/>
        <w:rPr>
          <w:rFonts w:ascii="Verdana" w:hAnsi="Verdana" w:cs="Arial"/>
          <w:b/>
          <w:bCs/>
          <w:sz w:val="24"/>
        </w:rPr>
      </w:pPr>
    </w:p>
    <w:p w:rsidR="007F6196" w:rsidRDefault="007F6196" w:rsidP="006D373F">
      <w:pPr>
        <w:pStyle w:val="BodyText"/>
        <w:rPr>
          <w:rFonts w:ascii="Verdana" w:hAnsi="Verdana" w:cs="Arial"/>
          <w:b/>
          <w:bCs/>
          <w:sz w:val="24"/>
        </w:rPr>
      </w:pPr>
    </w:p>
    <w:p w:rsidR="007F6196" w:rsidRDefault="007F6196" w:rsidP="006D373F">
      <w:pPr>
        <w:pStyle w:val="BodyText"/>
        <w:rPr>
          <w:rFonts w:ascii="Verdana" w:hAnsi="Verdana" w:cs="Arial"/>
          <w:b/>
          <w:bCs/>
          <w:sz w:val="24"/>
        </w:rPr>
      </w:pPr>
    </w:p>
    <w:p w:rsidR="007F6196" w:rsidRDefault="007F6196" w:rsidP="006D373F">
      <w:pPr>
        <w:pStyle w:val="BodyText"/>
        <w:rPr>
          <w:rFonts w:ascii="Verdana" w:hAnsi="Verdana" w:cs="Arial"/>
          <w:b/>
          <w:bCs/>
          <w:sz w:val="24"/>
        </w:rPr>
      </w:pPr>
    </w:p>
    <w:p w:rsidR="007F6196" w:rsidRDefault="007F6196" w:rsidP="006D373F">
      <w:pPr>
        <w:pStyle w:val="BodyText"/>
        <w:rPr>
          <w:rFonts w:ascii="Verdana" w:hAnsi="Verdana" w:cs="Arial"/>
          <w:b/>
          <w:bCs/>
          <w:sz w:val="24"/>
        </w:rPr>
      </w:pPr>
    </w:p>
    <w:p w:rsidR="007F6196" w:rsidRDefault="007F6196" w:rsidP="006D373F">
      <w:pPr>
        <w:pStyle w:val="BodyText"/>
        <w:rPr>
          <w:rFonts w:ascii="Verdana" w:hAnsi="Verdana" w:cs="Arial"/>
          <w:b/>
          <w:bCs/>
          <w:sz w:val="24"/>
        </w:rPr>
      </w:pPr>
    </w:p>
    <w:p w:rsidR="007F6196" w:rsidRDefault="007F6196" w:rsidP="006D373F">
      <w:pPr>
        <w:pStyle w:val="BodyText"/>
        <w:rPr>
          <w:rFonts w:ascii="Verdana" w:hAnsi="Verdana" w:cs="Arial"/>
          <w:b/>
          <w:bCs/>
          <w:sz w:val="24"/>
        </w:rPr>
      </w:pPr>
    </w:p>
    <w:p w:rsidR="007F6196" w:rsidRPr="00A155DB" w:rsidRDefault="007F6196" w:rsidP="006D373F">
      <w:pPr>
        <w:pStyle w:val="BodyText"/>
        <w:rPr>
          <w:rFonts w:ascii="Verdana" w:hAnsi="Verdana" w:cs="Arial"/>
          <w:b/>
          <w:bCs/>
          <w:sz w:val="24"/>
        </w:rPr>
      </w:pPr>
    </w:p>
    <w:p w:rsidR="006D373F" w:rsidRPr="00A155DB" w:rsidRDefault="006D373F" w:rsidP="006D373F">
      <w:pPr>
        <w:pStyle w:val="BodyText"/>
        <w:jc w:val="center"/>
        <w:rPr>
          <w:rFonts w:ascii="Verdana" w:hAnsi="Verdana"/>
          <w:b/>
          <w:sz w:val="24"/>
          <w:u w:val="single"/>
        </w:rPr>
      </w:pPr>
      <w:r w:rsidRPr="00A155DB">
        <w:rPr>
          <w:rFonts w:ascii="Verdana" w:hAnsi="Verdana"/>
          <w:b/>
          <w:sz w:val="24"/>
          <w:u w:val="single"/>
        </w:rPr>
        <w:t>SCHEDULE ‘A’ PROPERTY</w:t>
      </w:r>
    </w:p>
    <w:p w:rsidR="006D373F" w:rsidRPr="00A155DB" w:rsidRDefault="006D373F" w:rsidP="006D373F">
      <w:pPr>
        <w:pStyle w:val="BodyText"/>
        <w:jc w:val="center"/>
        <w:rPr>
          <w:rFonts w:ascii="Verdana" w:hAnsi="Verdana"/>
          <w:sz w:val="24"/>
        </w:rPr>
      </w:pPr>
      <w:r w:rsidRPr="00A155DB">
        <w:rPr>
          <w:rFonts w:ascii="Verdana" w:hAnsi="Verdana"/>
          <w:sz w:val="24"/>
        </w:rPr>
        <w:lastRenderedPageBreak/>
        <w:t xml:space="preserve">(Description of the immovable property on which the apartment </w:t>
      </w:r>
    </w:p>
    <w:p w:rsidR="006D373F" w:rsidRPr="00A155DB" w:rsidRDefault="006D373F" w:rsidP="006D373F">
      <w:pPr>
        <w:pStyle w:val="BodyText"/>
        <w:jc w:val="center"/>
        <w:rPr>
          <w:rFonts w:ascii="Verdana" w:hAnsi="Verdana" w:cs="Arial"/>
          <w:bCs/>
          <w:sz w:val="24"/>
        </w:rPr>
      </w:pPr>
      <w:r w:rsidRPr="00A155DB">
        <w:rPr>
          <w:rFonts w:ascii="Verdana" w:hAnsi="Verdana"/>
          <w:sz w:val="24"/>
        </w:rPr>
        <w:t>building is constructed)</w:t>
      </w:r>
    </w:p>
    <w:p w:rsidR="006D373F" w:rsidRPr="00A155DB" w:rsidRDefault="006D373F" w:rsidP="006D373F">
      <w:pPr>
        <w:jc w:val="center"/>
        <w:rPr>
          <w:rFonts w:ascii="Verdana" w:hAnsi="Verdana"/>
          <w:sz w:val="24"/>
        </w:rPr>
      </w:pPr>
    </w:p>
    <w:p w:rsidR="006D373F" w:rsidRPr="00A155DB" w:rsidRDefault="006D373F" w:rsidP="006D373F">
      <w:pPr>
        <w:jc w:val="both"/>
        <w:rPr>
          <w:rFonts w:ascii="Verdana" w:hAnsi="Verdana"/>
          <w:sz w:val="24"/>
        </w:rPr>
      </w:pPr>
      <w:r w:rsidRPr="00A155DB">
        <w:rPr>
          <w:rFonts w:ascii="Verdana" w:hAnsi="Verdana"/>
          <w:sz w:val="24"/>
        </w:rPr>
        <w:t xml:space="preserve">All that piece and parcel of the immovable property </w:t>
      </w:r>
      <w:r w:rsidRPr="00A155DB">
        <w:rPr>
          <w:rFonts w:ascii="Verdana" w:hAnsi="Verdana"/>
          <w:bCs/>
          <w:sz w:val="24"/>
        </w:rPr>
        <w:t xml:space="preserve">being </w:t>
      </w:r>
      <w:r w:rsidR="00A155DB" w:rsidRPr="00A155DB">
        <w:rPr>
          <w:rFonts w:ascii="Verdana" w:hAnsi="Verdana" w:cs="Arial"/>
          <w:sz w:val="24"/>
        </w:rPr>
        <w:t xml:space="preserve">site bearing </w:t>
      </w:r>
      <w:r w:rsidR="00A155DB" w:rsidRPr="00A155DB">
        <w:rPr>
          <w:rFonts w:ascii="Verdana" w:hAnsi="Verdana" w:cs="Arial"/>
          <w:bCs/>
          <w:sz w:val="24"/>
        </w:rPr>
        <w:t>No.25, Present BBMP Katha No.</w:t>
      </w:r>
      <w:r w:rsidR="00A155DB" w:rsidRPr="00A155DB">
        <w:rPr>
          <w:rFonts w:ascii="Verdana" w:hAnsi="Verdana" w:cs="Arial"/>
          <w:sz w:val="24"/>
        </w:rPr>
        <w:t>1390/38/3,</w:t>
      </w:r>
      <w:r w:rsidR="00A155DB" w:rsidRPr="00A155DB">
        <w:rPr>
          <w:rFonts w:ascii="Verdana" w:hAnsi="Verdana" w:cs="Arial"/>
          <w:b/>
          <w:bCs/>
          <w:sz w:val="24"/>
        </w:rPr>
        <w:t xml:space="preserve"> </w:t>
      </w:r>
      <w:r w:rsidR="00A155DB" w:rsidRPr="00A155DB">
        <w:rPr>
          <w:rFonts w:ascii="Verdana" w:hAnsi="Verdana" w:cs="Arial"/>
          <w:sz w:val="24"/>
        </w:rPr>
        <w:t>(Old No.44/2, portion of Old CMC katha No.38</w:t>
      </w:r>
      <w:r w:rsidR="00DD247E">
        <w:rPr>
          <w:rFonts w:ascii="Verdana" w:hAnsi="Verdana" w:cs="Arial"/>
          <w:sz w:val="24"/>
        </w:rPr>
        <w:t>)</w:t>
      </w:r>
      <w:r w:rsidR="00A155DB" w:rsidRPr="00A155DB">
        <w:rPr>
          <w:rFonts w:ascii="Verdana" w:hAnsi="Verdana" w:cs="Arial"/>
          <w:sz w:val="24"/>
        </w:rPr>
        <w:t>, carved out of Converted Survey No.44/2, (Converted for non agricultural residential use as per conversion order bearing No.B.DIS.ALN.SR.S26/1987-88, dated 26/09/1987, issued by the Special Deputy Commissioner, Bangalore District, Bangalore), measuring East to West 30 feet, North to South 48 feet, totally measuring 1440 Square feet, situated at</w:t>
      </w:r>
      <w:r w:rsidR="00A155DB" w:rsidRPr="00A155DB">
        <w:rPr>
          <w:rFonts w:ascii="Verdana" w:hAnsi="Verdana" w:cs="Arial"/>
          <w:b/>
          <w:bCs/>
          <w:sz w:val="24"/>
        </w:rPr>
        <w:t xml:space="preserve"> </w:t>
      </w:r>
      <w:r w:rsidR="00A155DB" w:rsidRPr="00A155DB">
        <w:rPr>
          <w:rFonts w:ascii="Verdana" w:hAnsi="Verdana" w:cs="Arial"/>
          <w:sz w:val="24"/>
        </w:rPr>
        <w:t>Chinnappanahalli Village K.R. Puram Hobli Bangalore East Taluk, Bangalore, now within the limits of Bruhat Bangalore Mahanagara Palike</w:t>
      </w:r>
      <w:r w:rsidRPr="00A155DB">
        <w:rPr>
          <w:rFonts w:ascii="Verdana" w:hAnsi="Verdana"/>
          <w:bCs/>
          <w:sz w:val="24"/>
        </w:rPr>
        <w:t xml:space="preserve"> </w:t>
      </w:r>
      <w:r w:rsidRPr="00A155DB">
        <w:rPr>
          <w:rFonts w:ascii="Verdana" w:hAnsi="Verdana"/>
          <w:sz w:val="24"/>
        </w:rPr>
        <w:t>and bounded on:</w:t>
      </w:r>
    </w:p>
    <w:p w:rsidR="006D373F" w:rsidRPr="00A155DB" w:rsidRDefault="006D373F" w:rsidP="006D373F">
      <w:pPr>
        <w:jc w:val="both"/>
        <w:rPr>
          <w:rFonts w:ascii="Verdana" w:hAnsi="Verdana"/>
          <w:sz w:val="24"/>
        </w:rPr>
      </w:pPr>
    </w:p>
    <w:p w:rsidR="00A155DB" w:rsidRPr="00EE2E95" w:rsidRDefault="00A155DB" w:rsidP="00A155DB">
      <w:pPr>
        <w:widowControl w:val="0"/>
        <w:tabs>
          <w:tab w:val="left" w:pos="2860"/>
        </w:tabs>
        <w:autoSpaceDE w:val="0"/>
        <w:autoSpaceDN w:val="0"/>
        <w:adjustRightInd w:val="0"/>
        <w:ind w:left="1440"/>
        <w:rPr>
          <w:rFonts w:ascii="Verdana" w:hAnsi="Verdana"/>
          <w:szCs w:val="26"/>
        </w:rPr>
      </w:pPr>
      <w:r w:rsidRPr="00EE2E95">
        <w:rPr>
          <w:rFonts w:ascii="Verdana" w:hAnsi="Verdana" w:cs="Arial"/>
          <w:szCs w:val="26"/>
        </w:rPr>
        <w:t xml:space="preserve">East by </w:t>
      </w:r>
      <w:r>
        <w:rPr>
          <w:rFonts w:ascii="Verdana" w:hAnsi="Verdana" w:cs="Arial"/>
          <w:szCs w:val="26"/>
        </w:rPr>
        <w:tab/>
      </w:r>
      <w:r w:rsidRPr="00EE2E95">
        <w:rPr>
          <w:rFonts w:ascii="Verdana" w:hAnsi="Verdana" w:cs="Arial"/>
          <w:szCs w:val="26"/>
        </w:rPr>
        <w:t>:</w:t>
      </w:r>
      <w:r w:rsidRPr="00EE2E95">
        <w:rPr>
          <w:rFonts w:ascii="Verdana" w:hAnsi="Verdana"/>
          <w:szCs w:val="26"/>
        </w:rPr>
        <w:tab/>
      </w:r>
      <w:r w:rsidRPr="00EE2E95">
        <w:rPr>
          <w:rFonts w:ascii="Verdana" w:hAnsi="Verdana" w:cs="Arial"/>
          <w:szCs w:val="26"/>
        </w:rPr>
        <w:t>Site No.24</w:t>
      </w:r>
    </w:p>
    <w:p w:rsidR="00A155DB" w:rsidRPr="00EE2E95" w:rsidRDefault="00A155DB" w:rsidP="00A155DB">
      <w:pPr>
        <w:widowControl w:val="0"/>
        <w:tabs>
          <w:tab w:val="left" w:pos="2860"/>
        </w:tabs>
        <w:autoSpaceDE w:val="0"/>
        <w:autoSpaceDN w:val="0"/>
        <w:adjustRightInd w:val="0"/>
        <w:ind w:left="1440"/>
        <w:rPr>
          <w:rFonts w:ascii="Verdana" w:hAnsi="Verdana"/>
          <w:szCs w:val="26"/>
        </w:rPr>
      </w:pPr>
      <w:r w:rsidRPr="00EE2E95">
        <w:rPr>
          <w:rFonts w:ascii="Verdana" w:hAnsi="Verdana" w:cs="Arial"/>
          <w:szCs w:val="26"/>
        </w:rPr>
        <w:t xml:space="preserve">West by </w:t>
      </w:r>
      <w:r>
        <w:rPr>
          <w:rFonts w:ascii="Verdana" w:hAnsi="Verdana" w:cs="Arial"/>
          <w:szCs w:val="26"/>
        </w:rPr>
        <w:tab/>
      </w:r>
      <w:r w:rsidRPr="00EE2E95">
        <w:rPr>
          <w:rFonts w:ascii="Verdana" w:hAnsi="Verdana" w:cs="Arial"/>
          <w:szCs w:val="26"/>
        </w:rPr>
        <w:t>:</w:t>
      </w:r>
      <w:r w:rsidRPr="00EE2E95">
        <w:rPr>
          <w:rFonts w:ascii="Verdana" w:hAnsi="Verdana"/>
          <w:szCs w:val="26"/>
        </w:rPr>
        <w:tab/>
      </w:r>
      <w:r w:rsidRPr="00EE2E95">
        <w:rPr>
          <w:rFonts w:ascii="Verdana" w:hAnsi="Verdana" w:cs="Arial"/>
          <w:szCs w:val="26"/>
        </w:rPr>
        <w:t>Site No.26</w:t>
      </w:r>
    </w:p>
    <w:p w:rsidR="00A155DB" w:rsidRPr="00EE2E95" w:rsidRDefault="00A155DB" w:rsidP="00A155DB">
      <w:pPr>
        <w:widowControl w:val="0"/>
        <w:tabs>
          <w:tab w:val="left" w:pos="2860"/>
        </w:tabs>
        <w:autoSpaceDE w:val="0"/>
        <w:autoSpaceDN w:val="0"/>
        <w:adjustRightInd w:val="0"/>
        <w:ind w:left="1440"/>
        <w:rPr>
          <w:rFonts w:ascii="Verdana" w:hAnsi="Verdana"/>
          <w:szCs w:val="26"/>
        </w:rPr>
      </w:pPr>
      <w:r w:rsidRPr="00EE2E95">
        <w:rPr>
          <w:rFonts w:ascii="Verdana" w:hAnsi="Verdana" w:cs="Arial"/>
          <w:szCs w:val="26"/>
        </w:rPr>
        <w:t xml:space="preserve">North by </w:t>
      </w:r>
      <w:r>
        <w:rPr>
          <w:rFonts w:ascii="Verdana" w:hAnsi="Verdana" w:cs="Arial"/>
          <w:szCs w:val="26"/>
        </w:rPr>
        <w:tab/>
      </w:r>
      <w:r w:rsidRPr="00EE2E95">
        <w:rPr>
          <w:rFonts w:ascii="Verdana" w:hAnsi="Verdana" w:cs="Arial"/>
          <w:szCs w:val="26"/>
        </w:rPr>
        <w:t>:</w:t>
      </w:r>
      <w:r w:rsidRPr="00EE2E95">
        <w:rPr>
          <w:rFonts w:ascii="Verdana" w:hAnsi="Verdana"/>
          <w:szCs w:val="26"/>
        </w:rPr>
        <w:tab/>
      </w:r>
      <w:r>
        <w:rPr>
          <w:rFonts w:ascii="Verdana" w:hAnsi="Verdana" w:cs="Arial"/>
          <w:szCs w:val="26"/>
        </w:rPr>
        <w:t>Road</w:t>
      </w:r>
    </w:p>
    <w:p w:rsidR="00A155DB" w:rsidRPr="00EE2E95" w:rsidRDefault="00A155DB" w:rsidP="00A155DB">
      <w:pPr>
        <w:widowControl w:val="0"/>
        <w:tabs>
          <w:tab w:val="left" w:pos="2860"/>
        </w:tabs>
        <w:autoSpaceDE w:val="0"/>
        <w:autoSpaceDN w:val="0"/>
        <w:adjustRightInd w:val="0"/>
        <w:ind w:left="1440"/>
        <w:rPr>
          <w:rFonts w:ascii="Verdana" w:hAnsi="Verdana"/>
          <w:szCs w:val="26"/>
        </w:rPr>
      </w:pPr>
      <w:r w:rsidRPr="00EE2E95">
        <w:rPr>
          <w:rFonts w:ascii="Verdana" w:hAnsi="Verdana" w:cs="Arial"/>
          <w:szCs w:val="26"/>
        </w:rPr>
        <w:t xml:space="preserve">South by </w:t>
      </w:r>
      <w:r>
        <w:rPr>
          <w:rFonts w:ascii="Verdana" w:hAnsi="Verdana" w:cs="Arial"/>
          <w:szCs w:val="26"/>
        </w:rPr>
        <w:tab/>
      </w:r>
      <w:r w:rsidRPr="00EE2E95">
        <w:rPr>
          <w:rFonts w:ascii="Verdana" w:hAnsi="Verdana" w:cs="Arial"/>
          <w:szCs w:val="26"/>
        </w:rPr>
        <w:t>:</w:t>
      </w:r>
      <w:r w:rsidRPr="00EE2E95">
        <w:rPr>
          <w:rFonts w:ascii="Verdana" w:hAnsi="Verdana"/>
          <w:szCs w:val="26"/>
        </w:rPr>
        <w:tab/>
      </w:r>
      <w:r>
        <w:rPr>
          <w:rFonts w:ascii="Verdana" w:hAnsi="Verdana" w:cs="Arial"/>
          <w:szCs w:val="26"/>
        </w:rPr>
        <w:t>Private Property</w:t>
      </w:r>
    </w:p>
    <w:p w:rsidR="006D373F" w:rsidRPr="00A155DB" w:rsidRDefault="006D373F" w:rsidP="006D373F">
      <w:pPr>
        <w:jc w:val="both"/>
        <w:rPr>
          <w:rFonts w:ascii="Verdana" w:hAnsi="Verdana"/>
          <w:sz w:val="24"/>
        </w:rPr>
      </w:pPr>
    </w:p>
    <w:p w:rsidR="006D373F" w:rsidRPr="00A155DB" w:rsidRDefault="006D373F" w:rsidP="006D373F">
      <w:pPr>
        <w:jc w:val="center"/>
        <w:rPr>
          <w:rFonts w:ascii="Verdana" w:hAnsi="Verdana"/>
          <w:b/>
          <w:sz w:val="24"/>
          <w:u w:val="single"/>
        </w:rPr>
      </w:pPr>
      <w:r w:rsidRPr="00A155DB">
        <w:rPr>
          <w:rFonts w:ascii="Verdana" w:hAnsi="Verdana"/>
          <w:b/>
          <w:sz w:val="24"/>
          <w:u w:val="single"/>
        </w:rPr>
        <w:t>SCHEDULE ‘B’ PROPERTY</w:t>
      </w:r>
    </w:p>
    <w:p w:rsidR="006D373F" w:rsidRPr="00A155DB" w:rsidRDefault="00DD247E" w:rsidP="006D373F">
      <w:pPr>
        <w:jc w:val="center"/>
        <w:rPr>
          <w:rFonts w:ascii="Verdana" w:hAnsi="Verdana"/>
          <w:sz w:val="24"/>
        </w:rPr>
      </w:pPr>
      <w:r>
        <w:rPr>
          <w:rFonts w:ascii="Verdana" w:hAnsi="Verdana"/>
          <w:sz w:val="24"/>
        </w:rPr>
        <w:t xml:space="preserve">(Property conveyed </w:t>
      </w:r>
      <w:r w:rsidR="006D373F" w:rsidRPr="00A155DB">
        <w:rPr>
          <w:rFonts w:ascii="Verdana" w:hAnsi="Verdana"/>
          <w:sz w:val="24"/>
        </w:rPr>
        <w:t>under this Deed)</w:t>
      </w:r>
    </w:p>
    <w:p w:rsidR="006D373F" w:rsidRPr="00A155DB" w:rsidRDefault="006D373F" w:rsidP="006D373F">
      <w:pPr>
        <w:jc w:val="center"/>
        <w:rPr>
          <w:rFonts w:ascii="Verdana" w:hAnsi="Verdana"/>
          <w:sz w:val="24"/>
        </w:rPr>
      </w:pPr>
    </w:p>
    <w:p w:rsidR="006D373F" w:rsidRPr="00A155DB" w:rsidRDefault="00A155DB" w:rsidP="006D373F">
      <w:pPr>
        <w:jc w:val="both"/>
        <w:rPr>
          <w:rFonts w:ascii="Verdana" w:hAnsi="Verdana"/>
          <w:sz w:val="24"/>
        </w:rPr>
      </w:pPr>
      <w:r>
        <w:rPr>
          <w:rFonts w:ascii="Verdana" w:hAnsi="Verdana"/>
          <w:b/>
          <w:sz w:val="24"/>
        </w:rPr>
        <w:t>300</w:t>
      </w:r>
      <w:r w:rsidR="006D373F" w:rsidRPr="00A155DB">
        <w:rPr>
          <w:rFonts w:ascii="Verdana" w:hAnsi="Verdana"/>
          <w:b/>
          <w:sz w:val="24"/>
        </w:rPr>
        <w:t xml:space="preserve"> Square feet</w:t>
      </w:r>
      <w:r w:rsidR="006D373F" w:rsidRPr="00A155DB">
        <w:rPr>
          <w:rFonts w:ascii="Verdana" w:hAnsi="Verdana"/>
          <w:sz w:val="24"/>
        </w:rPr>
        <w:t xml:space="preserve"> of undivided share, right, title and interest and ownership in land comprised in Schedule ‘A’ Property. </w:t>
      </w:r>
    </w:p>
    <w:p w:rsidR="006D373F" w:rsidRPr="00A155DB" w:rsidRDefault="006D373F" w:rsidP="006D373F">
      <w:pPr>
        <w:jc w:val="both"/>
        <w:rPr>
          <w:rFonts w:ascii="Verdana" w:hAnsi="Verdana"/>
          <w:sz w:val="24"/>
        </w:rPr>
      </w:pPr>
    </w:p>
    <w:p w:rsidR="006D373F" w:rsidRPr="00A155DB" w:rsidRDefault="006D373F" w:rsidP="006D373F">
      <w:pPr>
        <w:jc w:val="center"/>
        <w:rPr>
          <w:rFonts w:ascii="Verdana" w:hAnsi="Verdana"/>
          <w:b/>
          <w:sz w:val="24"/>
          <w:u w:val="single"/>
        </w:rPr>
      </w:pPr>
      <w:r w:rsidRPr="00A155DB">
        <w:rPr>
          <w:rFonts w:ascii="Verdana" w:hAnsi="Verdana"/>
          <w:b/>
          <w:sz w:val="24"/>
          <w:u w:val="single"/>
        </w:rPr>
        <w:t>SCHEDULE ‘C’ PROPERTY</w:t>
      </w:r>
    </w:p>
    <w:p w:rsidR="006D373F" w:rsidRPr="00A155DB" w:rsidRDefault="006D373F" w:rsidP="006D373F">
      <w:pPr>
        <w:jc w:val="center"/>
        <w:rPr>
          <w:rFonts w:ascii="Verdana" w:hAnsi="Verdana"/>
          <w:sz w:val="24"/>
        </w:rPr>
      </w:pPr>
      <w:r w:rsidRPr="00A155DB">
        <w:rPr>
          <w:rFonts w:ascii="Verdana" w:hAnsi="Verdana"/>
          <w:sz w:val="24"/>
        </w:rPr>
        <w:t>(Description of the apartment sold to the purchaser)</w:t>
      </w:r>
    </w:p>
    <w:p w:rsidR="006D373F" w:rsidRPr="00A155DB" w:rsidRDefault="006D373F" w:rsidP="006D373F">
      <w:pPr>
        <w:jc w:val="center"/>
        <w:rPr>
          <w:rFonts w:ascii="Verdana" w:hAnsi="Verdana"/>
          <w:sz w:val="24"/>
        </w:rPr>
      </w:pPr>
    </w:p>
    <w:p w:rsidR="006D373F" w:rsidRPr="00A155DB" w:rsidRDefault="006D373F" w:rsidP="006D373F">
      <w:pPr>
        <w:jc w:val="both"/>
        <w:rPr>
          <w:rFonts w:ascii="Verdana" w:hAnsi="Verdana"/>
          <w:sz w:val="24"/>
        </w:rPr>
      </w:pPr>
      <w:r w:rsidRPr="00A155DB">
        <w:rPr>
          <w:rFonts w:ascii="Verdana" w:hAnsi="Verdana"/>
          <w:sz w:val="24"/>
        </w:rPr>
        <w:t>All that piece and parcel of the Residential Flat bearing No.</w:t>
      </w:r>
      <w:r w:rsidR="00821F95">
        <w:rPr>
          <w:rFonts w:ascii="Verdana" w:hAnsi="Verdana"/>
          <w:b/>
          <w:sz w:val="24"/>
        </w:rPr>
        <w:t>1</w:t>
      </w:r>
      <w:r w:rsidRPr="00A155DB">
        <w:rPr>
          <w:rFonts w:ascii="Verdana" w:hAnsi="Verdana"/>
          <w:b/>
          <w:sz w:val="24"/>
        </w:rPr>
        <w:t xml:space="preserve">, </w:t>
      </w:r>
      <w:r w:rsidRPr="00A155DB">
        <w:rPr>
          <w:rFonts w:ascii="Verdana" w:hAnsi="Verdana"/>
          <w:sz w:val="24"/>
        </w:rPr>
        <w:t xml:space="preserve">situated at </w:t>
      </w:r>
      <w:r w:rsidR="00821F95">
        <w:rPr>
          <w:rFonts w:ascii="Verdana" w:hAnsi="Verdana"/>
          <w:b/>
          <w:sz w:val="24"/>
        </w:rPr>
        <w:t>FIRST</w:t>
      </w:r>
      <w:r w:rsidRPr="00A155DB">
        <w:rPr>
          <w:rFonts w:ascii="Verdana" w:hAnsi="Verdana"/>
          <w:b/>
          <w:sz w:val="24"/>
        </w:rPr>
        <w:t xml:space="preserve"> FLOOR</w:t>
      </w:r>
      <w:r w:rsidRPr="00A155DB">
        <w:rPr>
          <w:rFonts w:ascii="Verdana" w:hAnsi="Verdana"/>
          <w:sz w:val="24"/>
        </w:rPr>
        <w:t xml:space="preserve"> of the building known as </w:t>
      </w:r>
      <w:r w:rsidRPr="00A155DB">
        <w:rPr>
          <w:rFonts w:ascii="Verdana" w:hAnsi="Verdana"/>
          <w:b/>
          <w:sz w:val="24"/>
        </w:rPr>
        <w:t>“</w:t>
      </w:r>
      <w:r w:rsidR="00A155DB">
        <w:rPr>
          <w:rFonts w:ascii="Verdana" w:hAnsi="Verdana"/>
          <w:b/>
          <w:sz w:val="24"/>
        </w:rPr>
        <w:t>ANAND ENCLAVE</w:t>
      </w:r>
      <w:r w:rsidRPr="00A155DB">
        <w:rPr>
          <w:rFonts w:ascii="Verdana" w:hAnsi="Verdana"/>
          <w:b/>
          <w:sz w:val="24"/>
        </w:rPr>
        <w:t>”</w:t>
      </w:r>
      <w:r w:rsidRPr="00A155DB">
        <w:rPr>
          <w:rFonts w:ascii="Verdana" w:hAnsi="Verdana"/>
          <w:sz w:val="24"/>
        </w:rPr>
        <w:t xml:space="preserve"> constructed on Schedule ‘A’ Property having super built up area of about </w:t>
      </w:r>
      <w:r w:rsidRPr="00A155DB">
        <w:rPr>
          <w:rFonts w:ascii="Verdana" w:hAnsi="Verdana"/>
          <w:b/>
          <w:sz w:val="24"/>
        </w:rPr>
        <w:t>1</w:t>
      </w:r>
      <w:r w:rsidR="00A155DB">
        <w:rPr>
          <w:rFonts w:ascii="Verdana" w:hAnsi="Verdana"/>
          <w:b/>
          <w:sz w:val="24"/>
        </w:rPr>
        <w:t>200</w:t>
      </w:r>
      <w:r w:rsidRPr="00A155DB">
        <w:rPr>
          <w:rFonts w:ascii="Verdana" w:hAnsi="Verdana"/>
          <w:b/>
          <w:sz w:val="24"/>
        </w:rPr>
        <w:t xml:space="preserve"> square feet </w:t>
      </w:r>
      <w:r w:rsidRPr="00A155DB">
        <w:rPr>
          <w:rFonts w:ascii="Verdana" w:hAnsi="Verdana"/>
          <w:sz w:val="24"/>
        </w:rPr>
        <w:t xml:space="preserve">along with </w:t>
      </w:r>
      <w:r w:rsidRPr="00A155DB">
        <w:rPr>
          <w:rFonts w:ascii="Verdana" w:hAnsi="Verdana"/>
          <w:b/>
          <w:sz w:val="24"/>
        </w:rPr>
        <w:t xml:space="preserve">one covered car parking space </w:t>
      </w:r>
      <w:r w:rsidRPr="00A155DB">
        <w:rPr>
          <w:rFonts w:ascii="Verdana" w:hAnsi="Verdana"/>
          <w:sz w:val="24"/>
        </w:rPr>
        <w:t xml:space="preserve">in </w:t>
      </w:r>
      <w:r w:rsidR="00A155DB">
        <w:rPr>
          <w:rFonts w:ascii="Verdana" w:hAnsi="Verdana"/>
          <w:sz w:val="24"/>
        </w:rPr>
        <w:t>Ground</w:t>
      </w:r>
      <w:r w:rsidRPr="00A155DB">
        <w:rPr>
          <w:rFonts w:ascii="Verdana" w:hAnsi="Verdana"/>
          <w:sz w:val="24"/>
        </w:rPr>
        <w:t xml:space="preserve"> Floor with vitrified flooring along with proportionate share in the common areas such as passages, lobbies, lift and staircases contained in the multistoried building constructed on the schedule ‘A’ property.</w:t>
      </w:r>
    </w:p>
    <w:p w:rsidR="006D373F" w:rsidRDefault="006D373F" w:rsidP="006D373F">
      <w:pPr>
        <w:jc w:val="both"/>
        <w:rPr>
          <w:rFonts w:ascii="Verdana" w:hAnsi="Verdana"/>
          <w:sz w:val="24"/>
        </w:rPr>
      </w:pPr>
    </w:p>
    <w:p w:rsidR="00F7352C" w:rsidRDefault="00F7352C" w:rsidP="006D373F">
      <w:pPr>
        <w:jc w:val="both"/>
        <w:rPr>
          <w:rFonts w:ascii="Verdana" w:hAnsi="Verdana"/>
          <w:sz w:val="24"/>
        </w:rPr>
      </w:pPr>
    </w:p>
    <w:p w:rsidR="00F7352C" w:rsidRDefault="00F7352C" w:rsidP="006D373F">
      <w:pPr>
        <w:jc w:val="both"/>
        <w:rPr>
          <w:rFonts w:ascii="Verdana" w:hAnsi="Verdana"/>
          <w:sz w:val="24"/>
        </w:rPr>
      </w:pPr>
    </w:p>
    <w:p w:rsidR="00F7352C" w:rsidRDefault="00F7352C" w:rsidP="006D373F">
      <w:pPr>
        <w:jc w:val="both"/>
        <w:rPr>
          <w:rFonts w:ascii="Verdana" w:hAnsi="Verdana"/>
          <w:sz w:val="24"/>
        </w:rPr>
      </w:pPr>
    </w:p>
    <w:p w:rsidR="00F7352C" w:rsidRPr="00A155DB" w:rsidRDefault="00F7352C" w:rsidP="006D373F">
      <w:pPr>
        <w:jc w:val="both"/>
        <w:rPr>
          <w:rFonts w:ascii="Verdana" w:hAnsi="Verdana"/>
          <w:sz w:val="24"/>
        </w:rPr>
      </w:pPr>
    </w:p>
    <w:p w:rsidR="006D373F" w:rsidRPr="00A155DB" w:rsidRDefault="006D373F" w:rsidP="006D373F">
      <w:pPr>
        <w:jc w:val="both"/>
        <w:rPr>
          <w:rFonts w:ascii="Verdana" w:hAnsi="Verdana"/>
          <w:sz w:val="24"/>
        </w:rPr>
      </w:pPr>
    </w:p>
    <w:p w:rsidR="006D373F" w:rsidRDefault="006D373F" w:rsidP="006D373F">
      <w:pPr>
        <w:jc w:val="both"/>
        <w:rPr>
          <w:rFonts w:ascii="Verdana" w:hAnsi="Verdana"/>
          <w:sz w:val="24"/>
        </w:rPr>
      </w:pPr>
    </w:p>
    <w:p w:rsidR="007F6196" w:rsidRDefault="007F6196" w:rsidP="006D373F">
      <w:pPr>
        <w:jc w:val="both"/>
        <w:rPr>
          <w:rFonts w:ascii="Verdana" w:hAnsi="Verdana"/>
          <w:sz w:val="24"/>
        </w:rPr>
      </w:pPr>
    </w:p>
    <w:p w:rsidR="007F6196" w:rsidRPr="00A155DB" w:rsidRDefault="007F6196" w:rsidP="006D373F">
      <w:pPr>
        <w:jc w:val="both"/>
        <w:rPr>
          <w:rFonts w:ascii="Verdana" w:hAnsi="Verdana"/>
          <w:sz w:val="24"/>
        </w:rPr>
      </w:pPr>
    </w:p>
    <w:p w:rsidR="006D373F" w:rsidRPr="00A155DB" w:rsidRDefault="006D373F" w:rsidP="006D373F">
      <w:pPr>
        <w:pStyle w:val="BodyText"/>
        <w:rPr>
          <w:rFonts w:ascii="Verdana" w:hAnsi="Verdana" w:cs="Arial"/>
          <w:sz w:val="24"/>
        </w:rPr>
      </w:pPr>
      <w:r w:rsidRPr="00A155DB">
        <w:rPr>
          <w:rFonts w:ascii="Verdana" w:hAnsi="Verdana" w:cs="Arial"/>
          <w:sz w:val="24"/>
        </w:rPr>
        <w:t>IN WITNESS WHEREOF, the parties to this Deed of Absolute Sale have set their hands on the day, month and year first above mentioned in presence of attesting witnesses:</w:t>
      </w:r>
    </w:p>
    <w:p w:rsidR="006D373F" w:rsidRPr="00A155DB" w:rsidRDefault="006D373F" w:rsidP="006D373F">
      <w:pPr>
        <w:pStyle w:val="BodyText"/>
        <w:rPr>
          <w:rFonts w:ascii="Verdana" w:hAnsi="Verdana" w:cs="Arial"/>
          <w:sz w:val="24"/>
        </w:rPr>
      </w:pPr>
    </w:p>
    <w:p w:rsidR="006D373F" w:rsidRPr="00A155DB" w:rsidRDefault="006D373F" w:rsidP="006D373F">
      <w:pPr>
        <w:pStyle w:val="BodyText"/>
        <w:rPr>
          <w:rFonts w:ascii="Verdana" w:hAnsi="Verdana" w:cs="Arial"/>
          <w:b/>
          <w:bCs/>
          <w:sz w:val="24"/>
          <w:u w:val="single"/>
        </w:rPr>
      </w:pPr>
      <w:r w:rsidRPr="00A155DB">
        <w:rPr>
          <w:rFonts w:ascii="Verdana" w:hAnsi="Verdana" w:cs="Arial"/>
          <w:b/>
          <w:bCs/>
          <w:sz w:val="24"/>
          <w:u w:val="single"/>
        </w:rPr>
        <w:t xml:space="preserve">WITNESSES </w:t>
      </w:r>
    </w:p>
    <w:p w:rsidR="006D373F" w:rsidRPr="00A155DB" w:rsidRDefault="006D373F" w:rsidP="006D373F">
      <w:pPr>
        <w:jc w:val="both"/>
        <w:rPr>
          <w:rFonts w:ascii="Verdana" w:hAnsi="Verdana" w:cs="Arial"/>
          <w:sz w:val="24"/>
        </w:rPr>
      </w:pPr>
      <w:r w:rsidRPr="00A155DB">
        <w:rPr>
          <w:rFonts w:ascii="Verdana" w:hAnsi="Verdana"/>
          <w:sz w:val="24"/>
        </w:rPr>
        <w:tab/>
      </w:r>
      <w:r w:rsidRPr="00A155DB">
        <w:rPr>
          <w:rFonts w:ascii="Verdana" w:hAnsi="Verdana"/>
          <w:sz w:val="24"/>
        </w:rPr>
        <w:tab/>
      </w:r>
      <w:r w:rsidRPr="00A155DB">
        <w:rPr>
          <w:rFonts w:ascii="Verdana" w:hAnsi="Verdana"/>
          <w:sz w:val="24"/>
        </w:rPr>
        <w:tab/>
      </w:r>
      <w:r w:rsidRPr="00A155DB">
        <w:rPr>
          <w:rFonts w:ascii="Verdana" w:hAnsi="Verdana"/>
          <w:sz w:val="24"/>
        </w:rPr>
        <w:tab/>
      </w:r>
      <w:r w:rsidRPr="00A155DB">
        <w:rPr>
          <w:rFonts w:ascii="Verdana" w:hAnsi="Verdana"/>
          <w:sz w:val="24"/>
        </w:rPr>
        <w:tab/>
      </w:r>
      <w:r w:rsidRPr="00A155DB">
        <w:rPr>
          <w:rFonts w:ascii="Verdana" w:hAnsi="Verdana"/>
          <w:sz w:val="24"/>
        </w:rPr>
        <w:tab/>
      </w:r>
      <w:r w:rsidRPr="00A155DB">
        <w:rPr>
          <w:rFonts w:ascii="Verdana" w:hAnsi="Verdana"/>
          <w:sz w:val="24"/>
        </w:rPr>
        <w:tab/>
      </w:r>
      <w:r w:rsidRPr="00A155DB">
        <w:rPr>
          <w:rFonts w:ascii="Verdana" w:hAnsi="Verdana"/>
          <w:b/>
          <w:sz w:val="24"/>
        </w:rPr>
        <w:t xml:space="preserve">  </w:t>
      </w:r>
    </w:p>
    <w:p w:rsidR="006D373F" w:rsidRPr="00A155DB" w:rsidRDefault="006D373F" w:rsidP="006D373F">
      <w:pPr>
        <w:jc w:val="both"/>
        <w:rPr>
          <w:rFonts w:ascii="Verdana" w:hAnsi="Verdana" w:cs="Arial"/>
          <w:bCs/>
          <w:sz w:val="24"/>
        </w:rPr>
      </w:pPr>
      <w:r w:rsidRPr="00A155DB">
        <w:rPr>
          <w:rFonts w:ascii="Verdana" w:hAnsi="Verdana" w:cs="Arial"/>
          <w:b/>
          <w:sz w:val="24"/>
        </w:rPr>
        <w:t>1</w:t>
      </w:r>
      <w:r w:rsidRPr="00A155DB">
        <w:rPr>
          <w:rFonts w:ascii="Verdana" w:hAnsi="Verdana" w:cs="Arial"/>
          <w:bCs/>
          <w:sz w:val="24"/>
        </w:rPr>
        <w:tab/>
      </w:r>
    </w:p>
    <w:p w:rsidR="006D373F" w:rsidRPr="00A155DB" w:rsidRDefault="006D373F" w:rsidP="00A155DB">
      <w:pPr>
        <w:widowControl w:val="0"/>
        <w:overflowPunct w:val="0"/>
        <w:autoSpaceDE w:val="0"/>
        <w:autoSpaceDN w:val="0"/>
        <w:adjustRightInd w:val="0"/>
        <w:ind w:left="1440" w:right="29"/>
        <w:rPr>
          <w:rFonts w:ascii="Verdana" w:hAnsi="Verdana" w:cs="Arial"/>
          <w:b/>
          <w:bCs/>
          <w:sz w:val="24"/>
        </w:rPr>
      </w:pPr>
      <w:r w:rsidRPr="00A155DB">
        <w:rPr>
          <w:rFonts w:ascii="Verdana" w:hAnsi="Verdana"/>
          <w:b/>
          <w:sz w:val="24"/>
        </w:rPr>
        <w:t xml:space="preserve"> </w:t>
      </w:r>
      <w:r w:rsidR="00A155DB">
        <w:rPr>
          <w:rFonts w:ascii="Verdana" w:hAnsi="Verdana"/>
          <w:b/>
          <w:sz w:val="24"/>
        </w:rPr>
        <w:tab/>
      </w:r>
      <w:r w:rsidR="00A155DB">
        <w:rPr>
          <w:rFonts w:ascii="Verdana" w:hAnsi="Verdana"/>
          <w:b/>
          <w:sz w:val="24"/>
        </w:rPr>
        <w:tab/>
      </w:r>
      <w:r w:rsidR="00A155DB">
        <w:rPr>
          <w:rFonts w:ascii="Verdana" w:hAnsi="Verdana"/>
          <w:b/>
          <w:sz w:val="24"/>
        </w:rPr>
        <w:tab/>
      </w:r>
      <w:r w:rsidR="00A155DB">
        <w:rPr>
          <w:rFonts w:ascii="Verdana" w:hAnsi="Verdana"/>
          <w:b/>
          <w:sz w:val="24"/>
        </w:rPr>
        <w:tab/>
        <w:t xml:space="preserve">           </w:t>
      </w:r>
      <w:r w:rsidRPr="00A155DB">
        <w:rPr>
          <w:rFonts w:ascii="Verdana" w:hAnsi="Verdana"/>
          <w:b/>
          <w:sz w:val="24"/>
        </w:rPr>
        <w:t>(</w:t>
      </w:r>
      <w:r w:rsidR="00A155DB" w:rsidRPr="00A155DB">
        <w:rPr>
          <w:rFonts w:ascii="Verdana" w:hAnsi="Verdana" w:cs="Arial"/>
          <w:b/>
          <w:bCs/>
          <w:sz w:val="24"/>
        </w:rPr>
        <w:t>Mr. T K NITHYANANDAM</w:t>
      </w:r>
      <w:r w:rsidRPr="00A155DB">
        <w:rPr>
          <w:rFonts w:ascii="Verdana" w:hAnsi="Verdana"/>
          <w:b/>
          <w:sz w:val="24"/>
        </w:rPr>
        <w:t>)</w:t>
      </w:r>
    </w:p>
    <w:p w:rsidR="006D373F" w:rsidRPr="00A155DB" w:rsidRDefault="006D373F" w:rsidP="006D373F">
      <w:pPr>
        <w:jc w:val="both"/>
        <w:rPr>
          <w:rFonts w:ascii="Verdana" w:hAnsi="Verdana"/>
          <w:b/>
          <w:sz w:val="24"/>
        </w:rPr>
      </w:pPr>
      <w:r w:rsidRPr="00A155DB">
        <w:rPr>
          <w:rFonts w:ascii="Verdana" w:hAnsi="Verdana" w:cs="Arial"/>
          <w:bCs/>
          <w:sz w:val="24"/>
        </w:rPr>
        <w:tab/>
      </w:r>
      <w:r w:rsidRPr="00A155DB">
        <w:rPr>
          <w:rFonts w:ascii="Verdana" w:hAnsi="Verdana" w:cs="Arial"/>
          <w:bCs/>
          <w:sz w:val="24"/>
        </w:rPr>
        <w:tab/>
      </w:r>
      <w:r w:rsidRPr="00A155DB">
        <w:rPr>
          <w:rFonts w:ascii="Verdana" w:hAnsi="Verdana" w:cs="Arial"/>
          <w:bCs/>
          <w:sz w:val="24"/>
        </w:rPr>
        <w:tab/>
      </w:r>
      <w:r w:rsidRPr="00A155DB">
        <w:rPr>
          <w:rFonts w:ascii="Verdana" w:hAnsi="Verdana" w:cs="Arial"/>
          <w:bCs/>
          <w:sz w:val="24"/>
        </w:rPr>
        <w:tab/>
      </w:r>
      <w:r w:rsidRPr="00A155DB">
        <w:rPr>
          <w:rFonts w:ascii="Verdana" w:hAnsi="Verdana" w:cs="Arial"/>
          <w:b/>
          <w:bCs/>
          <w:sz w:val="24"/>
        </w:rPr>
        <w:tab/>
      </w:r>
      <w:r w:rsidRPr="00A155DB">
        <w:rPr>
          <w:rFonts w:ascii="Verdana" w:hAnsi="Verdana"/>
          <w:b/>
          <w:bCs/>
          <w:sz w:val="24"/>
        </w:rPr>
        <w:t xml:space="preserve">  </w:t>
      </w:r>
      <w:r w:rsidRPr="00A155DB">
        <w:rPr>
          <w:rFonts w:ascii="Verdana" w:hAnsi="Verdana"/>
          <w:b/>
          <w:bCs/>
          <w:sz w:val="24"/>
        </w:rPr>
        <w:tab/>
      </w:r>
      <w:r w:rsidRPr="00A155DB">
        <w:rPr>
          <w:rFonts w:ascii="Verdana" w:hAnsi="Verdana"/>
          <w:b/>
          <w:bCs/>
          <w:sz w:val="24"/>
        </w:rPr>
        <w:tab/>
      </w:r>
      <w:r w:rsidRPr="00A155DB">
        <w:rPr>
          <w:rFonts w:ascii="Verdana" w:hAnsi="Verdana"/>
          <w:b/>
          <w:bCs/>
          <w:sz w:val="24"/>
        </w:rPr>
        <w:tab/>
        <w:t xml:space="preserve">   </w:t>
      </w:r>
      <w:r w:rsidR="00A155DB">
        <w:rPr>
          <w:rFonts w:ascii="Verdana" w:hAnsi="Verdana"/>
          <w:b/>
          <w:bCs/>
          <w:sz w:val="24"/>
        </w:rPr>
        <w:t xml:space="preserve">     </w:t>
      </w:r>
      <w:r w:rsidRPr="00A155DB">
        <w:rPr>
          <w:rFonts w:ascii="Verdana" w:hAnsi="Verdana"/>
          <w:b/>
          <w:bCs/>
          <w:sz w:val="24"/>
        </w:rPr>
        <w:t xml:space="preserve">VENDOR       </w:t>
      </w:r>
    </w:p>
    <w:p w:rsidR="006D373F" w:rsidRPr="00A155DB" w:rsidRDefault="006D373F" w:rsidP="006D373F">
      <w:pPr>
        <w:jc w:val="both"/>
        <w:rPr>
          <w:rFonts w:ascii="Verdana" w:hAnsi="Verdana"/>
          <w:b/>
          <w:bCs/>
          <w:sz w:val="24"/>
        </w:rPr>
      </w:pPr>
      <w:r w:rsidRPr="00A155DB">
        <w:rPr>
          <w:rFonts w:ascii="Verdana" w:hAnsi="Verdana"/>
          <w:sz w:val="24"/>
        </w:rPr>
        <w:t xml:space="preserve"> </w:t>
      </w:r>
      <w:r w:rsidRPr="00A155DB">
        <w:rPr>
          <w:rFonts w:ascii="Verdana" w:hAnsi="Verdana"/>
          <w:b/>
          <w:bCs/>
          <w:sz w:val="24"/>
        </w:rPr>
        <w:t xml:space="preserve"> </w:t>
      </w:r>
      <w:r w:rsidRPr="00A155DB">
        <w:rPr>
          <w:rFonts w:ascii="Verdana" w:hAnsi="Verdana"/>
          <w:b/>
          <w:bCs/>
          <w:sz w:val="24"/>
        </w:rPr>
        <w:tab/>
      </w:r>
      <w:r w:rsidR="00A155DB">
        <w:rPr>
          <w:rFonts w:ascii="Verdana" w:hAnsi="Verdana"/>
          <w:b/>
          <w:bCs/>
          <w:sz w:val="24"/>
        </w:rPr>
        <w:t xml:space="preserve"> </w:t>
      </w:r>
    </w:p>
    <w:p w:rsidR="00F7352C" w:rsidRDefault="006D373F" w:rsidP="006D373F">
      <w:pPr>
        <w:jc w:val="both"/>
        <w:rPr>
          <w:rFonts w:ascii="Verdana" w:hAnsi="Verdana"/>
          <w:sz w:val="24"/>
        </w:rPr>
      </w:pPr>
      <w:r w:rsidRPr="00A155DB">
        <w:rPr>
          <w:rFonts w:ascii="Verdana" w:hAnsi="Verdana"/>
          <w:b/>
          <w:bCs/>
          <w:sz w:val="24"/>
        </w:rPr>
        <w:tab/>
      </w:r>
      <w:r w:rsidRPr="00A155DB">
        <w:rPr>
          <w:rFonts w:ascii="Verdana" w:hAnsi="Verdana"/>
          <w:b/>
          <w:bCs/>
          <w:sz w:val="24"/>
        </w:rPr>
        <w:tab/>
      </w:r>
      <w:r w:rsidRPr="00A155DB">
        <w:rPr>
          <w:rFonts w:ascii="Verdana" w:hAnsi="Verdana"/>
          <w:b/>
          <w:bCs/>
          <w:sz w:val="24"/>
        </w:rPr>
        <w:tab/>
        <w:t xml:space="preserve"> </w:t>
      </w:r>
      <w:r w:rsidRPr="00A155DB">
        <w:rPr>
          <w:rFonts w:ascii="Verdana" w:hAnsi="Verdana"/>
          <w:sz w:val="24"/>
        </w:rPr>
        <w:t xml:space="preserve"> </w:t>
      </w:r>
    </w:p>
    <w:p w:rsidR="006D373F" w:rsidRPr="00A155DB" w:rsidRDefault="006D373F" w:rsidP="006D373F">
      <w:pPr>
        <w:jc w:val="both"/>
        <w:rPr>
          <w:rFonts w:ascii="Verdana" w:hAnsi="Verdana"/>
          <w:sz w:val="24"/>
        </w:rPr>
      </w:pPr>
      <w:r w:rsidRPr="00A155DB">
        <w:rPr>
          <w:rFonts w:ascii="Verdana" w:hAnsi="Verdana"/>
          <w:sz w:val="24"/>
        </w:rPr>
        <w:tab/>
      </w:r>
    </w:p>
    <w:p w:rsidR="006D373F" w:rsidRDefault="006D373F" w:rsidP="006D373F">
      <w:pPr>
        <w:jc w:val="both"/>
        <w:rPr>
          <w:rFonts w:ascii="Verdana" w:hAnsi="Verdana"/>
          <w:b/>
          <w:bCs/>
          <w:sz w:val="24"/>
        </w:rPr>
      </w:pPr>
    </w:p>
    <w:p w:rsidR="00A155DB" w:rsidRPr="00A155DB" w:rsidRDefault="00A155DB" w:rsidP="006D373F">
      <w:pPr>
        <w:jc w:val="both"/>
        <w:rPr>
          <w:rFonts w:ascii="Verdana" w:hAnsi="Verdana"/>
          <w:b/>
          <w:bCs/>
          <w:sz w:val="24"/>
        </w:rPr>
      </w:pPr>
    </w:p>
    <w:p w:rsidR="006D373F" w:rsidRPr="00A155DB" w:rsidRDefault="006D373F" w:rsidP="006D373F">
      <w:pPr>
        <w:rPr>
          <w:rFonts w:ascii="Verdana" w:hAnsi="Verdana"/>
          <w:b/>
          <w:bCs/>
          <w:sz w:val="24"/>
        </w:rPr>
      </w:pPr>
      <w:r w:rsidRPr="00A155DB">
        <w:rPr>
          <w:rFonts w:ascii="Verdana" w:hAnsi="Verdana"/>
          <w:b/>
          <w:bCs/>
          <w:sz w:val="24"/>
        </w:rPr>
        <w:t xml:space="preserve">2.  </w:t>
      </w:r>
    </w:p>
    <w:p w:rsidR="006D373F" w:rsidRPr="00A155DB" w:rsidRDefault="006D373F" w:rsidP="006D373F">
      <w:pPr>
        <w:pStyle w:val="Heading4"/>
        <w:spacing w:before="0" w:after="0"/>
        <w:ind w:left="4320" w:firstLine="720"/>
        <w:rPr>
          <w:rFonts w:ascii="Verdana" w:hAnsi="Verdana"/>
          <w:sz w:val="24"/>
          <w:szCs w:val="24"/>
        </w:rPr>
      </w:pPr>
    </w:p>
    <w:p w:rsidR="006D373F" w:rsidRPr="00A155DB" w:rsidRDefault="006D373F" w:rsidP="006D373F">
      <w:pPr>
        <w:ind w:left="3600"/>
        <w:jc w:val="center"/>
        <w:rPr>
          <w:rFonts w:ascii="Verdana" w:hAnsi="Verdana"/>
          <w:b/>
          <w:sz w:val="24"/>
        </w:rPr>
      </w:pPr>
      <w:r w:rsidRPr="00A155DB">
        <w:rPr>
          <w:rFonts w:ascii="Verdana" w:hAnsi="Verdana"/>
          <w:b/>
          <w:sz w:val="24"/>
        </w:rPr>
        <w:t xml:space="preserve"> </w:t>
      </w:r>
    </w:p>
    <w:p w:rsidR="006D373F" w:rsidRPr="00A155DB" w:rsidRDefault="006D373F" w:rsidP="00A155DB">
      <w:pPr>
        <w:widowControl w:val="0"/>
        <w:autoSpaceDE w:val="0"/>
        <w:autoSpaceDN w:val="0"/>
        <w:adjustRightInd w:val="0"/>
        <w:ind w:left="1440"/>
        <w:rPr>
          <w:rFonts w:ascii="Verdana" w:hAnsi="Verdana" w:cs="Arial"/>
          <w:b/>
          <w:bCs/>
          <w:sz w:val="24"/>
        </w:rPr>
      </w:pPr>
      <w:r w:rsidRPr="00A155DB">
        <w:rPr>
          <w:rFonts w:ascii="Verdana" w:hAnsi="Verdana"/>
          <w:b/>
          <w:sz w:val="24"/>
        </w:rPr>
        <w:t xml:space="preserve"> </w:t>
      </w:r>
      <w:r w:rsidRPr="00A155DB">
        <w:rPr>
          <w:rFonts w:ascii="Verdana" w:hAnsi="Verdana"/>
          <w:b/>
          <w:sz w:val="24"/>
        </w:rPr>
        <w:tab/>
      </w:r>
      <w:r w:rsidRPr="00A155DB">
        <w:rPr>
          <w:rFonts w:ascii="Verdana" w:hAnsi="Verdana"/>
          <w:b/>
          <w:sz w:val="24"/>
        </w:rPr>
        <w:tab/>
      </w:r>
      <w:r w:rsidRPr="00A155DB">
        <w:rPr>
          <w:rFonts w:ascii="Verdana" w:hAnsi="Verdana"/>
          <w:b/>
          <w:sz w:val="24"/>
        </w:rPr>
        <w:tab/>
      </w:r>
      <w:r w:rsidR="00A155DB">
        <w:rPr>
          <w:rFonts w:ascii="Verdana" w:hAnsi="Verdana"/>
          <w:b/>
          <w:sz w:val="24"/>
        </w:rPr>
        <w:tab/>
      </w:r>
      <w:r w:rsidR="00A155DB">
        <w:rPr>
          <w:rFonts w:ascii="Verdana" w:hAnsi="Verdana"/>
          <w:b/>
          <w:sz w:val="24"/>
        </w:rPr>
        <w:tab/>
      </w:r>
      <w:r w:rsidR="004A0EF3">
        <w:rPr>
          <w:rFonts w:ascii="Verdana" w:hAnsi="Verdana"/>
          <w:b/>
          <w:sz w:val="24"/>
        </w:rPr>
        <w:t xml:space="preserve">  </w:t>
      </w:r>
      <w:r w:rsidRPr="00A155DB">
        <w:rPr>
          <w:rFonts w:ascii="Verdana" w:hAnsi="Verdana"/>
          <w:b/>
          <w:sz w:val="24"/>
        </w:rPr>
        <w:t>(</w:t>
      </w:r>
      <w:r w:rsidR="00A155DB" w:rsidRPr="00A155DB">
        <w:rPr>
          <w:rFonts w:ascii="Verdana" w:hAnsi="Verdana" w:cs="Arial"/>
          <w:b/>
          <w:bCs/>
          <w:sz w:val="24"/>
        </w:rPr>
        <w:t xml:space="preserve">Mr. </w:t>
      </w:r>
      <w:r w:rsidR="004A0EF3">
        <w:rPr>
          <w:rFonts w:ascii="Verdana" w:hAnsi="Verdana" w:cs="Arial"/>
          <w:b/>
          <w:bCs/>
          <w:sz w:val="24"/>
        </w:rPr>
        <w:t>ANAND NIDAMANURU</w:t>
      </w:r>
      <w:r w:rsidRPr="00A155DB">
        <w:rPr>
          <w:rFonts w:ascii="Verdana" w:hAnsi="Verdana"/>
          <w:b/>
          <w:sz w:val="24"/>
        </w:rPr>
        <w:t>)</w:t>
      </w:r>
    </w:p>
    <w:p w:rsidR="006D373F" w:rsidRPr="00A155DB" w:rsidRDefault="006D373F" w:rsidP="006D373F">
      <w:pPr>
        <w:rPr>
          <w:rFonts w:ascii="Verdana" w:hAnsi="Verdana"/>
          <w:b/>
          <w:bCs/>
          <w:sz w:val="24"/>
        </w:rPr>
      </w:pPr>
      <w:r w:rsidRPr="00A155DB">
        <w:rPr>
          <w:rFonts w:ascii="Verdana" w:hAnsi="Verdana"/>
          <w:sz w:val="24"/>
        </w:rPr>
        <w:t xml:space="preserve"> </w:t>
      </w:r>
      <w:r w:rsidRPr="00A155DB">
        <w:rPr>
          <w:rFonts w:ascii="Verdana" w:hAnsi="Verdana"/>
          <w:sz w:val="24"/>
        </w:rPr>
        <w:tab/>
      </w:r>
      <w:r w:rsidRPr="00A155DB">
        <w:rPr>
          <w:rFonts w:ascii="Verdana" w:hAnsi="Verdana"/>
          <w:sz w:val="24"/>
        </w:rPr>
        <w:tab/>
      </w:r>
      <w:r w:rsidRPr="00A155DB">
        <w:rPr>
          <w:rFonts w:ascii="Verdana" w:hAnsi="Verdana"/>
          <w:sz w:val="24"/>
        </w:rPr>
        <w:tab/>
      </w:r>
      <w:r w:rsidRPr="00A155DB">
        <w:rPr>
          <w:rFonts w:ascii="Verdana" w:hAnsi="Verdana"/>
          <w:sz w:val="24"/>
        </w:rPr>
        <w:tab/>
      </w:r>
      <w:r w:rsidRPr="00A155DB">
        <w:rPr>
          <w:rFonts w:ascii="Verdana" w:hAnsi="Verdana"/>
          <w:sz w:val="24"/>
        </w:rPr>
        <w:tab/>
      </w:r>
      <w:r w:rsidRPr="00A155DB">
        <w:rPr>
          <w:rFonts w:ascii="Verdana" w:hAnsi="Verdana"/>
          <w:b/>
          <w:sz w:val="24"/>
        </w:rPr>
        <w:tab/>
      </w:r>
      <w:r w:rsidRPr="00A155DB">
        <w:rPr>
          <w:rFonts w:ascii="Verdana" w:hAnsi="Verdana"/>
          <w:b/>
          <w:sz w:val="24"/>
        </w:rPr>
        <w:tab/>
        <w:t xml:space="preserve">        </w:t>
      </w:r>
      <w:r w:rsidR="00A155DB">
        <w:rPr>
          <w:rFonts w:ascii="Verdana" w:hAnsi="Verdana"/>
          <w:b/>
          <w:sz w:val="24"/>
        </w:rPr>
        <w:t xml:space="preserve">     </w:t>
      </w:r>
      <w:r w:rsidRPr="00A155DB">
        <w:rPr>
          <w:rFonts w:ascii="Verdana" w:hAnsi="Verdana"/>
          <w:b/>
          <w:sz w:val="24"/>
        </w:rPr>
        <w:t xml:space="preserve"> </w:t>
      </w:r>
      <w:r w:rsidRPr="00A155DB">
        <w:rPr>
          <w:rFonts w:ascii="Verdana" w:hAnsi="Verdana"/>
          <w:b/>
          <w:bCs/>
          <w:sz w:val="24"/>
        </w:rPr>
        <w:t xml:space="preserve">PURCHASER   </w:t>
      </w:r>
    </w:p>
    <w:p w:rsidR="006D373F" w:rsidRPr="00A155DB" w:rsidRDefault="006D373F" w:rsidP="006D373F">
      <w:pPr>
        <w:pStyle w:val="BodyText"/>
        <w:rPr>
          <w:rFonts w:ascii="Verdana" w:hAnsi="Verdana" w:cs="Arial"/>
          <w:b/>
          <w:bCs/>
          <w:sz w:val="24"/>
        </w:rPr>
      </w:pPr>
    </w:p>
    <w:p w:rsidR="006D373F" w:rsidRPr="00A155DB" w:rsidRDefault="006D373F" w:rsidP="006D373F">
      <w:pPr>
        <w:pStyle w:val="BodyText"/>
        <w:ind w:left="5040"/>
        <w:rPr>
          <w:rFonts w:ascii="Verdana" w:hAnsi="Verdana" w:cs="Arial"/>
          <w:b/>
          <w:bCs/>
          <w:sz w:val="24"/>
          <w:u w:val="single"/>
        </w:rPr>
      </w:pPr>
      <w:r w:rsidRPr="00A155DB">
        <w:rPr>
          <w:rFonts w:ascii="Verdana" w:hAnsi="Verdana" w:cs="Arial"/>
          <w:b/>
          <w:bCs/>
          <w:sz w:val="24"/>
          <w:u w:val="single"/>
        </w:rPr>
        <w:t xml:space="preserve">Drafted by </w:t>
      </w:r>
    </w:p>
    <w:p w:rsidR="006D373F" w:rsidRPr="00A155DB" w:rsidRDefault="006D373F" w:rsidP="006D373F">
      <w:pPr>
        <w:pStyle w:val="BodyText"/>
        <w:ind w:left="5040"/>
        <w:rPr>
          <w:rFonts w:ascii="Verdana" w:hAnsi="Verdana" w:cs="Arial"/>
          <w:b/>
          <w:bCs/>
          <w:sz w:val="24"/>
          <w:u w:val="single"/>
        </w:rPr>
      </w:pPr>
    </w:p>
    <w:p w:rsidR="006D373F" w:rsidRPr="00A155DB" w:rsidRDefault="00A155DB" w:rsidP="006D373F">
      <w:pPr>
        <w:rPr>
          <w:rFonts w:ascii="Verdana" w:hAnsi="Verdana"/>
          <w:sz w:val="24"/>
        </w:rPr>
      </w:pPr>
      <w:r>
        <w:rPr>
          <w:rFonts w:ascii="Verdana" w:hAnsi="Verdana"/>
          <w:sz w:val="24"/>
        </w:rPr>
        <w:t xml:space="preserve"> </w:t>
      </w:r>
    </w:p>
    <w:p w:rsidR="002F5DC6" w:rsidRPr="00A155DB" w:rsidRDefault="002F5DC6" w:rsidP="006D373F">
      <w:pPr>
        <w:rPr>
          <w:rFonts w:ascii="Verdana" w:hAnsi="Verdana"/>
          <w:sz w:val="24"/>
        </w:rPr>
      </w:pPr>
    </w:p>
    <w:sectPr w:rsidR="002F5DC6" w:rsidRPr="00A155DB" w:rsidSect="00F7352C">
      <w:footerReference w:type="even"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152" w:rsidRDefault="00306152">
      <w:r>
        <w:separator/>
      </w:r>
    </w:p>
  </w:endnote>
  <w:endnote w:type="continuationSeparator" w:id="0">
    <w:p w:rsidR="00306152" w:rsidRDefault="00306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52C" w:rsidRDefault="00F735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352C" w:rsidRDefault="00F735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52C" w:rsidRDefault="00F7352C">
    <w:pPr>
      <w:pStyle w:val="Footer"/>
      <w:framePr w:wrap="around" w:vAnchor="text" w:hAnchor="page" w:x="9601" w:y="-658"/>
      <w:rPr>
        <w:rStyle w:val="PageNumber"/>
        <w:i/>
        <w:iCs/>
        <w:sz w:val="22"/>
      </w:rPr>
    </w:pPr>
    <w:r>
      <w:rPr>
        <w:rStyle w:val="PageNumber"/>
        <w:i/>
        <w:iCs/>
        <w:sz w:val="22"/>
      </w:rPr>
      <w:t xml:space="preserve">Page </w:t>
    </w:r>
    <w:r>
      <w:rPr>
        <w:rStyle w:val="PageNumber"/>
        <w:i/>
        <w:iCs/>
        <w:sz w:val="22"/>
      </w:rPr>
      <w:fldChar w:fldCharType="begin"/>
    </w:r>
    <w:r>
      <w:rPr>
        <w:rStyle w:val="PageNumber"/>
        <w:i/>
        <w:iCs/>
        <w:sz w:val="22"/>
      </w:rPr>
      <w:instrText xml:space="preserve"> PAGE </w:instrText>
    </w:r>
    <w:r>
      <w:rPr>
        <w:rStyle w:val="PageNumber"/>
        <w:i/>
        <w:iCs/>
        <w:sz w:val="22"/>
      </w:rPr>
      <w:fldChar w:fldCharType="separate"/>
    </w:r>
    <w:r w:rsidR="00090CEE">
      <w:rPr>
        <w:rStyle w:val="PageNumber"/>
        <w:i/>
        <w:iCs/>
        <w:noProof/>
        <w:sz w:val="22"/>
      </w:rPr>
      <w:t>1</w:t>
    </w:r>
    <w:r>
      <w:rPr>
        <w:rStyle w:val="PageNumber"/>
        <w:i/>
        <w:iCs/>
        <w:sz w:val="22"/>
      </w:rPr>
      <w:fldChar w:fldCharType="end"/>
    </w:r>
    <w:r>
      <w:rPr>
        <w:rStyle w:val="PageNumber"/>
        <w:i/>
        <w:iCs/>
        <w:sz w:val="22"/>
      </w:rPr>
      <w:t xml:space="preserve"> of </w:t>
    </w:r>
    <w:r>
      <w:rPr>
        <w:rStyle w:val="PageNumber"/>
        <w:i/>
        <w:iCs/>
        <w:sz w:val="22"/>
      </w:rPr>
      <w:fldChar w:fldCharType="begin"/>
    </w:r>
    <w:r>
      <w:rPr>
        <w:rStyle w:val="PageNumber"/>
        <w:i/>
        <w:iCs/>
        <w:sz w:val="22"/>
      </w:rPr>
      <w:instrText xml:space="preserve"> NUMPAGES </w:instrText>
    </w:r>
    <w:r>
      <w:rPr>
        <w:rStyle w:val="PageNumber"/>
        <w:i/>
        <w:iCs/>
        <w:sz w:val="22"/>
      </w:rPr>
      <w:fldChar w:fldCharType="separate"/>
    </w:r>
    <w:r w:rsidR="00090CEE">
      <w:rPr>
        <w:rStyle w:val="PageNumber"/>
        <w:i/>
        <w:iCs/>
        <w:noProof/>
        <w:sz w:val="22"/>
      </w:rPr>
      <w:t>8</w:t>
    </w:r>
    <w:r>
      <w:rPr>
        <w:rStyle w:val="PageNumber"/>
        <w:i/>
        <w:iCs/>
        <w:sz w:val="22"/>
      </w:rPr>
      <w:fldChar w:fldCharType="end"/>
    </w:r>
  </w:p>
  <w:p w:rsidR="00F7352C" w:rsidRDefault="00F7352C">
    <w:pPr>
      <w:pStyle w:val="Footer"/>
      <w:framePr w:wrap="auto" w:hAnchor="text" w:y="-65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152" w:rsidRDefault="00306152">
      <w:r>
        <w:separator/>
      </w:r>
    </w:p>
  </w:footnote>
  <w:footnote w:type="continuationSeparator" w:id="0">
    <w:p w:rsidR="00306152" w:rsidRDefault="003061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87814"/>
    <w:multiLevelType w:val="hybridMultilevel"/>
    <w:tmpl w:val="A46C4DC0"/>
    <w:lvl w:ilvl="0" w:tplc="1EF4D7AC">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CD911DF"/>
    <w:multiLevelType w:val="hybridMultilevel"/>
    <w:tmpl w:val="A69E95B6"/>
    <w:lvl w:ilvl="0" w:tplc="601EF432">
      <w:start w:val="1"/>
      <w:numFmt w:val="lowerLetter"/>
      <w:lvlText w:val="%1)"/>
      <w:lvlJc w:val="left"/>
      <w:pPr>
        <w:tabs>
          <w:tab w:val="num" w:pos="1224"/>
        </w:tabs>
        <w:ind w:left="122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F425121"/>
    <w:multiLevelType w:val="hybridMultilevel"/>
    <w:tmpl w:val="AFAA7DE6"/>
    <w:lvl w:ilvl="0" w:tplc="D83ABC10">
      <w:start w:val="1"/>
      <w:numFmt w:val="decimalZero"/>
      <w:lvlText w:val="%1."/>
      <w:lvlJc w:val="left"/>
      <w:pPr>
        <w:tabs>
          <w:tab w:val="num" w:pos="504"/>
        </w:tabs>
        <w:ind w:left="504" w:hanging="504"/>
      </w:pPr>
      <w:rPr>
        <w:rFonts w:ascii="Arial" w:hAnsi="Arial" w:hint="default"/>
        <w:b w:val="0"/>
        <w:i w:val="0"/>
        <w:sz w:val="24"/>
        <w:szCs w:val="24"/>
      </w:rPr>
    </w:lvl>
    <w:lvl w:ilvl="1" w:tplc="78945708">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73F"/>
    <w:rsid w:val="00090CEE"/>
    <w:rsid w:val="00131ABF"/>
    <w:rsid w:val="001F1F54"/>
    <w:rsid w:val="001F67CA"/>
    <w:rsid w:val="002773C6"/>
    <w:rsid w:val="002F5DC6"/>
    <w:rsid w:val="00306152"/>
    <w:rsid w:val="00386FCC"/>
    <w:rsid w:val="004A0EF3"/>
    <w:rsid w:val="004C4E88"/>
    <w:rsid w:val="006D373F"/>
    <w:rsid w:val="006E50BD"/>
    <w:rsid w:val="007A2D0C"/>
    <w:rsid w:val="007B484D"/>
    <w:rsid w:val="007F6196"/>
    <w:rsid w:val="00821F95"/>
    <w:rsid w:val="00894061"/>
    <w:rsid w:val="00A155DB"/>
    <w:rsid w:val="00AA5892"/>
    <w:rsid w:val="00B31E06"/>
    <w:rsid w:val="00B46577"/>
    <w:rsid w:val="00B84D14"/>
    <w:rsid w:val="00BF138E"/>
    <w:rsid w:val="00D91E3F"/>
    <w:rsid w:val="00DD247E"/>
    <w:rsid w:val="00E54B25"/>
    <w:rsid w:val="00E7787B"/>
    <w:rsid w:val="00E95D87"/>
    <w:rsid w:val="00F43F5D"/>
    <w:rsid w:val="00F7352C"/>
    <w:rsid w:val="00FB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D0E70-6EB3-443B-B354-5A8ED615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73F"/>
    <w:rPr>
      <w:rFonts w:ascii="Bookman Old Style" w:eastAsia="Times New Roman" w:hAnsi="Bookman Old Style"/>
      <w:sz w:val="26"/>
      <w:szCs w:val="24"/>
    </w:rPr>
  </w:style>
  <w:style w:type="paragraph" w:styleId="Heading1">
    <w:name w:val="heading 1"/>
    <w:basedOn w:val="Normal"/>
    <w:next w:val="Normal"/>
    <w:link w:val="Heading1Char"/>
    <w:qFormat/>
    <w:rsid w:val="006D373F"/>
    <w:pPr>
      <w:keepNext/>
      <w:ind w:left="1440"/>
      <w:outlineLvl w:val="0"/>
    </w:pPr>
    <w:rPr>
      <w:rFonts w:ascii="Arial" w:hAnsi="Arial"/>
      <w:b/>
      <w:bCs/>
    </w:rPr>
  </w:style>
  <w:style w:type="paragraph" w:styleId="Heading4">
    <w:name w:val="heading 4"/>
    <w:basedOn w:val="Normal"/>
    <w:next w:val="Normal"/>
    <w:link w:val="Heading4Char"/>
    <w:qFormat/>
    <w:rsid w:val="006D373F"/>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D373F"/>
    <w:rPr>
      <w:rFonts w:ascii="Arial" w:eastAsia="Times New Roman" w:hAnsi="Arial" w:cs="Times New Roman"/>
      <w:b/>
      <w:bCs/>
      <w:szCs w:val="24"/>
    </w:rPr>
  </w:style>
  <w:style w:type="character" w:customStyle="1" w:styleId="Heading4Char">
    <w:name w:val="Heading 4 Char"/>
    <w:link w:val="Heading4"/>
    <w:rsid w:val="006D373F"/>
    <w:rPr>
      <w:rFonts w:ascii="Times New Roman" w:eastAsia="Times New Roman" w:hAnsi="Times New Roman" w:cs="Times New Roman"/>
      <w:b/>
      <w:bCs/>
      <w:sz w:val="28"/>
      <w:szCs w:val="28"/>
    </w:rPr>
  </w:style>
  <w:style w:type="paragraph" w:styleId="Footer">
    <w:name w:val="footer"/>
    <w:basedOn w:val="Normal"/>
    <w:link w:val="FooterChar"/>
    <w:rsid w:val="006D373F"/>
    <w:pPr>
      <w:tabs>
        <w:tab w:val="center" w:pos="4320"/>
        <w:tab w:val="right" w:pos="8640"/>
      </w:tabs>
    </w:pPr>
  </w:style>
  <w:style w:type="character" w:customStyle="1" w:styleId="FooterChar">
    <w:name w:val="Footer Char"/>
    <w:link w:val="Footer"/>
    <w:rsid w:val="006D373F"/>
    <w:rPr>
      <w:rFonts w:ascii="Bookman Old Style" w:eastAsia="Times New Roman" w:hAnsi="Bookman Old Style" w:cs="Times New Roman"/>
      <w:szCs w:val="24"/>
    </w:rPr>
  </w:style>
  <w:style w:type="character" w:styleId="PageNumber">
    <w:name w:val="page number"/>
    <w:basedOn w:val="DefaultParagraphFont"/>
    <w:rsid w:val="006D373F"/>
  </w:style>
  <w:style w:type="paragraph" w:styleId="Title">
    <w:name w:val="Title"/>
    <w:basedOn w:val="Normal"/>
    <w:link w:val="TitleChar"/>
    <w:qFormat/>
    <w:rsid w:val="006D373F"/>
    <w:pPr>
      <w:jc w:val="center"/>
    </w:pPr>
    <w:rPr>
      <w:rFonts w:ascii="Arial" w:hAnsi="Arial"/>
      <w:b/>
      <w:bCs/>
    </w:rPr>
  </w:style>
  <w:style w:type="character" w:customStyle="1" w:styleId="TitleChar">
    <w:name w:val="Title Char"/>
    <w:link w:val="Title"/>
    <w:rsid w:val="006D373F"/>
    <w:rPr>
      <w:rFonts w:ascii="Arial" w:eastAsia="Times New Roman" w:hAnsi="Arial" w:cs="Times New Roman"/>
      <w:b/>
      <w:bCs/>
      <w:szCs w:val="24"/>
    </w:rPr>
  </w:style>
  <w:style w:type="paragraph" w:styleId="BodyText">
    <w:name w:val="Body Text"/>
    <w:basedOn w:val="Normal"/>
    <w:link w:val="BodyTextChar"/>
    <w:rsid w:val="006D373F"/>
    <w:pPr>
      <w:jc w:val="both"/>
    </w:pPr>
    <w:rPr>
      <w:rFonts w:ascii="Arial" w:hAnsi="Arial"/>
    </w:rPr>
  </w:style>
  <w:style w:type="character" w:customStyle="1" w:styleId="BodyTextChar">
    <w:name w:val="Body Text Char"/>
    <w:link w:val="BodyText"/>
    <w:rsid w:val="006D373F"/>
    <w:rPr>
      <w:rFonts w:ascii="Arial" w:eastAsia="Times New Roman" w:hAnsi="Arial" w:cs="Times New Roman"/>
      <w:szCs w:val="24"/>
    </w:rPr>
  </w:style>
  <w:style w:type="paragraph" w:styleId="BodyText2">
    <w:name w:val="Body Text 2"/>
    <w:basedOn w:val="Normal"/>
    <w:link w:val="BodyText2Char"/>
    <w:rsid w:val="006D373F"/>
    <w:pPr>
      <w:spacing w:after="120" w:line="480" w:lineRule="auto"/>
    </w:pPr>
  </w:style>
  <w:style w:type="character" w:customStyle="1" w:styleId="BodyText2Char">
    <w:name w:val="Body Text 2 Char"/>
    <w:link w:val="BodyText2"/>
    <w:rsid w:val="006D373F"/>
    <w:rPr>
      <w:rFonts w:ascii="Bookman Old Style" w:eastAsia="Times New Roman" w:hAnsi="Bookman Old Style" w:cs="Times New Roman"/>
      <w:szCs w:val="24"/>
    </w:rPr>
  </w:style>
  <w:style w:type="paragraph" w:styleId="ListParagraph">
    <w:name w:val="List Paragraph"/>
    <w:basedOn w:val="Normal"/>
    <w:uiPriority w:val="34"/>
    <w:qFormat/>
    <w:rsid w:val="006D3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Nidamanuru, Anand</cp:lastModifiedBy>
  <cp:revision>2</cp:revision>
  <cp:lastPrinted>2016-08-02T05:58:00Z</cp:lastPrinted>
  <dcterms:created xsi:type="dcterms:W3CDTF">2016-09-16T09:25:00Z</dcterms:created>
  <dcterms:modified xsi:type="dcterms:W3CDTF">2016-09-16T09:25:00Z</dcterms:modified>
</cp:coreProperties>
</file>