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DECA" w14:textId="3FEEEFE4" w:rsidR="00914C11" w:rsidRPr="001C2EC5" w:rsidRDefault="001C2EC5" w:rsidP="001C2EC5">
      <w:pPr>
        <w:pStyle w:val="Heading1"/>
        <w:rPr>
          <w:rFonts w:ascii="Verdana" w:hAnsi="Verdana"/>
          <w:b/>
          <w:bCs/>
          <w:sz w:val="24"/>
          <w:szCs w:val="24"/>
        </w:rPr>
      </w:pPr>
      <w:r w:rsidRPr="001C2EC5">
        <w:rPr>
          <w:rFonts w:ascii="Verdana" w:hAnsi="Verdana"/>
          <w:b/>
          <w:bCs/>
          <w:sz w:val="24"/>
          <w:szCs w:val="24"/>
        </w:rPr>
        <w:t>Conceptual</w:t>
      </w:r>
    </w:p>
    <w:p w14:paraId="15A917B9" w14:textId="77777777" w:rsidR="006E7277" w:rsidRPr="00B43182" w:rsidRDefault="006E7277" w:rsidP="006E7277">
      <w:pPr>
        <w:rPr>
          <w:rFonts w:ascii="Verdana" w:hAnsi="Verdana"/>
          <w:sz w:val="20"/>
          <w:szCs w:val="20"/>
        </w:rPr>
      </w:pPr>
    </w:p>
    <w:p w14:paraId="7A18CFF9" w14:textId="63919260" w:rsidR="00470842" w:rsidRPr="004009C8" w:rsidRDefault="004009C8" w:rsidP="004009C8">
      <w:pPr>
        <w:pStyle w:val="Heading2"/>
        <w:rPr>
          <w:rFonts w:ascii="Verdana" w:hAnsi="Verdana"/>
          <w:sz w:val="24"/>
          <w:szCs w:val="24"/>
        </w:rPr>
      </w:pPr>
      <w:r w:rsidRPr="004009C8">
        <w:rPr>
          <w:rFonts w:ascii="Verdana" w:hAnsi="Verdana"/>
          <w:sz w:val="24"/>
          <w:szCs w:val="24"/>
        </w:rPr>
        <w:t>Q.</w:t>
      </w:r>
      <w:r w:rsidR="00D92DD9" w:rsidRPr="004009C8">
        <w:rPr>
          <w:rFonts w:ascii="Verdana" w:hAnsi="Verdana"/>
          <w:sz w:val="24"/>
          <w:szCs w:val="24"/>
        </w:rPr>
        <w:t xml:space="preserve">1. </w:t>
      </w:r>
      <w:r w:rsidR="00A02D70">
        <w:rPr>
          <w:rFonts w:ascii="Verdana" w:hAnsi="Verdana"/>
          <w:sz w:val="24"/>
          <w:szCs w:val="24"/>
        </w:rPr>
        <w:t>What is Databricks</w:t>
      </w:r>
    </w:p>
    <w:p w14:paraId="360FA002" w14:textId="0E053D99" w:rsidR="00D92DD9" w:rsidRPr="00B43182" w:rsidRDefault="00D92DD9" w:rsidP="00D92DD9">
      <w:pPr>
        <w:rPr>
          <w:rFonts w:ascii="Verdana" w:hAnsi="Verdana"/>
          <w:b/>
          <w:bCs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What is Databricks and how does it differ from traditional Spark?</w:t>
      </w:r>
    </w:p>
    <w:p w14:paraId="107A37E2" w14:textId="77777777" w:rsidR="00D92DD9" w:rsidRPr="00B43182" w:rsidRDefault="00D92DD9" w:rsidP="00D92DD9">
      <w:pPr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  <w:r w:rsidRPr="00B43182">
        <w:rPr>
          <w:rFonts w:ascii="Verdana" w:hAnsi="Verdana"/>
          <w:sz w:val="20"/>
          <w:szCs w:val="20"/>
        </w:rPr>
        <w:br/>
        <w:t xml:space="preserve">Databricks is a </w:t>
      </w:r>
      <w:r w:rsidRPr="00B43182">
        <w:rPr>
          <w:rFonts w:ascii="Verdana" w:hAnsi="Verdana"/>
          <w:b/>
          <w:bCs/>
          <w:sz w:val="20"/>
          <w:szCs w:val="20"/>
        </w:rPr>
        <w:t>unified analytics platform</w:t>
      </w:r>
      <w:r w:rsidRPr="00B43182">
        <w:rPr>
          <w:rFonts w:ascii="Verdana" w:hAnsi="Verdana"/>
          <w:sz w:val="20"/>
          <w:szCs w:val="20"/>
        </w:rPr>
        <w:t xml:space="preserve"> built on Apache Spark that adds:</w:t>
      </w:r>
    </w:p>
    <w:p w14:paraId="3BBE93B2" w14:textId="77777777" w:rsidR="00D92DD9" w:rsidRPr="00B43182" w:rsidRDefault="00D92DD9" w:rsidP="00D92DD9">
      <w:pPr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Managed clusters</w:t>
      </w:r>
    </w:p>
    <w:p w14:paraId="1934EF27" w14:textId="77777777" w:rsidR="00D92DD9" w:rsidRPr="00B43182" w:rsidRDefault="00D92DD9" w:rsidP="00D92DD9">
      <w:pPr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Delta Lake for reliable data lakes</w:t>
      </w:r>
    </w:p>
    <w:p w14:paraId="1EC77CB1" w14:textId="77777777" w:rsidR="00D92DD9" w:rsidRPr="00B43182" w:rsidRDefault="00D92DD9" w:rsidP="00D92DD9">
      <w:pPr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Collaborative notebooks</w:t>
      </w:r>
    </w:p>
    <w:p w14:paraId="66075DC0" w14:textId="77777777" w:rsidR="00D92DD9" w:rsidRPr="00B43182" w:rsidRDefault="00D92DD9" w:rsidP="00D92DD9">
      <w:pPr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Built-in governance (Unity Catalog)</w:t>
      </w:r>
    </w:p>
    <w:p w14:paraId="43A48B95" w14:textId="77777777" w:rsidR="00D92DD9" w:rsidRPr="00B43182" w:rsidRDefault="00D92DD9" w:rsidP="00D92DD9">
      <w:pPr>
        <w:numPr>
          <w:ilvl w:val="0"/>
          <w:numId w:val="1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Optimized runtime (Photon)</w:t>
      </w:r>
    </w:p>
    <w:p w14:paraId="6F8A3202" w14:textId="77777777" w:rsidR="00D92DD9" w:rsidRPr="00B43182" w:rsidRDefault="00D92DD9" w:rsidP="00D92DD9">
      <w:pPr>
        <w:spacing w:after="0"/>
        <w:ind w:left="720"/>
        <w:rPr>
          <w:rFonts w:ascii="Verdana" w:hAnsi="Verdana"/>
          <w:sz w:val="20"/>
          <w:szCs w:val="20"/>
        </w:rPr>
      </w:pPr>
    </w:p>
    <w:p w14:paraId="1A8B9E22" w14:textId="77777777" w:rsidR="00D92DD9" w:rsidRPr="00B43182" w:rsidRDefault="00D92DD9" w:rsidP="00D92DD9">
      <w:pPr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Traditional Spark requires manual cluster management and lacks built-in ACID, governance, and performance optimizations.</w:t>
      </w:r>
    </w:p>
    <w:p w14:paraId="78ECFE22" w14:textId="77777777" w:rsidR="006E7277" w:rsidRPr="00B43182" w:rsidRDefault="006E7277" w:rsidP="006E7277">
      <w:pPr>
        <w:rPr>
          <w:rFonts w:ascii="Verdana" w:hAnsi="Verdana"/>
          <w:sz w:val="20"/>
          <w:szCs w:val="20"/>
        </w:rPr>
      </w:pPr>
    </w:p>
    <w:p w14:paraId="1463F317" w14:textId="3E6D2F64" w:rsidR="00470842" w:rsidRPr="004009C8" w:rsidRDefault="004009C8" w:rsidP="004009C8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</w:t>
      </w:r>
      <w:r w:rsidR="00B57E17" w:rsidRPr="004009C8">
        <w:rPr>
          <w:rFonts w:ascii="Verdana" w:hAnsi="Verdana"/>
          <w:sz w:val="24"/>
          <w:szCs w:val="24"/>
        </w:rPr>
        <w:t xml:space="preserve">2. </w:t>
      </w:r>
      <w:r w:rsidR="00A02D70">
        <w:rPr>
          <w:rFonts w:ascii="Verdana" w:hAnsi="Verdana"/>
          <w:sz w:val="24"/>
          <w:szCs w:val="24"/>
        </w:rPr>
        <w:t>What is Delta Lake</w:t>
      </w:r>
    </w:p>
    <w:p w14:paraId="1D6B2474" w14:textId="3438D652" w:rsidR="00B57E17" w:rsidRPr="00B43182" w:rsidRDefault="006636E4" w:rsidP="00B57E17">
      <w:pPr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What is</w:t>
      </w:r>
      <w:r w:rsidR="00B57E17" w:rsidRPr="00B43182">
        <w:rPr>
          <w:rFonts w:ascii="Verdana" w:hAnsi="Verdana"/>
          <w:b/>
          <w:bCs/>
          <w:sz w:val="20"/>
          <w:szCs w:val="20"/>
        </w:rPr>
        <w:t xml:space="preserve"> Delta Lake and why it is critical in Databricks</w:t>
      </w:r>
    </w:p>
    <w:p w14:paraId="3262336F" w14:textId="77777777" w:rsidR="00B57E17" w:rsidRPr="00B43182" w:rsidRDefault="00B57E17" w:rsidP="00B57E17">
      <w:pPr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  <w:r w:rsidRPr="00B43182">
        <w:rPr>
          <w:rFonts w:ascii="Verdana" w:hAnsi="Verdana"/>
          <w:sz w:val="20"/>
          <w:szCs w:val="20"/>
        </w:rPr>
        <w:br/>
        <w:t xml:space="preserve">Delta Lake is a </w:t>
      </w:r>
      <w:r w:rsidRPr="00B43182">
        <w:rPr>
          <w:rFonts w:ascii="Verdana" w:hAnsi="Verdana"/>
          <w:b/>
          <w:bCs/>
          <w:sz w:val="20"/>
          <w:szCs w:val="20"/>
        </w:rPr>
        <w:t>storage layer</w:t>
      </w:r>
      <w:r w:rsidRPr="00B43182">
        <w:rPr>
          <w:rFonts w:ascii="Verdana" w:hAnsi="Verdana"/>
          <w:sz w:val="20"/>
          <w:szCs w:val="20"/>
        </w:rPr>
        <w:t xml:space="preserve"> that adds:</w:t>
      </w:r>
    </w:p>
    <w:p w14:paraId="7C5BF320" w14:textId="77777777" w:rsidR="00B57E17" w:rsidRPr="00B43182" w:rsidRDefault="00B57E17" w:rsidP="00B57E17">
      <w:pPr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ACID transactions</w:t>
      </w:r>
    </w:p>
    <w:p w14:paraId="6E8B0F9A" w14:textId="77777777" w:rsidR="00B57E17" w:rsidRPr="00B43182" w:rsidRDefault="00B57E17" w:rsidP="00B57E17">
      <w:pPr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Schema enforcement &amp; evolution</w:t>
      </w:r>
    </w:p>
    <w:p w14:paraId="67E2863F" w14:textId="77777777" w:rsidR="00B57E17" w:rsidRPr="00B43182" w:rsidRDefault="00B57E17" w:rsidP="00B57E17">
      <w:pPr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Time travel</w:t>
      </w:r>
    </w:p>
    <w:p w14:paraId="7845101A" w14:textId="77777777" w:rsidR="00B57E17" w:rsidRPr="00B43182" w:rsidRDefault="00B57E17" w:rsidP="00B57E17">
      <w:pPr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proofErr w:type="spellStart"/>
      <w:r w:rsidRPr="00B43182">
        <w:rPr>
          <w:rFonts w:ascii="Verdana" w:hAnsi="Verdana"/>
          <w:b/>
          <w:bCs/>
          <w:sz w:val="20"/>
          <w:szCs w:val="20"/>
        </w:rPr>
        <w:t>Upserts</w:t>
      </w:r>
      <w:proofErr w:type="spellEnd"/>
      <w:r w:rsidRPr="00B43182">
        <w:rPr>
          <w:rFonts w:ascii="Verdana" w:hAnsi="Verdana"/>
          <w:b/>
          <w:bCs/>
          <w:sz w:val="20"/>
          <w:szCs w:val="20"/>
        </w:rPr>
        <w:t xml:space="preserve"> (MERGE)</w:t>
      </w:r>
    </w:p>
    <w:p w14:paraId="0C87A0E5" w14:textId="77777777" w:rsidR="00B57E17" w:rsidRPr="00B43182" w:rsidRDefault="00B57E17" w:rsidP="00B57E17">
      <w:pPr>
        <w:numPr>
          <w:ilvl w:val="0"/>
          <w:numId w:val="2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Data versioning</w:t>
      </w:r>
    </w:p>
    <w:p w14:paraId="4A3436F3" w14:textId="77777777" w:rsidR="00B57E17" w:rsidRPr="00B43182" w:rsidRDefault="00B57E17" w:rsidP="00B57E17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It solves problems like:</w:t>
      </w:r>
    </w:p>
    <w:p w14:paraId="502CE63D" w14:textId="77777777" w:rsidR="00B57E17" w:rsidRPr="00B43182" w:rsidRDefault="00B57E17" w:rsidP="00B57E17">
      <w:pPr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Partial writes</w:t>
      </w:r>
    </w:p>
    <w:p w14:paraId="65898375" w14:textId="77777777" w:rsidR="00B57E17" w:rsidRPr="00B43182" w:rsidRDefault="00B57E17" w:rsidP="00B57E17">
      <w:pPr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Corrupt data</w:t>
      </w:r>
    </w:p>
    <w:p w14:paraId="6784FC6A" w14:textId="77777777" w:rsidR="00B57E17" w:rsidRPr="00B43182" w:rsidRDefault="00B57E17" w:rsidP="00B57E17">
      <w:pPr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Concurrent reads/writes</w:t>
      </w:r>
    </w:p>
    <w:p w14:paraId="73D45156" w14:textId="77777777" w:rsidR="00B57E17" w:rsidRPr="00B43182" w:rsidRDefault="00B57E17" w:rsidP="00B57E17">
      <w:pPr>
        <w:numPr>
          <w:ilvl w:val="0"/>
          <w:numId w:val="3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Reprocessing errors</w:t>
      </w:r>
    </w:p>
    <w:p w14:paraId="4ED56FEF" w14:textId="77777777" w:rsidR="00D92DD9" w:rsidRPr="00B43182" w:rsidRDefault="00D92DD9" w:rsidP="006E7277">
      <w:pPr>
        <w:rPr>
          <w:rFonts w:ascii="Verdana" w:hAnsi="Verdana"/>
          <w:sz w:val="20"/>
          <w:szCs w:val="20"/>
        </w:rPr>
      </w:pPr>
    </w:p>
    <w:p w14:paraId="73262DFC" w14:textId="096907CE" w:rsidR="00470842" w:rsidRPr="004009C8" w:rsidRDefault="004009C8" w:rsidP="004009C8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</w:t>
      </w:r>
      <w:r w:rsidR="002C64DD" w:rsidRPr="004009C8">
        <w:rPr>
          <w:rFonts w:ascii="Verdana" w:hAnsi="Verdana"/>
          <w:sz w:val="24"/>
          <w:szCs w:val="24"/>
        </w:rPr>
        <w:t xml:space="preserve">3. </w:t>
      </w:r>
      <w:r w:rsidR="00A02D70">
        <w:rPr>
          <w:rFonts w:ascii="Verdana" w:hAnsi="Verdana"/>
          <w:sz w:val="24"/>
          <w:szCs w:val="24"/>
        </w:rPr>
        <w:t>Delta Lake ACID handling</w:t>
      </w:r>
    </w:p>
    <w:p w14:paraId="2BCBB40C" w14:textId="597185C8" w:rsidR="002C64DD" w:rsidRPr="00B43182" w:rsidRDefault="002C64DD" w:rsidP="002C64DD">
      <w:pPr>
        <w:spacing w:after="0"/>
        <w:rPr>
          <w:rFonts w:ascii="Verdana" w:hAnsi="Verdana"/>
          <w:b/>
          <w:bCs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How does Delta Lake handle ACID transactions?</w:t>
      </w:r>
    </w:p>
    <w:p w14:paraId="40C6ECAD" w14:textId="77777777" w:rsidR="002C64DD" w:rsidRPr="00B43182" w:rsidRDefault="002C64DD" w:rsidP="002C64DD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  <w:r w:rsidRPr="00B43182">
        <w:rPr>
          <w:rFonts w:ascii="Verdana" w:hAnsi="Verdana"/>
          <w:sz w:val="20"/>
          <w:szCs w:val="20"/>
        </w:rPr>
        <w:br/>
        <w:t>Delta Lake uses:</w:t>
      </w:r>
    </w:p>
    <w:p w14:paraId="2A728B28" w14:textId="77777777" w:rsidR="002C64DD" w:rsidRPr="00B43182" w:rsidRDefault="002C64DD" w:rsidP="002C64DD">
      <w:pPr>
        <w:numPr>
          <w:ilvl w:val="0"/>
          <w:numId w:val="4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Transaction logs (_</w:t>
      </w:r>
      <w:proofErr w:type="spellStart"/>
      <w:r w:rsidRPr="00B43182">
        <w:rPr>
          <w:rFonts w:ascii="Verdana" w:hAnsi="Verdana"/>
          <w:b/>
          <w:bCs/>
          <w:sz w:val="20"/>
          <w:szCs w:val="20"/>
        </w:rPr>
        <w:t>delta_log</w:t>
      </w:r>
      <w:proofErr w:type="spellEnd"/>
      <w:r w:rsidRPr="00B43182">
        <w:rPr>
          <w:rFonts w:ascii="Verdana" w:hAnsi="Verdana"/>
          <w:b/>
          <w:bCs/>
          <w:sz w:val="20"/>
          <w:szCs w:val="20"/>
        </w:rPr>
        <w:t>)</w:t>
      </w:r>
      <w:r w:rsidRPr="00B43182">
        <w:rPr>
          <w:rFonts w:ascii="Verdana" w:hAnsi="Verdana"/>
          <w:sz w:val="20"/>
          <w:szCs w:val="20"/>
        </w:rPr>
        <w:t xml:space="preserve"> stored as JSON/Parquet</w:t>
      </w:r>
    </w:p>
    <w:p w14:paraId="07513D00" w14:textId="77777777" w:rsidR="002C64DD" w:rsidRPr="00B43182" w:rsidRDefault="002C64DD" w:rsidP="002C64DD">
      <w:pPr>
        <w:numPr>
          <w:ilvl w:val="0"/>
          <w:numId w:val="4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Optimistic concurrency control</w:t>
      </w:r>
    </w:p>
    <w:p w14:paraId="529DD6B5" w14:textId="77777777" w:rsidR="002C64DD" w:rsidRPr="00B43182" w:rsidRDefault="002C64DD" w:rsidP="002C64DD">
      <w:pPr>
        <w:numPr>
          <w:ilvl w:val="0"/>
          <w:numId w:val="4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Snapshot isolation</w:t>
      </w:r>
    </w:p>
    <w:p w14:paraId="0C42AFF4" w14:textId="77777777" w:rsidR="002C64DD" w:rsidRPr="00B43182" w:rsidRDefault="002C64DD" w:rsidP="002C64DD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Each write:</w:t>
      </w:r>
    </w:p>
    <w:p w14:paraId="7564E114" w14:textId="77777777" w:rsidR="002C64DD" w:rsidRPr="00B43182" w:rsidRDefault="002C64DD" w:rsidP="002C64DD">
      <w:pPr>
        <w:numPr>
          <w:ilvl w:val="0"/>
          <w:numId w:val="5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Reads latest snapshot</w:t>
      </w:r>
    </w:p>
    <w:p w14:paraId="3A1BBA5F" w14:textId="77777777" w:rsidR="002C64DD" w:rsidRPr="00B43182" w:rsidRDefault="002C64DD" w:rsidP="002C64DD">
      <w:pPr>
        <w:numPr>
          <w:ilvl w:val="0"/>
          <w:numId w:val="5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Writes new files</w:t>
      </w:r>
    </w:p>
    <w:p w14:paraId="54C99CF6" w14:textId="77777777" w:rsidR="002C64DD" w:rsidRPr="00B43182" w:rsidRDefault="002C64DD" w:rsidP="002C64DD">
      <w:pPr>
        <w:numPr>
          <w:ilvl w:val="0"/>
          <w:numId w:val="5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Commits metadata atomically</w:t>
      </w:r>
    </w:p>
    <w:p w14:paraId="086C9892" w14:textId="77777777" w:rsidR="00B57E17" w:rsidRPr="00B43182" w:rsidRDefault="00B57E17" w:rsidP="006E7277">
      <w:pPr>
        <w:rPr>
          <w:rFonts w:ascii="Verdana" w:hAnsi="Verdana"/>
          <w:sz w:val="20"/>
          <w:szCs w:val="20"/>
        </w:rPr>
      </w:pPr>
    </w:p>
    <w:p w14:paraId="2C3E176F" w14:textId="5FA6C094" w:rsidR="00470842" w:rsidRPr="004009C8" w:rsidRDefault="004009C8" w:rsidP="004009C8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Q.</w:t>
      </w:r>
      <w:r w:rsidR="00F57B83" w:rsidRPr="004009C8">
        <w:rPr>
          <w:rFonts w:ascii="Verdana" w:hAnsi="Verdana"/>
          <w:sz w:val="24"/>
          <w:szCs w:val="24"/>
        </w:rPr>
        <w:t xml:space="preserve">4. </w:t>
      </w:r>
      <w:r w:rsidR="00A02D70">
        <w:rPr>
          <w:rFonts w:ascii="Verdana" w:hAnsi="Verdana"/>
          <w:sz w:val="24"/>
          <w:szCs w:val="24"/>
        </w:rPr>
        <w:t>Unity Catalog</w:t>
      </w:r>
    </w:p>
    <w:p w14:paraId="0D17EF24" w14:textId="1ABEFEB5" w:rsidR="00F57B83" w:rsidRPr="00B43182" w:rsidRDefault="00F57B83" w:rsidP="00F57B83">
      <w:pPr>
        <w:rPr>
          <w:rFonts w:ascii="Verdana" w:hAnsi="Verdana"/>
          <w:b/>
          <w:bCs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What is Unity Catalog and why is it important?</w:t>
      </w:r>
    </w:p>
    <w:p w14:paraId="6A3DE555" w14:textId="77777777" w:rsidR="00F57B83" w:rsidRPr="00B43182" w:rsidRDefault="00F57B83" w:rsidP="00F57B83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  <w:r w:rsidRPr="00B43182">
        <w:rPr>
          <w:rFonts w:ascii="Verdana" w:hAnsi="Verdana"/>
          <w:sz w:val="20"/>
          <w:szCs w:val="20"/>
        </w:rPr>
        <w:br/>
        <w:t>Unity Catalog provides:</w:t>
      </w:r>
    </w:p>
    <w:p w14:paraId="6393E2FD" w14:textId="77777777" w:rsidR="00F57B83" w:rsidRPr="00B43182" w:rsidRDefault="00F57B83" w:rsidP="00F57B83">
      <w:pPr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 xml:space="preserve">Centralized </w:t>
      </w:r>
      <w:r w:rsidRPr="00B43182">
        <w:rPr>
          <w:rFonts w:ascii="Verdana" w:hAnsi="Verdana"/>
          <w:b/>
          <w:bCs/>
          <w:sz w:val="20"/>
          <w:szCs w:val="20"/>
        </w:rPr>
        <w:t>data governance</w:t>
      </w:r>
    </w:p>
    <w:p w14:paraId="3B780071" w14:textId="77777777" w:rsidR="00F57B83" w:rsidRPr="00B43182" w:rsidRDefault="00F57B83" w:rsidP="00F57B83">
      <w:pPr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Fine-grained access control (row/column)</w:t>
      </w:r>
    </w:p>
    <w:p w14:paraId="05B5C48C" w14:textId="77777777" w:rsidR="00F57B83" w:rsidRPr="00B43182" w:rsidRDefault="00F57B83" w:rsidP="00F57B83">
      <w:pPr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Data lineage</w:t>
      </w:r>
    </w:p>
    <w:p w14:paraId="2941EC01" w14:textId="77777777" w:rsidR="00F57B83" w:rsidRPr="00B43182" w:rsidRDefault="00F57B83" w:rsidP="00F57B83">
      <w:pPr>
        <w:numPr>
          <w:ilvl w:val="0"/>
          <w:numId w:val="6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Secure cross-workspace data sharing</w:t>
      </w:r>
    </w:p>
    <w:p w14:paraId="61079E3B" w14:textId="77777777" w:rsidR="00F57B83" w:rsidRPr="00B43182" w:rsidRDefault="00F57B83" w:rsidP="00F57B83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It replaces legacy Hive metastore and enforces governance at:</w:t>
      </w:r>
    </w:p>
    <w:p w14:paraId="7C4E1C4A" w14:textId="77777777" w:rsidR="00F57B83" w:rsidRPr="00B43182" w:rsidRDefault="00F57B83" w:rsidP="00F57B83">
      <w:pPr>
        <w:numPr>
          <w:ilvl w:val="0"/>
          <w:numId w:val="7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 xml:space="preserve">Catalog </w:t>
      </w:r>
      <w:r w:rsidRPr="00B43182">
        <w:rPr>
          <w:rFonts w:ascii="Arial" w:hAnsi="Arial" w:cs="Arial"/>
          <w:sz w:val="20"/>
          <w:szCs w:val="20"/>
        </w:rPr>
        <w:t>→</w:t>
      </w:r>
      <w:r w:rsidRPr="00B43182">
        <w:rPr>
          <w:rFonts w:ascii="Verdana" w:hAnsi="Verdana"/>
          <w:sz w:val="20"/>
          <w:szCs w:val="20"/>
        </w:rPr>
        <w:t xml:space="preserve"> Schema </w:t>
      </w:r>
      <w:r w:rsidRPr="00B43182">
        <w:rPr>
          <w:rFonts w:ascii="Arial" w:hAnsi="Arial" w:cs="Arial"/>
          <w:sz w:val="20"/>
          <w:szCs w:val="20"/>
        </w:rPr>
        <w:t>→</w:t>
      </w:r>
      <w:r w:rsidRPr="00B43182">
        <w:rPr>
          <w:rFonts w:ascii="Verdana" w:hAnsi="Verdana"/>
          <w:sz w:val="20"/>
          <w:szCs w:val="20"/>
        </w:rPr>
        <w:t xml:space="preserve"> Table </w:t>
      </w:r>
      <w:r w:rsidRPr="00B43182">
        <w:rPr>
          <w:rFonts w:ascii="Arial" w:hAnsi="Arial" w:cs="Arial"/>
          <w:sz w:val="20"/>
          <w:szCs w:val="20"/>
        </w:rPr>
        <w:t>→</w:t>
      </w:r>
      <w:r w:rsidRPr="00B43182">
        <w:rPr>
          <w:rFonts w:ascii="Verdana" w:hAnsi="Verdana"/>
          <w:sz w:val="20"/>
          <w:szCs w:val="20"/>
        </w:rPr>
        <w:t xml:space="preserve"> Column level</w:t>
      </w:r>
    </w:p>
    <w:p w14:paraId="33A674A7" w14:textId="77777777" w:rsidR="002C64DD" w:rsidRPr="00B43182" w:rsidRDefault="002C64DD" w:rsidP="006E7277">
      <w:pPr>
        <w:rPr>
          <w:rFonts w:ascii="Verdana" w:hAnsi="Verdana"/>
          <w:sz w:val="20"/>
          <w:szCs w:val="20"/>
        </w:rPr>
      </w:pPr>
    </w:p>
    <w:p w14:paraId="0EA1FDD3" w14:textId="3B6418ED" w:rsidR="00470842" w:rsidRPr="004009C8" w:rsidRDefault="004009C8" w:rsidP="004009C8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</w:t>
      </w:r>
      <w:r w:rsidR="003F0BE8" w:rsidRPr="004009C8">
        <w:rPr>
          <w:rFonts w:ascii="Verdana" w:hAnsi="Verdana"/>
          <w:sz w:val="24"/>
          <w:szCs w:val="24"/>
        </w:rPr>
        <w:t xml:space="preserve">5. </w:t>
      </w:r>
      <w:r w:rsidR="00A02D70">
        <w:rPr>
          <w:rFonts w:ascii="Verdana" w:hAnsi="Verdana"/>
          <w:sz w:val="24"/>
          <w:szCs w:val="24"/>
        </w:rPr>
        <w:t>Managed vs External Table</w:t>
      </w:r>
    </w:p>
    <w:p w14:paraId="29647A1C" w14:textId="6515C135" w:rsidR="003F0BE8" w:rsidRPr="00B43182" w:rsidRDefault="003F0BE8" w:rsidP="003F0BE8">
      <w:pPr>
        <w:rPr>
          <w:rFonts w:ascii="Verdana" w:hAnsi="Verdana"/>
          <w:b/>
          <w:bCs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Difference between Managed Tables and External Tables</w:t>
      </w:r>
    </w:p>
    <w:p w14:paraId="0EAD6043" w14:textId="77777777" w:rsidR="003F0BE8" w:rsidRPr="00B43182" w:rsidRDefault="003F0BE8" w:rsidP="003F0BE8">
      <w:pPr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547"/>
        <w:gridCol w:w="1777"/>
      </w:tblGrid>
      <w:tr w:rsidR="003F0BE8" w:rsidRPr="00B43182" w14:paraId="2D6A815E" w14:textId="77777777" w:rsidTr="003F0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2A6E2" w14:textId="77777777" w:rsidR="003F0BE8" w:rsidRPr="00B43182" w:rsidRDefault="003F0BE8" w:rsidP="003F0BE8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43182">
              <w:rPr>
                <w:rFonts w:ascii="Verdana" w:hAnsi="Verdana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D8FCF2" w14:textId="77777777" w:rsidR="003F0BE8" w:rsidRPr="00B43182" w:rsidRDefault="003F0BE8" w:rsidP="003F0BE8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43182">
              <w:rPr>
                <w:rFonts w:ascii="Verdana" w:hAnsi="Verdana"/>
                <w:b/>
                <w:bCs/>
                <w:sz w:val="20"/>
                <w:szCs w:val="20"/>
              </w:rPr>
              <w:t>Managed Table</w:t>
            </w:r>
          </w:p>
        </w:tc>
        <w:tc>
          <w:tcPr>
            <w:tcW w:w="0" w:type="auto"/>
            <w:vAlign w:val="center"/>
            <w:hideMark/>
          </w:tcPr>
          <w:p w14:paraId="146CCFBF" w14:textId="77777777" w:rsidR="003F0BE8" w:rsidRPr="00B43182" w:rsidRDefault="003F0BE8" w:rsidP="003F0BE8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43182">
              <w:rPr>
                <w:rFonts w:ascii="Verdana" w:hAnsi="Verdana"/>
                <w:b/>
                <w:bCs/>
                <w:sz w:val="20"/>
                <w:szCs w:val="20"/>
              </w:rPr>
              <w:t>External Table</w:t>
            </w:r>
          </w:p>
        </w:tc>
      </w:tr>
      <w:tr w:rsidR="003F0BE8" w:rsidRPr="00B43182" w14:paraId="649508FB" w14:textId="77777777" w:rsidTr="003F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C8B7" w14:textId="77777777" w:rsidR="003F0BE8" w:rsidRPr="00B43182" w:rsidRDefault="003F0BE8" w:rsidP="003F0BE8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7BADFEF3" w14:textId="77777777" w:rsidR="003F0BE8" w:rsidRPr="00B43182" w:rsidRDefault="003F0BE8" w:rsidP="003F0BE8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Databricks-managed</w:t>
            </w:r>
          </w:p>
        </w:tc>
        <w:tc>
          <w:tcPr>
            <w:tcW w:w="0" w:type="auto"/>
            <w:vAlign w:val="center"/>
            <w:hideMark/>
          </w:tcPr>
          <w:p w14:paraId="5D1AB4C0" w14:textId="77777777" w:rsidR="003F0BE8" w:rsidRPr="00B43182" w:rsidRDefault="003F0BE8" w:rsidP="003F0BE8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User-managed</w:t>
            </w:r>
          </w:p>
        </w:tc>
      </w:tr>
      <w:tr w:rsidR="003F0BE8" w:rsidRPr="00B43182" w14:paraId="760A908A" w14:textId="77777777" w:rsidTr="003F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8037" w14:textId="77777777" w:rsidR="003F0BE8" w:rsidRPr="00B43182" w:rsidRDefault="003F0BE8" w:rsidP="003F0BE8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Drop table</w:t>
            </w:r>
          </w:p>
        </w:tc>
        <w:tc>
          <w:tcPr>
            <w:tcW w:w="0" w:type="auto"/>
            <w:vAlign w:val="center"/>
            <w:hideMark/>
          </w:tcPr>
          <w:p w14:paraId="76F1A18F" w14:textId="77777777" w:rsidR="003F0BE8" w:rsidRPr="00B43182" w:rsidRDefault="003F0BE8" w:rsidP="003F0BE8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Deletes data</w:t>
            </w:r>
          </w:p>
        </w:tc>
        <w:tc>
          <w:tcPr>
            <w:tcW w:w="0" w:type="auto"/>
            <w:vAlign w:val="center"/>
            <w:hideMark/>
          </w:tcPr>
          <w:p w14:paraId="2ECFD426" w14:textId="77777777" w:rsidR="003F0BE8" w:rsidRPr="00B43182" w:rsidRDefault="003F0BE8" w:rsidP="003F0BE8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Data remains</w:t>
            </w:r>
          </w:p>
        </w:tc>
      </w:tr>
      <w:tr w:rsidR="003F0BE8" w:rsidRPr="00B43182" w14:paraId="29F5E39E" w14:textId="77777777" w:rsidTr="003F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FD11" w14:textId="77777777" w:rsidR="003F0BE8" w:rsidRPr="00B43182" w:rsidRDefault="003F0BE8" w:rsidP="003F0BE8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0941D43" w14:textId="77777777" w:rsidR="003F0BE8" w:rsidRPr="00B43182" w:rsidRDefault="003F0BE8" w:rsidP="003F0BE8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Analytics, curated layers</w:t>
            </w:r>
          </w:p>
        </w:tc>
        <w:tc>
          <w:tcPr>
            <w:tcW w:w="0" w:type="auto"/>
            <w:vAlign w:val="center"/>
            <w:hideMark/>
          </w:tcPr>
          <w:p w14:paraId="2D337400" w14:textId="77777777" w:rsidR="003F0BE8" w:rsidRPr="00B43182" w:rsidRDefault="003F0BE8" w:rsidP="003F0BE8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Shared/raw data</w:t>
            </w:r>
          </w:p>
        </w:tc>
      </w:tr>
    </w:tbl>
    <w:p w14:paraId="3B871FC0" w14:textId="77777777" w:rsidR="00F57B83" w:rsidRPr="00B43182" w:rsidRDefault="00F57B83" w:rsidP="006E7277">
      <w:pPr>
        <w:rPr>
          <w:rFonts w:ascii="Verdana" w:hAnsi="Verdana"/>
          <w:sz w:val="20"/>
          <w:szCs w:val="20"/>
        </w:rPr>
      </w:pPr>
    </w:p>
    <w:p w14:paraId="4EFF21F6" w14:textId="77777777" w:rsidR="003F0BE8" w:rsidRPr="00B43182" w:rsidRDefault="003F0BE8" w:rsidP="006E7277">
      <w:pPr>
        <w:rPr>
          <w:rFonts w:ascii="Verdana" w:hAnsi="Verdana"/>
          <w:sz w:val="20"/>
          <w:szCs w:val="20"/>
        </w:rPr>
      </w:pPr>
    </w:p>
    <w:p w14:paraId="081B4B2D" w14:textId="142AAB26" w:rsidR="00470842" w:rsidRPr="004009C8" w:rsidRDefault="004009C8" w:rsidP="004009C8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Q.6</w:t>
      </w:r>
      <w:r w:rsidR="00563BC1" w:rsidRPr="004009C8">
        <w:rPr>
          <w:rFonts w:ascii="Verdana" w:hAnsi="Verdana"/>
          <w:sz w:val="24"/>
          <w:szCs w:val="24"/>
        </w:rPr>
        <w:t xml:space="preserve">. </w:t>
      </w:r>
      <w:r w:rsidR="00A02D70">
        <w:rPr>
          <w:rFonts w:ascii="Verdana" w:hAnsi="Verdana"/>
          <w:sz w:val="24"/>
          <w:szCs w:val="24"/>
        </w:rPr>
        <w:t>Optimizing Delta Table</w:t>
      </w:r>
    </w:p>
    <w:p w14:paraId="3205DCDE" w14:textId="44E45EF2" w:rsidR="00563BC1" w:rsidRPr="00B43182" w:rsidRDefault="00563BC1" w:rsidP="00563BC1">
      <w:pPr>
        <w:rPr>
          <w:rFonts w:ascii="Verdana" w:hAnsi="Verdana"/>
          <w:b/>
          <w:bCs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How do you optimize Delta tables?</w:t>
      </w:r>
    </w:p>
    <w:p w14:paraId="25F6F86F" w14:textId="77777777" w:rsidR="00563BC1" w:rsidRPr="00B43182" w:rsidRDefault="00563BC1" w:rsidP="00563BC1">
      <w:pPr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  <w:r w:rsidRPr="00B43182">
        <w:rPr>
          <w:rFonts w:ascii="Verdana" w:hAnsi="Verdana"/>
          <w:sz w:val="20"/>
          <w:szCs w:val="20"/>
        </w:rPr>
        <w:br/>
        <w:t>Key techniques:</w:t>
      </w:r>
    </w:p>
    <w:p w14:paraId="0EA56E41" w14:textId="77777777" w:rsidR="00563BC1" w:rsidRPr="00B43182" w:rsidRDefault="00563BC1" w:rsidP="00563BC1">
      <w:pPr>
        <w:numPr>
          <w:ilvl w:val="0"/>
          <w:numId w:val="9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OPTIMIZE</w:t>
      </w:r>
      <w:r w:rsidRPr="00B43182">
        <w:rPr>
          <w:rFonts w:ascii="Verdana" w:hAnsi="Verdana"/>
          <w:sz w:val="20"/>
          <w:szCs w:val="20"/>
        </w:rPr>
        <w:t xml:space="preserve"> </w:t>
      </w:r>
      <w:r w:rsidRPr="00B43182">
        <w:rPr>
          <w:rFonts w:ascii="Arial" w:hAnsi="Arial" w:cs="Arial"/>
          <w:sz w:val="20"/>
          <w:szCs w:val="20"/>
        </w:rPr>
        <w:t>→</w:t>
      </w:r>
      <w:r w:rsidRPr="00B43182">
        <w:rPr>
          <w:rFonts w:ascii="Verdana" w:hAnsi="Verdana"/>
          <w:sz w:val="20"/>
          <w:szCs w:val="20"/>
        </w:rPr>
        <w:t xml:space="preserve"> file compaction</w:t>
      </w:r>
    </w:p>
    <w:p w14:paraId="7B83625D" w14:textId="77777777" w:rsidR="00563BC1" w:rsidRPr="00B43182" w:rsidRDefault="00563BC1" w:rsidP="00563BC1">
      <w:pPr>
        <w:numPr>
          <w:ilvl w:val="0"/>
          <w:numId w:val="9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ZORDER BY</w:t>
      </w:r>
      <w:r w:rsidRPr="00B43182">
        <w:rPr>
          <w:rFonts w:ascii="Verdana" w:hAnsi="Verdana"/>
          <w:sz w:val="20"/>
          <w:szCs w:val="20"/>
        </w:rPr>
        <w:t xml:space="preserve"> </w:t>
      </w:r>
      <w:r w:rsidRPr="00B43182">
        <w:rPr>
          <w:rFonts w:ascii="Arial" w:hAnsi="Arial" w:cs="Arial"/>
          <w:sz w:val="20"/>
          <w:szCs w:val="20"/>
        </w:rPr>
        <w:t>→</w:t>
      </w:r>
      <w:r w:rsidRPr="00B43182">
        <w:rPr>
          <w:rFonts w:ascii="Verdana" w:hAnsi="Verdana"/>
          <w:sz w:val="20"/>
          <w:szCs w:val="20"/>
        </w:rPr>
        <w:t xml:space="preserve"> data skipping</w:t>
      </w:r>
    </w:p>
    <w:p w14:paraId="7A61972C" w14:textId="77777777" w:rsidR="00563BC1" w:rsidRPr="00B43182" w:rsidRDefault="00563BC1" w:rsidP="00563BC1">
      <w:pPr>
        <w:numPr>
          <w:ilvl w:val="0"/>
          <w:numId w:val="9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 xml:space="preserve">Proper </w:t>
      </w:r>
      <w:r w:rsidRPr="00B43182">
        <w:rPr>
          <w:rFonts w:ascii="Verdana" w:hAnsi="Verdana"/>
          <w:b/>
          <w:bCs/>
          <w:sz w:val="20"/>
          <w:szCs w:val="20"/>
        </w:rPr>
        <w:t>partitioning</w:t>
      </w:r>
    </w:p>
    <w:p w14:paraId="0CF169E6" w14:textId="77777777" w:rsidR="00563BC1" w:rsidRPr="00B43182" w:rsidRDefault="00563BC1" w:rsidP="00563BC1">
      <w:pPr>
        <w:numPr>
          <w:ilvl w:val="0"/>
          <w:numId w:val="9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Avoid small files</w:t>
      </w:r>
    </w:p>
    <w:p w14:paraId="24785A39" w14:textId="77777777" w:rsidR="00563BC1" w:rsidRPr="00B43182" w:rsidRDefault="00563BC1" w:rsidP="00563BC1">
      <w:pPr>
        <w:numPr>
          <w:ilvl w:val="0"/>
          <w:numId w:val="9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 xml:space="preserve">Use </w:t>
      </w:r>
      <w:r w:rsidRPr="00B43182">
        <w:rPr>
          <w:rFonts w:ascii="Verdana" w:hAnsi="Verdana"/>
          <w:b/>
          <w:bCs/>
          <w:sz w:val="20"/>
          <w:szCs w:val="20"/>
        </w:rPr>
        <w:t>Photon runtime</w:t>
      </w:r>
    </w:p>
    <w:p w14:paraId="382A02FE" w14:textId="77777777" w:rsidR="00563BC1" w:rsidRPr="00B43182" w:rsidRDefault="00563BC1" w:rsidP="00563BC1">
      <w:pPr>
        <w:numPr>
          <w:ilvl w:val="0"/>
          <w:numId w:val="9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Cache hot tables</w:t>
      </w:r>
    </w:p>
    <w:p w14:paraId="3B2A4DB6" w14:textId="77777777" w:rsidR="00952A86" w:rsidRDefault="00952A86" w:rsidP="006E7277">
      <w:pPr>
        <w:rPr>
          <w:rFonts w:ascii="Verdana" w:hAnsi="Verdana"/>
          <w:sz w:val="20"/>
          <w:szCs w:val="20"/>
        </w:rPr>
      </w:pPr>
    </w:p>
    <w:p w14:paraId="5906D785" w14:textId="7DAAF20A" w:rsidR="00E564C6" w:rsidRPr="004009C8" w:rsidRDefault="004009C8" w:rsidP="004009C8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Q.7</w:t>
      </w:r>
      <w:r w:rsidR="00E564C6" w:rsidRPr="004009C8">
        <w:rPr>
          <w:rFonts w:ascii="Verdana" w:hAnsi="Verdana"/>
          <w:sz w:val="24"/>
          <w:szCs w:val="24"/>
        </w:rPr>
        <w:t xml:space="preserve">. </w:t>
      </w:r>
      <w:r w:rsidR="00A02D70">
        <w:rPr>
          <w:rFonts w:ascii="Verdana" w:hAnsi="Verdana"/>
          <w:sz w:val="24"/>
          <w:szCs w:val="24"/>
        </w:rPr>
        <w:t>How Auto Loader Work</w:t>
      </w:r>
    </w:p>
    <w:p w14:paraId="7686EC5E" w14:textId="77777777" w:rsidR="00E564C6" w:rsidRPr="00B43182" w:rsidRDefault="00E564C6" w:rsidP="00E564C6">
      <w:pPr>
        <w:rPr>
          <w:rFonts w:ascii="Verdana" w:hAnsi="Verdana"/>
          <w:b/>
          <w:bCs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How does Auto Loader work?</w:t>
      </w:r>
    </w:p>
    <w:p w14:paraId="3126D74C" w14:textId="77777777" w:rsidR="00E564C6" w:rsidRPr="00B43182" w:rsidRDefault="00E564C6" w:rsidP="00E564C6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  <w:r w:rsidRPr="00B43182">
        <w:rPr>
          <w:rFonts w:ascii="Verdana" w:hAnsi="Verdana"/>
          <w:sz w:val="20"/>
          <w:szCs w:val="20"/>
        </w:rPr>
        <w:br/>
        <w:t xml:space="preserve">Auto Loader is Databricks’ </w:t>
      </w:r>
      <w:r w:rsidRPr="00B43182">
        <w:rPr>
          <w:rFonts w:ascii="Verdana" w:hAnsi="Verdana"/>
          <w:b/>
          <w:bCs/>
          <w:sz w:val="20"/>
          <w:szCs w:val="20"/>
        </w:rPr>
        <w:t>incremental file ingestion</w:t>
      </w:r>
      <w:r w:rsidRPr="00B43182">
        <w:rPr>
          <w:rFonts w:ascii="Verdana" w:hAnsi="Verdana"/>
          <w:sz w:val="20"/>
          <w:szCs w:val="20"/>
        </w:rPr>
        <w:t xml:space="preserve"> mechanism.</w:t>
      </w:r>
    </w:p>
    <w:p w14:paraId="3A1E4FE8" w14:textId="77777777" w:rsidR="00E564C6" w:rsidRPr="00B43182" w:rsidRDefault="00E564C6" w:rsidP="00E564C6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Key features:</w:t>
      </w:r>
    </w:p>
    <w:p w14:paraId="37EC5431" w14:textId="77777777" w:rsidR="00E564C6" w:rsidRPr="00B43182" w:rsidRDefault="00E564C6" w:rsidP="00E564C6">
      <w:pPr>
        <w:numPr>
          <w:ilvl w:val="0"/>
          <w:numId w:val="8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 xml:space="preserve">Detects new files using </w:t>
      </w:r>
      <w:r w:rsidRPr="00B43182">
        <w:rPr>
          <w:rFonts w:ascii="Verdana" w:hAnsi="Verdana"/>
          <w:b/>
          <w:bCs/>
          <w:sz w:val="20"/>
          <w:szCs w:val="20"/>
        </w:rPr>
        <w:t>file notification or directory listing</w:t>
      </w:r>
    </w:p>
    <w:p w14:paraId="0066BEA3" w14:textId="77777777" w:rsidR="00E564C6" w:rsidRPr="00B43182" w:rsidRDefault="00E564C6" w:rsidP="00E564C6">
      <w:pPr>
        <w:numPr>
          <w:ilvl w:val="0"/>
          <w:numId w:val="8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Handles schema inference &amp; evolution</w:t>
      </w:r>
    </w:p>
    <w:p w14:paraId="00AC16BC" w14:textId="77777777" w:rsidR="00E564C6" w:rsidRPr="00B43182" w:rsidRDefault="00E564C6" w:rsidP="00E564C6">
      <w:pPr>
        <w:numPr>
          <w:ilvl w:val="0"/>
          <w:numId w:val="8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Scales to millions of files</w:t>
      </w:r>
    </w:p>
    <w:p w14:paraId="64F0E185" w14:textId="77777777" w:rsidR="00E564C6" w:rsidRPr="00B43182" w:rsidRDefault="00E564C6" w:rsidP="00E564C6">
      <w:pPr>
        <w:numPr>
          <w:ilvl w:val="0"/>
          <w:numId w:val="8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Supports exactly-once semantics with checkpoints</w:t>
      </w:r>
    </w:p>
    <w:p w14:paraId="08088E83" w14:textId="77777777" w:rsidR="00E564C6" w:rsidRPr="00B43182" w:rsidRDefault="00E564C6" w:rsidP="00E564C6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 xml:space="preserve">Used mainly with </w:t>
      </w:r>
      <w:r w:rsidRPr="00B43182">
        <w:rPr>
          <w:rFonts w:ascii="Verdana" w:hAnsi="Verdana"/>
          <w:b/>
          <w:bCs/>
          <w:sz w:val="20"/>
          <w:szCs w:val="20"/>
        </w:rPr>
        <w:t>Structured Streaming</w:t>
      </w:r>
      <w:r w:rsidRPr="00B43182">
        <w:rPr>
          <w:rFonts w:ascii="Verdana" w:hAnsi="Verdana"/>
          <w:sz w:val="20"/>
          <w:szCs w:val="20"/>
        </w:rPr>
        <w:t>.</w:t>
      </w:r>
    </w:p>
    <w:p w14:paraId="5E2F5619" w14:textId="77777777" w:rsidR="00E564C6" w:rsidRPr="00B43182" w:rsidRDefault="00E564C6" w:rsidP="006E7277">
      <w:pPr>
        <w:rPr>
          <w:rFonts w:ascii="Verdana" w:hAnsi="Verdana"/>
          <w:sz w:val="20"/>
          <w:szCs w:val="20"/>
        </w:rPr>
      </w:pPr>
    </w:p>
    <w:p w14:paraId="37AC8FCC" w14:textId="108B7CBB" w:rsidR="00470842" w:rsidRPr="004009C8" w:rsidRDefault="004009C8" w:rsidP="00E3687B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</w:t>
      </w:r>
      <w:r w:rsidR="001436E5" w:rsidRPr="004009C8">
        <w:rPr>
          <w:rFonts w:ascii="Verdana" w:hAnsi="Verdana"/>
          <w:sz w:val="24"/>
          <w:szCs w:val="24"/>
        </w:rPr>
        <w:t xml:space="preserve">9. </w:t>
      </w:r>
      <w:r w:rsidR="00A02D70">
        <w:rPr>
          <w:rFonts w:ascii="Verdana" w:hAnsi="Verdana"/>
          <w:sz w:val="24"/>
          <w:szCs w:val="24"/>
        </w:rPr>
        <w:t>Z-Ordering</w:t>
      </w:r>
    </w:p>
    <w:p w14:paraId="7DFCF911" w14:textId="763A5A71" w:rsidR="001436E5" w:rsidRPr="00B43182" w:rsidRDefault="001436E5" w:rsidP="001436E5">
      <w:pPr>
        <w:rPr>
          <w:rFonts w:ascii="Verdana" w:hAnsi="Verdana"/>
          <w:b/>
          <w:bCs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What is Z-Ordering?</w:t>
      </w:r>
    </w:p>
    <w:p w14:paraId="6CEC0AF7" w14:textId="690CCC87" w:rsidR="001436E5" w:rsidRPr="00B43182" w:rsidRDefault="001436E5" w:rsidP="001436E5">
      <w:pPr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  <w:r w:rsidRPr="00B43182">
        <w:rPr>
          <w:rFonts w:ascii="Verdana" w:hAnsi="Verdana"/>
          <w:sz w:val="20"/>
          <w:szCs w:val="20"/>
        </w:rPr>
        <w:br/>
        <w:t>Z-Ordering co-locates related data in the same files by interleaving column values.</w:t>
      </w:r>
    </w:p>
    <w:p w14:paraId="366DA76F" w14:textId="77777777" w:rsidR="001436E5" w:rsidRPr="00B43182" w:rsidRDefault="001436E5" w:rsidP="001436E5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Benefits:</w:t>
      </w:r>
    </w:p>
    <w:p w14:paraId="27BD10FC" w14:textId="77777777" w:rsidR="001436E5" w:rsidRPr="00B43182" w:rsidRDefault="001436E5" w:rsidP="001436E5">
      <w:pPr>
        <w:numPr>
          <w:ilvl w:val="0"/>
          <w:numId w:val="12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Faster queries</w:t>
      </w:r>
    </w:p>
    <w:p w14:paraId="1B416E36" w14:textId="77777777" w:rsidR="001436E5" w:rsidRPr="00B43182" w:rsidRDefault="001436E5" w:rsidP="001436E5">
      <w:pPr>
        <w:numPr>
          <w:ilvl w:val="0"/>
          <w:numId w:val="12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Better data skipping</w:t>
      </w:r>
    </w:p>
    <w:p w14:paraId="382DDF37" w14:textId="77777777" w:rsidR="001436E5" w:rsidRPr="00B43182" w:rsidRDefault="001436E5" w:rsidP="001436E5">
      <w:pPr>
        <w:numPr>
          <w:ilvl w:val="0"/>
          <w:numId w:val="12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Works well for high-cardinality columns</w:t>
      </w:r>
    </w:p>
    <w:p w14:paraId="34DA1AC9" w14:textId="77777777" w:rsidR="00A10388" w:rsidRPr="00B43182" w:rsidRDefault="00A10388" w:rsidP="006E7277">
      <w:pPr>
        <w:rPr>
          <w:rFonts w:ascii="Verdana" w:hAnsi="Verdana"/>
          <w:sz w:val="20"/>
          <w:szCs w:val="20"/>
        </w:rPr>
      </w:pPr>
    </w:p>
    <w:p w14:paraId="35DA8520" w14:textId="222D8520" w:rsidR="00470842" w:rsidRPr="004009C8" w:rsidRDefault="004009C8" w:rsidP="00E3687B">
      <w:pPr>
        <w:pStyle w:val="Heading2"/>
        <w:rPr>
          <w:rFonts w:ascii="Verdana" w:hAnsi="Verdana"/>
          <w:sz w:val="24"/>
          <w:szCs w:val="24"/>
        </w:rPr>
      </w:pPr>
      <w:r w:rsidRPr="004009C8">
        <w:rPr>
          <w:rFonts w:ascii="Verdana" w:hAnsi="Verdana"/>
          <w:sz w:val="24"/>
          <w:szCs w:val="24"/>
        </w:rPr>
        <w:t>Q.</w:t>
      </w:r>
      <w:r w:rsidR="00104416" w:rsidRPr="004009C8">
        <w:rPr>
          <w:rFonts w:ascii="Verdana" w:hAnsi="Verdana"/>
          <w:sz w:val="24"/>
          <w:szCs w:val="24"/>
        </w:rPr>
        <w:t xml:space="preserve">10. </w:t>
      </w:r>
      <w:r w:rsidR="00A02D70">
        <w:rPr>
          <w:rFonts w:ascii="Verdana" w:hAnsi="Verdana"/>
          <w:sz w:val="24"/>
          <w:szCs w:val="24"/>
        </w:rPr>
        <w:t>Structured Streaming</w:t>
      </w:r>
    </w:p>
    <w:p w14:paraId="55D11336" w14:textId="72154A91" w:rsidR="00104416" w:rsidRPr="00B43182" w:rsidRDefault="00104416" w:rsidP="00104416">
      <w:pPr>
        <w:rPr>
          <w:rFonts w:ascii="Verdana" w:hAnsi="Verdana"/>
          <w:b/>
          <w:bCs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Explain Structured Streaming in Databricks</w:t>
      </w:r>
    </w:p>
    <w:p w14:paraId="50DAEC3D" w14:textId="77777777" w:rsidR="00104416" w:rsidRPr="00B43182" w:rsidRDefault="00104416" w:rsidP="00104416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  <w:r w:rsidRPr="00B43182">
        <w:rPr>
          <w:rFonts w:ascii="Verdana" w:hAnsi="Verdana"/>
          <w:sz w:val="20"/>
          <w:szCs w:val="20"/>
        </w:rPr>
        <w:br/>
        <w:t xml:space="preserve">Structured Streaming treats streams as </w:t>
      </w:r>
      <w:r w:rsidRPr="00B43182">
        <w:rPr>
          <w:rFonts w:ascii="Verdana" w:hAnsi="Verdana"/>
          <w:b/>
          <w:bCs/>
          <w:sz w:val="20"/>
          <w:szCs w:val="20"/>
        </w:rPr>
        <w:t>unbounded tables</w:t>
      </w:r>
      <w:r w:rsidRPr="00B43182">
        <w:rPr>
          <w:rFonts w:ascii="Verdana" w:hAnsi="Verdana"/>
          <w:sz w:val="20"/>
          <w:szCs w:val="20"/>
        </w:rPr>
        <w:t>.</w:t>
      </w:r>
    </w:p>
    <w:p w14:paraId="79A5B008" w14:textId="77777777" w:rsidR="00104416" w:rsidRPr="00B43182" w:rsidRDefault="00104416" w:rsidP="00104416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Features:</w:t>
      </w:r>
    </w:p>
    <w:p w14:paraId="645F14DF" w14:textId="77777777" w:rsidR="00104416" w:rsidRPr="00B43182" w:rsidRDefault="00104416" w:rsidP="00104416">
      <w:pPr>
        <w:numPr>
          <w:ilvl w:val="0"/>
          <w:numId w:val="13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Exactly-once processing</w:t>
      </w:r>
    </w:p>
    <w:p w14:paraId="2EB0937E" w14:textId="77777777" w:rsidR="00104416" w:rsidRPr="00B43182" w:rsidRDefault="00104416" w:rsidP="00104416">
      <w:pPr>
        <w:numPr>
          <w:ilvl w:val="0"/>
          <w:numId w:val="13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Event-time handling</w:t>
      </w:r>
    </w:p>
    <w:p w14:paraId="47171281" w14:textId="77777777" w:rsidR="00104416" w:rsidRPr="00B43182" w:rsidRDefault="00104416" w:rsidP="00104416">
      <w:pPr>
        <w:numPr>
          <w:ilvl w:val="0"/>
          <w:numId w:val="13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Stateful operations</w:t>
      </w:r>
    </w:p>
    <w:p w14:paraId="5B2DAE83" w14:textId="77777777" w:rsidR="00104416" w:rsidRPr="00B43182" w:rsidRDefault="00104416" w:rsidP="00104416">
      <w:pPr>
        <w:numPr>
          <w:ilvl w:val="0"/>
          <w:numId w:val="13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Checkpointing</w:t>
      </w:r>
    </w:p>
    <w:p w14:paraId="028CB4A8" w14:textId="77777777" w:rsidR="00104416" w:rsidRPr="00B43182" w:rsidRDefault="00104416" w:rsidP="00104416">
      <w:pPr>
        <w:numPr>
          <w:ilvl w:val="0"/>
          <w:numId w:val="13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Supports Kafka, Auto Loader, Delta</w:t>
      </w:r>
    </w:p>
    <w:p w14:paraId="03D57D1E" w14:textId="77777777" w:rsidR="001436E5" w:rsidRPr="00B43182" w:rsidRDefault="001436E5" w:rsidP="006E7277">
      <w:pPr>
        <w:rPr>
          <w:rFonts w:ascii="Verdana" w:hAnsi="Verdana"/>
          <w:sz w:val="20"/>
          <w:szCs w:val="20"/>
        </w:rPr>
      </w:pPr>
    </w:p>
    <w:p w14:paraId="67FF76EF" w14:textId="50D30883" w:rsidR="00470842" w:rsidRPr="00E3687B" w:rsidRDefault="00E3687B" w:rsidP="00E3687B">
      <w:pPr>
        <w:pStyle w:val="Heading2"/>
        <w:rPr>
          <w:rFonts w:ascii="Verdana" w:hAnsi="Verdana"/>
          <w:sz w:val="24"/>
          <w:szCs w:val="24"/>
        </w:rPr>
      </w:pPr>
      <w:r w:rsidRPr="00E3687B">
        <w:rPr>
          <w:rFonts w:ascii="Verdana" w:hAnsi="Verdana"/>
          <w:sz w:val="24"/>
          <w:szCs w:val="24"/>
        </w:rPr>
        <w:t>Q.1</w:t>
      </w:r>
      <w:r w:rsidR="00427821" w:rsidRPr="00E3687B">
        <w:rPr>
          <w:rFonts w:ascii="Verdana" w:hAnsi="Verdana"/>
          <w:sz w:val="24"/>
          <w:szCs w:val="24"/>
        </w:rPr>
        <w:t xml:space="preserve">1. </w:t>
      </w:r>
      <w:r w:rsidR="00A02D70">
        <w:rPr>
          <w:rFonts w:ascii="Verdana" w:hAnsi="Verdana"/>
          <w:sz w:val="24"/>
          <w:szCs w:val="24"/>
        </w:rPr>
        <w:t>Checkpointing</w:t>
      </w:r>
    </w:p>
    <w:p w14:paraId="7F6A1853" w14:textId="1B31FE8F" w:rsidR="00427821" w:rsidRPr="00B43182" w:rsidRDefault="00427821" w:rsidP="00427821">
      <w:pPr>
        <w:rPr>
          <w:rFonts w:ascii="Verdana" w:hAnsi="Verdana"/>
          <w:b/>
          <w:bCs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How does checkpointing work?</w:t>
      </w:r>
    </w:p>
    <w:p w14:paraId="2434335F" w14:textId="77777777" w:rsidR="00427821" w:rsidRPr="00B43182" w:rsidRDefault="00427821" w:rsidP="00427821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  <w:r w:rsidRPr="00B43182">
        <w:rPr>
          <w:rFonts w:ascii="Verdana" w:hAnsi="Verdana"/>
          <w:sz w:val="20"/>
          <w:szCs w:val="20"/>
        </w:rPr>
        <w:br/>
        <w:t>Checkpoints store:</w:t>
      </w:r>
    </w:p>
    <w:p w14:paraId="01A389E0" w14:textId="77777777" w:rsidR="00427821" w:rsidRPr="00B43182" w:rsidRDefault="00427821" w:rsidP="00427821">
      <w:pPr>
        <w:numPr>
          <w:ilvl w:val="0"/>
          <w:numId w:val="14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Offsets</w:t>
      </w:r>
    </w:p>
    <w:p w14:paraId="79ECF8FD" w14:textId="77777777" w:rsidR="00427821" w:rsidRPr="00B43182" w:rsidRDefault="00427821" w:rsidP="00427821">
      <w:pPr>
        <w:numPr>
          <w:ilvl w:val="0"/>
          <w:numId w:val="14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State data</w:t>
      </w:r>
    </w:p>
    <w:p w14:paraId="1318FEF8" w14:textId="77777777" w:rsidR="00427821" w:rsidRPr="00B43182" w:rsidRDefault="00427821" w:rsidP="00427821">
      <w:pPr>
        <w:numPr>
          <w:ilvl w:val="0"/>
          <w:numId w:val="14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Metadata</w:t>
      </w:r>
    </w:p>
    <w:p w14:paraId="40FA3541" w14:textId="77777777" w:rsidR="00427821" w:rsidRPr="00B43182" w:rsidRDefault="00427821" w:rsidP="00427821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They ensure:</w:t>
      </w:r>
    </w:p>
    <w:p w14:paraId="59D9CB30" w14:textId="77777777" w:rsidR="00427821" w:rsidRPr="00B43182" w:rsidRDefault="00427821" w:rsidP="00427821">
      <w:pPr>
        <w:numPr>
          <w:ilvl w:val="0"/>
          <w:numId w:val="15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Fault tolerance</w:t>
      </w:r>
    </w:p>
    <w:p w14:paraId="1354E2B5" w14:textId="77777777" w:rsidR="00427821" w:rsidRPr="00B43182" w:rsidRDefault="00427821" w:rsidP="00427821">
      <w:pPr>
        <w:numPr>
          <w:ilvl w:val="0"/>
          <w:numId w:val="15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Exactly-once processing</w:t>
      </w:r>
    </w:p>
    <w:p w14:paraId="3A89ED4E" w14:textId="77777777" w:rsidR="00427821" w:rsidRPr="00B43182" w:rsidRDefault="00427821" w:rsidP="00427821">
      <w:pPr>
        <w:numPr>
          <w:ilvl w:val="0"/>
          <w:numId w:val="15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Stream recovery after failures</w:t>
      </w:r>
    </w:p>
    <w:p w14:paraId="5861A1FA" w14:textId="77777777" w:rsidR="00427821" w:rsidRPr="00B43182" w:rsidRDefault="00427821" w:rsidP="00427821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Stored in durable storage (ADLS/S3).</w:t>
      </w:r>
    </w:p>
    <w:p w14:paraId="48FFD41B" w14:textId="77777777" w:rsidR="00104416" w:rsidRPr="00B43182" w:rsidRDefault="00104416" w:rsidP="006E7277">
      <w:pPr>
        <w:rPr>
          <w:rFonts w:ascii="Verdana" w:hAnsi="Verdana"/>
          <w:sz w:val="20"/>
          <w:szCs w:val="20"/>
        </w:rPr>
      </w:pPr>
    </w:p>
    <w:p w14:paraId="02FAD9D4" w14:textId="0C48D30F" w:rsidR="00470842" w:rsidRPr="002748FC" w:rsidRDefault="002748FC" w:rsidP="002748FC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</w:t>
      </w:r>
      <w:r w:rsidR="0039584F" w:rsidRPr="002748FC">
        <w:rPr>
          <w:rFonts w:ascii="Verdana" w:hAnsi="Verdana"/>
          <w:sz w:val="24"/>
          <w:szCs w:val="24"/>
        </w:rPr>
        <w:t xml:space="preserve">12. </w:t>
      </w:r>
      <w:r w:rsidR="00A02D70">
        <w:rPr>
          <w:rFonts w:ascii="Verdana" w:hAnsi="Verdana"/>
          <w:sz w:val="24"/>
          <w:szCs w:val="24"/>
        </w:rPr>
        <w:t>Batch vs Streaming</w:t>
      </w:r>
    </w:p>
    <w:p w14:paraId="7BCCD8C7" w14:textId="4E829780" w:rsidR="0039584F" w:rsidRPr="00B43182" w:rsidRDefault="0039584F" w:rsidP="0039584F">
      <w:pPr>
        <w:rPr>
          <w:rFonts w:ascii="Verdana" w:hAnsi="Verdana"/>
          <w:b/>
          <w:bCs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Difference between Batch and Streaming in Databricks</w:t>
      </w:r>
    </w:p>
    <w:p w14:paraId="7CA536B6" w14:textId="77777777" w:rsidR="0039584F" w:rsidRPr="00B43182" w:rsidRDefault="0039584F" w:rsidP="0039584F">
      <w:pPr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556"/>
      </w:tblGrid>
      <w:tr w:rsidR="0039584F" w:rsidRPr="00B43182" w14:paraId="49DE7C50" w14:textId="77777777" w:rsidTr="003958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0DE06" w14:textId="77777777" w:rsidR="0039584F" w:rsidRPr="00B43182" w:rsidRDefault="0039584F" w:rsidP="0039584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43182">
              <w:rPr>
                <w:rFonts w:ascii="Verdana" w:hAnsi="Verdana"/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12C27A67" w14:textId="77777777" w:rsidR="0039584F" w:rsidRPr="00B43182" w:rsidRDefault="0039584F" w:rsidP="0039584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B43182">
              <w:rPr>
                <w:rFonts w:ascii="Verdana" w:hAnsi="Verdana"/>
                <w:b/>
                <w:bCs/>
                <w:sz w:val="20"/>
                <w:szCs w:val="20"/>
              </w:rPr>
              <w:t>Streaming</w:t>
            </w:r>
          </w:p>
        </w:tc>
      </w:tr>
      <w:tr w:rsidR="0039584F" w:rsidRPr="00B43182" w14:paraId="6E1A7025" w14:textId="77777777" w:rsidTr="00395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DA0F" w14:textId="77777777" w:rsidR="0039584F" w:rsidRPr="00B43182" w:rsidRDefault="0039584F" w:rsidP="0039584F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Finite data</w:t>
            </w:r>
          </w:p>
        </w:tc>
        <w:tc>
          <w:tcPr>
            <w:tcW w:w="0" w:type="auto"/>
            <w:vAlign w:val="center"/>
            <w:hideMark/>
          </w:tcPr>
          <w:p w14:paraId="66E158D9" w14:textId="77777777" w:rsidR="0039584F" w:rsidRPr="00B43182" w:rsidRDefault="0039584F" w:rsidP="0039584F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Infinite data</w:t>
            </w:r>
          </w:p>
        </w:tc>
      </w:tr>
      <w:tr w:rsidR="0039584F" w:rsidRPr="00B43182" w14:paraId="718B91A4" w14:textId="77777777" w:rsidTr="00395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2A30" w14:textId="77777777" w:rsidR="0039584F" w:rsidRPr="00B43182" w:rsidRDefault="0039584F" w:rsidP="0039584F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Triggered manually</w:t>
            </w:r>
          </w:p>
        </w:tc>
        <w:tc>
          <w:tcPr>
            <w:tcW w:w="0" w:type="auto"/>
            <w:vAlign w:val="center"/>
            <w:hideMark/>
          </w:tcPr>
          <w:p w14:paraId="365838E6" w14:textId="77777777" w:rsidR="0039584F" w:rsidRPr="00B43182" w:rsidRDefault="0039584F" w:rsidP="0039584F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Continuous</w:t>
            </w:r>
          </w:p>
        </w:tc>
      </w:tr>
      <w:tr w:rsidR="0039584F" w:rsidRPr="00B43182" w14:paraId="6F01022A" w14:textId="77777777" w:rsidTr="00395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225D" w14:textId="77777777" w:rsidR="0039584F" w:rsidRPr="00B43182" w:rsidRDefault="0039584F" w:rsidP="0039584F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66B5FEE8" w14:textId="77777777" w:rsidR="0039584F" w:rsidRPr="00B43182" w:rsidRDefault="0039584F" w:rsidP="0039584F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Stateful</w:t>
            </w:r>
          </w:p>
        </w:tc>
      </w:tr>
      <w:tr w:rsidR="0039584F" w:rsidRPr="00B43182" w14:paraId="57836962" w14:textId="77777777" w:rsidTr="003958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CF714" w14:textId="77777777" w:rsidR="0039584F" w:rsidRPr="00B43182" w:rsidRDefault="0039584F" w:rsidP="0039584F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lastRenderedPageBreak/>
              <w:t>Lower cost</w:t>
            </w:r>
          </w:p>
        </w:tc>
        <w:tc>
          <w:tcPr>
            <w:tcW w:w="0" w:type="auto"/>
            <w:vAlign w:val="center"/>
            <w:hideMark/>
          </w:tcPr>
          <w:p w14:paraId="305F6A72" w14:textId="77777777" w:rsidR="0039584F" w:rsidRPr="00B43182" w:rsidRDefault="0039584F" w:rsidP="0039584F">
            <w:pPr>
              <w:rPr>
                <w:rFonts w:ascii="Verdana" w:hAnsi="Verdana"/>
                <w:sz w:val="20"/>
                <w:szCs w:val="20"/>
              </w:rPr>
            </w:pPr>
            <w:r w:rsidRPr="00B43182">
              <w:rPr>
                <w:rFonts w:ascii="Verdana" w:hAnsi="Verdana"/>
                <w:sz w:val="20"/>
                <w:szCs w:val="20"/>
              </w:rPr>
              <w:t>Near-real time</w:t>
            </w:r>
          </w:p>
        </w:tc>
      </w:tr>
    </w:tbl>
    <w:p w14:paraId="50309DFE" w14:textId="77777777" w:rsidR="00427821" w:rsidRPr="00B43182" w:rsidRDefault="00427821" w:rsidP="006E7277">
      <w:pPr>
        <w:rPr>
          <w:rFonts w:ascii="Verdana" w:hAnsi="Verdana"/>
          <w:sz w:val="20"/>
          <w:szCs w:val="20"/>
        </w:rPr>
      </w:pPr>
    </w:p>
    <w:p w14:paraId="02A2BF13" w14:textId="125AF593" w:rsidR="00470842" w:rsidRPr="002748FC" w:rsidRDefault="002748FC" w:rsidP="002748FC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</w:t>
      </w:r>
      <w:r w:rsidR="00082B23" w:rsidRPr="002748FC">
        <w:rPr>
          <w:rFonts w:ascii="Verdana" w:hAnsi="Verdana"/>
          <w:sz w:val="24"/>
          <w:szCs w:val="24"/>
        </w:rPr>
        <w:t>1</w:t>
      </w:r>
      <w:r>
        <w:rPr>
          <w:rFonts w:ascii="Verdana" w:hAnsi="Verdana"/>
          <w:sz w:val="24"/>
          <w:szCs w:val="24"/>
        </w:rPr>
        <w:t>3</w:t>
      </w:r>
      <w:r w:rsidR="00082B23" w:rsidRPr="002748FC">
        <w:rPr>
          <w:rFonts w:ascii="Verdana" w:hAnsi="Verdana"/>
          <w:sz w:val="24"/>
          <w:szCs w:val="24"/>
        </w:rPr>
        <w:t xml:space="preserve">. </w:t>
      </w:r>
      <w:r w:rsidR="00A02D70">
        <w:rPr>
          <w:rFonts w:ascii="Verdana" w:hAnsi="Verdana"/>
          <w:sz w:val="24"/>
          <w:szCs w:val="24"/>
        </w:rPr>
        <w:t>Delta Schema Evolution</w:t>
      </w:r>
    </w:p>
    <w:p w14:paraId="6CA82661" w14:textId="6C8342B3" w:rsidR="00082B23" w:rsidRPr="00B43182" w:rsidRDefault="00082B23" w:rsidP="00082B23">
      <w:pPr>
        <w:rPr>
          <w:rFonts w:ascii="Verdana" w:hAnsi="Verdana"/>
          <w:b/>
          <w:bCs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How do you handle schema evolution in Delta?</w:t>
      </w:r>
    </w:p>
    <w:p w14:paraId="09D53E45" w14:textId="77777777" w:rsidR="00082B23" w:rsidRPr="00B43182" w:rsidRDefault="00082B23" w:rsidP="00082B23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b/>
          <w:bCs/>
          <w:sz w:val="20"/>
          <w:szCs w:val="20"/>
        </w:rPr>
        <w:t>Answer:</w:t>
      </w:r>
      <w:r w:rsidRPr="00B43182">
        <w:rPr>
          <w:rFonts w:ascii="Verdana" w:hAnsi="Verdana"/>
          <w:sz w:val="20"/>
          <w:szCs w:val="20"/>
        </w:rPr>
        <w:br/>
        <w:t>Using:</w:t>
      </w:r>
    </w:p>
    <w:p w14:paraId="54C28740" w14:textId="77777777" w:rsidR="00082B23" w:rsidRPr="00B43182" w:rsidRDefault="00082B23" w:rsidP="00082B23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ALTER TABLE SET TBLPROPERTIES ('</w:t>
      </w:r>
      <w:proofErr w:type="spellStart"/>
      <w:proofErr w:type="gramStart"/>
      <w:r w:rsidRPr="00B43182">
        <w:rPr>
          <w:rFonts w:ascii="Verdana" w:hAnsi="Verdana"/>
          <w:sz w:val="20"/>
          <w:szCs w:val="20"/>
        </w:rPr>
        <w:t>delta.schema</w:t>
      </w:r>
      <w:proofErr w:type="gramEnd"/>
      <w:r w:rsidRPr="00B43182">
        <w:rPr>
          <w:rFonts w:ascii="Verdana" w:hAnsi="Verdana"/>
          <w:sz w:val="20"/>
          <w:szCs w:val="20"/>
        </w:rPr>
        <w:t>.autoMerge.enabled</w:t>
      </w:r>
      <w:proofErr w:type="spellEnd"/>
      <w:r w:rsidRPr="00B43182">
        <w:rPr>
          <w:rFonts w:ascii="Verdana" w:hAnsi="Verdana"/>
          <w:sz w:val="20"/>
          <w:szCs w:val="20"/>
        </w:rPr>
        <w:t>' = true)</w:t>
      </w:r>
    </w:p>
    <w:p w14:paraId="45CB8634" w14:textId="5242D673" w:rsidR="00082B23" w:rsidRPr="00B43182" w:rsidRDefault="00082B23" w:rsidP="00082B23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OR</w:t>
      </w:r>
    </w:p>
    <w:p w14:paraId="2BE85E92" w14:textId="77777777" w:rsidR="00082B23" w:rsidRPr="00B43182" w:rsidRDefault="00082B23" w:rsidP="00082B23">
      <w:pPr>
        <w:spacing w:after="0"/>
        <w:rPr>
          <w:rFonts w:ascii="Verdana" w:hAnsi="Verdana"/>
          <w:sz w:val="20"/>
          <w:szCs w:val="20"/>
        </w:rPr>
      </w:pPr>
      <w:proofErr w:type="gramStart"/>
      <w:r w:rsidRPr="00B43182">
        <w:rPr>
          <w:rFonts w:ascii="Verdana" w:hAnsi="Verdana"/>
          <w:sz w:val="20"/>
          <w:szCs w:val="20"/>
        </w:rPr>
        <w:t>.</w:t>
      </w:r>
      <w:proofErr w:type="spellStart"/>
      <w:r w:rsidRPr="00B43182">
        <w:rPr>
          <w:rFonts w:ascii="Verdana" w:hAnsi="Verdana"/>
          <w:sz w:val="20"/>
          <w:szCs w:val="20"/>
        </w:rPr>
        <w:t>write</w:t>
      </w:r>
      <w:proofErr w:type="gramEnd"/>
      <w:r w:rsidRPr="00B43182">
        <w:rPr>
          <w:rFonts w:ascii="Verdana" w:hAnsi="Verdana"/>
          <w:sz w:val="20"/>
          <w:szCs w:val="20"/>
        </w:rPr>
        <w:t>.</w:t>
      </w:r>
      <w:proofErr w:type="gramStart"/>
      <w:r w:rsidRPr="00B43182">
        <w:rPr>
          <w:rFonts w:ascii="Verdana" w:hAnsi="Verdana"/>
          <w:sz w:val="20"/>
          <w:szCs w:val="20"/>
        </w:rPr>
        <w:t>option</w:t>
      </w:r>
      <w:proofErr w:type="spellEnd"/>
      <w:r w:rsidRPr="00B43182">
        <w:rPr>
          <w:rFonts w:ascii="Verdana" w:hAnsi="Verdana"/>
          <w:sz w:val="20"/>
          <w:szCs w:val="20"/>
        </w:rPr>
        <w:t>(</w:t>
      </w:r>
      <w:proofErr w:type="gramEnd"/>
      <w:r w:rsidRPr="00B43182">
        <w:rPr>
          <w:rFonts w:ascii="Verdana" w:hAnsi="Verdana"/>
          <w:sz w:val="20"/>
          <w:szCs w:val="20"/>
        </w:rPr>
        <w:t>"</w:t>
      </w:r>
      <w:proofErr w:type="spellStart"/>
      <w:r w:rsidRPr="00B43182">
        <w:rPr>
          <w:rFonts w:ascii="Verdana" w:hAnsi="Verdana"/>
          <w:sz w:val="20"/>
          <w:szCs w:val="20"/>
        </w:rPr>
        <w:t>mergeSchema</w:t>
      </w:r>
      <w:proofErr w:type="spellEnd"/>
      <w:r w:rsidRPr="00B43182">
        <w:rPr>
          <w:rFonts w:ascii="Verdana" w:hAnsi="Verdana"/>
          <w:sz w:val="20"/>
          <w:szCs w:val="20"/>
        </w:rPr>
        <w:t>", "true")</w:t>
      </w:r>
    </w:p>
    <w:p w14:paraId="0C80CD2D" w14:textId="77777777" w:rsidR="00082B23" w:rsidRPr="00B43182" w:rsidRDefault="00082B23" w:rsidP="00082B23">
      <w:p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Supports:</w:t>
      </w:r>
    </w:p>
    <w:p w14:paraId="444BEB6C" w14:textId="77777777" w:rsidR="00082B23" w:rsidRPr="00B43182" w:rsidRDefault="00082B23" w:rsidP="00082B23">
      <w:pPr>
        <w:numPr>
          <w:ilvl w:val="0"/>
          <w:numId w:val="16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Adding columns</w:t>
      </w:r>
    </w:p>
    <w:p w14:paraId="2F93714A" w14:textId="77777777" w:rsidR="00082B23" w:rsidRPr="00B43182" w:rsidRDefault="00082B23" w:rsidP="00082B23">
      <w:pPr>
        <w:numPr>
          <w:ilvl w:val="0"/>
          <w:numId w:val="16"/>
        </w:numPr>
        <w:spacing w:after="0"/>
        <w:rPr>
          <w:rFonts w:ascii="Verdana" w:hAnsi="Verdana"/>
          <w:sz w:val="20"/>
          <w:szCs w:val="20"/>
        </w:rPr>
      </w:pPr>
      <w:r w:rsidRPr="00B43182">
        <w:rPr>
          <w:rFonts w:ascii="Verdana" w:hAnsi="Verdana"/>
          <w:sz w:val="20"/>
          <w:szCs w:val="20"/>
        </w:rPr>
        <w:t>Nested schema changes</w:t>
      </w:r>
    </w:p>
    <w:p w14:paraId="2E0CAA39" w14:textId="77777777" w:rsidR="0039584F" w:rsidRPr="00B43182" w:rsidRDefault="0039584F" w:rsidP="006E7277">
      <w:pPr>
        <w:rPr>
          <w:rFonts w:ascii="Verdana" w:hAnsi="Verdana"/>
          <w:sz w:val="20"/>
          <w:szCs w:val="20"/>
        </w:rPr>
      </w:pPr>
    </w:p>
    <w:p w14:paraId="212FA51D" w14:textId="77777777" w:rsidR="00082B23" w:rsidRPr="00B43182" w:rsidRDefault="00082B23" w:rsidP="006E7277">
      <w:pPr>
        <w:rPr>
          <w:rFonts w:ascii="Verdana" w:hAnsi="Verdana"/>
          <w:sz w:val="20"/>
          <w:szCs w:val="20"/>
        </w:rPr>
      </w:pPr>
    </w:p>
    <w:p w14:paraId="2774AFDE" w14:textId="43415E15" w:rsidR="00E40FD8" w:rsidRPr="008061FF" w:rsidRDefault="008061FF" w:rsidP="008061FF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</w:t>
      </w:r>
      <w:r w:rsidR="00E40FD8" w:rsidRPr="008061FF">
        <w:rPr>
          <w:rFonts w:ascii="Verdana" w:hAnsi="Verdana"/>
          <w:sz w:val="24"/>
          <w:szCs w:val="24"/>
        </w:rPr>
        <w:t>1</w:t>
      </w:r>
      <w:r>
        <w:rPr>
          <w:rFonts w:ascii="Verdana" w:hAnsi="Verdana"/>
          <w:sz w:val="24"/>
          <w:szCs w:val="24"/>
        </w:rPr>
        <w:t>4</w:t>
      </w:r>
      <w:r w:rsidR="00E40FD8" w:rsidRPr="008061FF">
        <w:rPr>
          <w:rFonts w:ascii="Verdana" w:hAnsi="Verdana"/>
          <w:sz w:val="24"/>
          <w:szCs w:val="24"/>
        </w:rPr>
        <w:t>.</w:t>
      </w:r>
      <w:r w:rsidR="00A02D70">
        <w:rPr>
          <w:rFonts w:ascii="Verdana" w:hAnsi="Verdana"/>
          <w:sz w:val="24"/>
          <w:szCs w:val="24"/>
        </w:rPr>
        <w:t xml:space="preserve"> Optimize vs Vacuum</w:t>
      </w:r>
    </w:p>
    <w:p w14:paraId="47B3F6C8" w14:textId="79713A8E" w:rsidR="00E40FD8" w:rsidRDefault="00E40FD8" w:rsidP="006E7277">
      <w:pPr>
        <w:rPr>
          <w:rFonts w:ascii="Verdana" w:hAnsi="Verdana"/>
          <w:sz w:val="20"/>
          <w:szCs w:val="20"/>
        </w:rPr>
      </w:pPr>
      <w:r w:rsidRPr="00E40FD8">
        <w:rPr>
          <w:rFonts w:ascii="Verdana" w:hAnsi="Verdana"/>
          <w:sz w:val="20"/>
          <w:szCs w:val="20"/>
        </w:rPr>
        <w:t>Difference: OPTIMIZE vs VACUUM</w:t>
      </w:r>
    </w:p>
    <w:p w14:paraId="68A118AE" w14:textId="3523273F" w:rsidR="00E40FD8" w:rsidRDefault="00E40FD8" w:rsidP="006E7277">
      <w:pPr>
        <w:rPr>
          <w:rFonts w:ascii="Verdana" w:hAnsi="Verdana"/>
          <w:sz w:val="20"/>
          <w:szCs w:val="20"/>
        </w:rPr>
      </w:pPr>
      <w:r w:rsidRPr="00E40FD8">
        <w:rPr>
          <w:rFonts w:ascii="Verdana" w:hAnsi="Verdana"/>
          <w:sz w:val="20"/>
          <w:szCs w:val="20"/>
        </w:rPr>
        <w:drawing>
          <wp:inline distT="0" distB="0" distL="0" distR="0" wp14:anchorId="20A5611F" wp14:editId="038BB5D0">
            <wp:extent cx="5890770" cy="1684166"/>
            <wp:effectExtent l="0" t="0" r="0" b="0"/>
            <wp:docPr id="113601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15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3B2C" w14:textId="6A6C09C3" w:rsidR="00CB2CE1" w:rsidRPr="0075261E" w:rsidRDefault="0075261E" w:rsidP="0075261E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Q.15</w:t>
      </w:r>
      <w:r w:rsidR="00CB2CE1" w:rsidRPr="0075261E">
        <w:rPr>
          <w:rFonts w:ascii="Verdana" w:hAnsi="Verdana"/>
          <w:sz w:val="24"/>
          <w:szCs w:val="24"/>
        </w:rPr>
        <w:t>.</w:t>
      </w:r>
      <w:r w:rsidR="00A02D70">
        <w:rPr>
          <w:rFonts w:ascii="Verdana" w:hAnsi="Verdana"/>
          <w:sz w:val="24"/>
          <w:szCs w:val="24"/>
        </w:rPr>
        <w:t xml:space="preserve"> Delta SCD-2</w:t>
      </w:r>
    </w:p>
    <w:p w14:paraId="3125FFC9" w14:textId="1C6D2189" w:rsidR="00CB2CE1" w:rsidRDefault="00CB2CE1" w:rsidP="006E7277">
      <w:pPr>
        <w:rPr>
          <w:rFonts w:ascii="Verdana" w:hAnsi="Verdana"/>
          <w:sz w:val="20"/>
          <w:szCs w:val="20"/>
        </w:rPr>
      </w:pPr>
      <w:r w:rsidRPr="00CB2CE1">
        <w:rPr>
          <w:rFonts w:ascii="Verdana" w:hAnsi="Verdana"/>
          <w:sz w:val="20"/>
          <w:szCs w:val="20"/>
        </w:rPr>
        <w:t>How do you implement SCD Type-2 in Delta?</w:t>
      </w:r>
    </w:p>
    <w:p w14:paraId="5F06B37C" w14:textId="2FA021BB" w:rsidR="00CB2CE1" w:rsidRDefault="00CB2CE1" w:rsidP="006E7277">
      <w:pPr>
        <w:rPr>
          <w:rFonts w:ascii="Verdana" w:hAnsi="Verdana"/>
          <w:sz w:val="20"/>
          <w:szCs w:val="20"/>
        </w:rPr>
      </w:pPr>
      <w:r w:rsidRPr="00CB2CE1">
        <w:rPr>
          <w:rFonts w:ascii="Verdana" w:hAnsi="Verdana"/>
          <w:sz w:val="20"/>
          <w:szCs w:val="20"/>
        </w:rPr>
        <w:drawing>
          <wp:inline distT="0" distB="0" distL="0" distR="0" wp14:anchorId="2D3AC3AC" wp14:editId="427174ED">
            <wp:extent cx="3101609" cy="1425063"/>
            <wp:effectExtent l="0" t="0" r="3810" b="3810"/>
            <wp:docPr id="165870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2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478B" w14:textId="48779044" w:rsidR="00CB2CE1" w:rsidRPr="0075261E" w:rsidRDefault="0075261E" w:rsidP="0075261E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Q.16</w:t>
      </w:r>
      <w:r w:rsidR="00865483" w:rsidRPr="0075261E">
        <w:rPr>
          <w:rFonts w:ascii="Verdana" w:hAnsi="Verdana"/>
          <w:sz w:val="24"/>
          <w:szCs w:val="24"/>
        </w:rPr>
        <w:t>.</w:t>
      </w:r>
      <w:r w:rsidR="00A02D70">
        <w:rPr>
          <w:rFonts w:ascii="Verdana" w:hAnsi="Verdana"/>
          <w:sz w:val="24"/>
          <w:szCs w:val="24"/>
        </w:rPr>
        <w:t xml:space="preserve"> Watermark</w:t>
      </w:r>
    </w:p>
    <w:p w14:paraId="203A04BF" w14:textId="38706293" w:rsidR="00865483" w:rsidRDefault="00865483" w:rsidP="006E7277">
      <w:pPr>
        <w:rPr>
          <w:rFonts w:ascii="Verdana" w:hAnsi="Verdana"/>
          <w:sz w:val="20"/>
          <w:szCs w:val="20"/>
        </w:rPr>
      </w:pPr>
      <w:r w:rsidRPr="00865483">
        <w:rPr>
          <w:rFonts w:ascii="Verdana" w:hAnsi="Verdana"/>
          <w:sz w:val="20"/>
          <w:szCs w:val="20"/>
          <w:highlight w:val="yellow"/>
        </w:rPr>
        <w:t>What is Watermark, why it is needed?</w:t>
      </w:r>
    </w:p>
    <w:p w14:paraId="631E6DB0" w14:textId="0C7F2E12" w:rsidR="006D626A" w:rsidRPr="006D626A" w:rsidRDefault="006D626A" w:rsidP="006E7277">
      <w:pPr>
        <w:rPr>
          <w:rFonts w:ascii="Verdana" w:hAnsi="Verdana"/>
          <w:b/>
          <w:bCs/>
          <w:sz w:val="20"/>
          <w:szCs w:val="20"/>
        </w:rPr>
      </w:pPr>
      <w:r w:rsidRPr="006D626A">
        <w:rPr>
          <w:rFonts w:ascii="Verdana" w:hAnsi="Verdana"/>
          <w:b/>
          <w:bCs/>
          <w:sz w:val="20"/>
          <w:szCs w:val="20"/>
        </w:rPr>
        <w:t>Solution:</w:t>
      </w:r>
    </w:p>
    <w:p w14:paraId="2AF5520D" w14:textId="3A4CAAD2" w:rsidR="006D626A" w:rsidRDefault="006D626A" w:rsidP="006E7277">
      <w:pPr>
        <w:rPr>
          <w:rFonts w:ascii="Verdana" w:hAnsi="Verdana"/>
          <w:sz w:val="20"/>
          <w:szCs w:val="20"/>
        </w:rPr>
      </w:pPr>
      <w:r w:rsidRPr="006D626A">
        <w:rPr>
          <w:rFonts w:ascii="Verdana" w:hAnsi="Verdana"/>
          <w:sz w:val="20"/>
          <w:szCs w:val="20"/>
        </w:rPr>
        <w:lastRenderedPageBreak/>
        <w:t>Watermark is used in Spark Structured Streaming to define how long the engine should wait for late-arriving event-time data, allowing Spark to clean up old state and prevent unbounded memory usage</w:t>
      </w:r>
    </w:p>
    <w:p w14:paraId="3F8957E7" w14:textId="0028B657" w:rsidR="006D626A" w:rsidRDefault="006D626A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5EE17E70" wp14:editId="325E7BDE">
            <wp:extent cx="6334125" cy="6305550"/>
            <wp:effectExtent l="19050" t="19050" r="28575" b="19050"/>
            <wp:docPr id="20635530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6305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49B408" w14:textId="77777777" w:rsidR="006D626A" w:rsidRDefault="006D626A" w:rsidP="006E7277">
      <w:pPr>
        <w:rPr>
          <w:rFonts w:ascii="Verdana" w:hAnsi="Verdana"/>
          <w:sz w:val="20"/>
          <w:szCs w:val="20"/>
        </w:rPr>
      </w:pPr>
    </w:p>
    <w:p w14:paraId="48763516" w14:textId="1C426ADD" w:rsidR="00FB4371" w:rsidRDefault="00FB4371" w:rsidP="00903B17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Q.1</w:t>
      </w:r>
      <w:r>
        <w:rPr>
          <w:rFonts w:ascii="Verdana" w:hAnsi="Verdana"/>
          <w:sz w:val="24"/>
          <w:szCs w:val="24"/>
        </w:rPr>
        <w:t>7</w:t>
      </w:r>
      <w:r w:rsidR="00A02D70">
        <w:rPr>
          <w:rFonts w:ascii="Verdana" w:hAnsi="Verdana"/>
          <w:sz w:val="24"/>
          <w:szCs w:val="24"/>
        </w:rPr>
        <w:t xml:space="preserve"> Deletion Vector</w:t>
      </w:r>
    </w:p>
    <w:p w14:paraId="0A23922F" w14:textId="3B3A5907" w:rsidR="00865483" w:rsidRDefault="00865483" w:rsidP="006E7277">
      <w:pPr>
        <w:rPr>
          <w:rFonts w:ascii="Verdana" w:hAnsi="Verdana"/>
          <w:sz w:val="20"/>
          <w:szCs w:val="20"/>
        </w:rPr>
      </w:pPr>
      <w:r w:rsidRPr="00865483">
        <w:rPr>
          <w:rFonts w:ascii="Verdana" w:hAnsi="Verdana"/>
          <w:sz w:val="20"/>
          <w:szCs w:val="20"/>
          <w:highlight w:val="yellow"/>
        </w:rPr>
        <w:t>Deletion Vector, why it is needed?</w:t>
      </w:r>
    </w:p>
    <w:p w14:paraId="45E20A26" w14:textId="249A8982" w:rsidR="00865483" w:rsidRPr="00903B17" w:rsidRDefault="006D626A" w:rsidP="006E7277">
      <w:pPr>
        <w:rPr>
          <w:rFonts w:ascii="Verdana" w:hAnsi="Verdana"/>
          <w:sz w:val="20"/>
          <w:szCs w:val="20"/>
        </w:rPr>
      </w:pPr>
      <w:r w:rsidRPr="00903B17">
        <w:rPr>
          <w:rFonts w:ascii="Verdana" w:hAnsi="Verdana"/>
          <w:sz w:val="20"/>
          <w:szCs w:val="20"/>
        </w:rPr>
        <w:t>Deletion Vectors (DVs) are a Delta Lake optimization feature used to efficiently handle row-level deletes and updates without rewriting entire Parquet files.</w:t>
      </w:r>
    </w:p>
    <w:p w14:paraId="0F7F2989" w14:textId="77777777" w:rsidR="006D626A" w:rsidRPr="006D626A" w:rsidRDefault="006D626A" w:rsidP="006D626A">
      <w:pPr>
        <w:rPr>
          <w:rFonts w:ascii="Verdana" w:hAnsi="Verdana"/>
          <w:b/>
          <w:bCs/>
          <w:sz w:val="20"/>
          <w:szCs w:val="20"/>
        </w:rPr>
      </w:pPr>
      <w:r w:rsidRPr="006D626A">
        <w:rPr>
          <w:rFonts w:ascii="Verdana" w:hAnsi="Verdana"/>
          <w:b/>
          <w:bCs/>
          <w:sz w:val="20"/>
          <w:szCs w:val="20"/>
        </w:rPr>
        <w:t>What is a Deletion Vector?</w:t>
      </w:r>
    </w:p>
    <w:p w14:paraId="1C691D1A" w14:textId="77777777" w:rsidR="006D626A" w:rsidRPr="006D626A" w:rsidRDefault="006D626A" w:rsidP="006D626A">
      <w:pPr>
        <w:rPr>
          <w:rFonts w:ascii="Verdana" w:hAnsi="Verdana"/>
          <w:sz w:val="20"/>
          <w:szCs w:val="20"/>
        </w:rPr>
      </w:pPr>
      <w:r w:rsidRPr="006D626A">
        <w:rPr>
          <w:rFonts w:ascii="Verdana" w:hAnsi="Verdana"/>
          <w:sz w:val="20"/>
          <w:szCs w:val="20"/>
        </w:rPr>
        <w:t>A Deletion Vector is a bitmap that marks which rows inside a Parquet file are logically deleted.</w:t>
      </w:r>
    </w:p>
    <w:p w14:paraId="078E27FE" w14:textId="77777777" w:rsidR="006D626A" w:rsidRPr="006D626A" w:rsidRDefault="006D626A" w:rsidP="006D626A">
      <w:pPr>
        <w:rPr>
          <w:rFonts w:ascii="Verdana" w:hAnsi="Verdana"/>
          <w:sz w:val="20"/>
          <w:szCs w:val="20"/>
        </w:rPr>
      </w:pPr>
      <w:r w:rsidRPr="006D626A">
        <w:rPr>
          <w:rFonts w:ascii="Verdana" w:hAnsi="Verdana"/>
          <w:sz w:val="20"/>
          <w:szCs w:val="20"/>
        </w:rPr>
        <w:lastRenderedPageBreak/>
        <w:t>Instead of physically removing rows, Delta records row positions to ignore during reads.</w:t>
      </w:r>
    </w:p>
    <w:p w14:paraId="6879B9ED" w14:textId="786A1081" w:rsidR="006D626A" w:rsidRDefault="006D626A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6E6740C2" wp14:editId="7073B42C">
            <wp:extent cx="6210300" cy="7581900"/>
            <wp:effectExtent l="19050" t="19050" r="19050" b="19050"/>
            <wp:docPr id="8776761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581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919AFE" w14:textId="77777777" w:rsidR="006D626A" w:rsidRDefault="006D626A" w:rsidP="006E7277">
      <w:pPr>
        <w:rPr>
          <w:rFonts w:ascii="Verdana" w:hAnsi="Verdana"/>
          <w:sz w:val="20"/>
          <w:szCs w:val="20"/>
        </w:rPr>
      </w:pPr>
    </w:p>
    <w:p w14:paraId="5545A282" w14:textId="023C0D00" w:rsidR="00865483" w:rsidRPr="00903B17" w:rsidRDefault="00903B17" w:rsidP="00903B17">
      <w:pPr>
        <w:pStyle w:val="Heading2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Q.18</w:t>
      </w:r>
      <w:r w:rsidR="00865483" w:rsidRPr="00903B17">
        <w:rPr>
          <w:rFonts w:ascii="Verdana" w:hAnsi="Verdana"/>
          <w:sz w:val="24"/>
          <w:szCs w:val="24"/>
        </w:rPr>
        <w:t>.</w:t>
      </w:r>
      <w:r w:rsidR="00A02D70">
        <w:rPr>
          <w:rFonts w:ascii="Verdana" w:hAnsi="Verdana"/>
          <w:sz w:val="24"/>
          <w:szCs w:val="24"/>
        </w:rPr>
        <w:t xml:space="preserve"> Time Travel vs </w:t>
      </w:r>
      <w:proofErr w:type="spellStart"/>
      <w:r w:rsidR="00A02D70">
        <w:rPr>
          <w:rFonts w:ascii="Verdana" w:hAnsi="Verdana"/>
          <w:sz w:val="24"/>
          <w:szCs w:val="24"/>
        </w:rPr>
        <w:t>Table_Changes</w:t>
      </w:r>
      <w:proofErr w:type="spellEnd"/>
    </w:p>
    <w:p w14:paraId="66C78B77" w14:textId="014BD561" w:rsidR="00865483" w:rsidRDefault="00865483" w:rsidP="006E7277">
      <w:pPr>
        <w:rPr>
          <w:rFonts w:ascii="Verdana" w:hAnsi="Verdana"/>
          <w:sz w:val="20"/>
          <w:szCs w:val="20"/>
        </w:rPr>
      </w:pPr>
      <w:r w:rsidRPr="00865483">
        <w:rPr>
          <w:rFonts w:ascii="Verdana" w:hAnsi="Verdana"/>
          <w:sz w:val="20"/>
          <w:szCs w:val="20"/>
        </w:rPr>
        <w:t xml:space="preserve">Time Travel vs </w:t>
      </w:r>
      <w:proofErr w:type="spellStart"/>
      <w:r w:rsidRPr="00865483">
        <w:rPr>
          <w:rFonts w:ascii="Verdana" w:hAnsi="Verdana"/>
          <w:sz w:val="20"/>
          <w:szCs w:val="20"/>
        </w:rPr>
        <w:t>table_</w:t>
      </w:r>
      <w:proofErr w:type="gramStart"/>
      <w:r w:rsidRPr="00865483">
        <w:rPr>
          <w:rFonts w:ascii="Verdana" w:hAnsi="Verdana"/>
          <w:sz w:val="20"/>
          <w:szCs w:val="20"/>
        </w:rPr>
        <w:t>changes</w:t>
      </w:r>
      <w:proofErr w:type="spellEnd"/>
      <w:r w:rsidRPr="00865483">
        <w:rPr>
          <w:rFonts w:ascii="Verdana" w:hAnsi="Verdana"/>
          <w:sz w:val="20"/>
          <w:szCs w:val="20"/>
        </w:rPr>
        <w:t>(</w:t>
      </w:r>
      <w:proofErr w:type="gramEnd"/>
      <w:r w:rsidRPr="00865483">
        <w:rPr>
          <w:rFonts w:ascii="Verdana" w:hAnsi="Verdana"/>
          <w:sz w:val="20"/>
          <w:szCs w:val="20"/>
        </w:rPr>
        <w:t>)</w:t>
      </w:r>
    </w:p>
    <w:p w14:paraId="257E7B73" w14:textId="645CB727" w:rsidR="00523012" w:rsidRDefault="00523012" w:rsidP="006E7277">
      <w:pPr>
        <w:rPr>
          <w:rFonts w:ascii="Verdana" w:hAnsi="Verdana"/>
          <w:sz w:val="20"/>
          <w:szCs w:val="20"/>
        </w:rPr>
      </w:pPr>
      <w:r w:rsidRPr="00523012">
        <w:rPr>
          <w:rFonts w:ascii="Verdana" w:hAnsi="Verdana"/>
          <w:sz w:val="20"/>
          <w:szCs w:val="20"/>
        </w:rPr>
        <w:lastRenderedPageBreak/>
        <w:drawing>
          <wp:inline distT="0" distB="0" distL="0" distR="0" wp14:anchorId="53EB4369" wp14:editId="17C626E0">
            <wp:extent cx="6256020" cy="892810"/>
            <wp:effectExtent l="19050" t="19050" r="11430" b="21590"/>
            <wp:docPr id="141944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6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892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20E758" w14:textId="5E6DC671" w:rsidR="00865483" w:rsidRDefault="00865483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6C455047" wp14:editId="51074C10">
            <wp:extent cx="6256020" cy="3596640"/>
            <wp:effectExtent l="19050" t="19050" r="11430" b="22860"/>
            <wp:docPr id="106619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3596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256FB3" w14:textId="4FC76AC8" w:rsidR="00865483" w:rsidRDefault="004A7CA9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0B764FF5" wp14:editId="0C779C5A">
            <wp:extent cx="6240780" cy="4914900"/>
            <wp:effectExtent l="19050" t="19050" r="26670" b="19050"/>
            <wp:docPr id="135583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4914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FD07F2" w14:textId="6F346FD2" w:rsidR="004A7CA9" w:rsidRDefault="002D7F4D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18DFE0DF" wp14:editId="3F104A61">
            <wp:extent cx="6233160" cy="4472940"/>
            <wp:effectExtent l="19050" t="19050" r="15240" b="22860"/>
            <wp:docPr id="824188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4472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B8875C" w14:textId="77777777" w:rsidR="00865483" w:rsidRDefault="00865483" w:rsidP="006E7277">
      <w:pPr>
        <w:rPr>
          <w:rFonts w:ascii="Verdana" w:hAnsi="Verdana"/>
          <w:sz w:val="20"/>
          <w:szCs w:val="20"/>
        </w:rPr>
      </w:pPr>
    </w:p>
    <w:p w14:paraId="0F55FAEF" w14:textId="07BF39E9" w:rsidR="00865483" w:rsidRDefault="00865483" w:rsidP="006E7277">
      <w:pPr>
        <w:rPr>
          <w:rFonts w:ascii="Verdana" w:hAnsi="Verdana"/>
          <w:sz w:val="20"/>
          <w:szCs w:val="20"/>
        </w:rPr>
      </w:pPr>
      <w:r w:rsidRPr="00865483">
        <w:rPr>
          <w:rFonts w:ascii="Verdana" w:hAnsi="Verdana"/>
          <w:sz w:val="20"/>
          <w:szCs w:val="20"/>
        </w:rPr>
        <w:drawing>
          <wp:inline distT="0" distB="0" distL="0" distR="0" wp14:anchorId="4E1D615B" wp14:editId="518454ED">
            <wp:extent cx="6390640" cy="2906395"/>
            <wp:effectExtent l="0" t="0" r="0" b="8255"/>
            <wp:docPr id="105543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30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E4B3" w14:textId="767391BC" w:rsidR="00865483" w:rsidRPr="00903B17" w:rsidRDefault="00193F53" w:rsidP="00903B17">
      <w:pPr>
        <w:pStyle w:val="Heading2"/>
        <w:rPr>
          <w:rFonts w:ascii="Verdana" w:hAnsi="Verdana"/>
          <w:sz w:val="24"/>
          <w:szCs w:val="24"/>
        </w:rPr>
      </w:pPr>
      <w:r w:rsidRPr="00903B17">
        <w:rPr>
          <w:rFonts w:ascii="Verdana" w:hAnsi="Verdana"/>
          <w:sz w:val="24"/>
          <w:szCs w:val="24"/>
        </w:rPr>
        <w:t>Q.</w:t>
      </w:r>
      <w:r w:rsidR="00903B17">
        <w:rPr>
          <w:rFonts w:ascii="Verdana" w:hAnsi="Verdana"/>
          <w:sz w:val="24"/>
          <w:szCs w:val="24"/>
        </w:rPr>
        <w:t>19</w:t>
      </w:r>
      <w:r w:rsidRPr="00903B17">
        <w:rPr>
          <w:rFonts w:ascii="Verdana" w:hAnsi="Verdana"/>
          <w:sz w:val="24"/>
          <w:szCs w:val="24"/>
        </w:rPr>
        <w:t>:</w:t>
      </w:r>
      <w:r w:rsidR="00A02D70">
        <w:rPr>
          <w:rFonts w:ascii="Verdana" w:hAnsi="Verdana"/>
          <w:sz w:val="24"/>
          <w:szCs w:val="24"/>
        </w:rPr>
        <w:t xml:space="preserve"> Update </w:t>
      </w:r>
      <w:proofErr w:type="spellStart"/>
      <w:r w:rsidR="00A02D70">
        <w:rPr>
          <w:rFonts w:ascii="Verdana" w:hAnsi="Verdana"/>
          <w:sz w:val="24"/>
          <w:szCs w:val="24"/>
        </w:rPr>
        <w:t>PostImage</w:t>
      </w:r>
      <w:proofErr w:type="spellEnd"/>
      <w:r w:rsidR="00A02D70">
        <w:rPr>
          <w:rFonts w:ascii="Verdana" w:hAnsi="Verdana"/>
          <w:sz w:val="24"/>
          <w:szCs w:val="24"/>
        </w:rPr>
        <w:t xml:space="preserve"> vs Update </w:t>
      </w:r>
      <w:proofErr w:type="spellStart"/>
      <w:r w:rsidR="00A02D70">
        <w:rPr>
          <w:rFonts w:ascii="Verdana" w:hAnsi="Verdana"/>
          <w:sz w:val="24"/>
          <w:szCs w:val="24"/>
        </w:rPr>
        <w:t>PreImage</w:t>
      </w:r>
      <w:proofErr w:type="spellEnd"/>
    </w:p>
    <w:p w14:paraId="5EC1FD93" w14:textId="7735A7E4" w:rsidR="00193F53" w:rsidRDefault="00193F53" w:rsidP="006E7277">
      <w:pPr>
        <w:rPr>
          <w:rFonts w:ascii="Verdana" w:hAnsi="Verdana"/>
          <w:sz w:val="20"/>
          <w:szCs w:val="20"/>
        </w:rPr>
      </w:pPr>
      <w:r w:rsidRPr="00193F53">
        <w:rPr>
          <w:rFonts w:ascii="Verdana" w:hAnsi="Verdana"/>
          <w:sz w:val="20"/>
          <w:szCs w:val="20"/>
        </w:rPr>
        <w:t xml:space="preserve">What is </w:t>
      </w:r>
      <w:proofErr w:type="spellStart"/>
      <w:r w:rsidRPr="00193F53">
        <w:rPr>
          <w:rFonts w:ascii="Verdana" w:hAnsi="Verdana"/>
          <w:sz w:val="20"/>
          <w:szCs w:val="20"/>
        </w:rPr>
        <w:t>update_postimage</w:t>
      </w:r>
      <w:proofErr w:type="spellEnd"/>
      <w:r w:rsidRPr="00193F53">
        <w:rPr>
          <w:rFonts w:ascii="Verdana" w:hAnsi="Verdana"/>
          <w:sz w:val="20"/>
          <w:szCs w:val="20"/>
        </w:rPr>
        <w:t xml:space="preserve"> &amp; </w:t>
      </w:r>
      <w:proofErr w:type="spellStart"/>
      <w:r w:rsidRPr="00193F53">
        <w:rPr>
          <w:rFonts w:ascii="Verdana" w:hAnsi="Verdana"/>
          <w:sz w:val="20"/>
          <w:szCs w:val="20"/>
        </w:rPr>
        <w:t>update_preimage</w:t>
      </w:r>
      <w:proofErr w:type="spellEnd"/>
      <w:r w:rsidRPr="00193F53">
        <w:rPr>
          <w:rFonts w:ascii="Verdana" w:hAnsi="Verdana"/>
          <w:sz w:val="20"/>
          <w:szCs w:val="20"/>
        </w:rPr>
        <w:t xml:space="preserve"> and where they are useful?</w:t>
      </w:r>
    </w:p>
    <w:p w14:paraId="3D9758B8" w14:textId="258092D2" w:rsidR="00193F53" w:rsidRPr="00193F53" w:rsidRDefault="00193F53" w:rsidP="00193F53">
      <w:pPr>
        <w:rPr>
          <w:rFonts w:ascii="Verdana" w:hAnsi="Verdana"/>
          <w:b/>
          <w:bCs/>
          <w:sz w:val="20"/>
          <w:szCs w:val="20"/>
        </w:rPr>
      </w:pPr>
      <w:r w:rsidRPr="00193F53">
        <w:rPr>
          <w:rFonts w:ascii="Verdana" w:hAnsi="Verdana"/>
          <w:b/>
          <w:bCs/>
          <w:sz w:val="20"/>
          <w:szCs w:val="20"/>
        </w:rPr>
        <w:t>Solution:</w:t>
      </w:r>
    </w:p>
    <w:p w14:paraId="67A84EBF" w14:textId="4A29B87C" w:rsidR="00193F53" w:rsidRPr="00193F53" w:rsidRDefault="00193F53" w:rsidP="00193F53">
      <w:pPr>
        <w:rPr>
          <w:rFonts w:ascii="Verdana" w:hAnsi="Verdana"/>
          <w:sz w:val="20"/>
          <w:szCs w:val="20"/>
        </w:rPr>
      </w:pPr>
      <w:r w:rsidRPr="00193F53">
        <w:rPr>
          <w:rFonts w:ascii="Verdana" w:hAnsi="Verdana"/>
          <w:sz w:val="20"/>
          <w:szCs w:val="20"/>
        </w:rPr>
        <w:lastRenderedPageBreak/>
        <w:t xml:space="preserve">These appear when you use </w:t>
      </w:r>
      <w:r w:rsidRPr="00193F53">
        <w:rPr>
          <w:rFonts w:ascii="Verdana" w:hAnsi="Verdana"/>
          <w:b/>
          <w:bCs/>
          <w:sz w:val="20"/>
          <w:szCs w:val="20"/>
        </w:rPr>
        <w:t>Delta Lake Change Data Feed (CDF)</w:t>
      </w:r>
      <w:r w:rsidRPr="00193F53">
        <w:rPr>
          <w:rFonts w:ascii="Verdana" w:hAnsi="Verdana"/>
          <w:sz w:val="20"/>
          <w:szCs w:val="20"/>
        </w:rPr>
        <w:t xml:space="preserve"> or </w:t>
      </w:r>
      <w:proofErr w:type="spellStart"/>
      <w:r w:rsidRPr="00193F53">
        <w:rPr>
          <w:rFonts w:ascii="Verdana" w:hAnsi="Verdana"/>
          <w:b/>
          <w:bCs/>
          <w:sz w:val="20"/>
          <w:szCs w:val="20"/>
        </w:rPr>
        <w:t>table_</w:t>
      </w:r>
      <w:proofErr w:type="gramStart"/>
      <w:r w:rsidRPr="00193F53">
        <w:rPr>
          <w:rFonts w:ascii="Verdana" w:hAnsi="Verdana"/>
          <w:b/>
          <w:bCs/>
          <w:sz w:val="20"/>
          <w:szCs w:val="20"/>
        </w:rPr>
        <w:t>changes</w:t>
      </w:r>
      <w:proofErr w:type="spellEnd"/>
      <w:r w:rsidRPr="00193F53">
        <w:rPr>
          <w:rFonts w:ascii="Verdana" w:hAnsi="Verdana"/>
          <w:b/>
          <w:bCs/>
          <w:sz w:val="20"/>
          <w:szCs w:val="20"/>
        </w:rPr>
        <w:t>(</w:t>
      </w:r>
      <w:proofErr w:type="gramEnd"/>
      <w:r w:rsidRPr="00193F53">
        <w:rPr>
          <w:rFonts w:ascii="Verdana" w:hAnsi="Verdana"/>
          <w:b/>
          <w:bCs/>
          <w:sz w:val="20"/>
          <w:szCs w:val="20"/>
        </w:rPr>
        <w:t>)</w:t>
      </w:r>
      <w:r w:rsidRPr="00193F53">
        <w:rPr>
          <w:rFonts w:ascii="Verdana" w:hAnsi="Verdana"/>
          <w:sz w:val="20"/>
          <w:szCs w:val="20"/>
        </w:rPr>
        <w:t>.</w:t>
      </w:r>
    </w:p>
    <w:p w14:paraId="3EE1DE49" w14:textId="77777777" w:rsidR="00193F53" w:rsidRPr="00193F53" w:rsidRDefault="00193F53" w:rsidP="00193F53">
      <w:pPr>
        <w:rPr>
          <w:rFonts w:ascii="Verdana" w:hAnsi="Verdana"/>
          <w:sz w:val="20"/>
          <w:szCs w:val="20"/>
        </w:rPr>
      </w:pPr>
      <w:r w:rsidRPr="00193F53">
        <w:rPr>
          <w:rFonts w:ascii="Verdana" w:hAnsi="Verdana"/>
          <w:sz w:val="20"/>
          <w:szCs w:val="20"/>
        </w:rPr>
        <w:t xml:space="preserve">They represent the </w:t>
      </w:r>
      <w:r w:rsidRPr="00193F53">
        <w:rPr>
          <w:rFonts w:ascii="Verdana" w:hAnsi="Verdana"/>
          <w:b/>
          <w:bCs/>
          <w:sz w:val="20"/>
          <w:szCs w:val="20"/>
        </w:rPr>
        <w:t>before and after state of a row that was updated</w:t>
      </w:r>
      <w:r w:rsidRPr="00193F53">
        <w:rPr>
          <w:rFonts w:ascii="Verdana" w:hAnsi="Verdana"/>
          <w:sz w:val="20"/>
          <w:szCs w:val="20"/>
        </w:rPr>
        <w:t>.</w:t>
      </w:r>
    </w:p>
    <w:p w14:paraId="594855F3" w14:textId="0BA7D1AE" w:rsidR="00193F53" w:rsidRDefault="00193F53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61325590" wp14:editId="3266D2FE">
            <wp:extent cx="5960745" cy="5494655"/>
            <wp:effectExtent l="19050" t="19050" r="20955" b="10795"/>
            <wp:docPr id="656203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745" cy="5494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B5B078" w14:textId="02F972EA" w:rsidR="00E40FD8" w:rsidRPr="00903B17" w:rsidRDefault="00FE4106" w:rsidP="00903B17">
      <w:pPr>
        <w:pStyle w:val="Heading2"/>
        <w:rPr>
          <w:rFonts w:ascii="Verdana" w:hAnsi="Verdana"/>
          <w:sz w:val="24"/>
          <w:szCs w:val="24"/>
        </w:rPr>
      </w:pPr>
      <w:proofErr w:type="gramStart"/>
      <w:r w:rsidRPr="00903B17">
        <w:rPr>
          <w:rFonts w:ascii="Verdana" w:hAnsi="Verdana"/>
          <w:sz w:val="24"/>
          <w:szCs w:val="24"/>
        </w:rPr>
        <w:t>Q.2</w:t>
      </w:r>
      <w:r w:rsidR="00903B17">
        <w:rPr>
          <w:rFonts w:ascii="Verdana" w:hAnsi="Verdana"/>
          <w:sz w:val="24"/>
          <w:szCs w:val="24"/>
        </w:rPr>
        <w:t>0</w:t>
      </w:r>
      <w:r w:rsidRPr="00903B17">
        <w:rPr>
          <w:rFonts w:ascii="Verdana" w:hAnsi="Verdana"/>
          <w:sz w:val="24"/>
          <w:szCs w:val="24"/>
        </w:rPr>
        <w:t>:</w:t>
      </w:r>
      <w:r w:rsidR="00A02D70">
        <w:rPr>
          <w:rFonts w:ascii="Verdana" w:hAnsi="Verdana"/>
          <w:sz w:val="24"/>
          <w:szCs w:val="24"/>
        </w:rPr>
        <w:t>Delta</w:t>
      </w:r>
      <w:proofErr w:type="gramEnd"/>
      <w:r w:rsidR="00A02D70">
        <w:rPr>
          <w:rFonts w:ascii="Verdana" w:hAnsi="Verdana"/>
          <w:sz w:val="24"/>
          <w:szCs w:val="24"/>
        </w:rPr>
        <w:t xml:space="preserve"> CDF</w:t>
      </w:r>
    </w:p>
    <w:p w14:paraId="7CE50E7A" w14:textId="3927C339" w:rsidR="00FE4106" w:rsidRDefault="00FE4106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What is </w:t>
      </w:r>
      <w:r w:rsidRPr="00FE4106">
        <w:rPr>
          <w:rFonts w:ascii="Verdana" w:hAnsi="Verdana"/>
          <w:sz w:val="20"/>
          <w:szCs w:val="20"/>
        </w:rPr>
        <w:t>Delta Change Data Feed (CDF</w:t>
      </w:r>
      <w:proofErr w:type="gramStart"/>
      <w:r w:rsidRPr="00FE4106">
        <w:rPr>
          <w:rFonts w:ascii="Verdana" w:hAnsi="Verdana"/>
          <w:sz w:val="20"/>
          <w:szCs w:val="20"/>
        </w:rPr>
        <w:t xml:space="preserve">) </w:t>
      </w:r>
      <w:r>
        <w:rPr>
          <w:rFonts w:ascii="Verdana" w:hAnsi="Verdana"/>
          <w:sz w:val="20"/>
          <w:szCs w:val="20"/>
        </w:rPr>
        <w:t>?</w:t>
      </w:r>
      <w:proofErr w:type="gramEnd"/>
      <w:r>
        <w:rPr>
          <w:rFonts w:ascii="Verdana" w:hAnsi="Verdana"/>
          <w:sz w:val="20"/>
          <w:szCs w:val="20"/>
        </w:rPr>
        <w:t xml:space="preserve"> How can you enable this.</w:t>
      </w:r>
    </w:p>
    <w:p w14:paraId="58894909" w14:textId="43B15323" w:rsidR="00FE4106" w:rsidRDefault="00FE4106" w:rsidP="006E7277">
      <w:pPr>
        <w:rPr>
          <w:rFonts w:ascii="Verdana" w:hAnsi="Verdana"/>
          <w:sz w:val="20"/>
          <w:szCs w:val="20"/>
        </w:rPr>
      </w:pPr>
      <w:r w:rsidRPr="00FE4106">
        <w:rPr>
          <w:rFonts w:ascii="Verdana" w:hAnsi="Verdana"/>
          <w:sz w:val="20"/>
          <w:szCs w:val="20"/>
        </w:rPr>
        <w:lastRenderedPageBreak/>
        <w:drawing>
          <wp:inline distT="0" distB="0" distL="0" distR="0" wp14:anchorId="04CF3EF6" wp14:editId="6F76A673">
            <wp:extent cx="6390640" cy="4219575"/>
            <wp:effectExtent l="19050" t="19050" r="10160" b="28575"/>
            <wp:docPr id="57381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18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219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DA7435" w14:textId="060BE782" w:rsidR="00FE4106" w:rsidRDefault="00481D70" w:rsidP="006E7277">
      <w:pPr>
        <w:rPr>
          <w:rFonts w:ascii="Verdana" w:hAnsi="Verdana"/>
          <w:sz w:val="20"/>
          <w:szCs w:val="20"/>
        </w:rPr>
      </w:pPr>
      <w:r w:rsidRPr="00481D70">
        <w:rPr>
          <w:rFonts w:ascii="Verdana" w:hAnsi="Verdana"/>
          <w:sz w:val="20"/>
          <w:szCs w:val="20"/>
        </w:rPr>
        <w:drawing>
          <wp:inline distT="0" distB="0" distL="0" distR="0" wp14:anchorId="11BD0DF1" wp14:editId="1CCC945E">
            <wp:extent cx="5273497" cy="2728196"/>
            <wp:effectExtent l="0" t="0" r="3810" b="0"/>
            <wp:docPr id="188124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49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2C49" w14:textId="6001BDC5" w:rsidR="00481D70" w:rsidRDefault="00685183" w:rsidP="006E7277">
      <w:pPr>
        <w:rPr>
          <w:rFonts w:ascii="Verdana" w:hAnsi="Verdana"/>
          <w:sz w:val="20"/>
          <w:szCs w:val="20"/>
        </w:rPr>
      </w:pPr>
      <w:r w:rsidRPr="00685183">
        <w:rPr>
          <w:rFonts w:ascii="Verdana" w:hAnsi="Verdana"/>
          <w:sz w:val="20"/>
          <w:szCs w:val="20"/>
        </w:rPr>
        <w:lastRenderedPageBreak/>
        <w:drawing>
          <wp:inline distT="0" distB="0" distL="0" distR="0" wp14:anchorId="3DDA081B" wp14:editId="7075CFF8">
            <wp:extent cx="4366638" cy="1661304"/>
            <wp:effectExtent l="0" t="0" r="0" b="0"/>
            <wp:docPr id="99290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04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64E6" w14:textId="3428F90D" w:rsidR="00685183" w:rsidRDefault="004E1C3E" w:rsidP="006E7277">
      <w:pPr>
        <w:rPr>
          <w:rFonts w:ascii="Verdana" w:hAnsi="Verdana"/>
          <w:sz w:val="20"/>
          <w:szCs w:val="20"/>
        </w:rPr>
      </w:pPr>
      <w:r w:rsidRPr="004E1C3E">
        <w:rPr>
          <w:rFonts w:ascii="Verdana" w:hAnsi="Verdana"/>
          <w:sz w:val="20"/>
          <w:szCs w:val="20"/>
        </w:rPr>
        <w:drawing>
          <wp:inline distT="0" distB="0" distL="0" distR="0" wp14:anchorId="22E73281" wp14:editId="1A893CFB">
            <wp:extent cx="5845047" cy="693480"/>
            <wp:effectExtent l="0" t="0" r="3810" b="0"/>
            <wp:docPr id="209228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88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0AA8" w14:textId="77777777" w:rsidR="004E1C3E" w:rsidRDefault="004E1C3E" w:rsidP="006E7277">
      <w:pPr>
        <w:rPr>
          <w:rFonts w:ascii="Verdana" w:hAnsi="Verdana"/>
          <w:sz w:val="20"/>
          <w:szCs w:val="20"/>
        </w:rPr>
      </w:pPr>
    </w:p>
    <w:p w14:paraId="492EDF1F" w14:textId="255A220E" w:rsidR="004E1C3E" w:rsidRPr="00903B17" w:rsidRDefault="002B6CE9" w:rsidP="00903B17">
      <w:pPr>
        <w:pStyle w:val="Heading2"/>
        <w:rPr>
          <w:rFonts w:ascii="Verdana" w:hAnsi="Verdana"/>
          <w:sz w:val="24"/>
          <w:szCs w:val="24"/>
        </w:rPr>
      </w:pPr>
      <w:proofErr w:type="gramStart"/>
      <w:r w:rsidRPr="00903B17">
        <w:rPr>
          <w:rFonts w:ascii="Verdana" w:hAnsi="Verdana"/>
          <w:sz w:val="24"/>
          <w:szCs w:val="24"/>
        </w:rPr>
        <w:t>Q.2</w:t>
      </w:r>
      <w:r w:rsidR="00903B17">
        <w:rPr>
          <w:rFonts w:ascii="Verdana" w:hAnsi="Verdana"/>
          <w:sz w:val="24"/>
          <w:szCs w:val="24"/>
        </w:rPr>
        <w:t>2</w:t>
      </w:r>
      <w:r w:rsidRPr="00903B17">
        <w:rPr>
          <w:rFonts w:ascii="Verdana" w:hAnsi="Verdana"/>
          <w:sz w:val="24"/>
          <w:szCs w:val="24"/>
        </w:rPr>
        <w:t>:</w:t>
      </w:r>
      <w:r w:rsidR="00A02D70">
        <w:rPr>
          <w:rFonts w:ascii="Verdana" w:hAnsi="Verdana"/>
          <w:sz w:val="24"/>
          <w:szCs w:val="24"/>
        </w:rPr>
        <w:t>Changed</w:t>
      </w:r>
      <w:proofErr w:type="gramEnd"/>
      <w:r w:rsidR="00A02D70">
        <w:rPr>
          <w:rFonts w:ascii="Verdana" w:hAnsi="Verdana"/>
          <w:sz w:val="24"/>
          <w:szCs w:val="24"/>
        </w:rPr>
        <w:t xml:space="preserve"> data in CDV vs Trans Log</w:t>
      </w:r>
    </w:p>
    <w:p w14:paraId="0F6D8E64" w14:textId="0EA04017" w:rsidR="002B6CE9" w:rsidRDefault="002B6CE9" w:rsidP="006E7277">
      <w:pPr>
        <w:rPr>
          <w:rFonts w:ascii="Verdana" w:hAnsi="Verdana"/>
          <w:sz w:val="20"/>
          <w:szCs w:val="20"/>
        </w:rPr>
      </w:pPr>
      <w:r w:rsidRPr="002B6CE9">
        <w:rPr>
          <w:rFonts w:ascii="Verdana" w:hAnsi="Verdana"/>
          <w:sz w:val="20"/>
          <w:szCs w:val="20"/>
        </w:rPr>
        <w:t>How changed data is stored in CDC as opposed to Transaction Log?</w:t>
      </w:r>
    </w:p>
    <w:p w14:paraId="1D34299C" w14:textId="0E4E227B" w:rsidR="002B6CE9" w:rsidRDefault="002B6CE9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Solution:</w:t>
      </w:r>
    </w:p>
    <w:p w14:paraId="5C628841" w14:textId="1391C6FB" w:rsidR="002B6CE9" w:rsidRDefault="002B6CE9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2ECF4651" wp14:editId="2E062781">
            <wp:extent cx="6390640" cy="5476240"/>
            <wp:effectExtent l="19050" t="19050" r="10160" b="10160"/>
            <wp:docPr id="1488724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5476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1EA4AA" w14:textId="330AF698" w:rsidR="002B6CE9" w:rsidRDefault="007066D8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5E428AB6" wp14:editId="7456A8AE">
            <wp:extent cx="6390640" cy="7666990"/>
            <wp:effectExtent l="19050" t="19050" r="10160" b="10160"/>
            <wp:docPr id="205747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7666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971ECD" w14:textId="447E9E57" w:rsidR="007066D8" w:rsidRDefault="00316DD3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55C5D542" wp14:editId="1709F7A5">
            <wp:extent cx="6372225" cy="8858250"/>
            <wp:effectExtent l="19050" t="19050" r="28575" b="19050"/>
            <wp:docPr id="800569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8858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598A9C" w14:textId="17A49D7A" w:rsidR="00885A69" w:rsidRDefault="00885A69" w:rsidP="006E7277">
      <w:pPr>
        <w:rPr>
          <w:rFonts w:ascii="Verdana" w:hAnsi="Verdana"/>
          <w:sz w:val="20"/>
          <w:szCs w:val="20"/>
        </w:rPr>
      </w:pPr>
      <w:r w:rsidRPr="00885A69">
        <w:rPr>
          <w:rFonts w:ascii="Verdana" w:hAnsi="Verdana"/>
          <w:sz w:val="20"/>
          <w:szCs w:val="20"/>
        </w:rPr>
        <w:lastRenderedPageBreak/>
        <w:drawing>
          <wp:inline distT="0" distB="0" distL="0" distR="0" wp14:anchorId="213A1655" wp14:editId="29819639">
            <wp:extent cx="6390640" cy="490220"/>
            <wp:effectExtent l="19050" t="19050" r="10160" b="24130"/>
            <wp:docPr id="377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9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902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3F1D6C" w14:textId="77777777" w:rsidR="00885A69" w:rsidRDefault="00885A69" w:rsidP="006E7277">
      <w:pPr>
        <w:rPr>
          <w:rFonts w:ascii="Verdana" w:hAnsi="Verdana"/>
          <w:sz w:val="20"/>
          <w:szCs w:val="20"/>
        </w:rPr>
      </w:pPr>
    </w:p>
    <w:p w14:paraId="0A17D60A" w14:textId="1F0026E2" w:rsidR="00890F77" w:rsidRPr="00903B17" w:rsidRDefault="00890F77" w:rsidP="00903B17">
      <w:pPr>
        <w:pStyle w:val="Heading2"/>
        <w:rPr>
          <w:rFonts w:ascii="Verdana" w:hAnsi="Verdana"/>
          <w:sz w:val="24"/>
          <w:szCs w:val="24"/>
        </w:rPr>
      </w:pPr>
      <w:r w:rsidRPr="00903B17">
        <w:rPr>
          <w:rFonts w:ascii="Verdana" w:hAnsi="Verdana"/>
          <w:sz w:val="24"/>
          <w:szCs w:val="24"/>
        </w:rPr>
        <w:t>Q.2</w:t>
      </w:r>
      <w:r w:rsidR="00903B17">
        <w:rPr>
          <w:rFonts w:ascii="Verdana" w:hAnsi="Verdana"/>
          <w:sz w:val="24"/>
          <w:szCs w:val="24"/>
        </w:rPr>
        <w:t>3</w:t>
      </w:r>
      <w:r w:rsidRPr="00903B17">
        <w:rPr>
          <w:rFonts w:ascii="Verdana" w:hAnsi="Verdana"/>
          <w:sz w:val="24"/>
          <w:szCs w:val="24"/>
        </w:rPr>
        <w:t xml:space="preserve">: </w:t>
      </w:r>
      <w:proofErr w:type="spellStart"/>
      <w:r w:rsidR="00A02D70">
        <w:rPr>
          <w:rFonts w:ascii="Verdana" w:hAnsi="Verdana"/>
          <w:sz w:val="24"/>
          <w:szCs w:val="24"/>
        </w:rPr>
        <w:t>Table_Chagnes</w:t>
      </w:r>
      <w:proofErr w:type="spellEnd"/>
      <w:r w:rsidR="00A02D70">
        <w:rPr>
          <w:rFonts w:ascii="Verdana" w:hAnsi="Verdana"/>
          <w:sz w:val="24"/>
          <w:szCs w:val="24"/>
        </w:rPr>
        <w:t xml:space="preserve"> vs </w:t>
      </w:r>
      <w:proofErr w:type="spellStart"/>
      <w:r w:rsidR="00A02D70">
        <w:rPr>
          <w:rFonts w:ascii="Verdana" w:hAnsi="Verdana"/>
          <w:sz w:val="24"/>
          <w:szCs w:val="24"/>
        </w:rPr>
        <w:t>Read_Chagne_Feed</w:t>
      </w:r>
      <w:proofErr w:type="spellEnd"/>
    </w:p>
    <w:p w14:paraId="777DBAE7" w14:textId="51B8E8B8" w:rsidR="00890F77" w:rsidRDefault="00890F77" w:rsidP="006E7277">
      <w:pPr>
        <w:rPr>
          <w:rFonts w:ascii="Verdana" w:hAnsi="Verdana"/>
          <w:sz w:val="20"/>
          <w:szCs w:val="20"/>
        </w:rPr>
      </w:pPr>
      <w:r w:rsidRPr="00890F77">
        <w:rPr>
          <w:rFonts w:ascii="Verdana" w:hAnsi="Verdana"/>
          <w:sz w:val="20"/>
          <w:szCs w:val="20"/>
        </w:rPr>
        <w:t xml:space="preserve">Both </w:t>
      </w:r>
      <w:proofErr w:type="spellStart"/>
      <w:r w:rsidRPr="00890F77">
        <w:rPr>
          <w:rFonts w:ascii="Verdana" w:hAnsi="Verdana"/>
          <w:sz w:val="20"/>
          <w:szCs w:val="20"/>
        </w:rPr>
        <w:t>table_</w:t>
      </w:r>
      <w:proofErr w:type="gramStart"/>
      <w:r w:rsidRPr="00890F77">
        <w:rPr>
          <w:rFonts w:ascii="Verdana" w:hAnsi="Verdana"/>
          <w:sz w:val="20"/>
          <w:szCs w:val="20"/>
        </w:rPr>
        <w:t>changes</w:t>
      </w:r>
      <w:proofErr w:type="spellEnd"/>
      <w:r w:rsidRPr="00890F77">
        <w:rPr>
          <w:rFonts w:ascii="Verdana" w:hAnsi="Verdana"/>
          <w:sz w:val="20"/>
          <w:szCs w:val="20"/>
        </w:rPr>
        <w:t>(</w:t>
      </w:r>
      <w:proofErr w:type="gramEnd"/>
      <w:r w:rsidRPr="00890F77">
        <w:rPr>
          <w:rFonts w:ascii="Verdana" w:hAnsi="Verdana"/>
          <w:sz w:val="20"/>
          <w:szCs w:val="20"/>
        </w:rPr>
        <w:t xml:space="preserve">) and </w:t>
      </w:r>
      <w:proofErr w:type="spellStart"/>
      <w:r w:rsidRPr="00890F77">
        <w:rPr>
          <w:rFonts w:ascii="Verdana" w:hAnsi="Verdana"/>
          <w:sz w:val="20"/>
          <w:szCs w:val="20"/>
        </w:rPr>
        <w:t>read_change_</w:t>
      </w:r>
      <w:proofErr w:type="gramStart"/>
      <w:r w:rsidRPr="00890F77">
        <w:rPr>
          <w:rFonts w:ascii="Verdana" w:hAnsi="Verdana"/>
          <w:sz w:val="20"/>
          <w:szCs w:val="20"/>
        </w:rPr>
        <w:t>feed</w:t>
      </w:r>
      <w:proofErr w:type="spellEnd"/>
      <w:r w:rsidRPr="00890F77">
        <w:rPr>
          <w:rFonts w:ascii="Verdana" w:hAnsi="Verdana"/>
          <w:sz w:val="20"/>
          <w:szCs w:val="20"/>
        </w:rPr>
        <w:t>(</w:t>
      </w:r>
      <w:proofErr w:type="gramEnd"/>
      <w:r w:rsidRPr="00890F77">
        <w:rPr>
          <w:rFonts w:ascii="Verdana" w:hAnsi="Verdana"/>
          <w:sz w:val="20"/>
          <w:szCs w:val="20"/>
        </w:rPr>
        <w:t xml:space="preserve">) </w:t>
      </w:r>
      <w:proofErr w:type="gramStart"/>
      <w:r w:rsidRPr="00890F77">
        <w:rPr>
          <w:rFonts w:ascii="Verdana" w:hAnsi="Verdana"/>
          <w:sz w:val="20"/>
          <w:szCs w:val="20"/>
        </w:rPr>
        <w:t>reads</w:t>
      </w:r>
      <w:proofErr w:type="gramEnd"/>
      <w:r w:rsidRPr="00890F77">
        <w:rPr>
          <w:rFonts w:ascii="Verdana" w:hAnsi="Verdana"/>
          <w:sz w:val="20"/>
          <w:szCs w:val="20"/>
        </w:rPr>
        <w:t xml:space="preserve"> from </w:t>
      </w:r>
      <w:proofErr w:type="gramStart"/>
      <w:r w:rsidRPr="00890F77">
        <w:rPr>
          <w:rFonts w:ascii="Verdana" w:hAnsi="Verdana"/>
          <w:sz w:val="20"/>
          <w:szCs w:val="20"/>
        </w:rPr>
        <w:t>CDF ?</w:t>
      </w:r>
      <w:proofErr w:type="gramEnd"/>
      <w:r w:rsidRPr="00890F77">
        <w:rPr>
          <w:rFonts w:ascii="Verdana" w:hAnsi="Verdana"/>
          <w:sz w:val="20"/>
          <w:szCs w:val="20"/>
        </w:rPr>
        <w:t xml:space="preserve"> If yes then why </w:t>
      </w:r>
      <w:proofErr w:type="spellStart"/>
      <w:r w:rsidRPr="00890F77">
        <w:rPr>
          <w:rFonts w:ascii="Verdana" w:hAnsi="Verdana"/>
          <w:sz w:val="20"/>
          <w:szCs w:val="20"/>
        </w:rPr>
        <w:t>read_change_feed</w:t>
      </w:r>
      <w:proofErr w:type="spellEnd"/>
      <w:r w:rsidRPr="00890F77">
        <w:rPr>
          <w:rFonts w:ascii="Verdana" w:hAnsi="Verdana"/>
          <w:sz w:val="20"/>
          <w:szCs w:val="20"/>
        </w:rPr>
        <w:t xml:space="preserve"> is fastest?</w:t>
      </w:r>
    </w:p>
    <w:p w14:paraId="39D37B9B" w14:textId="10DCC52A" w:rsidR="00890F77" w:rsidRDefault="00890F77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Solution:</w:t>
      </w:r>
    </w:p>
    <w:p w14:paraId="78939094" w14:textId="46BA9B7E" w:rsidR="00890F77" w:rsidRDefault="00890F77" w:rsidP="006E7277">
      <w:pPr>
        <w:rPr>
          <w:rFonts w:ascii="Verdana" w:hAnsi="Verdana"/>
          <w:sz w:val="20"/>
          <w:szCs w:val="20"/>
        </w:rPr>
      </w:pPr>
      <w:r w:rsidRPr="00890F77">
        <w:rPr>
          <w:rFonts w:ascii="Verdana" w:hAnsi="Verdana"/>
          <w:sz w:val="20"/>
          <w:szCs w:val="20"/>
        </w:rPr>
        <w:drawing>
          <wp:inline distT="0" distB="0" distL="0" distR="0" wp14:anchorId="7FEC0151" wp14:editId="4F399E56">
            <wp:extent cx="6390640" cy="907415"/>
            <wp:effectExtent l="19050" t="19050" r="10160" b="26035"/>
            <wp:docPr id="45744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42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07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4842A2" w14:textId="65C5580B" w:rsidR="00890F77" w:rsidRDefault="00890F77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249F7362" wp14:editId="0D4EBFC9">
            <wp:extent cx="6390640" cy="3724275"/>
            <wp:effectExtent l="19050" t="19050" r="10160" b="28575"/>
            <wp:docPr id="2012657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724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6EA6C3" w14:textId="46DA48DA" w:rsidR="00890F77" w:rsidRDefault="00890F77" w:rsidP="006E7277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lastRenderedPageBreak/>
        <w:drawing>
          <wp:inline distT="0" distB="0" distL="0" distR="0" wp14:anchorId="54C0843F" wp14:editId="75E4565D">
            <wp:extent cx="6391275" cy="8858250"/>
            <wp:effectExtent l="19050" t="19050" r="28575" b="19050"/>
            <wp:docPr id="3641040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8858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CA53AD" w14:textId="2CE9027D" w:rsidR="00B2681C" w:rsidRDefault="00B2681C" w:rsidP="00903B17">
      <w:pPr>
        <w:rPr>
          <w:rFonts w:ascii="Verdana" w:hAnsi="Verdana"/>
          <w:sz w:val="20"/>
          <w:szCs w:val="20"/>
        </w:rPr>
      </w:pPr>
      <w:r w:rsidRPr="00B2681C">
        <w:rPr>
          <w:rFonts w:ascii="Verdana" w:hAnsi="Verdana"/>
          <w:sz w:val="20"/>
          <w:szCs w:val="20"/>
        </w:rPr>
        <w:lastRenderedPageBreak/>
        <w:drawing>
          <wp:inline distT="0" distB="0" distL="0" distR="0" wp14:anchorId="00B3237D" wp14:editId="7F5F4741">
            <wp:extent cx="6390640" cy="2666365"/>
            <wp:effectExtent l="19050" t="19050" r="10160" b="19685"/>
            <wp:docPr id="17229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67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66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819743" w14:textId="77777777" w:rsidR="00903B17" w:rsidRDefault="00903B17" w:rsidP="00903B17">
      <w:pPr>
        <w:rPr>
          <w:rFonts w:ascii="Verdana" w:hAnsi="Verdana"/>
          <w:sz w:val="20"/>
          <w:szCs w:val="20"/>
        </w:rPr>
      </w:pPr>
    </w:p>
    <w:p w14:paraId="78A4E2DC" w14:textId="4AA8B33D" w:rsidR="001C2EC5" w:rsidRDefault="001C2EC5" w:rsidP="001C2EC5">
      <w:pPr>
        <w:pStyle w:val="Heading1"/>
        <w:rPr>
          <w:rFonts w:ascii="Verdana" w:hAnsi="Verdana"/>
          <w:b/>
          <w:bCs/>
          <w:sz w:val="24"/>
          <w:szCs w:val="24"/>
        </w:rPr>
      </w:pPr>
      <w:r w:rsidRPr="001C2EC5">
        <w:rPr>
          <w:rFonts w:ascii="Verdana" w:hAnsi="Verdana"/>
          <w:b/>
          <w:bCs/>
          <w:sz w:val="24"/>
          <w:szCs w:val="24"/>
        </w:rPr>
        <w:t>Co</w:t>
      </w:r>
      <w:r>
        <w:rPr>
          <w:rFonts w:ascii="Verdana" w:hAnsi="Verdana"/>
          <w:b/>
          <w:bCs/>
          <w:sz w:val="24"/>
          <w:szCs w:val="24"/>
        </w:rPr>
        <w:t>ding Based</w:t>
      </w:r>
    </w:p>
    <w:p w14:paraId="6F9888CE" w14:textId="77777777" w:rsidR="001C2EC5" w:rsidRPr="001C2EC5" w:rsidRDefault="001C2EC5" w:rsidP="001C2EC5"/>
    <w:p w14:paraId="087B1856" w14:textId="0CDC3FF9" w:rsidR="002748FC" w:rsidRPr="004009C8" w:rsidRDefault="002748FC" w:rsidP="002748FC">
      <w:pPr>
        <w:pStyle w:val="Heading2"/>
        <w:rPr>
          <w:rFonts w:ascii="Verdana" w:hAnsi="Verdana"/>
          <w:sz w:val="24"/>
          <w:szCs w:val="24"/>
        </w:rPr>
      </w:pPr>
      <w:r w:rsidRPr="004009C8">
        <w:rPr>
          <w:rFonts w:ascii="Verdana" w:hAnsi="Verdana"/>
          <w:sz w:val="24"/>
          <w:szCs w:val="24"/>
        </w:rPr>
        <w:t xml:space="preserve">Q.1. </w:t>
      </w:r>
      <w:r w:rsidR="00BF3235">
        <w:rPr>
          <w:rFonts w:ascii="Verdana" w:hAnsi="Verdana"/>
          <w:sz w:val="24"/>
          <w:szCs w:val="24"/>
        </w:rPr>
        <w:t>Auto Loader – Incremental Read</w:t>
      </w:r>
    </w:p>
    <w:p w14:paraId="3C67ACBE" w14:textId="77777777" w:rsidR="002748FC" w:rsidRDefault="002748FC" w:rsidP="002748FC">
      <w:pPr>
        <w:rPr>
          <w:rFonts w:ascii="Verdana" w:hAnsi="Verdana"/>
          <w:sz w:val="20"/>
          <w:szCs w:val="20"/>
        </w:rPr>
      </w:pPr>
      <w:r w:rsidRPr="00E40FD8">
        <w:rPr>
          <w:rFonts w:ascii="Verdana" w:hAnsi="Verdana"/>
          <w:sz w:val="20"/>
          <w:szCs w:val="20"/>
        </w:rPr>
        <w:t>Read JSON incrementally using Auto Loader</w:t>
      </w:r>
    </w:p>
    <w:p w14:paraId="705AD321" w14:textId="77777777" w:rsidR="002748FC" w:rsidRDefault="002748FC" w:rsidP="002748FC">
      <w:pPr>
        <w:rPr>
          <w:rFonts w:ascii="Verdana" w:hAnsi="Verdana"/>
          <w:sz w:val="20"/>
          <w:szCs w:val="20"/>
        </w:rPr>
      </w:pPr>
      <w:r w:rsidRPr="00E40FD8">
        <w:rPr>
          <w:rFonts w:ascii="Verdana" w:hAnsi="Verdana"/>
          <w:sz w:val="20"/>
          <w:szCs w:val="20"/>
        </w:rPr>
        <w:drawing>
          <wp:inline distT="0" distB="0" distL="0" distR="0" wp14:anchorId="6FD56C00" wp14:editId="699D1C0E">
            <wp:extent cx="5166808" cy="1486029"/>
            <wp:effectExtent l="0" t="0" r="0" b="0"/>
            <wp:docPr id="582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640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9E95" w14:textId="77777777" w:rsidR="002748FC" w:rsidRDefault="002748FC" w:rsidP="002748FC">
      <w:pPr>
        <w:rPr>
          <w:rFonts w:ascii="Verdana" w:hAnsi="Verdana"/>
          <w:sz w:val="20"/>
          <w:szCs w:val="20"/>
        </w:rPr>
      </w:pPr>
    </w:p>
    <w:p w14:paraId="316916C4" w14:textId="1D59CF7D" w:rsidR="002748FC" w:rsidRPr="004009C8" w:rsidRDefault="002748FC" w:rsidP="002748FC">
      <w:pPr>
        <w:pStyle w:val="Heading2"/>
        <w:rPr>
          <w:rFonts w:ascii="Verdana" w:hAnsi="Verdana"/>
          <w:sz w:val="24"/>
          <w:szCs w:val="24"/>
        </w:rPr>
      </w:pPr>
      <w:r w:rsidRPr="004009C8">
        <w:rPr>
          <w:rFonts w:ascii="Verdana" w:hAnsi="Verdana"/>
          <w:sz w:val="24"/>
          <w:szCs w:val="24"/>
        </w:rPr>
        <w:t>Q.</w:t>
      </w:r>
      <w:r>
        <w:rPr>
          <w:rFonts w:ascii="Verdana" w:hAnsi="Verdana"/>
          <w:sz w:val="24"/>
          <w:szCs w:val="24"/>
        </w:rPr>
        <w:t>2</w:t>
      </w:r>
      <w:r w:rsidRPr="004009C8">
        <w:rPr>
          <w:rFonts w:ascii="Verdana" w:hAnsi="Verdana"/>
          <w:sz w:val="24"/>
          <w:szCs w:val="24"/>
        </w:rPr>
        <w:t xml:space="preserve">. </w:t>
      </w:r>
      <w:r w:rsidR="00BF3235">
        <w:rPr>
          <w:rFonts w:ascii="Verdana" w:hAnsi="Verdana"/>
          <w:sz w:val="24"/>
          <w:szCs w:val="24"/>
        </w:rPr>
        <w:t>Delta Streaming Write</w:t>
      </w:r>
    </w:p>
    <w:p w14:paraId="11B7A959" w14:textId="77777777" w:rsidR="002748FC" w:rsidRDefault="002748FC" w:rsidP="002748FC">
      <w:pPr>
        <w:rPr>
          <w:rFonts w:ascii="Verdana" w:hAnsi="Verdana"/>
          <w:sz w:val="20"/>
          <w:szCs w:val="20"/>
        </w:rPr>
      </w:pPr>
      <w:r w:rsidRPr="00E40FD8">
        <w:rPr>
          <w:rFonts w:ascii="Verdana" w:hAnsi="Verdana"/>
          <w:sz w:val="20"/>
          <w:szCs w:val="20"/>
        </w:rPr>
        <w:t>Write streaming data to Delta</w:t>
      </w:r>
    </w:p>
    <w:p w14:paraId="4DE87A0C" w14:textId="77777777" w:rsidR="002748FC" w:rsidRDefault="002748FC" w:rsidP="002748FC">
      <w:pPr>
        <w:rPr>
          <w:rFonts w:ascii="Verdana" w:hAnsi="Verdana"/>
          <w:sz w:val="20"/>
          <w:szCs w:val="20"/>
        </w:rPr>
      </w:pPr>
      <w:r w:rsidRPr="00E40FD8">
        <w:rPr>
          <w:rFonts w:ascii="Verdana" w:hAnsi="Verdana"/>
          <w:sz w:val="20"/>
          <w:szCs w:val="20"/>
        </w:rPr>
        <w:drawing>
          <wp:inline distT="0" distB="0" distL="0" distR="0" wp14:anchorId="4B4A4031" wp14:editId="7A8D8258">
            <wp:extent cx="4511431" cy="1615580"/>
            <wp:effectExtent l="0" t="0" r="3810" b="3810"/>
            <wp:docPr id="45518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85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F978" w14:textId="77777777" w:rsidR="002748FC" w:rsidRDefault="002748FC" w:rsidP="002748FC">
      <w:pPr>
        <w:rPr>
          <w:rFonts w:ascii="Verdana" w:hAnsi="Verdana"/>
          <w:sz w:val="20"/>
          <w:szCs w:val="20"/>
        </w:rPr>
      </w:pPr>
    </w:p>
    <w:p w14:paraId="1B36E980" w14:textId="1EAD47B6" w:rsidR="001C2EC5" w:rsidRPr="00B43182" w:rsidRDefault="001C2EC5" w:rsidP="006E7277">
      <w:pPr>
        <w:rPr>
          <w:rFonts w:ascii="Verdana" w:hAnsi="Verdana"/>
          <w:sz w:val="20"/>
          <w:szCs w:val="20"/>
        </w:rPr>
      </w:pPr>
    </w:p>
    <w:sectPr w:rsidR="001C2EC5" w:rsidRPr="00B43182" w:rsidSect="006E7277">
      <w:pgSz w:w="11906" w:h="16838"/>
      <w:pgMar w:top="1440" w:right="99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E54"/>
    <w:multiLevelType w:val="multilevel"/>
    <w:tmpl w:val="05DE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6CE"/>
    <w:multiLevelType w:val="multilevel"/>
    <w:tmpl w:val="3984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71DE"/>
    <w:multiLevelType w:val="multilevel"/>
    <w:tmpl w:val="490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02180"/>
    <w:multiLevelType w:val="multilevel"/>
    <w:tmpl w:val="AB1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6A6"/>
    <w:multiLevelType w:val="multilevel"/>
    <w:tmpl w:val="C24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90F2F"/>
    <w:multiLevelType w:val="multilevel"/>
    <w:tmpl w:val="677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940C7"/>
    <w:multiLevelType w:val="multilevel"/>
    <w:tmpl w:val="B908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76D68"/>
    <w:multiLevelType w:val="multilevel"/>
    <w:tmpl w:val="213C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741DAE"/>
    <w:multiLevelType w:val="multilevel"/>
    <w:tmpl w:val="A208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10AAF"/>
    <w:multiLevelType w:val="multilevel"/>
    <w:tmpl w:val="07F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115DA"/>
    <w:multiLevelType w:val="multilevel"/>
    <w:tmpl w:val="21C4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67184"/>
    <w:multiLevelType w:val="multilevel"/>
    <w:tmpl w:val="4BF8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A373E"/>
    <w:multiLevelType w:val="multilevel"/>
    <w:tmpl w:val="F7D4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67BAB"/>
    <w:multiLevelType w:val="multilevel"/>
    <w:tmpl w:val="1F78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80601"/>
    <w:multiLevelType w:val="multilevel"/>
    <w:tmpl w:val="2BB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B7BEE"/>
    <w:multiLevelType w:val="multilevel"/>
    <w:tmpl w:val="406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D64EF"/>
    <w:multiLevelType w:val="multilevel"/>
    <w:tmpl w:val="C25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009571">
    <w:abstractNumId w:val="10"/>
  </w:num>
  <w:num w:numId="2" w16cid:durableId="2057582165">
    <w:abstractNumId w:val="12"/>
  </w:num>
  <w:num w:numId="3" w16cid:durableId="1754424911">
    <w:abstractNumId w:val="5"/>
  </w:num>
  <w:num w:numId="4" w16cid:durableId="1245842776">
    <w:abstractNumId w:val="8"/>
  </w:num>
  <w:num w:numId="5" w16cid:durableId="1020549148">
    <w:abstractNumId w:val="7"/>
  </w:num>
  <w:num w:numId="6" w16cid:durableId="1745644952">
    <w:abstractNumId w:val="16"/>
  </w:num>
  <w:num w:numId="7" w16cid:durableId="766848865">
    <w:abstractNumId w:val="9"/>
  </w:num>
  <w:num w:numId="8" w16cid:durableId="1123227409">
    <w:abstractNumId w:val="3"/>
  </w:num>
  <w:num w:numId="9" w16cid:durableId="1221671814">
    <w:abstractNumId w:val="0"/>
  </w:num>
  <w:num w:numId="10" w16cid:durableId="1634216052">
    <w:abstractNumId w:val="15"/>
  </w:num>
  <w:num w:numId="11" w16cid:durableId="1729108183">
    <w:abstractNumId w:val="6"/>
  </w:num>
  <w:num w:numId="12" w16cid:durableId="1399208046">
    <w:abstractNumId w:val="11"/>
  </w:num>
  <w:num w:numId="13" w16cid:durableId="825510134">
    <w:abstractNumId w:val="13"/>
  </w:num>
  <w:num w:numId="14" w16cid:durableId="416943978">
    <w:abstractNumId w:val="4"/>
  </w:num>
  <w:num w:numId="15" w16cid:durableId="1384909262">
    <w:abstractNumId w:val="1"/>
  </w:num>
  <w:num w:numId="16" w16cid:durableId="805708050">
    <w:abstractNumId w:val="2"/>
  </w:num>
  <w:num w:numId="17" w16cid:durableId="7006693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74"/>
    <w:rsid w:val="00082B23"/>
    <w:rsid w:val="00104416"/>
    <w:rsid w:val="001436E5"/>
    <w:rsid w:val="00193F53"/>
    <w:rsid w:val="001C2EC5"/>
    <w:rsid w:val="002748FC"/>
    <w:rsid w:val="00297818"/>
    <w:rsid w:val="002B6CE9"/>
    <w:rsid w:val="002C64DD"/>
    <w:rsid w:val="002D7F4D"/>
    <w:rsid w:val="00316DD3"/>
    <w:rsid w:val="0039584F"/>
    <w:rsid w:val="003F0BE8"/>
    <w:rsid w:val="004009C8"/>
    <w:rsid w:val="00427821"/>
    <w:rsid w:val="00470842"/>
    <w:rsid w:val="00481D70"/>
    <w:rsid w:val="004A7CA9"/>
    <w:rsid w:val="004E1C3E"/>
    <w:rsid w:val="00523012"/>
    <w:rsid w:val="00563BC1"/>
    <w:rsid w:val="00607174"/>
    <w:rsid w:val="006636E4"/>
    <w:rsid w:val="00685183"/>
    <w:rsid w:val="006D626A"/>
    <w:rsid w:val="006E7277"/>
    <w:rsid w:val="007066D8"/>
    <w:rsid w:val="0075261E"/>
    <w:rsid w:val="008061FF"/>
    <w:rsid w:val="00865483"/>
    <w:rsid w:val="00885A69"/>
    <w:rsid w:val="00890F77"/>
    <w:rsid w:val="00903B17"/>
    <w:rsid w:val="00914C11"/>
    <w:rsid w:val="00952A86"/>
    <w:rsid w:val="00A02D70"/>
    <w:rsid w:val="00A10388"/>
    <w:rsid w:val="00A10993"/>
    <w:rsid w:val="00A20CA7"/>
    <w:rsid w:val="00B2681C"/>
    <w:rsid w:val="00B43182"/>
    <w:rsid w:val="00B57E17"/>
    <w:rsid w:val="00BF3235"/>
    <w:rsid w:val="00CB2CE1"/>
    <w:rsid w:val="00CB305C"/>
    <w:rsid w:val="00D92DD9"/>
    <w:rsid w:val="00E13586"/>
    <w:rsid w:val="00E3687B"/>
    <w:rsid w:val="00E40FD8"/>
    <w:rsid w:val="00E55510"/>
    <w:rsid w:val="00E564C6"/>
    <w:rsid w:val="00F4583B"/>
    <w:rsid w:val="00F57B83"/>
    <w:rsid w:val="00FB4371"/>
    <w:rsid w:val="00FE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960DF"/>
  <w15:chartTrackingRefBased/>
  <w15:docId w15:val="{CD939860-884B-471B-9320-F2B4962E4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7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18</Pages>
  <Words>755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anandojha0786@gmail.com</dc:creator>
  <cp:keywords/>
  <dc:description/>
  <cp:lastModifiedBy>Anand Ojha</cp:lastModifiedBy>
  <cp:revision>55</cp:revision>
  <dcterms:created xsi:type="dcterms:W3CDTF">2026-01-08T06:21:00Z</dcterms:created>
  <dcterms:modified xsi:type="dcterms:W3CDTF">2026-01-09T19:18:00Z</dcterms:modified>
</cp:coreProperties>
</file>