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FB2D" w14:textId="77777777" w:rsidR="00594D91" w:rsidRPr="00594D91" w:rsidRDefault="00594D91" w:rsidP="00594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Blog 2</w:t>
      </w:r>
    </w:p>
    <w:p w14:paraId="1868DCB2" w14:textId="77777777" w:rsidR="00594D91" w:rsidRPr="00594D91" w:rsidRDefault="00594D91" w:rsidP="00594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Face to Face with the Bengal Tiger: A Safari Experience Your Clients Will Never Forget</w:t>
      </w:r>
    </w:p>
    <w:p w14:paraId="09E748FF" w14:textId="5FDCEEA1" w:rsidR="00594D91" w:rsidRPr="00594D91" w:rsidRDefault="00594D91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"https://images.openai.com/static-rsc-3/zW5V_K0KWeHlYlDrT0lItVW1TrHvynlihRW-IDGtXAS1OubuJfBdsNcrRJF-DBq0D6nZJegNGl3F7yhAoBoUU21Tixh3A-xPoyTnGTQhWwA?purpose=fullsize" \* MERGEFORMATINET </w:instrText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94D9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CD83C3" wp14:editId="29FBF12B">
            <wp:extent cx="5943600" cy="3954780"/>
            <wp:effectExtent l="0" t="0" r="0" b="0"/>
            <wp:docPr id="1837895933" name="Picture 3" descr="A tiger walking in a dry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95933" name="Picture 3" descr="A tiger walking in a dry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8E8182F" w14:textId="53794721" w:rsidR="00594D91" w:rsidRPr="00594D91" w:rsidRDefault="00594D91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"https://images.openai.com/static-rsc-3/fq50_S0XiQ4_qG0HBHo8WJx0sv5rC633vpBydXKfX687ypo7pwd4UuaEeIa3LI3pF0ciXGYc0zVEcdiY0TuU3qq4HiAruP8c_dVRmt7Jp98?purpose=fullsize" \* MERGEFORMATINET </w:instrText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94D9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544C806" wp14:editId="48E8E73D">
            <wp:extent cx="5483860" cy="8229600"/>
            <wp:effectExtent l="0" t="0" r="2540" b="0"/>
            <wp:docPr id="2087599274" name="Picture 2" descr="A close-up of a ti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9274" name="Picture 2" descr="A close-up of a tig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AF489BB" w14:textId="3712D781" w:rsidR="00594D91" w:rsidRPr="00594D91" w:rsidRDefault="00594D91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"https://res.klook.com/image/upload/c_crop%2Ch_942%2Cw_1507%2Cx_0%2Cy_25%2Cz_0.4/w_750%2Ch_469%2Cc_fill%2Cq_85/w_80%2Cx_15%2Cy_15%2Cg_south_west%2Cl_Klook_water_br_trans_yhcmh3/activities/rfwuuhcrsvgazmwgs3h6.jpg" \* MERGEFORMATINET </w:instrText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94D9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ABA7581" wp14:editId="446CC8C0">
            <wp:extent cx="5943600" cy="3713480"/>
            <wp:effectExtent l="0" t="0" r="0" b="0"/>
            <wp:docPr id="2108701074" name="Picture 1" descr="A car driving through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01074" name="Picture 1" descr="A car driving through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254AFCA" w14:textId="77777777" w:rsidR="00594D91" w:rsidRPr="00594D91" w:rsidRDefault="00594D91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14:paraId="25E89E98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Keywords:</w:t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t xml:space="preserve"> Bengal tiger safari India, Ranthambore wildlife tour, luxury safari India, tiger sighting India</w:t>
      </w:r>
    </w:p>
    <w:p w14:paraId="6818E843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Description:</w:t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t xml:space="preserve"> Discover why a Bengal tiger safari in India is one of the world’s most unforgettable wildlife experiences for North American travelers.</w:t>
      </w:r>
    </w:p>
    <w:p w14:paraId="1E933147" w14:textId="77777777" w:rsidR="00594D91" w:rsidRPr="00594D91" w:rsidRDefault="00D92358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58">
        <w:rPr>
          <w:rFonts w:ascii="Times New Roman" w:eastAsia="Times New Roman" w:hAnsi="Times New Roman" w:cs="Times New Roman"/>
          <w:noProof/>
          <w:kern w:val="0"/>
        </w:rPr>
        <w:pict w14:anchorId="0CA975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D62998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The jeep engine turns off.</w:t>
      </w:r>
    </w:p>
    <w:p w14:paraId="2606538F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There’s a stillness that settles across the jungle — broken only by the alarm call of a spotted deer.</w:t>
      </w:r>
    </w:p>
    <w:p w14:paraId="5BC05649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And then, through tall golden grass, stripes appear.</w:t>
      </w:r>
    </w:p>
    <w:p w14:paraId="7CBB1757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A Bengal tiger. Not in a documentary. Not behind glass. Just meters away.</w:t>
      </w:r>
    </w:p>
    <w:p w14:paraId="307B693B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For many international travelers, this moment becomes the defining memory of their India journey.</w:t>
      </w:r>
    </w:p>
    <w:p w14:paraId="0980C33F" w14:textId="77777777" w:rsidR="00594D91" w:rsidRPr="00594D91" w:rsidRDefault="00D92358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58">
        <w:rPr>
          <w:rFonts w:ascii="Times New Roman" w:eastAsia="Times New Roman" w:hAnsi="Times New Roman" w:cs="Times New Roman"/>
          <w:noProof/>
          <w:kern w:val="0"/>
        </w:rPr>
        <w:pict w14:anchorId="36EDB8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CEEDF4" w14:textId="77777777" w:rsidR="00594D91" w:rsidRPr="00594D91" w:rsidRDefault="00594D91" w:rsidP="00594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India Is the Ultimate Tiger Destination</w:t>
      </w:r>
    </w:p>
    <w:p w14:paraId="3C8B679B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India is home to nearly 75% of the world’s wild Bengal tiger population. Conservation efforts over the past decade have transformed its national parks into some of the best-managed wildlife reserves globally.</w:t>
      </w:r>
    </w:p>
    <w:p w14:paraId="4B128777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Top safari regions include:</w:t>
      </w:r>
    </w:p>
    <w:p w14:paraId="20E3B820" w14:textId="77777777" w:rsidR="00594D91" w:rsidRPr="00594D91" w:rsidRDefault="00594D91" w:rsidP="00594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Ranthambore (Rajasthan)</w:t>
      </w:r>
    </w:p>
    <w:p w14:paraId="5B1B5992" w14:textId="77777777" w:rsidR="00594D91" w:rsidRPr="00594D91" w:rsidRDefault="00594D91" w:rsidP="00594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Bandhavgarh (Central India)</w:t>
      </w:r>
    </w:p>
    <w:p w14:paraId="43482DD9" w14:textId="77777777" w:rsidR="00594D91" w:rsidRPr="00594D91" w:rsidRDefault="00594D91" w:rsidP="00594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Kanha (Central India)</w:t>
      </w:r>
    </w:p>
    <w:p w14:paraId="4313C8AE" w14:textId="77777777" w:rsidR="00594D91" w:rsidRPr="00594D91" w:rsidRDefault="00594D91" w:rsidP="00594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Tadoba (Maharashtra)</w:t>
      </w:r>
    </w:p>
    <w:p w14:paraId="690695CC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Each park offers distinct landscapes — from ancient forts rising above jungle canopies to misty sal forests.</w:t>
      </w:r>
    </w:p>
    <w:p w14:paraId="3CADA41A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For North American agencies, tiger safaris position India alongside Africa’s Big Five experiences — but with a cultural depth Africa cannot replicate.</w:t>
      </w:r>
    </w:p>
    <w:p w14:paraId="6C7D4FFC" w14:textId="77777777" w:rsidR="00594D91" w:rsidRPr="00594D91" w:rsidRDefault="00D92358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58">
        <w:rPr>
          <w:rFonts w:ascii="Times New Roman" w:eastAsia="Times New Roman" w:hAnsi="Times New Roman" w:cs="Times New Roman"/>
          <w:noProof/>
          <w:kern w:val="0"/>
        </w:rPr>
        <w:pict w14:anchorId="4B0617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726EE2" w14:textId="77777777" w:rsidR="00594D91" w:rsidRPr="00594D91" w:rsidRDefault="00594D91" w:rsidP="00594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Makes an Indian Safari Different?</w:t>
      </w:r>
    </w:p>
    <w:p w14:paraId="2714A301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Unlike African plains, Indian forests are dense, dramatic, and intimate.</w:t>
      </w:r>
    </w:p>
    <w:p w14:paraId="5DBE1B1A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Safaris are conducted in small 4x4 vehicles with trained naturalists. Sightings feel earned — not staged.</w:t>
      </w:r>
    </w:p>
    <w:p w14:paraId="6122A80F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Beyond tigers, clients encounter:</w:t>
      </w:r>
    </w:p>
    <w:p w14:paraId="09962BB5" w14:textId="77777777" w:rsidR="00594D91" w:rsidRPr="00594D91" w:rsidRDefault="00594D91" w:rsidP="00594D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Leopards</w:t>
      </w:r>
    </w:p>
    <w:p w14:paraId="61177394" w14:textId="77777777" w:rsidR="00594D91" w:rsidRPr="00594D91" w:rsidRDefault="00594D91" w:rsidP="00594D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Sloth bears</w:t>
      </w:r>
    </w:p>
    <w:p w14:paraId="5BB9D0C7" w14:textId="77777777" w:rsidR="00594D91" w:rsidRPr="00594D91" w:rsidRDefault="00594D91" w:rsidP="00594D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Wild elephants</w:t>
      </w:r>
    </w:p>
    <w:p w14:paraId="028B3E3C" w14:textId="77777777" w:rsidR="00594D91" w:rsidRPr="00594D91" w:rsidRDefault="00594D91" w:rsidP="00594D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Marsh crocodiles</w:t>
      </w:r>
    </w:p>
    <w:p w14:paraId="32DF3267" w14:textId="77777777" w:rsidR="00594D91" w:rsidRPr="00594D91" w:rsidRDefault="00594D91" w:rsidP="00594D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Hundreds of bird species</w:t>
      </w:r>
    </w:p>
    <w:p w14:paraId="379D7283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The experience blends wildlife with heritage. In Ranthambore, 10th-century fort walls overlook tiger territory — a rare combination of history and wilderness.</w:t>
      </w:r>
    </w:p>
    <w:p w14:paraId="2E3ED4F2" w14:textId="77777777" w:rsidR="00594D91" w:rsidRPr="00594D91" w:rsidRDefault="00D92358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58">
        <w:rPr>
          <w:rFonts w:ascii="Times New Roman" w:eastAsia="Times New Roman" w:hAnsi="Times New Roman" w:cs="Times New Roman"/>
          <w:noProof/>
          <w:kern w:val="0"/>
        </w:rPr>
        <w:pict w14:anchorId="2B91DA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7C1B16" w14:textId="77777777" w:rsidR="00594D91" w:rsidRPr="00594D91" w:rsidRDefault="00594D91" w:rsidP="00594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Time for Tiger Sightings</w:t>
      </w:r>
    </w:p>
    <w:p w14:paraId="2327E64C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October to June is safari season.</w:t>
      </w:r>
    </w:p>
    <w:p w14:paraId="4CBABA24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For higher sighting probability:</w:t>
      </w:r>
    </w:p>
    <w:p w14:paraId="3283CA53" w14:textId="77777777" w:rsidR="00594D91" w:rsidRPr="00594D91" w:rsidRDefault="00594D91" w:rsidP="00594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March to May offers drier landscapes</w:t>
      </w:r>
    </w:p>
    <w:p w14:paraId="04F5A46D" w14:textId="77777777" w:rsidR="00594D91" w:rsidRPr="00594D91" w:rsidRDefault="00594D91" w:rsidP="00594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Animals gather near water sources</w:t>
      </w:r>
    </w:p>
    <w:p w14:paraId="5EB1AE01" w14:textId="77777777" w:rsidR="00594D91" w:rsidRPr="00594D91" w:rsidRDefault="00594D91" w:rsidP="00594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Visibility improves as foliage thins</w:t>
      </w:r>
    </w:p>
    <w:p w14:paraId="616D5658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Advance permit booking is critical — zones sell out quickly during peak months.</w:t>
      </w:r>
    </w:p>
    <w:p w14:paraId="3A966315" w14:textId="77777777" w:rsidR="00594D91" w:rsidRPr="00594D91" w:rsidRDefault="00D92358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58">
        <w:rPr>
          <w:rFonts w:ascii="Times New Roman" w:eastAsia="Times New Roman" w:hAnsi="Times New Roman" w:cs="Times New Roman"/>
          <w:noProof/>
          <w:kern w:val="0"/>
        </w:rPr>
        <w:pict w14:anchorId="4ED8B9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63F2CC" w14:textId="77777777" w:rsidR="00594D91" w:rsidRPr="00594D91" w:rsidRDefault="00594D91" w:rsidP="00594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Elevating the Safari for Luxury &amp; Incentive Groups</w:t>
      </w:r>
    </w:p>
    <w:p w14:paraId="3366519B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India’s safari lodges range from rustic charm to refined luxury.</w:t>
      </w:r>
    </w:p>
    <w:p w14:paraId="77556472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Private dining under the stars.</w:t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br/>
        <w:t>Spa treatments after game drives.</w:t>
      </w:r>
      <w:r w:rsidRPr="00594D91">
        <w:rPr>
          <w:rFonts w:ascii="Times New Roman" w:eastAsia="Times New Roman" w:hAnsi="Times New Roman" w:cs="Times New Roman"/>
          <w:kern w:val="0"/>
          <w14:ligatures w14:val="none"/>
        </w:rPr>
        <w:br/>
        <w:t>Curated naturalist sessions for educational groups.</w:t>
      </w:r>
    </w:p>
    <w:p w14:paraId="21FB7203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For incentive travel planners, a tiger sighting becomes more than an excursion — it becomes a story clients retell for years.</w:t>
      </w:r>
    </w:p>
    <w:p w14:paraId="465195A9" w14:textId="77777777" w:rsidR="00594D91" w:rsidRPr="00594D91" w:rsidRDefault="00D92358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58">
        <w:rPr>
          <w:rFonts w:ascii="Times New Roman" w:eastAsia="Times New Roman" w:hAnsi="Times New Roman" w:cs="Times New Roman"/>
          <w:noProof/>
          <w:kern w:val="0"/>
        </w:rPr>
        <w:pict w14:anchorId="1F7428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E7538E" w14:textId="77777777" w:rsidR="00594D91" w:rsidRPr="00594D91" w:rsidRDefault="00594D91" w:rsidP="00594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D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Planning Matters</w:t>
      </w:r>
    </w:p>
    <w:p w14:paraId="3F7D3C49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Safari timing, buffer days, and intercity logistics require careful coordination. Weather, park closures, and zone allocation systems demand on-ground expertise.</w:t>
      </w:r>
    </w:p>
    <w:p w14:paraId="427EA438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This is where strong DMC partnership becomes essential.</w:t>
      </w:r>
    </w:p>
    <w:p w14:paraId="0F6EE12C" w14:textId="77777777" w:rsidR="00594D91" w:rsidRPr="00594D91" w:rsidRDefault="00D92358" w:rsidP="00594D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58">
        <w:rPr>
          <w:rFonts w:ascii="Times New Roman" w:eastAsia="Times New Roman" w:hAnsi="Times New Roman" w:cs="Times New Roman"/>
          <w:noProof/>
          <w:kern w:val="0"/>
        </w:rPr>
        <w:pict w14:anchorId="24E00C3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1800E9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India’s jungles are wild. Powerful. Unpredictable.</w:t>
      </w:r>
    </w:p>
    <w:p w14:paraId="3BE7B712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The difference between a good safari and an unforgettable one lies in who is managing the details.</w:t>
      </w:r>
    </w:p>
    <w:p w14:paraId="436711DE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At IndoMaple Tours, we combine deep regional knowledge with Canadian service standards — ensuring your clients experience India’s wildlife safely and seamlessly.</w:t>
      </w:r>
    </w:p>
    <w:p w14:paraId="642553CD" w14:textId="77777777" w:rsidR="00594D91" w:rsidRPr="00594D91" w:rsidRDefault="00594D91" w:rsidP="0059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91">
        <w:rPr>
          <w:rFonts w:ascii="Times New Roman" w:eastAsia="Times New Roman" w:hAnsi="Times New Roman" w:cs="Times New Roman"/>
          <w:kern w:val="0"/>
          <w14:ligatures w14:val="none"/>
        </w:rPr>
        <w:t>Let’s collaborate.</w:t>
      </w:r>
    </w:p>
    <w:p w14:paraId="114548D7" w14:textId="77777777" w:rsidR="00594D91" w:rsidRDefault="00594D91"/>
    <w:sectPr w:rsidR="00594D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36B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13CF0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90E91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53A8B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94844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66819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15FF0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464A2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1261E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D1216"/>
    <w:multiLevelType w:val="multilevel"/>
    <w:tmpl w:val="879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500832">
    <w:abstractNumId w:val="0"/>
  </w:num>
  <w:num w:numId="2" w16cid:durableId="970014518">
    <w:abstractNumId w:val="6"/>
  </w:num>
  <w:num w:numId="3" w16cid:durableId="376202403">
    <w:abstractNumId w:val="4"/>
  </w:num>
  <w:num w:numId="4" w16cid:durableId="167796563">
    <w:abstractNumId w:val="2"/>
  </w:num>
  <w:num w:numId="5" w16cid:durableId="1579754254">
    <w:abstractNumId w:val="7"/>
  </w:num>
  <w:num w:numId="6" w16cid:durableId="447891412">
    <w:abstractNumId w:val="9"/>
  </w:num>
  <w:num w:numId="7" w16cid:durableId="1489901113">
    <w:abstractNumId w:val="5"/>
  </w:num>
  <w:num w:numId="8" w16cid:durableId="327945507">
    <w:abstractNumId w:val="8"/>
  </w:num>
  <w:num w:numId="9" w16cid:durableId="347029352">
    <w:abstractNumId w:val="1"/>
  </w:num>
  <w:num w:numId="10" w16cid:durableId="805314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91"/>
    <w:rsid w:val="00061FE1"/>
    <w:rsid w:val="00594D91"/>
    <w:rsid w:val="00996746"/>
    <w:rsid w:val="00D60919"/>
    <w:rsid w:val="00D9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15BC"/>
  <w15:chartTrackingRefBased/>
  <w15:docId w15:val="{6E22AD2D-50D6-0148-B577-F612141E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4D91"/>
    <w:rPr>
      <w:b/>
      <w:bCs/>
    </w:rPr>
  </w:style>
  <w:style w:type="character" w:customStyle="1" w:styleId="text-xs">
    <w:name w:val="text-xs"/>
    <w:basedOn w:val="DefaultParagraphFont"/>
    <w:rsid w:val="00594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525</Words>
  <Characters>3206</Characters>
  <Application>Microsoft Office Word</Application>
  <DocSecurity>0</DocSecurity>
  <Lines>118</Lines>
  <Paragraphs>12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Gagandeep Singh</dc:creator>
  <cp:keywords/>
  <dc:description/>
  <cp:lastModifiedBy>Gagandeep Singh</cp:lastModifiedBy>
  <cp:revision>3</cp:revision>
  <dcterms:created xsi:type="dcterms:W3CDTF">2026-02-03T21:59:00Z</dcterms:created>
  <dcterms:modified xsi:type="dcterms:W3CDTF">2026-02-03T22:00:00Z</dcterms:modified>
</cp:coreProperties>
</file>