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B2E41" w14:textId="0AA02921" w:rsidR="00D24D37" w:rsidRPr="00B12F49" w:rsidRDefault="00A979B8">
      <w:pPr>
        <w:pStyle w:val="Documenttitle"/>
        <w:rPr>
          <w:sz w:val="48"/>
          <w:szCs w:val="48"/>
        </w:rPr>
      </w:pPr>
      <w:r w:rsidRPr="00B12F49">
        <w:rPr>
          <w:sz w:val="48"/>
          <w:szCs w:val="48"/>
        </w:rPr>
        <w:t>LV618</w:t>
      </w:r>
      <w:r w:rsidR="0078662D" w:rsidRPr="00B12F49">
        <w:rPr>
          <w:sz w:val="48"/>
          <w:szCs w:val="48"/>
        </w:rPr>
        <w:t xml:space="preserve"> </w:t>
      </w:r>
      <w:r w:rsidRPr="00B12F49">
        <w:rPr>
          <w:sz w:val="48"/>
          <w:szCs w:val="48"/>
        </w:rPr>
        <w:t xml:space="preserve">IPSL </w:t>
      </w:r>
      <w:r w:rsidR="0078662D" w:rsidRPr="00B12F49">
        <w:rPr>
          <w:sz w:val="48"/>
          <w:szCs w:val="48"/>
        </w:rPr>
        <w:t>Handover Document</w:t>
      </w:r>
    </w:p>
    <w:p w14:paraId="395CFC21" w14:textId="01FBCCC6" w:rsidR="00D24D37" w:rsidRDefault="0078662D" w:rsidP="00B12F49">
      <w:pPr>
        <w:pStyle w:val="Sub-title"/>
      </w:pPr>
      <w:r>
        <w:t>5GC</w:t>
      </w:r>
      <w:r w:rsidR="00AE78C3">
        <w:t xml:space="preserve"> KDDI </w:t>
      </w:r>
      <w:proofErr w:type="spellStart"/>
      <w:r w:rsidR="00AE78C3">
        <w:t>Kyanos</w:t>
      </w:r>
      <w:proofErr w:type="spellEnd"/>
      <w:r>
        <w:t xml:space="preserve"> Project – AUSF_UDM | CSD | NPC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D24D37" w14:paraId="33DA26E5" w14:textId="77777777">
        <w:tc>
          <w:tcPr>
            <w:tcW w:w="280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3F415CEC" w14:textId="77777777" w:rsidR="00D24D37" w:rsidRDefault="0078662D">
            <w:pPr>
              <w:pStyle w:val="Tablebodytext"/>
            </w:pPr>
            <w:r>
              <w:t>Author</w:t>
            </w:r>
          </w:p>
        </w:tc>
        <w:tc>
          <w:tcPr>
            <w:tcW w:w="656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4996A8E5" w14:textId="72FDAA51" w:rsidR="00D24D37" w:rsidRDefault="0078662D">
            <w:pPr>
              <w:pStyle w:val="Tablebodytext"/>
            </w:pPr>
            <w:r>
              <w:t xml:space="preserve">Rohit Rathod </w:t>
            </w:r>
          </w:p>
        </w:tc>
      </w:tr>
      <w:tr w:rsidR="00D24D37" w14:paraId="1FA8B6DA"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AA6786" w14:textId="77777777" w:rsidR="00D24D37" w:rsidRDefault="0078662D">
            <w:pPr>
              <w:pStyle w:val="Tablebodytext"/>
            </w:pPr>
            <w:r>
              <w:t>Organization</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524833" w14:textId="77777777" w:rsidR="00D24D37" w:rsidRDefault="0078662D">
            <w:pPr>
              <w:pStyle w:val="Tablebodytext"/>
            </w:pPr>
            <w:r>
              <w:t>Nokia</w:t>
            </w:r>
          </w:p>
        </w:tc>
      </w:tr>
      <w:tr w:rsidR="00D24D37" w14:paraId="01C741F1" w14:textId="77777777">
        <w:tc>
          <w:tcPr>
            <w:tcW w:w="280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267B9972" w14:textId="77777777" w:rsidR="00D24D37" w:rsidRDefault="0078662D">
            <w:pPr>
              <w:pStyle w:val="Tablebodytext"/>
            </w:pPr>
            <w:r>
              <w:t>Document Type</w:t>
            </w:r>
          </w:p>
        </w:tc>
        <w:tc>
          <w:tcPr>
            <w:tcW w:w="656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6EBA727E" w14:textId="5D704DB6" w:rsidR="00D24D37" w:rsidRDefault="00AE78C3">
            <w:pPr>
              <w:pStyle w:val="Tablebodytext"/>
            </w:pPr>
            <w:r>
              <w:t>Initial Handover Documentation</w:t>
            </w:r>
          </w:p>
        </w:tc>
      </w:tr>
      <w:tr w:rsidR="00D24D37" w14:paraId="1DCF8D35"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3958E5" w14:textId="77777777" w:rsidR="00D24D37" w:rsidRDefault="0078662D">
            <w:pPr>
              <w:pStyle w:val="Tablebodytext"/>
            </w:pPr>
            <w:r>
              <w:t>Document Version</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1438B0" w14:textId="77777777" w:rsidR="00D24D37" w:rsidRDefault="0078662D">
            <w:pPr>
              <w:pStyle w:val="Tablebodytext"/>
            </w:pPr>
            <w:r>
              <w:t>1.0</w:t>
            </w:r>
          </w:p>
        </w:tc>
      </w:tr>
      <w:tr w:rsidR="00D24D37" w14:paraId="46F4701E" w14:textId="77777777">
        <w:tc>
          <w:tcPr>
            <w:tcW w:w="280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3E68F8DB" w14:textId="77777777" w:rsidR="00D24D37" w:rsidRDefault="0078662D">
            <w:pPr>
              <w:pStyle w:val="Tablebodytext"/>
            </w:pPr>
            <w:r>
              <w:t>Date</w:t>
            </w:r>
          </w:p>
        </w:tc>
        <w:tc>
          <w:tcPr>
            <w:tcW w:w="656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C1FB1CA" w14:textId="2C6399BE" w:rsidR="00D24D37" w:rsidRDefault="0078662D">
            <w:pPr>
              <w:pStyle w:val="Tablebodytext"/>
            </w:pPr>
            <w:r>
              <w:t>2026-02-1</w:t>
            </w:r>
            <w:r w:rsidR="00350C35">
              <w:t>8</w:t>
            </w:r>
          </w:p>
        </w:tc>
      </w:tr>
      <w:tr w:rsidR="00D24D37" w14:paraId="37FB2B42"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7E11A8" w14:textId="77777777" w:rsidR="00D24D37" w:rsidRDefault="0078662D">
            <w:pPr>
              <w:pStyle w:val="Tablebodytext"/>
            </w:pPr>
            <w:r>
              <w:t>Classification</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781CF1" w14:textId="77777777" w:rsidR="00D24D37" w:rsidRDefault="0078662D">
            <w:pPr>
              <w:pStyle w:val="Tablebodytext"/>
            </w:pPr>
            <w:r>
              <w:t>Internal / Customer Sharing</w:t>
            </w:r>
          </w:p>
        </w:tc>
      </w:tr>
    </w:tbl>
    <w:p w14:paraId="49A198E9" w14:textId="6B27A8D8" w:rsidR="00D24D37" w:rsidRDefault="00D24D37"/>
    <w:p w14:paraId="744E2DDB" w14:textId="77777777" w:rsidR="00B12F49" w:rsidRDefault="00B12F49"/>
    <w:p w14:paraId="63414EA7" w14:textId="77777777" w:rsidR="00B12F49" w:rsidRDefault="00B12F49"/>
    <w:p w14:paraId="35C2A060" w14:textId="77777777" w:rsidR="00B12F49" w:rsidRDefault="00B12F49"/>
    <w:p w14:paraId="62C9C47D" w14:textId="77777777" w:rsidR="00B12F49" w:rsidRDefault="00B12F49"/>
    <w:p w14:paraId="22506993" w14:textId="77777777" w:rsidR="00B12F49" w:rsidRDefault="00B12F49"/>
    <w:p w14:paraId="6E55D480" w14:textId="77777777" w:rsidR="00B12F49" w:rsidRDefault="00B12F49"/>
    <w:p w14:paraId="3F37F2C3" w14:textId="77777777" w:rsidR="00B12F49" w:rsidRDefault="00B12F49"/>
    <w:p w14:paraId="03909737" w14:textId="77777777" w:rsidR="00B12F49" w:rsidRDefault="00B12F49"/>
    <w:p w14:paraId="7D680433" w14:textId="77777777" w:rsidR="00B12F49" w:rsidRDefault="00B12F49"/>
    <w:p w14:paraId="7D2896CA" w14:textId="77777777" w:rsidR="00B12F49" w:rsidRDefault="00B12F49"/>
    <w:p w14:paraId="7EAD7F40" w14:textId="77777777" w:rsidR="00B12F49" w:rsidRDefault="00B12F49"/>
    <w:p w14:paraId="59DBF1D8" w14:textId="77777777" w:rsidR="00B12F49" w:rsidRDefault="00B12F49"/>
    <w:p w14:paraId="0DE0598E" w14:textId="77777777" w:rsidR="00B12F49" w:rsidRDefault="00B12F49"/>
    <w:p w14:paraId="01365EAF" w14:textId="77777777" w:rsidR="00B12F49" w:rsidRDefault="00B12F49"/>
    <w:p w14:paraId="02151FD7" w14:textId="77777777" w:rsidR="00B12F49" w:rsidRDefault="00B12F49"/>
    <w:p w14:paraId="162C59A5" w14:textId="77777777" w:rsidR="00B12F49" w:rsidRDefault="00B12F49"/>
    <w:p w14:paraId="09770DD0" w14:textId="77777777" w:rsidR="00B12F49" w:rsidRDefault="00B12F49"/>
    <w:p w14:paraId="2E2A38FA" w14:textId="77777777" w:rsidR="00B12F49" w:rsidRDefault="00B12F49"/>
    <w:p w14:paraId="67AA4E92" w14:textId="77777777" w:rsidR="00B12F49" w:rsidRDefault="00B12F49"/>
    <w:p w14:paraId="5773F1D8" w14:textId="5E19B1E3" w:rsidR="00D24D37" w:rsidRDefault="0078662D">
      <w:pPr>
        <w:pStyle w:val="Heading1"/>
      </w:pPr>
      <w:bookmarkStart w:id="0" w:name="_Toc222307659"/>
      <w:r>
        <w:lastRenderedPageBreak/>
        <w:t>Version History</w:t>
      </w:r>
      <w:bookmarkEnd w:id="0"/>
    </w:p>
    <w:p w14:paraId="1611C516" w14:textId="77777777" w:rsidR="00D24D37" w:rsidRDefault="00D24D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1800"/>
        <w:gridCol w:w="2400"/>
        <w:gridCol w:w="3760"/>
      </w:tblGrid>
      <w:tr w:rsidR="00D24D37" w14:paraId="2A34DA6C" w14:textId="77777777">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2C299C2" w14:textId="77777777" w:rsidR="00D24D37" w:rsidRDefault="0078662D">
            <w:pPr>
              <w:pStyle w:val="Tableheader-Text"/>
            </w:pPr>
            <w:r>
              <w:rPr>
                <w:b/>
                <w:bCs/>
                <w:color w:val="FFFFFF"/>
              </w:rPr>
              <w:t>Version</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E918D3B" w14:textId="77777777" w:rsidR="00D24D37" w:rsidRDefault="0078662D">
            <w:pPr>
              <w:pStyle w:val="Tableheader-Text"/>
            </w:pPr>
            <w:r>
              <w:rPr>
                <w:b/>
                <w:bCs/>
                <w:color w:val="FFFFFF"/>
              </w:rPr>
              <w:t>Date</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0E3DD88" w14:textId="77777777" w:rsidR="00D24D37" w:rsidRDefault="0078662D">
            <w:pPr>
              <w:pStyle w:val="Tableheader-Text"/>
            </w:pPr>
            <w:r>
              <w:rPr>
                <w:b/>
                <w:bCs/>
                <w:color w:val="FFFFFF"/>
              </w:rPr>
              <w:t>Author</w:t>
            </w:r>
          </w:p>
        </w:tc>
        <w:tc>
          <w:tcPr>
            <w:tcW w:w="3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0B6A716" w14:textId="77777777" w:rsidR="00D24D37" w:rsidRDefault="0078662D">
            <w:pPr>
              <w:pStyle w:val="Tableheader-Text"/>
            </w:pPr>
            <w:r>
              <w:rPr>
                <w:b/>
                <w:bCs/>
                <w:color w:val="FFFFFF"/>
              </w:rPr>
              <w:t>Description</w:t>
            </w:r>
          </w:p>
        </w:tc>
      </w:tr>
      <w:tr w:rsidR="00D24D37" w14:paraId="79260196"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AC3C92" w14:textId="77777777" w:rsidR="00D24D37" w:rsidRDefault="0078662D">
            <w:pPr>
              <w:pStyle w:val="Tablebodytext"/>
            </w:pPr>
            <w:r>
              <w:t>1.0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9C96FE" w14:textId="3F01A6C3" w:rsidR="00D24D37" w:rsidRDefault="0078662D">
            <w:pPr>
              <w:pStyle w:val="Tablebodytext"/>
            </w:pPr>
            <w:r>
              <w:t>2026-02-1</w:t>
            </w:r>
            <w:r w:rsidR="00350C35">
              <w:t>8</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593B9C" w14:textId="77777777" w:rsidR="00D24D37" w:rsidRDefault="0078662D">
            <w:pPr>
              <w:pStyle w:val="Tablebodytext"/>
            </w:pPr>
            <w:r>
              <w:t>Rohit Rathod</w:t>
            </w:r>
          </w:p>
        </w:tc>
        <w:tc>
          <w:tcPr>
            <w:tcW w:w="3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507F07" w14:textId="77777777" w:rsidR="00D24D37" w:rsidRDefault="0078662D">
            <w:pPr>
              <w:pStyle w:val="Tablebodytext"/>
            </w:pPr>
            <w:r>
              <w:t>Initial handover document creation</w:t>
            </w:r>
          </w:p>
        </w:tc>
      </w:tr>
    </w:tbl>
    <w:p w14:paraId="4217D3B9" w14:textId="77777777" w:rsidR="00D24D37" w:rsidRDefault="00D24D37"/>
    <w:p w14:paraId="27224058" w14:textId="77777777" w:rsidR="00D24D37" w:rsidRDefault="0078662D">
      <w:r>
        <w:br/>
      </w:r>
    </w:p>
    <w:p w14:paraId="27C5D0C5" w14:textId="77777777" w:rsidR="00AE78C3" w:rsidRDefault="00AE78C3"/>
    <w:p w14:paraId="3730A954" w14:textId="77777777" w:rsidR="00AE78C3" w:rsidRDefault="00AE78C3"/>
    <w:p w14:paraId="0F2C0130" w14:textId="77777777" w:rsidR="00AE78C3" w:rsidRDefault="00AE78C3"/>
    <w:p w14:paraId="02072578" w14:textId="77777777" w:rsidR="00B12F49" w:rsidRDefault="00B12F49"/>
    <w:p w14:paraId="793F2530" w14:textId="77777777" w:rsidR="00B12F49" w:rsidRDefault="00B12F49"/>
    <w:p w14:paraId="5C89809E" w14:textId="77777777" w:rsidR="00B12F49" w:rsidRDefault="00B12F49"/>
    <w:p w14:paraId="1041D0AB" w14:textId="77777777" w:rsidR="00B12F49" w:rsidRDefault="00B12F49"/>
    <w:p w14:paraId="35D73123" w14:textId="77777777" w:rsidR="00B12F49" w:rsidRDefault="00B12F49"/>
    <w:p w14:paraId="55501FC8" w14:textId="77777777" w:rsidR="00B12F49" w:rsidRDefault="00B12F49"/>
    <w:p w14:paraId="1A4C07CD" w14:textId="77777777" w:rsidR="00B12F49" w:rsidRDefault="00B12F49"/>
    <w:p w14:paraId="6CDACCC1" w14:textId="77777777" w:rsidR="00B12F49" w:rsidRDefault="00B12F49"/>
    <w:p w14:paraId="66EFDB1A" w14:textId="77777777" w:rsidR="00B12F49" w:rsidRDefault="00B12F49"/>
    <w:p w14:paraId="3B211A51" w14:textId="77777777" w:rsidR="00B12F49" w:rsidRDefault="00B12F49"/>
    <w:p w14:paraId="6CE829DD" w14:textId="77777777" w:rsidR="00B12F49" w:rsidRDefault="00B12F49"/>
    <w:p w14:paraId="4F9A49EB" w14:textId="77777777" w:rsidR="00B12F49" w:rsidRDefault="00B12F49"/>
    <w:p w14:paraId="002FE3BB" w14:textId="77777777" w:rsidR="00B12F49" w:rsidRDefault="00B12F49"/>
    <w:p w14:paraId="5E636249" w14:textId="77777777" w:rsidR="00B12F49" w:rsidRDefault="00B12F49"/>
    <w:p w14:paraId="17E2C3A5" w14:textId="77777777" w:rsidR="00B12F49" w:rsidRDefault="00B12F49"/>
    <w:p w14:paraId="2D4A5587" w14:textId="77777777" w:rsidR="00B12F49" w:rsidRDefault="00B12F49"/>
    <w:p w14:paraId="39123EBE" w14:textId="77777777" w:rsidR="00B12F49" w:rsidRDefault="00B12F49"/>
    <w:p w14:paraId="2219C31E" w14:textId="77777777" w:rsidR="00B12F49" w:rsidRDefault="00B12F49"/>
    <w:p w14:paraId="491C5556" w14:textId="77777777" w:rsidR="00B12F49" w:rsidRDefault="00B12F49"/>
    <w:p w14:paraId="0B043A40" w14:textId="77777777" w:rsidR="00AE78C3" w:rsidRDefault="00AE78C3"/>
    <w:p w14:paraId="457FCE77" w14:textId="77777777" w:rsidR="00A554BE" w:rsidRDefault="00A554BE"/>
    <w:sdt>
      <w:sdtPr>
        <w:rPr>
          <w:rFonts w:ascii="Nokia Pure Text Light" w:eastAsiaTheme="minorEastAsia" w:hAnsi="Nokia Pure Text Light" w:cstheme="minorBidi"/>
          <w:bCs/>
          <w:noProof/>
          <w:color w:val="EBEBEB" w:themeColor="background2"/>
          <w:kern w:val="2"/>
          <w:sz w:val="24"/>
          <w:szCs w:val="32"/>
          <w14:ligatures w14:val="standardContextual"/>
        </w:rPr>
        <w:id w:val="-329605245"/>
        <w:docPartObj>
          <w:docPartGallery w:val="Table of Contents"/>
          <w:docPartUnique/>
        </w:docPartObj>
      </w:sdtPr>
      <w:sdtEndPr>
        <w:rPr>
          <w:rFonts w:asciiTheme="minorHAnsi" w:hAnsiTheme="minorHAnsi"/>
          <w:bCs w:val="0"/>
          <w:color w:val="auto"/>
          <w:sz w:val="22"/>
          <w:szCs w:val="22"/>
        </w:rPr>
      </w:sdtEndPr>
      <w:sdtContent>
        <w:p w14:paraId="2EF865C0" w14:textId="77777777" w:rsidR="00A554BE" w:rsidRPr="00BE12A9" w:rsidRDefault="00A554BE" w:rsidP="00A554BE">
          <w:pPr>
            <w:pStyle w:val="Sub-title"/>
            <w:rPr>
              <w:sz w:val="44"/>
              <w:szCs w:val="28"/>
            </w:rPr>
          </w:pPr>
          <w:r w:rsidRPr="00BE12A9">
            <w:rPr>
              <w:sz w:val="44"/>
              <w:szCs w:val="28"/>
            </w:rPr>
            <w:t>Contents</w:t>
          </w:r>
        </w:p>
        <w:p w14:paraId="5F15FA38" w14:textId="4E38BCD3" w:rsidR="00350C35" w:rsidRDefault="00A554BE">
          <w:pPr>
            <w:pStyle w:val="TOC1"/>
            <w:rPr>
              <w:sz w:val="24"/>
              <w:szCs w:val="24"/>
              <w:lang w:eastAsia="ja-JP"/>
            </w:rPr>
          </w:pPr>
          <w:r>
            <w:fldChar w:fldCharType="begin"/>
          </w:r>
          <w:r>
            <w:instrText xml:space="preserve"> TOC \o "1-5" \h \z \u </w:instrText>
          </w:r>
          <w:r>
            <w:fldChar w:fldCharType="separate"/>
          </w:r>
          <w:hyperlink w:anchor="_Toc222307659" w:history="1">
            <w:r w:rsidR="00350C35" w:rsidRPr="0077499D">
              <w:rPr>
                <w:rStyle w:val="Hyperlink"/>
              </w:rPr>
              <w:t>1.Version History</w:t>
            </w:r>
            <w:r w:rsidR="00350C35">
              <w:rPr>
                <w:webHidden/>
              </w:rPr>
              <w:tab/>
            </w:r>
            <w:r w:rsidR="00350C35">
              <w:rPr>
                <w:webHidden/>
              </w:rPr>
              <w:fldChar w:fldCharType="begin"/>
            </w:r>
            <w:r w:rsidR="00350C35">
              <w:rPr>
                <w:webHidden/>
              </w:rPr>
              <w:instrText xml:space="preserve"> PAGEREF _Toc222307659 \h </w:instrText>
            </w:r>
            <w:r w:rsidR="00350C35">
              <w:rPr>
                <w:webHidden/>
              </w:rPr>
            </w:r>
            <w:r w:rsidR="00350C35">
              <w:rPr>
                <w:webHidden/>
              </w:rPr>
              <w:fldChar w:fldCharType="separate"/>
            </w:r>
            <w:r w:rsidR="00350C35">
              <w:rPr>
                <w:webHidden/>
              </w:rPr>
              <w:t>2</w:t>
            </w:r>
            <w:r w:rsidR="00350C35">
              <w:rPr>
                <w:webHidden/>
              </w:rPr>
              <w:fldChar w:fldCharType="end"/>
            </w:r>
          </w:hyperlink>
        </w:p>
        <w:p w14:paraId="692D1F51" w14:textId="3A912934" w:rsidR="00350C35" w:rsidRDefault="00350C35">
          <w:pPr>
            <w:pStyle w:val="TOC1"/>
            <w:rPr>
              <w:sz w:val="24"/>
              <w:szCs w:val="24"/>
              <w:lang w:eastAsia="ja-JP"/>
            </w:rPr>
          </w:pPr>
          <w:hyperlink w:anchor="_Toc222307660" w:history="1">
            <w:r w:rsidRPr="0077499D">
              <w:rPr>
                <w:rStyle w:val="Hyperlink"/>
              </w:rPr>
              <w:t>2. Introduction</w:t>
            </w:r>
            <w:r>
              <w:rPr>
                <w:webHidden/>
              </w:rPr>
              <w:tab/>
            </w:r>
            <w:r>
              <w:rPr>
                <w:webHidden/>
              </w:rPr>
              <w:fldChar w:fldCharType="begin"/>
            </w:r>
            <w:r>
              <w:rPr>
                <w:webHidden/>
              </w:rPr>
              <w:instrText xml:space="preserve"> PAGEREF _Toc222307660 \h </w:instrText>
            </w:r>
            <w:r>
              <w:rPr>
                <w:webHidden/>
              </w:rPr>
            </w:r>
            <w:r>
              <w:rPr>
                <w:webHidden/>
              </w:rPr>
              <w:fldChar w:fldCharType="separate"/>
            </w:r>
            <w:r>
              <w:rPr>
                <w:webHidden/>
              </w:rPr>
              <w:t>4</w:t>
            </w:r>
            <w:r>
              <w:rPr>
                <w:webHidden/>
              </w:rPr>
              <w:fldChar w:fldCharType="end"/>
            </w:r>
          </w:hyperlink>
        </w:p>
        <w:p w14:paraId="031752A0" w14:textId="40331D20" w:rsidR="00350C35" w:rsidRDefault="00350C35">
          <w:pPr>
            <w:pStyle w:val="TOC1"/>
            <w:rPr>
              <w:sz w:val="24"/>
              <w:szCs w:val="24"/>
              <w:lang w:eastAsia="ja-JP"/>
            </w:rPr>
          </w:pPr>
          <w:hyperlink w:anchor="_Toc222307661" w:history="1">
            <w:r w:rsidRPr="0077499D">
              <w:rPr>
                <w:rStyle w:val="Hyperlink"/>
              </w:rPr>
              <w:t>3. Objective</w:t>
            </w:r>
            <w:r>
              <w:rPr>
                <w:webHidden/>
              </w:rPr>
              <w:tab/>
            </w:r>
            <w:r>
              <w:rPr>
                <w:webHidden/>
              </w:rPr>
              <w:fldChar w:fldCharType="begin"/>
            </w:r>
            <w:r>
              <w:rPr>
                <w:webHidden/>
              </w:rPr>
              <w:instrText xml:space="preserve"> PAGEREF _Toc222307661 \h </w:instrText>
            </w:r>
            <w:r>
              <w:rPr>
                <w:webHidden/>
              </w:rPr>
            </w:r>
            <w:r>
              <w:rPr>
                <w:webHidden/>
              </w:rPr>
              <w:fldChar w:fldCharType="separate"/>
            </w:r>
            <w:r>
              <w:rPr>
                <w:webHidden/>
              </w:rPr>
              <w:t>4</w:t>
            </w:r>
            <w:r>
              <w:rPr>
                <w:webHidden/>
              </w:rPr>
              <w:fldChar w:fldCharType="end"/>
            </w:r>
          </w:hyperlink>
        </w:p>
        <w:p w14:paraId="30C982B1" w14:textId="533D832F" w:rsidR="00350C35" w:rsidRDefault="00350C35">
          <w:pPr>
            <w:pStyle w:val="TOC1"/>
            <w:rPr>
              <w:sz w:val="24"/>
              <w:szCs w:val="24"/>
              <w:lang w:eastAsia="ja-JP"/>
            </w:rPr>
          </w:pPr>
          <w:hyperlink w:anchor="_Toc222307662" w:history="1">
            <w:r w:rsidRPr="0077499D">
              <w:rPr>
                <w:rStyle w:val="Hyperlink"/>
              </w:rPr>
              <w:t>4. Scope of Work</w:t>
            </w:r>
            <w:r>
              <w:rPr>
                <w:webHidden/>
              </w:rPr>
              <w:tab/>
            </w:r>
            <w:r>
              <w:rPr>
                <w:webHidden/>
              </w:rPr>
              <w:fldChar w:fldCharType="begin"/>
            </w:r>
            <w:r>
              <w:rPr>
                <w:webHidden/>
              </w:rPr>
              <w:instrText xml:space="preserve"> PAGEREF _Toc222307662 \h </w:instrText>
            </w:r>
            <w:r>
              <w:rPr>
                <w:webHidden/>
              </w:rPr>
            </w:r>
            <w:r>
              <w:rPr>
                <w:webHidden/>
              </w:rPr>
              <w:fldChar w:fldCharType="separate"/>
            </w:r>
            <w:r>
              <w:rPr>
                <w:webHidden/>
              </w:rPr>
              <w:t>4</w:t>
            </w:r>
            <w:r>
              <w:rPr>
                <w:webHidden/>
              </w:rPr>
              <w:fldChar w:fldCharType="end"/>
            </w:r>
          </w:hyperlink>
        </w:p>
        <w:p w14:paraId="3DA78D7B" w14:textId="66085FE7" w:rsidR="00350C35" w:rsidRDefault="00350C35">
          <w:pPr>
            <w:pStyle w:val="TOC2"/>
            <w:rPr>
              <w:sz w:val="24"/>
              <w:szCs w:val="24"/>
              <w:lang w:eastAsia="ja-JP"/>
            </w:rPr>
          </w:pPr>
          <w:hyperlink w:anchor="_Toc222307663" w:history="1">
            <w:r w:rsidRPr="0077499D">
              <w:rPr>
                <w:rStyle w:val="Hyperlink"/>
              </w:rPr>
              <w:t>4.1 IPSL Server Setup</w:t>
            </w:r>
            <w:r>
              <w:rPr>
                <w:webHidden/>
              </w:rPr>
              <w:tab/>
            </w:r>
            <w:r>
              <w:rPr>
                <w:webHidden/>
              </w:rPr>
              <w:fldChar w:fldCharType="begin"/>
            </w:r>
            <w:r>
              <w:rPr>
                <w:webHidden/>
              </w:rPr>
              <w:instrText xml:space="preserve"> PAGEREF _Toc222307663 \h </w:instrText>
            </w:r>
            <w:r>
              <w:rPr>
                <w:webHidden/>
              </w:rPr>
            </w:r>
            <w:r>
              <w:rPr>
                <w:webHidden/>
              </w:rPr>
              <w:fldChar w:fldCharType="separate"/>
            </w:r>
            <w:r>
              <w:rPr>
                <w:webHidden/>
              </w:rPr>
              <w:t>4</w:t>
            </w:r>
            <w:r>
              <w:rPr>
                <w:webHidden/>
              </w:rPr>
              <w:fldChar w:fldCharType="end"/>
            </w:r>
          </w:hyperlink>
        </w:p>
        <w:p w14:paraId="5FEB759B" w14:textId="376800DE" w:rsidR="00350C35" w:rsidRDefault="00350C35">
          <w:pPr>
            <w:pStyle w:val="TOC2"/>
            <w:rPr>
              <w:sz w:val="24"/>
              <w:szCs w:val="24"/>
              <w:lang w:eastAsia="ja-JP"/>
            </w:rPr>
          </w:pPr>
          <w:hyperlink w:anchor="_Toc222307664" w:history="1">
            <w:r w:rsidRPr="0077499D">
              <w:rPr>
                <w:rStyle w:val="Hyperlink"/>
              </w:rPr>
              <w:t>4.2 Script Migration</w:t>
            </w:r>
            <w:r>
              <w:rPr>
                <w:webHidden/>
              </w:rPr>
              <w:tab/>
            </w:r>
            <w:r>
              <w:rPr>
                <w:webHidden/>
              </w:rPr>
              <w:fldChar w:fldCharType="begin"/>
            </w:r>
            <w:r>
              <w:rPr>
                <w:webHidden/>
              </w:rPr>
              <w:instrText xml:space="preserve"> PAGEREF _Toc222307664 \h </w:instrText>
            </w:r>
            <w:r>
              <w:rPr>
                <w:webHidden/>
              </w:rPr>
            </w:r>
            <w:r>
              <w:rPr>
                <w:webHidden/>
              </w:rPr>
              <w:fldChar w:fldCharType="separate"/>
            </w:r>
            <w:r>
              <w:rPr>
                <w:webHidden/>
              </w:rPr>
              <w:t>5</w:t>
            </w:r>
            <w:r>
              <w:rPr>
                <w:webHidden/>
              </w:rPr>
              <w:fldChar w:fldCharType="end"/>
            </w:r>
          </w:hyperlink>
        </w:p>
        <w:p w14:paraId="670BB7EA" w14:textId="1A6FC4EE" w:rsidR="00350C35" w:rsidRDefault="00350C35">
          <w:pPr>
            <w:pStyle w:val="TOC2"/>
            <w:rPr>
              <w:sz w:val="24"/>
              <w:szCs w:val="24"/>
              <w:lang w:eastAsia="ja-JP"/>
            </w:rPr>
          </w:pPr>
          <w:hyperlink w:anchor="_Toc222307665" w:history="1">
            <w:r w:rsidRPr="0077499D">
              <w:rPr>
                <w:rStyle w:val="Hyperlink"/>
              </w:rPr>
              <w:t>4.3 Test Case Documentation and Execution</w:t>
            </w:r>
            <w:r>
              <w:rPr>
                <w:webHidden/>
              </w:rPr>
              <w:tab/>
            </w:r>
            <w:r>
              <w:rPr>
                <w:webHidden/>
              </w:rPr>
              <w:fldChar w:fldCharType="begin"/>
            </w:r>
            <w:r>
              <w:rPr>
                <w:webHidden/>
              </w:rPr>
              <w:instrText xml:space="preserve"> PAGEREF _Toc222307665 \h </w:instrText>
            </w:r>
            <w:r>
              <w:rPr>
                <w:webHidden/>
              </w:rPr>
            </w:r>
            <w:r>
              <w:rPr>
                <w:webHidden/>
              </w:rPr>
              <w:fldChar w:fldCharType="separate"/>
            </w:r>
            <w:r>
              <w:rPr>
                <w:webHidden/>
              </w:rPr>
              <w:t>5</w:t>
            </w:r>
            <w:r>
              <w:rPr>
                <w:webHidden/>
              </w:rPr>
              <w:fldChar w:fldCharType="end"/>
            </w:r>
          </w:hyperlink>
        </w:p>
        <w:p w14:paraId="479B6878" w14:textId="71B0D280" w:rsidR="00350C35" w:rsidRDefault="00350C35">
          <w:pPr>
            <w:pStyle w:val="TOC1"/>
            <w:rPr>
              <w:sz w:val="24"/>
              <w:szCs w:val="24"/>
              <w:lang w:eastAsia="ja-JP"/>
            </w:rPr>
          </w:pPr>
          <w:hyperlink w:anchor="_Toc222307666" w:history="1">
            <w:r w:rsidRPr="0077499D">
              <w:rPr>
                <w:rStyle w:val="Hyperlink"/>
              </w:rPr>
              <w:t>5.Environment Details</w:t>
            </w:r>
            <w:r>
              <w:rPr>
                <w:webHidden/>
              </w:rPr>
              <w:tab/>
            </w:r>
            <w:r>
              <w:rPr>
                <w:webHidden/>
              </w:rPr>
              <w:fldChar w:fldCharType="begin"/>
            </w:r>
            <w:r>
              <w:rPr>
                <w:webHidden/>
              </w:rPr>
              <w:instrText xml:space="preserve"> PAGEREF _Toc222307666 \h </w:instrText>
            </w:r>
            <w:r>
              <w:rPr>
                <w:webHidden/>
              </w:rPr>
            </w:r>
            <w:r>
              <w:rPr>
                <w:webHidden/>
              </w:rPr>
              <w:fldChar w:fldCharType="separate"/>
            </w:r>
            <w:r>
              <w:rPr>
                <w:webHidden/>
              </w:rPr>
              <w:t>5</w:t>
            </w:r>
            <w:r>
              <w:rPr>
                <w:webHidden/>
              </w:rPr>
              <w:fldChar w:fldCharType="end"/>
            </w:r>
          </w:hyperlink>
        </w:p>
        <w:p w14:paraId="3003A2FB" w14:textId="27886F43" w:rsidR="00350C35" w:rsidRDefault="00350C35">
          <w:pPr>
            <w:pStyle w:val="TOC1"/>
            <w:rPr>
              <w:sz w:val="24"/>
              <w:szCs w:val="24"/>
              <w:lang w:eastAsia="ja-JP"/>
            </w:rPr>
          </w:pPr>
          <w:hyperlink w:anchor="_Toc222307667" w:history="1">
            <w:r w:rsidRPr="0077499D">
              <w:rPr>
                <w:rStyle w:val="Hyperlink"/>
              </w:rPr>
              <w:t>6.Test Case Details</w:t>
            </w:r>
            <w:r>
              <w:rPr>
                <w:webHidden/>
              </w:rPr>
              <w:tab/>
            </w:r>
            <w:r>
              <w:rPr>
                <w:webHidden/>
              </w:rPr>
              <w:fldChar w:fldCharType="begin"/>
            </w:r>
            <w:r>
              <w:rPr>
                <w:webHidden/>
              </w:rPr>
              <w:instrText xml:space="preserve"> PAGEREF _Toc222307667 \h </w:instrText>
            </w:r>
            <w:r>
              <w:rPr>
                <w:webHidden/>
              </w:rPr>
            </w:r>
            <w:r>
              <w:rPr>
                <w:webHidden/>
              </w:rPr>
              <w:fldChar w:fldCharType="separate"/>
            </w:r>
            <w:r>
              <w:rPr>
                <w:webHidden/>
              </w:rPr>
              <w:t>5</w:t>
            </w:r>
            <w:r>
              <w:rPr>
                <w:webHidden/>
              </w:rPr>
              <w:fldChar w:fldCharType="end"/>
            </w:r>
          </w:hyperlink>
        </w:p>
        <w:p w14:paraId="1690336E" w14:textId="35960946" w:rsidR="00350C35" w:rsidRDefault="00350C35">
          <w:pPr>
            <w:pStyle w:val="TOC2"/>
            <w:rPr>
              <w:sz w:val="24"/>
              <w:szCs w:val="24"/>
              <w:lang w:eastAsia="ja-JP"/>
            </w:rPr>
          </w:pPr>
          <w:hyperlink w:anchor="_Toc222307668" w:history="1">
            <w:r w:rsidRPr="0077499D">
              <w:rPr>
                <w:rStyle w:val="Hyperlink"/>
              </w:rPr>
              <w:t>6.1 CSD Functional Test Case Details</w:t>
            </w:r>
            <w:r>
              <w:rPr>
                <w:webHidden/>
              </w:rPr>
              <w:tab/>
            </w:r>
            <w:r>
              <w:rPr>
                <w:webHidden/>
              </w:rPr>
              <w:fldChar w:fldCharType="begin"/>
            </w:r>
            <w:r>
              <w:rPr>
                <w:webHidden/>
              </w:rPr>
              <w:instrText xml:space="preserve"> PAGEREF _Toc222307668 \h </w:instrText>
            </w:r>
            <w:r>
              <w:rPr>
                <w:webHidden/>
              </w:rPr>
            </w:r>
            <w:r>
              <w:rPr>
                <w:webHidden/>
              </w:rPr>
              <w:fldChar w:fldCharType="separate"/>
            </w:r>
            <w:r>
              <w:rPr>
                <w:webHidden/>
              </w:rPr>
              <w:t>5</w:t>
            </w:r>
            <w:r>
              <w:rPr>
                <w:webHidden/>
              </w:rPr>
              <w:fldChar w:fldCharType="end"/>
            </w:r>
          </w:hyperlink>
        </w:p>
        <w:p w14:paraId="3511B7F0" w14:textId="7508361A" w:rsidR="00350C35" w:rsidRDefault="00350C35">
          <w:pPr>
            <w:pStyle w:val="TOC2"/>
            <w:rPr>
              <w:sz w:val="24"/>
              <w:szCs w:val="24"/>
              <w:lang w:eastAsia="ja-JP"/>
            </w:rPr>
          </w:pPr>
          <w:hyperlink w:anchor="_Toc222307669" w:history="1">
            <w:r w:rsidRPr="0077499D">
              <w:rPr>
                <w:rStyle w:val="Hyperlink"/>
              </w:rPr>
              <w:t>6.2 DRA Functional Test Case Details</w:t>
            </w:r>
            <w:r>
              <w:rPr>
                <w:webHidden/>
              </w:rPr>
              <w:tab/>
            </w:r>
            <w:r>
              <w:rPr>
                <w:webHidden/>
              </w:rPr>
              <w:fldChar w:fldCharType="begin"/>
            </w:r>
            <w:r>
              <w:rPr>
                <w:webHidden/>
              </w:rPr>
              <w:instrText xml:space="preserve"> PAGEREF _Toc222307669 \h </w:instrText>
            </w:r>
            <w:r>
              <w:rPr>
                <w:webHidden/>
              </w:rPr>
            </w:r>
            <w:r>
              <w:rPr>
                <w:webHidden/>
              </w:rPr>
              <w:fldChar w:fldCharType="separate"/>
            </w:r>
            <w:r>
              <w:rPr>
                <w:webHidden/>
              </w:rPr>
              <w:t>6</w:t>
            </w:r>
            <w:r>
              <w:rPr>
                <w:webHidden/>
              </w:rPr>
              <w:fldChar w:fldCharType="end"/>
            </w:r>
          </w:hyperlink>
        </w:p>
        <w:p w14:paraId="03CA35C7" w14:textId="2DE25CB6" w:rsidR="00350C35" w:rsidRDefault="00350C35">
          <w:pPr>
            <w:pStyle w:val="TOC2"/>
            <w:rPr>
              <w:sz w:val="24"/>
              <w:szCs w:val="24"/>
              <w:lang w:eastAsia="ja-JP"/>
            </w:rPr>
          </w:pPr>
          <w:hyperlink w:anchor="_Toc222307670" w:history="1">
            <w:r w:rsidRPr="0077499D">
              <w:rPr>
                <w:rStyle w:val="Hyperlink"/>
              </w:rPr>
              <w:t>6.3 BSF Functional Test Case Details</w:t>
            </w:r>
            <w:r>
              <w:rPr>
                <w:webHidden/>
              </w:rPr>
              <w:tab/>
            </w:r>
            <w:r>
              <w:rPr>
                <w:webHidden/>
              </w:rPr>
              <w:fldChar w:fldCharType="begin"/>
            </w:r>
            <w:r>
              <w:rPr>
                <w:webHidden/>
              </w:rPr>
              <w:instrText xml:space="preserve"> PAGEREF _Toc222307670 \h </w:instrText>
            </w:r>
            <w:r>
              <w:rPr>
                <w:webHidden/>
              </w:rPr>
            </w:r>
            <w:r>
              <w:rPr>
                <w:webHidden/>
              </w:rPr>
              <w:fldChar w:fldCharType="separate"/>
            </w:r>
            <w:r>
              <w:rPr>
                <w:webHidden/>
              </w:rPr>
              <w:t>6</w:t>
            </w:r>
            <w:r>
              <w:rPr>
                <w:webHidden/>
              </w:rPr>
              <w:fldChar w:fldCharType="end"/>
            </w:r>
          </w:hyperlink>
        </w:p>
        <w:p w14:paraId="7F7DC09F" w14:textId="332248EA" w:rsidR="00350C35" w:rsidRDefault="00350C35">
          <w:pPr>
            <w:pStyle w:val="TOC2"/>
            <w:rPr>
              <w:sz w:val="24"/>
              <w:szCs w:val="24"/>
              <w:lang w:eastAsia="ja-JP"/>
            </w:rPr>
          </w:pPr>
          <w:hyperlink w:anchor="_Toc222307671" w:history="1">
            <w:r w:rsidRPr="0077499D">
              <w:rPr>
                <w:rStyle w:val="Hyperlink"/>
              </w:rPr>
              <w:t>6.4 Integration Test Case Details</w:t>
            </w:r>
            <w:r>
              <w:rPr>
                <w:webHidden/>
              </w:rPr>
              <w:tab/>
            </w:r>
            <w:r>
              <w:rPr>
                <w:webHidden/>
              </w:rPr>
              <w:fldChar w:fldCharType="begin"/>
            </w:r>
            <w:r>
              <w:rPr>
                <w:webHidden/>
              </w:rPr>
              <w:instrText xml:space="preserve"> PAGEREF _Toc222307671 \h </w:instrText>
            </w:r>
            <w:r>
              <w:rPr>
                <w:webHidden/>
              </w:rPr>
            </w:r>
            <w:r>
              <w:rPr>
                <w:webHidden/>
              </w:rPr>
              <w:fldChar w:fldCharType="separate"/>
            </w:r>
            <w:r>
              <w:rPr>
                <w:webHidden/>
              </w:rPr>
              <w:t>6</w:t>
            </w:r>
            <w:r>
              <w:rPr>
                <w:webHidden/>
              </w:rPr>
              <w:fldChar w:fldCharType="end"/>
            </w:r>
          </w:hyperlink>
        </w:p>
        <w:p w14:paraId="16538FD9" w14:textId="4310DB46" w:rsidR="00350C35" w:rsidRDefault="00350C35">
          <w:pPr>
            <w:pStyle w:val="TOC2"/>
            <w:rPr>
              <w:sz w:val="24"/>
              <w:szCs w:val="24"/>
              <w:lang w:eastAsia="ja-JP"/>
            </w:rPr>
          </w:pPr>
          <w:hyperlink w:anchor="_Toc222307672" w:history="1">
            <w:r w:rsidRPr="0077499D">
              <w:rPr>
                <w:rStyle w:val="Hyperlink"/>
              </w:rPr>
              <w:t>6.5 Overload Handling Test Case Details</w:t>
            </w:r>
            <w:r>
              <w:rPr>
                <w:webHidden/>
              </w:rPr>
              <w:tab/>
            </w:r>
            <w:r>
              <w:rPr>
                <w:webHidden/>
              </w:rPr>
              <w:fldChar w:fldCharType="begin"/>
            </w:r>
            <w:r>
              <w:rPr>
                <w:webHidden/>
              </w:rPr>
              <w:instrText xml:space="preserve"> PAGEREF _Toc222307672 \h </w:instrText>
            </w:r>
            <w:r>
              <w:rPr>
                <w:webHidden/>
              </w:rPr>
            </w:r>
            <w:r>
              <w:rPr>
                <w:webHidden/>
              </w:rPr>
              <w:fldChar w:fldCharType="separate"/>
            </w:r>
            <w:r>
              <w:rPr>
                <w:webHidden/>
              </w:rPr>
              <w:t>6</w:t>
            </w:r>
            <w:r>
              <w:rPr>
                <w:webHidden/>
              </w:rPr>
              <w:fldChar w:fldCharType="end"/>
            </w:r>
          </w:hyperlink>
        </w:p>
        <w:p w14:paraId="1EC22385" w14:textId="3821336F" w:rsidR="00350C35" w:rsidRDefault="00350C35">
          <w:pPr>
            <w:pStyle w:val="TOC1"/>
            <w:rPr>
              <w:sz w:val="24"/>
              <w:szCs w:val="24"/>
              <w:lang w:eastAsia="ja-JP"/>
            </w:rPr>
          </w:pPr>
          <w:hyperlink w:anchor="_Toc222307673" w:history="1">
            <w:r w:rsidRPr="0077499D">
              <w:rPr>
                <w:rStyle w:val="Hyperlink"/>
              </w:rPr>
              <w:t>7.Test Case List</w:t>
            </w:r>
            <w:r>
              <w:rPr>
                <w:webHidden/>
              </w:rPr>
              <w:tab/>
            </w:r>
            <w:r>
              <w:rPr>
                <w:webHidden/>
              </w:rPr>
              <w:fldChar w:fldCharType="begin"/>
            </w:r>
            <w:r>
              <w:rPr>
                <w:webHidden/>
              </w:rPr>
              <w:instrText xml:space="preserve"> PAGEREF _Toc222307673 \h </w:instrText>
            </w:r>
            <w:r>
              <w:rPr>
                <w:webHidden/>
              </w:rPr>
            </w:r>
            <w:r>
              <w:rPr>
                <w:webHidden/>
              </w:rPr>
              <w:fldChar w:fldCharType="separate"/>
            </w:r>
            <w:r>
              <w:rPr>
                <w:webHidden/>
              </w:rPr>
              <w:t>7</w:t>
            </w:r>
            <w:r>
              <w:rPr>
                <w:webHidden/>
              </w:rPr>
              <w:fldChar w:fldCharType="end"/>
            </w:r>
          </w:hyperlink>
        </w:p>
        <w:p w14:paraId="18D954D3" w14:textId="27D98A23" w:rsidR="00350C35" w:rsidRDefault="00350C35">
          <w:pPr>
            <w:pStyle w:val="TOC2"/>
            <w:rPr>
              <w:sz w:val="24"/>
              <w:szCs w:val="24"/>
              <w:lang w:eastAsia="ja-JP"/>
            </w:rPr>
          </w:pPr>
          <w:hyperlink w:anchor="_Toc222307674" w:history="1">
            <w:r w:rsidRPr="0077499D">
              <w:rPr>
                <w:rStyle w:val="Hyperlink"/>
              </w:rPr>
              <w:t>7.1 CSD Functional Test Cases</w:t>
            </w:r>
            <w:r>
              <w:rPr>
                <w:webHidden/>
              </w:rPr>
              <w:tab/>
            </w:r>
            <w:r>
              <w:rPr>
                <w:webHidden/>
              </w:rPr>
              <w:fldChar w:fldCharType="begin"/>
            </w:r>
            <w:r>
              <w:rPr>
                <w:webHidden/>
              </w:rPr>
              <w:instrText xml:space="preserve"> PAGEREF _Toc222307674 \h </w:instrText>
            </w:r>
            <w:r>
              <w:rPr>
                <w:webHidden/>
              </w:rPr>
            </w:r>
            <w:r>
              <w:rPr>
                <w:webHidden/>
              </w:rPr>
              <w:fldChar w:fldCharType="separate"/>
            </w:r>
            <w:r>
              <w:rPr>
                <w:webHidden/>
              </w:rPr>
              <w:t>7</w:t>
            </w:r>
            <w:r>
              <w:rPr>
                <w:webHidden/>
              </w:rPr>
              <w:fldChar w:fldCharType="end"/>
            </w:r>
          </w:hyperlink>
        </w:p>
        <w:p w14:paraId="6497DC45" w14:textId="7AC62D53" w:rsidR="00350C35" w:rsidRDefault="00350C35">
          <w:pPr>
            <w:pStyle w:val="TOC2"/>
            <w:rPr>
              <w:sz w:val="24"/>
              <w:szCs w:val="24"/>
              <w:lang w:eastAsia="ja-JP"/>
            </w:rPr>
          </w:pPr>
          <w:hyperlink w:anchor="_Toc222307675" w:history="1">
            <w:r w:rsidRPr="0077499D">
              <w:rPr>
                <w:rStyle w:val="Hyperlink"/>
              </w:rPr>
              <w:t>7.2 DRA Functional Test Cases</w:t>
            </w:r>
            <w:r>
              <w:rPr>
                <w:webHidden/>
              </w:rPr>
              <w:tab/>
            </w:r>
            <w:r>
              <w:rPr>
                <w:webHidden/>
              </w:rPr>
              <w:fldChar w:fldCharType="begin"/>
            </w:r>
            <w:r>
              <w:rPr>
                <w:webHidden/>
              </w:rPr>
              <w:instrText xml:space="preserve"> PAGEREF _Toc222307675 \h </w:instrText>
            </w:r>
            <w:r>
              <w:rPr>
                <w:webHidden/>
              </w:rPr>
            </w:r>
            <w:r>
              <w:rPr>
                <w:webHidden/>
              </w:rPr>
              <w:fldChar w:fldCharType="separate"/>
            </w:r>
            <w:r>
              <w:rPr>
                <w:webHidden/>
              </w:rPr>
              <w:t>9</w:t>
            </w:r>
            <w:r>
              <w:rPr>
                <w:webHidden/>
              </w:rPr>
              <w:fldChar w:fldCharType="end"/>
            </w:r>
          </w:hyperlink>
        </w:p>
        <w:p w14:paraId="30EA370F" w14:textId="001B4D35" w:rsidR="00350C35" w:rsidRDefault="00350C35">
          <w:pPr>
            <w:pStyle w:val="TOC2"/>
            <w:rPr>
              <w:sz w:val="24"/>
              <w:szCs w:val="24"/>
              <w:lang w:eastAsia="ja-JP"/>
            </w:rPr>
          </w:pPr>
          <w:hyperlink w:anchor="_Toc222307676" w:history="1">
            <w:r w:rsidRPr="0077499D">
              <w:rPr>
                <w:rStyle w:val="Hyperlink"/>
              </w:rPr>
              <w:t>7.3 BSF Functional Test Cases</w:t>
            </w:r>
            <w:r>
              <w:rPr>
                <w:webHidden/>
              </w:rPr>
              <w:tab/>
            </w:r>
            <w:r>
              <w:rPr>
                <w:webHidden/>
              </w:rPr>
              <w:fldChar w:fldCharType="begin"/>
            </w:r>
            <w:r>
              <w:rPr>
                <w:webHidden/>
              </w:rPr>
              <w:instrText xml:space="preserve"> PAGEREF _Toc222307676 \h </w:instrText>
            </w:r>
            <w:r>
              <w:rPr>
                <w:webHidden/>
              </w:rPr>
            </w:r>
            <w:r>
              <w:rPr>
                <w:webHidden/>
              </w:rPr>
              <w:fldChar w:fldCharType="separate"/>
            </w:r>
            <w:r>
              <w:rPr>
                <w:webHidden/>
              </w:rPr>
              <w:t>11</w:t>
            </w:r>
            <w:r>
              <w:rPr>
                <w:webHidden/>
              </w:rPr>
              <w:fldChar w:fldCharType="end"/>
            </w:r>
          </w:hyperlink>
        </w:p>
        <w:p w14:paraId="244EF4D2" w14:textId="33E9ADDB" w:rsidR="00350C35" w:rsidRDefault="00350C35">
          <w:pPr>
            <w:pStyle w:val="TOC2"/>
            <w:rPr>
              <w:sz w:val="24"/>
              <w:szCs w:val="24"/>
              <w:lang w:eastAsia="ja-JP"/>
            </w:rPr>
          </w:pPr>
          <w:hyperlink w:anchor="_Toc222307677" w:history="1">
            <w:r w:rsidRPr="0077499D">
              <w:rPr>
                <w:rStyle w:val="Hyperlink"/>
              </w:rPr>
              <w:t>7.4 Integration Test Cases</w:t>
            </w:r>
            <w:r>
              <w:rPr>
                <w:webHidden/>
              </w:rPr>
              <w:tab/>
            </w:r>
            <w:r>
              <w:rPr>
                <w:webHidden/>
              </w:rPr>
              <w:fldChar w:fldCharType="begin"/>
            </w:r>
            <w:r>
              <w:rPr>
                <w:webHidden/>
              </w:rPr>
              <w:instrText xml:space="preserve"> PAGEREF _Toc222307677 \h </w:instrText>
            </w:r>
            <w:r>
              <w:rPr>
                <w:webHidden/>
              </w:rPr>
            </w:r>
            <w:r>
              <w:rPr>
                <w:webHidden/>
              </w:rPr>
              <w:fldChar w:fldCharType="separate"/>
            </w:r>
            <w:r>
              <w:rPr>
                <w:webHidden/>
              </w:rPr>
              <w:t>12</w:t>
            </w:r>
            <w:r>
              <w:rPr>
                <w:webHidden/>
              </w:rPr>
              <w:fldChar w:fldCharType="end"/>
            </w:r>
          </w:hyperlink>
        </w:p>
        <w:p w14:paraId="0412E2E0" w14:textId="1B0DBCD3" w:rsidR="00350C35" w:rsidRDefault="00350C35">
          <w:pPr>
            <w:pStyle w:val="TOC2"/>
            <w:rPr>
              <w:sz w:val="24"/>
              <w:szCs w:val="24"/>
              <w:lang w:eastAsia="ja-JP"/>
            </w:rPr>
          </w:pPr>
          <w:hyperlink w:anchor="_Toc222307678" w:history="1">
            <w:r w:rsidRPr="0077499D">
              <w:rPr>
                <w:rStyle w:val="Hyperlink"/>
              </w:rPr>
              <w:t>7.5 Overload Handling Test Cases</w:t>
            </w:r>
            <w:r>
              <w:rPr>
                <w:webHidden/>
              </w:rPr>
              <w:tab/>
            </w:r>
            <w:r>
              <w:rPr>
                <w:webHidden/>
              </w:rPr>
              <w:fldChar w:fldCharType="begin"/>
            </w:r>
            <w:r>
              <w:rPr>
                <w:webHidden/>
              </w:rPr>
              <w:instrText xml:space="preserve"> PAGEREF _Toc222307678 \h </w:instrText>
            </w:r>
            <w:r>
              <w:rPr>
                <w:webHidden/>
              </w:rPr>
            </w:r>
            <w:r>
              <w:rPr>
                <w:webHidden/>
              </w:rPr>
              <w:fldChar w:fldCharType="separate"/>
            </w:r>
            <w:r>
              <w:rPr>
                <w:webHidden/>
              </w:rPr>
              <w:t>13</w:t>
            </w:r>
            <w:r>
              <w:rPr>
                <w:webHidden/>
              </w:rPr>
              <w:fldChar w:fldCharType="end"/>
            </w:r>
          </w:hyperlink>
        </w:p>
        <w:p w14:paraId="639662E5" w14:textId="6CBEF7D9" w:rsidR="00350C35" w:rsidRDefault="00350C35">
          <w:pPr>
            <w:pStyle w:val="TOC1"/>
            <w:rPr>
              <w:sz w:val="24"/>
              <w:szCs w:val="24"/>
              <w:lang w:eastAsia="ja-JP"/>
            </w:rPr>
          </w:pPr>
          <w:hyperlink w:anchor="_Toc222307679" w:history="1">
            <w:r w:rsidRPr="0077499D">
              <w:rPr>
                <w:rStyle w:val="Hyperlink"/>
              </w:rPr>
              <w:t>8.Conclusion</w:t>
            </w:r>
            <w:r>
              <w:rPr>
                <w:webHidden/>
              </w:rPr>
              <w:tab/>
            </w:r>
            <w:r>
              <w:rPr>
                <w:webHidden/>
              </w:rPr>
              <w:fldChar w:fldCharType="begin"/>
            </w:r>
            <w:r>
              <w:rPr>
                <w:webHidden/>
              </w:rPr>
              <w:instrText xml:space="preserve"> PAGEREF _Toc222307679 \h </w:instrText>
            </w:r>
            <w:r>
              <w:rPr>
                <w:webHidden/>
              </w:rPr>
            </w:r>
            <w:r>
              <w:rPr>
                <w:webHidden/>
              </w:rPr>
              <w:fldChar w:fldCharType="separate"/>
            </w:r>
            <w:r>
              <w:rPr>
                <w:webHidden/>
              </w:rPr>
              <w:t>14</w:t>
            </w:r>
            <w:r>
              <w:rPr>
                <w:webHidden/>
              </w:rPr>
              <w:fldChar w:fldCharType="end"/>
            </w:r>
          </w:hyperlink>
        </w:p>
        <w:p w14:paraId="0591AC86" w14:textId="1B5CDBE3" w:rsidR="00A554BE" w:rsidRDefault="00A554BE" w:rsidP="00A554BE">
          <w:pPr>
            <w:pStyle w:val="TOC1"/>
          </w:pPr>
          <w:r>
            <w:fldChar w:fldCharType="end"/>
          </w:r>
        </w:p>
      </w:sdtContent>
    </w:sdt>
    <w:p w14:paraId="1CE2AA7A" w14:textId="1B32D710" w:rsidR="00D24D37" w:rsidRPr="00A554BE" w:rsidRDefault="00A554BE" w:rsidP="00A554BE">
      <w:pPr>
        <w:ind w:left="1135" w:hanging="284"/>
        <w:rPr>
          <w:rFonts w:eastAsiaTheme="majorEastAsia" w:cstheme="majorBidi"/>
          <w:bCs/>
          <w:color w:val="005AFF" w:themeColor="accent1"/>
          <w:sz w:val="44"/>
          <w:szCs w:val="28"/>
        </w:rPr>
      </w:pPr>
      <w:r>
        <w:br w:type="page"/>
      </w:r>
    </w:p>
    <w:p w14:paraId="6D9A8513" w14:textId="6D8228D8" w:rsidR="00D24D37" w:rsidRDefault="00A554BE" w:rsidP="00B12F49">
      <w:pPr>
        <w:pStyle w:val="Heading1"/>
        <w:numPr>
          <w:ilvl w:val="0"/>
          <w:numId w:val="0"/>
        </w:numPr>
        <w:ind w:left="720" w:hanging="720"/>
      </w:pPr>
      <w:bookmarkStart w:id="1" w:name="_Toc222307660"/>
      <w:r>
        <w:lastRenderedPageBreak/>
        <w:t>2</w:t>
      </w:r>
      <w:r w:rsidR="0078662D">
        <w:t>. Introduction</w:t>
      </w:r>
      <w:bookmarkEnd w:id="1"/>
    </w:p>
    <w:p w14:paraId="279A7ED6" w14:textId="6CD7A28F" w:rsidR="00D24D37" w:rsidRDefault="0078662D">
      <w:r>
        <w:t>This document constitutes the formal technical handover record for the IPSL server setup, script migration, and functional/integration test case execution activities conducted within the Nokia KDDI 5G Core (5GC) project environment.</w:t>
      </w:r>
    </w:p>
    <w:p w14:paraId="6D009C86" w14:textId="3FDD0265" w:rsidR="00D24D37" w:rsidRDefault="0078662D">
      <w:r>
        <w:t>The activities covered herein span server provisioning and assignment, IPSL software installation, static route configuration, legacy script migration from the SCP23.8 project environment, and the preparation and documentation of test cases for the CSD</w:t>
      </w:r>
      <w:r w:rsidR="001F4EF7">
        <w:t xml:space="preserve">, </w:t>
      </w:r>
      <w:r>
        <w:t>DRA</w:t>
      </w:r>
      <w:r w:rsidR="001F4EF7">
        <w:t xml:space="preserve">, </w:t>
      </w:r>
      <w:r>
        <w:t>B</w:t>
      </w:r>
      <w:r w:rsidR="001F4EF7">
        <w:t>SF</w:t>
      </w:r>
      <w:r>
        <w:t>, Integration, and Overload Handling domains.</w:t>
      </w:r>
    </w:p>
    <w:p w14:paraId="4C705BC4" w14:textId="705F0DAE" w:rsidR="00D24D37" w:rsidRDefault="00A554BE" w:rsidP="00350C35">
      <w:pPr>
        <w:pStyle w:val="Heading1"/>
        <w:numPr>
          <w:ilvl w:val="0"/>
          <w:numId w:val="0"/>
        </w:numPr>
        <w:ind w:left="720" w:hanging="720"/>
      </w:pPr>
      <w:bookmarkStart w:id="2" w:name="_Toc222307661"/>
      <w:r>
        <w:t>3</w:t>
      </w:r>
      <w:r w:rsidR="0078662D">
        <w:t>. Objective</w:t>
      </w:r>
      <w:bookmarkEnd w:id="2"/>
    </w:p>
    <w:p w14:paraId="0D7D4426" w14:textId="77777777" w:rsidR="00D24D37" w:rsidRDefault="0078662D">
      <w:r>
        <w:t>The objectives of this engagement are as follows:</w:t>
      </w:r>
    </w:p>
    <w:p w14:paraId="19AC2665" w14:textId="77777777" w:rsidR="00D24D37" w:rsidRDefault="00D24D37"/>
    <w:p w14:paraId="7C49BA31" w14:textId="11201777" w:rsidR="00D24D37" w:rsidRDefault="0078662D" w:rsidP="00016E8F">
      <w:pPr>
        <w:pStyle w:val="ListBullet"/>
        <w:numPr>
          <w:ilvl w:val="0"/>
          <w:numId w:val="7"/>
        </w:numPr>
      </w:pPr>
      <w:r>
        <w:t>Provision and configure Windows servers for IPSL within the AWS lab environment.</w:t>
      </w:r>
    </w:p>
    <w:p w14:paraId="3378F146" w14:textId="48079FC4" w:rsidR="00D24D37" w:rsidRDefault="0078662D" w:rsidP="00016E8F">
      <w:pPr>
        <w:pStyle w:val="ListBullet"/>
        <w:numPr>
          <w:ilvl w:val="0"/>
          <w:numId w:val="7"/>
        </w:numPr>
      </w:pPr>
      <w:r>
        <w:t xml:space="preserve">Install IPSL </w:t>
      </w:r>
      <w:r w:rsidR="00016E8F">
        <w:t>tool</w:t>
      </w:r>
      <w:r>
        <w:t xml:space="preserve"> on designated Windows servers and apply required static route configurations per Vendor Lab LLD.</w:t>
      </w:r>
    </w:p>
    <w:p w14:paraId="41CCCD7E" w14:textId="77777777" w:rsidR="00D24D37" w:rsidRDefault="0078662D" w:rsidP="00016E8F">
      <w:pPr>
        <w:pStyle w:val="ListBullet"/>
        <w:numPr>
          <w:ilvl w:val="0"/>
          <w:numId w:val="7"/>
        </w:numPr>
      </w:pPr>
      <w:r>
        <w:t>Migrate existing IPSL scripts from the SCP23.8 project servers (10.1.52.7 and 10.1.52.8) to the newly provisioned IPSL servers.</w:t>
      </w:r>
    </w:p>
    <w:p w14:paraId="68F4240D" w14:textId="0B42FA4E" w:rsidR="00D24D37" w:rsidRDefault="0078662D" w:rsidP="00016E8F">
      <w:pPr>
        <w:pStyle w:val="ListBullet"/>
        <w:numPr>
          <w:ilvl w:val="0"/>
          <w:numId w:val="7"/>
        </w:numPr>
      </w:pPr>
      <w:r>
        <w:t xml:space="preserve">Establish a </w:t>
      </w:r>
      <w:r w:rsidR="00016E8F">
        <w:t>prioritized</w:t>
      </w:r>
      <w:r>
        <w:t xml:space="preserve"> migration plan: Priority 1 – Windows 01, 03, 05; Priority 2 – Windows 02, 04, 06.</w:t>
      </w:r>
    </w:p>
    <w:p w14:paraId="7917F949" w14:textId="77777777" w:rsidR="00D24D37" w:rsidRDefault="0078662D" w:rsidP="00016E8F">
      <w:pPr>
        <w:pStyle w:val="ListBullet"/>
        <w:numPr>
          <w:ilvl w:val="0"/>
          <w:numId w:val="7"/>
        </w:numPr>
      </w:pPr>
      <w:r>
        <w:t>Document, structure, and maintain the test case repository for CSD Functional, DRA Functional, BSF Functional, Integration, and Overload Handling test areas.</w:t>
      </w:r>
    </w:p>
    <w:p w14:paraId="7D823407" w14:textId="632E7B1E" w:rsidR="00D24D37" w:rsidRDefault="00A554BE" w:rsidP="00B12F49">
      <w:pPr>
        <w:pStyle w:val="Heading1"/>
        <w:numPr>
          <w:ilvl w:val="0"/>
          <w:numId w:val="0"/>
        </w:numPr>
        <w:ind w:left="720" w:hanging="720"/>
      </w:pPr>
      <w:bookmarkStart w:id="3" w:name="_Toc222307662"/>
      <w:r>
        <w:t>4</w:t>
      </w:r>
      <w:r w:rsidR="0078662D">
        <w:t>. Scope of Work</w:t>
      </w:r>
      <w:bookmarkEnd w:id="3"/>
    </w:p>
    <w:p w14:paraId="792F8939" w14:textId="50037033" w:rsidR="00D24D37" w:rsidRDefault="0078662D">
      <w:r>
        <w:t>The following activities are within scope of this handover:</w:t>
      </w:r>
    </w:p>
    <w:p w14:paraId="2FB03B9B" w14:textId="6661BCB9" w:rsidR="00D24D37" w:rsidRDefault="00A554BE" w:rsidP="00016E8F">
      <w:pPr>
        <w:pStyle w:val="Heading2"/>
        <w:numPr>
          <w:ilvl w:val="0"/>
          <w:numId w:val="0"/>
        </w:numPr>
      </w:pPr>
      <w:bookmarkStart w:id="4" w:name="_Toc222307663"/>
      <w:r>
        <w:t>4</w:t>
      </w:r>
      <w:r w:rsidR="0078662D">
        <w:t>.1 IPSL Server Setup</w:t>
      </w:r>
      <w:bookmarkEnd w:id="4"/>
    </w:p>
    <w:p w14:paraId="16EB725E" w14:textId="77777777" w:rsidR="00D24D37" w:rsidRDefault="0078662D" w:rsidP="00C93937">
      <w:pPr>
        <w:pStyle w:val="ListBullet"/>
        <w:numPr>
          <w:ilvl w:val="0"/>
          <w:numId w:val="12"/>
        </w:numPr>
      </w:pPr>
      <w:r>
        <w:t>AWS lab account creation and PC setup.</w:t>
      </w:r>
    </w:p>
    <w:p w14:paraId="618F3772" w14:textId="77777777" w:rsidR="00D24D37" w:rsidRDefault="0078662D" w:rsidP="00C93937">
      <w:pPr>
        <w:pStyle w:val="ListBullet"/>
        <w:numPr>
          <w:ilvl w:val="0"/>
          <w:numId w:val="12"/>
        </w:numPr>
      </w:pPr>
      <w:r>
        <w:t>IPSL software download and installation on all six Windows servers.</w:t>
      </w:r>
    </w:p>
    <w:p w14:paraId="6E1F2A96" w14:textId="37523977" w:rsidR="00016E8F" w:rsidRDefault="0078662D" w:rsidP="00350C35">
      <w:pPr>
        <w:pStyle w:val="ListBullet"/>
        <w:numPr>
          <w:ilvl w:val="0"/>
          <w:numId w:val="12"/>
        </w:numPr>
      </w:pPr>
      <w:r>
        <w:t>Static route configuration per Vendor Lab LLD for each server.</w:t>
      </w:r>
    </w:p>
    <w:p w14:paraId="7A0DBC23" w14:textId="4F4028D9" w:rsidR="00D24D37" w:rsidRDefault="00A554BE" w:rsidP="00016E8F">
      <w:pPr>
        <w:pStyle w:val="Heading2"/>
        <w:numPr>
          <w:ilvl w:val="0"/>
          <w:numId w:val="0"/>
        </w:numPr>
      </w:pPr>
      <w:bookmarkStart w:id="5" w:name="_Toc222307664"/>
      <w:r>
        <w:t>4</w:t>
      </w:r>
      <w:r w:rsidR="0078662D">
        <w:t>.2 Script Migration</w:t>
      </w:r>
      <w:bookmarkEnd w:id="5"/>
    </w:p>
    <w:p w14:paraId="7BF7945B" w14:textId="77777777" w:rsidR="00D24D37" w:rsidRDefault="0078662D" w:rsidP="00C93937">
      <w:pPr>
        <w:pStyle w:val="ListBullet"/>
        <w:numPr>
          <w:ilvl w:val="0"/>
          <w:numId w:val="13"/>
        </w:numPr>
      </w:pPr>
      <w:r>
        <w:t>Identify source script locations on 10.1.52.7 and 10.1.52.8.</w:t>
      </w:r>
    </w:p>
    <w:p w14:paraId="64035AD2" w14:textId="6CB9FDB1" w:rsidR="00D24D37" w:rsidRDefault="0078662D" w:rsidP="00C93937">
      <w:pPr>
        <w:pStyle w:val="ListBullet"/>
        <w:numPr>
          <w:ilvl w:val="0"/>
          <w:numId w:val="13"/>
        </w:numPr>
      </w:pPr>
      <w:r>
        <w:t>Copy all files from IPSL (10.1.52.7) and (10.1.52.8) to target servers.</w:t>
      </w:r>
    </w:p>
    <w:p w14:paraId="6FC01C8D" w14:textId="63AC4B91" w:rsidR="00D24D37" w:rsidRDefault="0078662D" w:rsidP="00C93937">
      <w:pPr>
        <w:pStyle w:val="ListBullet"/>
        <w:numPr>
          <w:ilvl w:val="0"/>
          <w:numId w:val="13"/>
        </w:numPr>
      </w:pPr>
      <w:r>
        <w:t>Validate migrated scripts on each target server.</w:t>
      </w:r>
    </w:p>
    <w:p w14:paraId="2AC21B85" w14:textId="77777777" w:rsidR="00350C35" w:rsidRDefault="00350C35" w:rsidP="00350C35">
      <w:pPr>
        <w:pStyle w:val="ListBullet"/>
        <w:tabs>
          <w:tab w:val="clear" w:pos="720"/>
        </w:tabs>
        <w:ind w:firstLine="0"/>
      </w:pPr>
    </w:p>
    <w:p w14:paraId="38144D80" w14:textId="77777777" w:rsidR="00D24D37" w:rsidRDefault="00D24D37"/>
    <w:p w14:paraId="7DEE0023" w14:textId="24EA8CC1" w:rsidR="00D24D37" w:rsidRDefault="00A554BE" w:rsidP="00016E8F">
      <w:pPr>
        <w:pStyle w:val="Heading2"/>
        <w:numPr>
          <w:ilvl w:val="0"/>
          <w:numId w:val="0"/>
        </w:numPr>
      </w:pPr>
      <w:bookmarkStart w:id="6" w:name="_Toc222307665"/>
      <w:r>
        <w:lastRenderedPageBreak/>
        <w:t>4</w:t>
      </w:r>
      <w:r w:rsidR="0078662D">
        <w:t>.3 Test Case Documentation and Execution</w:t>
      </w:r>
      <w:bookmarkEnd w:id="6"/>
    </w:p>
    <w:p w14:paraId="2E883A59" w14:textId="55F1A6D2" w:rsidR="00D24D37" w:rsidRDefault="0078662D" w:rsidP="00C93937">
      <w:pPr>
        <w:pStyle w:val="ListBullet"/>
        <w:numPr>
          <w:ilvl w:val="0"/>
          <w:numId w:val="14"/>
        </w:numPr>
      </w:pPr>
      <w:r>
        <w:t xml:space="preserve">CSD Functional test cases </w:t>
      </w:r>
    </w:p>
    <w:p w14:paraId="3B333715" w14:textId="5335E727" w:rsidR="00D24D37" w:rsidRDefault="0078662D" w:rsidP="00C93937">
      <w:pPr>
        <w:pStyle w:val="ListBullet"/>
        <w:numPr>
          <w:ilvl w:val="0"/>
          <w:numId w:val="14"/>
        </w:numPr>
      </w:pPr>
      <w:r>
        <w:t xml:space="preserve">DRA Functional test cases </w:t>
      </w:r>
    </w:p>
    <w:p w14:paraId="36D4F6CC" w14:textId="4A69AD9B" w:rsidR="00D24D37" w:rsidRDefault="0078662D" w:rsidP="00C93937">
      <w:pPr>
        <w:pStyle w:val="ListBullet"/>
        <w:numPr>
          <w:ilvl w:val="0"/>
          <w:numId w:val="14"/>
        </w:numPr>
      </w:pPr>
      <w:r>
        <w:t xml:space="preserve">BSF Functional test cases </w:t>
      </w:r>
    </w:p>
    <w:p w14:paraId="230CC59B" w14:textId="3299B675" w:rsidR="00D24D37" w:rsidRDefault="0078662D" w:rsidP="00C93937">
      <w:pPr>
        <w:pStyle w:val="ListBullet"/>
        <w:numPr>
          <w:ilvl w:val="0"/>
          <w:numId w:val="14"/>
        </w:numPr>
      </w:pPr>
      <w:r>
        <w:t xml:space="preserve">Integration test cases </w:t>
      </w:r>
    </w:p>
    <w:p w14:paraId="1B31D997" w14:textId="4C2CD17A" w:rsidR="00D24D37" w:rsidRDefault="0078662D" w:rsidP="00C93937">
      <w:pPr>
        <w:pStyle w:val="ListBullet"/>
        <w:numPr>
          <w:ilvl w:val="0"/>
          <w:numId w:val="14"/>
        </w:numPr>
      </w:pPr>
      <w:r>
        <w:t xml:space="preserve">Overload Handling test cases </w:t>
      </w:r>
    </w:p>
    <w:p w14:paraId="1FC0B6FE" w14:textId="498EC75C" w:rsidR="00350C35" w:rsidRDefault="00350C35" w:rsidP="00C93937">
      <w:pPr>
        <w:pStyle w:val="ListBullet"/>
        <w:numPr>
          <w:ilvl w:val="0"/>
          <w:numId w:val="14"/>
        </w:numPr>
      </w:pPr>
      <w:r>
        <w:t>AUSF_UDM test cases</w:t>
      </w:r>
    </w:p>
    <w:p w14:paraId="0A23BBB7" w14:textId="6BD8AEFA" w:rsidR="00350C35" w:rsidRDefault="00350C35" w:rsidP="00C93937">
      <w:pPr>
        <w:pStyle w:val="ListBullet"/>
        <w:numPr>
          <w:ilvl w:val="0"/>
          <w:numId w:val="14"/>
        </w:numPr>
      </w:pPr>
      <w:r>
        <w:t>NPC test cases</w:t>
      </w:r>
    </w:p>
    <w:p w14:paraId="43803665" w14:textId="53C0A7A5" w:rsidR="00D24D37" w:rsidRDefault="0078662D" w:rsidP="00C93937">
      <w:pPr>
        <w:pStyle w:val="Heading1"/>
        <w:numPr>
          <w:ilvl w:val="0"/>
          <w:numId w:val="11"/>
        </w:numPr>
      </w:pPr>
      <w:bookmarkStart w:id="7" w:name="_Toc222307666"/>
      <w:r>
        <w:t>Environment Details</w:t>
      </w:r>
      <w:bookmarkEnd w:id="7"/>
    </w:p>
    <w:p w14:paraId="28B3A805" w14:textId="07D1C302" w:rsidR="00D24D37" w:rsidRDefault="0078662D">
      <w:r>
        <w:t xml:space="preserve">The following table describes all servers and systems </w:t>
      </w:r>
      <w:r w:rsidR="00C93937">
        <w:t>utilized</w:t>
      </w:r>
      <w:r>
        <w:t xml:space="preserve"> during this engagement:</w:t>
      </w:r>
    </w:p>
    <w:p w14:paraId="0F418DCD" w14:textId="77777777" w:rsidR="00D24D37" w:rsidRDefault="00D24D37"/>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200"/>
        <w:gridCol w:w="3760"/>
      </w:tblGrid>
      <w:tr w:rsidR="00C93937" w14:paraId="462AD255" w14:textId="77777777" w:rsidTr="00C93937">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0E9BDF9" w14:textId="77777777" w:rsidR="00C93937" w:rsidRDefault="00C93937">
            <w:pPr>
              <w:pStyle w:val="Tableheader-Text"/>
            </w:pPr>
            <w:r>
              <w:rPr>
                <w:b/>
                <w:bCs/>
                <w:color w:val="FFFFFF"/>
              </w:rPr>
              <w:t>Component</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C399E27" w14:textId="77777777" w:rsidR="00C93937" w:rsidRDefault="00C93937">
            <w:pPr>
              <w:pStyle w:val="Tableheader-Text"/>
            </w:pPr>
            <w:r>
              <w:rPr>
                <w:b/>
                <w:bCs/>
                <w:color w:val="FFFFFF"/>
              </w:rPr>
              <w:t>Purpose</w:t>
            </w:r>
          </w:p>
        </w:tc>
        <w:tc>
          <w:tcPr>
            <w:tcW w:w="3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974F012" w14:textId="77777777" w:rsidR="00C93937" w:rsidRDefault="00C93937">
            <w:pPr>
              <w:pStyle w:val="Tableheader-Text"/>
            </w:pPr>
            <w:r>
              <w:rPr>
                <w:b/>
                <w:bCs/>
                <w:color w:val="FFFFFF"/>
              </w:rPr>
              <w:t>IP / Identifier</w:t>
            </w:r>
          </w:p>
        </w:tc>
      </w:tr>
      <w:tr w:rsidR="00C93937" w14:paraId="19C8FE2D" w14:textId="77777777" w:rsidTr="00C9393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D3E104" w14:textId="77777777" w:rsidR="00C93937" w:rsidRDefault="00C93937">
            <w:pPr>
              <w:pStyle w:val="Tablebodytext"/>
            </w:pPr>
            <w:r>
              <w:t>Windows Server 01</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797D0E" w14:textId="77777777" w:rsidR="00C93937" w:rsidRDefault="00C93937">
            <w:pPr>
              <w:pStyle w:val="Tablebodytext"/>
            </w:pPr>
            <w:r>
              <w:t>IPSL – Priority 1</w:t>
            </w:r>
          </w:p>
        </w:tc>
        <w:tc>
          <w:tcPr>
            <w:tcW w:w="3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BF5FC0" w14:textId="480D7B67" w:rsidR="00C93937" w:rsidRDefault="00C93937">
            <w:pPr>
              <w:pStyle w:val="Tablebodytext"/>
            </w:pPr>
            <w:r>
              <w:t xml:space="preserve">AUSF_UDM </w:t>
            </w:r>
          </w:p>
        </w:tc>
      </w:tr>
      <w:tr w:rsidR="00C93937" w14:paraId="597C9A02" w14:textId="77777777" w:rsidTr="00C93937">
        <w:tc>
          <w:tcPr>
            <w:tcW w:w="200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4ECBCB61" w14:textId="77777777" w:rsidR="00C93937" w:rsidRDefault="00C93937">
            <w:pPr>
              <w:pStyle w:val="Tablebodytext"/>
            </w:pPr>
            <w:r>
              <w:t>Windows Server 02</w:t>
            </w:r>
          </w:p>
        </w:tc>
        <w:tc>
          <w:tcPr>
            <w:tcW w:w="220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4DB59E01" w14:textId="77777777" w:rsidR="00C93937" w:rsidRDefault="00C93937">
            <w:pPr>
              <w:pStyle w:val="Tablebodytext"/>
            </w:pPr>
            <w:r>
              <w:t>IPSL – Priority 2</w:t>
            </w:r>
          </w:p>
        </w:tc>
        <w:tc>
          <w:tcPr>
            <w:tcW w:w="376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4B7B6FCB" w14:textId="4843F290" w:rsidR="00C93937" w:rsidRDefault="00C93937">
            <w:pPr>
              <w:pStyle w:val="Tablebodytext"/>
            </w:pPr>
            <w:r>
              <w:t xml:space="preserve">AUSF_UDM </w:t>
            </w:r>
          </w:p>
        </w:tc>
      </w:tr>
      <w:tr w:rsidR="00C93937" w14:paraId="614E573E" w14:textId="77777777" w:rsidTr="00C9393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2D21B6" w14:textId="77777777" w:rsidR="00C93937" w:rsidRDefault="00C93937">
            <w:pPr>
              <w:pStyle w:val="Tablebodytext"/>
            </w:pPr>
            <w:r>
              <w:t>Windows Server 03</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1D5A61" w14:textId="77777777" w:rsidR="00C93937" w:rsidRDefault="00C93937">
            <w:pPr>
              <w:pStyle w:val="Tablebodytext"/>
            </w:pPr>
            <w:r>
              <w:t>IPSL – Priority 1</w:t>
            </w:r>
          </w:p>
        </w:tc>
        <w:tc>
          <w:tcPr>
            <w:tcW w:w="3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21372C" w14:textId="1E69B73D" w:rsidR="00C93937" w:rsidRDefault="00C93937">
            <w:pPr>
              <w:pStyle w:val="Tablebodytext"/>
            </w:pPr>
            <w:r>
              <w:t xml:space="preserve">CSD </w:t>
            </w:r>
          </w:p>
        </w:tc>
      </w:tr>
      <w:tr w:rsidR="00C93937" w14:paraId="2240634B" w14:textId="77777777" w:rsidTr="00C93937">
        <w:tc>
          <w:tcPr>
            <w:tcW w:w="200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1575D193" w14:textId="77777777" w:rsidR="00C93937" w:rsidRDefault="00C93937">
            <w:pPr>
              <w:pStyle w:val="Tablebodytext"/>
            </w:pPr>
            <w:r>
              <w:t>Windows Server 04</w:t>
            </w:r>
          </w:p>
        </w:tc>
        <w:tc>
          <w:tcPr>
            <w:tcW w:w="220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61C8F953" w14:textId="77777777" w:rsidR="00C93937" w:rsidRDefault="00C93937">
            <w:pPr>
              <w:pStyle w:val="Tablebodytext"/>
            </w:pPr>
            <w:r>
              <w:t>IPSL – Priority 2</w:t>
            </w:r>
          </w:p>
        </w:tc>
        <w:tc>
          <w:tcPr>
            <w:tcW w:w="376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7611C1B0" w14:textId="58A76E35" w:rsidR="00C93937" w:rsidRDefault="00C93937">
            <w:pPr>
              <w:pStyle w:val="Tablebodytext"/>
            </w:pPr>
            <w:r>
              <w:t xml:space="preserve">CSD </w:t>
            </w:r>
          </w:p>
        </w:tc>
      </w:tr>
      <w:tr w:rsidR="00C93937" w14:paraId="1CDFC35A" w14:textId="77777777" w:rsidTr="00C9393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2DEC85" w14:textId="77777777" w:rsidR="00C93937" w:rsidRDefault="00C93937">
            <w:pPr>
              <w:pStyle w:val="Tablebodytext"/>
            </w:pPr>
            <w:r>
              <w:t>Windows Server 05</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948B22" w14:textId="77777777" w:rsidR="00C93937" w:rsidRDefault="00C93937">
            <w:pPr>
              <w:pStyle w:val="Tablebodytext"/>
            </w:pPr>
            <w:r>
              <w:t>IPSL – Priority 1</w:t>
            </w:r>
          </w:p>
        </w:tc>
        <w:tc>
          <w:tcPr>
            <w:tcW w:w="3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AA5731" w14:textId="5DB2E740" w:rsidR="00C93937" w:rsidRDefault="00C93937">
            <w:pPr>
              <w:pStyle w:val="Tablebodytext"/>
            </w:pPr>
            <w:r>
              <w:t xml:space="preserve">NPC </w:t>
            </w:r>
          </w:p>
        </w:tc>
      </w:tr>
      <w:tr w:rsidR="00C93937" w14:paraId="1CC47070" w14:textId="77777777" w:rsidTr="00C93937">
        <w:tc>
          <w:tcPr>
            <w:tcW w:w="200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4F561149" w14:textId="77777777" w:rsidR="00C93937" w:rsidRDefault="00C93937">
            <w:pPr>
              <w:pStyle w:val="Tablebodytext"/>
            </w:pPr>
            <w:r>
              <w:t>Windows Server 06</w:t>
            </w:r>
          </w:p>
        </w:tc>
        <w:tc>
          <w:tcPr>
            <w:tcW w:w="220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00A181AA" w14:textId="77777777" w:rsidR="00C93937" w:rsidRDefault="00C93937">
            <w:pPr>
              <w:pStyle w:val="Tablebodytext"/>
            </w:pPr>
            <w:r>
              <w:t>IPSL – Priority 2</w:t>
            </w:r>
          </w:p>
        </w:tc>
        <w:tc>
          <w:tcPr>
            <w:tcW w:w="376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4EF80AD5" w14:textId="488C32AC" w:rsidR="00C93937" w:rsidRDefault="00C93937">
            <w:pPr>
              <w:pStyle w:val="Tablebodytext"/>
            </w:pPr>
            <w:r>
              <w:t xml:space="preserve">NPC </w:t>
            </w:r>
          </w:p>
        </w:tc>
      </w:tr>
    </w:tbl>
    <w:p w14:paraId="6BA9EF32" w14:textId="77777777" w:rsidR="00D24D37" w:rsidRDefault="00D24D37"/>
    <w:p w14:paraId="1FA33896" w14:textId="0F2A1A97" w:rsidR="00C93937" w:rsidRDefault="00C93937" w:rsidP="00C93937">
      <w:pPr>
        <w:pStyle w:val="Heading1"/>
        <w:numPr>
          <w:ilvl w:val="0"/>
          <w:numId w:val="11"/>
        </w:numPr>
      </w:pPr>
      <w:bookmarkStart w:id="8" w:name="_Toc222307667"/>
      <w:r>
        <w:t>Test Case Details</w:t>
      </w:r>
      <w:bookmarkEnd w:id="8"/>
    </w:p>
    <w:p w14:paraId="714A4CA5" w14:textId="09F2E107" w:rsidR="00D24D37" w:rsidRDefault="00C93937" w:rsidP="00016E8F">
      <w:pPr>
        <w:pStyle w:val="Heading2"/>
        <w:numPr>
          <w:ilvl w:val="0"/>
          <w:numId w:val="0"/>
        </w:numPr>
      </w:pPr>
      <w:bookmarkStart w:id="9" w:name="_Toc222307668"/>
      <w:r>
        <w:t>6.1</w:t>
      </w:r>
      <w:r w:rsidR="0078662D">
        <w:t xml:space="preserve"> CSD Functional Test Case Details</w:t>
      </w:r>
      <w:bookmarkEnd w:id="9"/>
    </w:p>
    <w:p w14:paraId="0F0EC6A5" w14:textId="48DDE5F1" w:rsidR="00D24D37" w:rsidRDefault="0078662D" w:rsidP="006B0E57">
      <w:pPr>
        <w:pStyle w:val="ListParagraph"/>
        <w:numPr>
          <w:ilvl w:val="0"/>
          <w:numId w:val="16"/>
        </w:numPr>
      </w:pPr>
      <w:r>
        <w:t xml:space="preserve">The CSD functional test cases cover SBI traffic handling for N7, N10, and related interfaces. </w:t>
      </w:r>
    </w:p>
    <w:p w14:paraId="44E76588" w14:textId="77777777" w:rsidR="00D24D37" w:rsidRDefault="0078662D" w:rsidP="006B0E57">
      <w:pPr>
        <w:pStyle w:val="ListBullet"/>
        <w:numPr>
          <w:ilvl w:val="0"/>
          <w:numId w:val="16"/>
        </w:numPr>
      </w:pPr>
      <w:r>
        <w:t>Header-based routing using 3gpp-Sbi-Target-apiRoot.</w:t>
      </w:r>
    </w:p>
    <w:p w14:paraId="7C2EF815" w14:textId="77777777" w:rsidR="00D24D37" w:rsidRDefault="0078662D" w:rsidP="006B0E57">
      <w:pPr>
        <w:pStyle w:val="ListBullet"/>
        <w:numPr>
          <w:ilvl w:val="0"/>
          <w:numId w:val="16"/>
        </w:numPr>
      </w:pPr>
      <w:r>
        <w:t>N7 create, update, and delete operations for PCF and s-PCF subscribers.</w:t>
      </w:r>
    </w:p>
    <w:p w14:paraId="30F02A20" w14:textId="77777777" w:rsidR="00D24D37" w:rsidRDefault="0078662D" w:rsidP="006B0E57">
      <w:pPr>
        <w:pStyle w:val="ListBullet"/>
        <w:numPr>
          <w:ilvl w:val="0"/>
          <w:numId w:val="16"/>
        </w:numPr>
      </w:pPr>
      <w:r>
        <w:t>Mated ME Pair failover scenarios (ME1 down, both MEs down, CSD instance failover).</w:t>
      </w:r>
    </w:p>
    <w:p w14:paraId="0A557370" w14:textId="0A25D3F8" w:rsidR="00D24D37" w:rsidRDefault="0078662D" w:rsidP="006B0E57">
      <w:pPr>
        <w:pStyle w:val="ListBullet"/>
        <w:numPr>
          <w:ilvl w:val="0"/>
          <w:numId w:val="16"/>
        </w:numPr>
      </w:pPr>
      <w:r>
        <w:t>Failure scenarios returning 504 Gateway Timeout or 503 Service Unavailable.</w:t>
      </w:r>
    </w:p>
    <w:p w14:paraId="56166592" w14:textId="77777777" w:rsidR="00350C35" w:rsidRDefault="00350C35" w:rsidP="00350C35">
      <w:pPr>
        <w:pStyle w:val="ListBullet"/>
        <w:tabs>
          <w:tab w:val="clear" w:pos="720"/>
        </w:tabs>
      </w:pPr>
    </w:p>
    <w:p w14:paraId="36DAB771" w14:textId="77777777" w:rsidR="006B0E57" w:rsidRDefault="006B0E57" w:rsidP="00350C35">
      <w:pPr>
        <w:pStyle w:val="ListBullet"/>
        <w:tabs>
          <w:tab w:val="clear" w:pos="720"/>
        </w:tabs>
        <w:ind w:left="0" w:firstLine="0"/>
      </w:pPr>
    </w:p>
    <w:p w14:paraId="0B3A3A8D" w14:textId="202D4A00" w:rsidR="00D24D37" w:rsidRDefault="00C93937" w:rsidP="00016E8F">
      <w:pPr>
        <w:pStyle w:val="Heading2"/>
        <w:numPr>
          <w:ilvl w:val="0"/>
          <w:numId w:val="0"/>
        </w:numPr>
      </w:pPr>
      <w:bookmarkStart w:id="10" w:name="_Toc222307669"/>
      <w:r>
        <w:t>6.2</w:t>
      </w:r>
      <w:r w:rsidR="0078662D">
        <w:t xml:space="preserve"> DRA Functional Test Case Details</w:t>
      </w:r>
      <w:bookmarkEnd w:id="10"/>
    </w:p>
    <w:p w14:paraId="0EDDB96D" w14:textId="4ED6F43D" w:rsidR="00D24D37" w:rsidRDefault="0078662D" w:rsidP="006B0E57">
      <w:pPr>
        <w:pStyle w:val="ListParagraph"/>
        <w:numPr>
          <w:ilvl w:val="0"/>
          <w:numId w:val="17"/>
        </w:numPr>
      </w:pPr>
      <w:r>
        <w:t>DRA test cases cover Gx and Rx Diameter interface routing through the n-DRA and DRA layers to k-NPC Mated ME Pairs. Key scenarios include:</w:t>
      </w:r>
    </w:p>
    <w:p w14:paraId="6B1F541A" w14:textId="77777777" w:rsidR="00D24D37" w:rsidRDefault="0078662D" w:rsidP="006B0E57">
      <w:pPr>
        <w:pStyle w:val="ListBullet"/>
        <w:numPr>
          <w:ilvl w:val="0"/>
          <w:numId w:val="17"/>
        </w:numPr>
      </w:pPr>
      <w:r>
        <w:lastRenderedPageBreak/>
        <w:t>Gx CCR-I/U/T routing with SLF/RSV lookup and DH AVP-based routing.</w:t>
      </w:r>
    </w:p>
    <w:p w14:paraId="2BEA4A8E" w14:textId="0EE65C5D" w:rsidR="00D24D37" w:rsidRDefault="0078662D" w:rsidP="006B0E57">
      <w:pPr>
        <w:pStyle w:val="ListBullet"/>
        <w:numPr>
          <w:ilvl w:val="0"/>
          <w:numId w:val="17"/>
        </w:numPr>
      </w:pPr>
      <w:r>
        <w:t>Failover: single k-NPC down, all k-NPCs down, all DRA down, all n-DRA down.</w:t>
      </w:r>
    </w:p>
    <w:p w14:paraId="3729A5C4" w14:textId="77777777" w:rsidR="00C93937" w:rsidRDefault="00C93937" w:rsidP="00350C35">
      <w:pPr>
        <w:pStyle w:val="ListBullet"/>
        <w:ind w:left="0" w:firstLine="0"/>
        <w:jc w:val="both"/>
      </w:pPr>
    </w:p>
    <w:p w14:paraId="24393717" w14:textId="68EE6BC0" w:rsidR="00D24D37" w:rsidRDefault="00C93937" w:rsidP="00016E8F">
      <w:pPr>
        <w:pStyle w:val="Heading2"/>
        <w:numPr>
          <w:ilvl w:val="0"/>
          <w:numId w:val="0"/>
        </w:numPr>
      </w:pPr>
      <w:bookmarkStart w:id="11" w:name="_Toc222307670"/>
      <w:r>
        <w:t>6.3</w:t>
      </w:r>
      <w:r w:rsidR="0078662D">
        <w:t xml:space="preserve"> BSF Functional Test Case Details</w:t>
      </w:r>
      <w:bookmarkEnd w:id="11"/>
    </w:p>
    <w:p w14:paraId="1028B95C" w14:textId="3E552646" w:rsidR="00D24D37" w:rsidRDefault="0078662D" w:rsidP="006B0E57">
      <w:pPr>
        <w:pStyle w:val="ListParagraph"/>
        <w:numPr>
          <w:ilvl w:val="0"/>
          <w:numId w:val="18"/>
        </w:numPr>
      </w:pPr>
      <w:r>
        <w:t xml:space="preserve">BSF test cases validate the binding session lifecycle and NRF registration/deregistration </w:t>
      </w:r>
      <w:proofErr w:type="spellStart"/>
      <w:r>
        <w:t>behaviour</w:t>
      </w:r>
      <w:proofErr w:type="spellEnd"/>
      <w:r>
        <w:t>:</w:t>
      </w:r>
    </w:p>
    <w:p w14:paraId="055BBEF0" w14:textId="08E0A1B2" w:rsidR="00D24D37" w:rsidRDefault="0078662D" w:rsidP="006B0E57">
      <w:pPr>
        <w:pStyle w:val="ListBullet"/>
        <w:numPr>
          <w:ilvl w:val="0"/>
          <w:numId w:val="18"/>
        </w:numPr>
      </w:pPr>
      <w:r>
        <w:t xml:space="preserve">BSF Create: NPCv1 sends </w:t>
      </w:r>
      <w:proofErr w:type="spellStart"/>
      <w:r>
        <w:t>Nbsf</w:t>
      </w:r>
      <w:proofErr w:type="spellEnd"/>
      <w:r>
        <w:t xml:space="preserve"> create via SCP</w:t>
      </w:r>
    </w:p>
    <w:p w14:paraId="2BB8BFBA" w14:textId="5F839511" w:rsidR="00D24D37" w:rsidRDefault="0078662D" w:rsidP="006B0E57">
      <w:pPr>
        <w:pStyle w:val="ListBullet"/>
        <w:numPr>
          <w:ilvl w:val="0"/>
          <w:numId w:val="18"/>
        </w:numPr>
      </w:pPr>
      <w:r>
        <w:t>BSF Delete: session removed upon delete request.</w:t>
      </w:r>
    </w:p>
    <w:p w14:paraId="69A0016F" w14:textId="77777777" w:rsidR="00D24D37" w:rsidRDefault="0078662D" w:rsidP="006B0E57">
      <w:pPr>
        <w:pStyle w:val="ListBullet"/>
        <w:numPr>
          <w:ilvl w:val="0"/>
          <w:numId w:val="18"/>
        </w:numPr>
      </w:pPr>
      <w:r>
        <w:t>NRF Registration, De-Registration, and Heartbeat (PATCH) verified via Grafana dashboard.</w:t>
      </w:r>
    </w:p>
    <w:p w14:paraId="1AD2A448" w14:textId="60733582" w:rsidR="00350C35" w:rsidRDefault="0078662D" w:rsidP="00350C35">
      <w:pPr>
        <w:pStyle w:val="ListBullet"/>
        <w:numPr>
          <w:ilvl w:val="0"/>
          <w:numId w:val="18"/>
        </w:numPr>
      </w:pPr>
      <w:r>
        <w:t xml:space="preserve">Session expiry verified via </w:t>
      </w:r>
      <w:proofErr w:type="spellStart"/>
      <w:r>
        <w:t>IntitalContextExpiry</w:t>
      </w:r>
      <w:proofErr w:type="spellEnd"/>
      <w:r>
        <w:t xml:space="preserve"> timer.</w:t>
      </w:r>
    </w:p>
    <w:p w14:paraId="15F93C3D" w14:textId="77777777" w:rsidR="00350C35" w:rsidRPr="00350C35" w:rsidRDefault="00350C35" w:rsidP="00350C35">
      <w:pPr>
        <w:pStyle w:val="ListBullet"/>
        <w:tabs>
          <w:tab w:val="clear" w:pos="720"/>
        </w:tabs>
        <w:ind w:firstLine="0"/>
      </w:pPr>
    </w:p>
    <w:p w14:paraId="2FBA08A8" w14:textId="4510EE72" w:rsidR="00D24D37" w:rsidRDefault="00C93937" w:rsidP="00016E8F">
      <w:pPr>
        <w:pStyle w:val="Heading2"/>
        <w:numPr>
          <w:ilvl w:val="0"/>
          <w:numId w:val="0"/>
        </w:numPr>
      </w:pPr>
      <w:bookmarkStart w:id="12" w:name="_Toc222307671"/>
      <w:r>
        <w:t>6.4</w:t>
      </w:r>
      <w:r w:rsidR="0078662D">
        <w:t xml:space="preserve"> Integration Test Case Details</w:t>
      </w:r>
      <w:bookmarkEnd w:id="12"/>
    </w:p>
    <w:p w14:paraId="640347E4" w14:textId="14462E67" w:rsidR="00D24D37" w:rsidRDefault="0078662D">
      <w:r>
        <w:t>Integration test cases verify end-to-end connectivity and data flows across all integrated components:</w:t>
      </w:r>
    </w:p>
    <w:p w14:paraId="1C3FEC72" w14:textId="25131717" w:rsidR="00D24D37" w:rsidRDefault="00C93937" w:rsidP="00016E8F">
      <w:pPr>
        <w:pStyle w:val="Heading2"/>
        <w:numPr>
          <w:ilvl w:val="0"/>
          <w:numId w:val="0"/>
        </w:numPr>
      </w:pPr>
      <w:bookmarkStart w:id="13" w:name="_Toc222307672"/>
      <w:r>
        <w:t>6.5</w:t>
      </w:r>
      <w:r w:rsidR="0078662D">
        <w:t xml:space="preserve"> Overload Handling Test Case Details</w:t>
      </w:r>
      <w:bookmarkEnd w:id="13"/>
    </w:p>
    <w:p w14:paraId="21CA633E" w14:textId="77777777" w:rsidR="00350C35" w:rsidRDefault="0078662D" w:rsidP="00C93937">
      <w:r>
        <w:t xml:space="preserve">Overload handling test cases verify alarm escalation, traffic rejection, and system recovery under high-load conditions. All eight test cases are Priority 2 and require KDDI support for traffic load generation. Alarm severity progression: Minor -&gt; Major -&gt; Critical, with corresponding clearing </w:t>
      </w:r>
      <w:r w:rsidR="00016E8F">
        <w:t>behavior</w:t>
      </w:r>
      <w:r>
        <w:t>.</w:t>
      </w:r>
    </w:p>
    <w:p w14:paraId="2EC29F07" w14:textId="1B8A401D" w:rsidR="00C93937" w:rsidRDefault="0078662D" w:rsidP="00C93937">
      <w:r>
        <w:br/>
      </w:r>
    </w:p>
    <w:p w14:paraId="514C98D1" w14:textId="77777777" w:rsidR="006B0E57" w:rsidRDefault="006B0E57" w:rsidP="00C93937"/>
    <w:p w14:paraId="63CCAB27" w14:textId="77777777" w:rsidR="006B0E57" w:rsidRDefault="006B0E57" w:rsidP="00C93937"/>
    <w:p w14:paraId="132B7295" w14:textId="77777777" w:rsidR="00350C35" w:rsidRDefault="00350C35" w:rsidP="00C93937"/>
    <w:p w14:paraId="1B6F0695" w14:textId="77777777" w:rsidR="00350C35" w:rsidRDefault="00350C35" w:rsidP="00C93937"/>
    <w:p w14:paraId="273BF911" w14:textId="77777777" w:rsidR="00350C35" w:rsidRDefault="00350C35" w:rsidP="00C93937"/>
    <w:p w14:paraId="32087FC6" w14:textId="77777777" w:rsidR="00350C35" w:rsidRDefault="00350C35" w:rsidP="00C93937"/>
    <w:p w14:paraId="1442F35C" w14:textId="77777777" w:rsidR="00350C35" w:rsidRDefault="00350C35" w:rsidP="00C93937"/>
    <w:p w14:paraId="11849EDB" w14:textId="77777777" w:rsidR="00350C35" w:rsidRDefault="00350C35" w:rsidP="00C93937"/>
    <w:p w14:paraId="72293ADF" w14:textId="77777777" w:rsidR="00350C35" w:rsidRDefault="00350C35" w:rsidP="00C93937"/>
    <w:p w14:paraId="72F8E4B0" w14:textId="77777777" w:rsidR="00350C35" w:rsidRDefault="00350C35" w:rsidP="00C93937"/>
    <w:p w14:paraId="3D08F0EF" w14:textId="77777777" w:rsidR="00350C35" w:rsidRPr="00C93937" w:rsidRDefault="00350C35" w:rsidP="00C93937"/>
    <w:p w14:paraId="574AE92D" w14:textId="2AAFBABE" w:rsidR="00D24D37" w:rsidRDefault="00C93937">
      <w:pPr>
        <w:pStyle w:val="Heading1"/>
      </w:pPr>
      <w:bookmarkStart w:id="14" w:name="_Toc222307673"/>
      <w:r>
        <w:lastRenderedPageBreak/>
        <w:t>Test Case List</w:t>
      </w:r>
      <w:bookmarkEnd w:id="14"/>
    </w:p>
    <w:p w14:paraId="0CA8BD4C" w14:textId="2120AA0A" w:rsidR="00D24D37" w:rsidRDefault="00C93937" w:rsidP="00B12F49">
      <w:pPr>
        <w:pStyle w:val="Heading2"/>
        <w:numPr>
          <w:ilvl w:val="0"/>
          <w:numId w:val="0"/>
        </w:numPr>
      </w:pPr>
      <w:bookmarkStart w:id="15" w:name="_Toc222307674"/>
      <w:r>
        <w:t>7</w:t>
      </w:r>
      <w:r w:rsidR="0078662D">
        <w:t>.1 CSD Functional Test Cases</w:t>
      </w:r>
      <w:bookmarkEnd w:id="15"/>
    </w:p>
    <w:p w14:paraId="4072C3FB" w14:textId="77777777" w:rsidR="00D24D37" w:rsidRDefault="00D24D37"/>
    <w:tbl>
      <w:tblPr>
        <w:tblW w:w="5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5"/>
        <w:gridCol w:w="1902"/>
        <w:gridCol w:w="2491"/>
      </w:tblGrid>
      <w:tr w:rsidR="00350C35" w14:paraId="5CCFD936" w14:textId="77777777" w:rsidTr="00350C35">
        <w:tc>
          <w:tcPr>
            <w:tcW w:w="114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DD556F1" w14:textId="77777777" w:rsidR="00350C35" w:rsidRDefault="00350C35">
            <w:pPr>
              <w:pStyle w:val="Tableheader-Text"/>
            </w:pPr>
            <w:r>
              <w:rPr>
                <w:b/>
                <w:bCs/>
                <w:color w:val="FFFFFF"/>
              </w:rPr>
              <w:t>Test Case ID</w:t>
            </w:r>
          </w:p>
        </w:tc>
        <w:tc>
          <w:tcPr>
            <w:tcW w:w="190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C751E76" w14:textId="77777777" w:rsidR="00350C35" w:rsidRDefault="00350C35">
            <w:pPr>
              <w:pStyle w:val="Tableheader-Text"/>
            </w:pPr>
            <w:r>
              <w:rPr>
                <w:b/>
                <w:bCs/>
                <w:color w:val="FFFFFF"/>
              </w:rPr>
              <w:t>Test Topic</w:t>
            </w:r>
          </w:p>
        </w:tc>
        <w:tc>
          <w:tcPr>
            <w:tcW w:w="249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FB7B9D8" w14:textId="77777777" w:rsidR="00350C35" w:rsidRDefault="00350C35">
            <w:pPr>
              <w:pStyle w:val="Tableheader-Text"/>
            </w:pPr>
            <w:r>
              <w:rPr>
                <w:b/>
                <w:bCs/>
                <w:color w:val="FFFFFF"/>
              </w:rPr>
              <w:t>Description</w:t>
            </w:r>
          </w:p>
        </w:tc>
      </w:tr>
      <w:tr w:rsidR="00350C35" w14:paraId="61E78CD3" w14:textId="77777777" w:rsidTr="00350C35">
        <w:tc>
          <w:tcPr>
            <w:tcW w:w="11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CCCFC0" w14:textId="77777777" w:rsidR="00350C35" w:rsidRDefault="00350C35">
            <w:pPr>
              <w:pStyle w:val="Tablebodytext"/>
            </w:pPr>
            <w:r>
              <w:t>E00001</w:t>
            </w:r>
          </w:p>
        </w:tc>
        <w:tc>
          <w:tcPr>
            <w:tcW w:w="19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4AB824" w14:textId="77777777" w:rsidR="00350C35" w:rsidRDefault="00350C35">
            <w:pPr>
              <w:pStyle w:val="Tablebodytext"/>
            </w:pPr>
            <w:r>
              <w:t>N10 Header base routing</w:t>
            </w:r>
          </w:p>
        </w:tc>
        <w:tc>
          <w:tcPr>
            <w:tcW w:w="24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9E5D07" w14:textId="77777777" w:rsidR="00350C35" w:rsidRDefault="00350C35">
            <w:pPr>
              <w:pStyle w:val="Tablebodytext"/>
            </w:pPr>
            <w:r>
              <w:t>Verify message routing via 3gpp-Sbi-Target-apiRoot header</w:t>
            </w:r>
          </w:p>
        </w:tc>
      </w:tr>
      <w:tr w:rsidR="00350C35" w14:paraId="65CFCE45" w14:textId="77777777" w:rsidTr="00350C35">
        <w:tc>
          <w:tcPr>
            <w:tcW w:w="1145"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0B125279" w14:textId="77777777" w:rsidR="00350C35" w:rsidRDefault="00350C35">
            <w:pPr>
              <w:pStyle w:val="Tablebodytext"/>
            </w:pPr>
            <w:r>
              <w:t>E00002</w:t>
            </w:r>
          </w:p>
        </w:tc>
        <w:tc>
          <w:tcPr>
            <w:tcW w:w="1902"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8F29AF0" w14:textId="77777777" w:rsidR="00350C35" w:rsidRDefault="00350C35">
            <w:pPr>
              <w:pStyle w:val="Tablebodytext"/>
            </w:pPr>
            <w:r>
              <w:t>N7 create – PCF data</w:t>
            </w:r>
          </w:p>
        </w:tc>
        <w:tc>
          <w:tcPr>
            <w:tcW w:w="2491"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1258DC97" w14:textId="77777777" w:rsidR="00350C35" w:rsidRDefault="00350C35">
            <w:pPr>
              <w:pStyle w:val="Tablebodytext"/>
            </w:pPr>
            <w:r>
              <w:t>SM Policy Association Establishment for data service (PCF subscriber)</w:t>
            </w:r>
          </w:p>
        </w:tc>
      </w:tr>
      <w:tr w:rsidR="00350C35" w14:paraId="5DD7B153" w14:textId="77777777" w:rsidTr="00350C35">
        <w:tc>
          <w:tcPr>
            <w:tcW w:w="11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291105" w14:textId="77777777" w:rsidR="00350C35" w:rsidRDefault="00350C35">
            <w:pPr>
              <w:pStyle w:val="Tablebodytext"/>
            </w:pPr>
            <w:r>
              <w:t>E00003</w:t>
            </w:r>
          </w:p>
        </w:tc>
        <w:tc>
          <w:tcPr>
            <w:tcW w:w="19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7ED27E" w14:textId="77777777" w:rsidR="00350C35" w:rsidRDefault="00350C35">
            <w:pPr>
              <w:pStyle w:val="Tablebodytext"/>
            </w:pPr>
            <w:r>
              <w:t>N7 update – PCF data</w:t>
            </w:r>
          </w:p>
        </w:tc>
        <w:tc>
          <w:tcPr>
            <w:tcW w:w="24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D8C973" w14:textId="77777777" w:rsidR="00350C35" w:rsidRDefault="00350C35">
            <w:pPr>
              <w:pStyle w:val="Tablebodytext"/>
            </w:pPr>
            <w:r>
              <w:t>SM Policy Association Update for data service (PCF subscriber)</w:t>
            </w:r>
          </w:p>
        </w:tc>
      </w:tr>
      <w:tr w:rsidR="00350C35" w14:paraId="51DFBC5D" w14:textId="77777777" w:rsidTr="00350C35">
        <w:tc>
          <w:tcPr>
            <w:tcW w:w="1145"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36BAA155" w14:textId="77777777" w:rsidR="00350C35" w:rsidRDefault="00350C35">
            <w:pPr>
              <w:pStyle w:val="Tablebodytext"/>
            </w:pPr>
            <w:r>
              <w:t>E00004</w:t>
            </w:r>
          </w:p>
        </w:tc>
        <w:tc>
          <w:tcPr>
            <w:tcW w:w="1902"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30CC0E19" w14:textId="77777777" w:rsidR="00350C35" w:rsidRDefault="00350C35">
            <w:pPr>
              <w:pStyle w:val="Tablebodytext"/>
            </w:pPr>
            <w:r>
              <w:t>N7 delete – PCF data</w:t>
            </w:r>
          </w:p>
        </w:tc>
        <w:tc>
          <w:tcPr>
            <w:tcW w:w="2491"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045DA8B" w14:textId="77777777" w:rsidR="00350C35" w:rsidRDefault="00350C35">
            <w:pPr>
              <w:pStyle w:val="Tablebodytext"/>
            </w:pPr>
            <w:r>
              <w:t>SM Policy Association Termination for data service (PCF subscriber)</w:t>
            </w:r>
          </w:p>
        </w:tc>
      </w:tr>
      <w:tr w:rsidR="00350C35" w14:paraId="76658E1C" w14:textId="77777777" w:rsidTr="00350C35">
        <w:tc>
          <w:tcPr>
            <w:tcW w:w="11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4A29A2" w14:textId="77777777" w:rsidR="00350C35" w:rsidRDefault="00350C35">
            <w:pPr>
              <w:pStyle w:val="Tablebodytext"/>
            </w:pPr>
            <w:r>
              <w:t>E00005</w:t>
            </w:r>
          </w:p>
        </w:tc>
        <w:tc>
          <w:tcPr>
            <w:tcW w:w="19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2BEA45" w14:textId="77777777" w:rsidR="00350C35" w:rsidRDefault="00350C35">
            <w:pPr>
              <w:pStyle w:val="Tablebodytext"/>
            </w:pPr>
            <w:r>
              <w:t xml:space="preserve">N7 create – </w:t>
            </w:r>
            <w:proofErr w:type="spellStart"/>
            <w:r>
              <w:t>dnn</w:t>
            </w:r>
            <w:proofErr w:type="spellEnd"/>
            <w:r>
              <w:t>=</w:t>
            </w:r>
            <w:proofErr w:type="spellStart"/>
            <w:r>
              <w:t>ims</w:t>
            </w:r>
            <w:proofErr w:type="spellEnd"/>
            <w:r>
              <w:t xml:space="preserve"> (Negative)</w:t>
            </w:r>
          </w:p>
        </w:tc>
        <w:tc>
          <w:tcPr>
            <w:tcW w:w="24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FC4DDD" w14:textId="77777777" w:rsidR="00350C35" w:rsidRDefault="00350C35">
            <w:pPr>
              <w:pStyle w:val="Tablebodytext"/>
            </w:pPr>
            <w:r>
              <w:t>SM Policy Association Establishment for voice service – returns 503</w:t>
            </w:r>
          </w:p>
        </w:tc>
      </w:tr>
      <w:tr w:rsidR="00350C35" w14:paraId="0E53A629" w14:textId="77777777" w:rsidTr="00350C35">
        <w:tc>
          <w:tcPr>
            <w:tcW w:w="1145"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3109AE00" w14:textId="77777777" w:rsidR="00350C35" w:rsidRDefault="00350C35">
            <w:pPr>
              <w:pStyle w:val="Tablebodytext"/>
            </w:pPr>
            <w:r>
              <w:t>E00006</w:t>
            </w:r>
          </w:p>
        </w:tc>
        <w:tc>
          <w:tcPr>
            <w:tcW w:w="1902"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B650A25" w14:textId="77777777" w:rsidR="00350C35" w:rsidRDefault="00350C35">
            <w:pPr>
              <w:pStyle w:val="Tablebodytext"/>
            </w:pPr>
            <w:r>
              <w:t>N7 create – s-PCF data</w:t>
            </w:r>
          </w:p>
        </w:tc>
        <w:tc>
          <w:tcPr>
            <w:tcW w:w="2491"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7C6147FD" w14:textId="77777777" w:rsidR="00350C35" w:rsidRDefault="00350C35">
            <w:pPr>
              <w:pStyle w:val="Tablebodytext"/>
            </w:pPr>
            <w:r>
              <w:t>SM Policy Association Establishment for data service (s-PCF subscriber)</w:t>
            </w:r>
          </w:p>
        </w:tc>
      </w:tr>
      <w:tr w:rsidR="00350C35" w14:paraId="0AB01D37" w14:textId="77777777" w:rsidTr="00350C35">
        <w:tc>
          <w:tcPr>
            <w:tcW w:w="11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1A38A7" w14:textId="77777777" w:rsidR="00350C35" w:rsidRDefault="00350C35">
            <w:pPr>
              <w:pStyle w:val="Tablebodytext"/>
            </w:pPr>
            <w:r>
              <w:t>E00007</w:t>
            </w:r>
          </w:p>
        </w:tc>
        <w:tc>
          <w:tcPr>
            <w:tcW w:w="19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FC3CA1" w14:textId="77777777" w:rsidR="00350C35" w:rsidRDefault="00350C35">
            <w:pPr>
              <w:pStyle w:val="Tablebodytext"/>
            </w:pPr>
            <w:r>
              <w:t>N7 update – s-PCF data</w:t>
            </w:r>
          </w:p>
        </w:tc>
        <w:tc>
          <w:tcPr>
            <w:tcW w:w="24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B3A4EF" w14:textId="77777777" w:rsidR="00350C35" w:rsidRDefault="00350C35">
            <w:pPr>
              <w:pStyle w:val="Tablebodytext"/>
            </w:pPr>
            <w:r>
              <w:t>SM Policy Association Update for data service (s-PCF subscriber)</w:t>
            </w:r>
          </w:p>
        </w:tc>
      </w:tr>
      <w:tr w:rsidR="00350C35" w14:paraId="05CDC354" w14:textId="77777777" w:rsidTr="00350C35">
        <w:tc>
          <w:tcPr>
            <w:tcW w:w="1145"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215D7570" w14:textId="77777777" w:rsidR="00350C35" w:rsidRDefault="00350C35">
            <w:pPr>
              <w:pStyle w:val="Tablebodytext"/>
            </w:pPr>
            <w:r>
              <w:t>E00008</w:t>
            </w:r>
          </w:p>
        </w:tc>
        <w:tc>
          <w:tcPr>
            <w:tcW w:w="1902"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196F14D8" w14:textId="77777777" w:rsidR="00350C35" w:rsidRDefault="00350C35">
            <w:pPr>
              <w:pStyle w:val="Tablebodytext"/>
            </w:pPr>
            <w:r>
              <w:t>N7 delete – s-PCF data</w:t>
            </w:r>
          </w:p>
        </w:tc>
        <w:tc>
          <w:tcPr>
            <w:tcW w:w="2491"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12220A4E" w14:textId="77777777" w:rsidR="00350C35" w:rsidRDefault="00350C35">
            <w:pPr>
              <w:pStyle w:val="Tablebodytext"/>
            </w:pPr>
            <w:r>
              <w:t>SM Policy Association Termination for data service (s-PCF subscriber)</w:t>
            </w:r>
          </w:p>
        </w:tc>
      </w:tr>
      <w:tr w:rsidR="00350C35" w14:paraId="7D610277" w14:textId="77777777" w:rsidTr="00350C35">
        <w:tc>
          <w:tcPr>
            <w:tcW w:w="11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CB1228" w14:textId="77777777" w:rsidR="00350C35" w:rsidRDefault="00350C35">
            <w:pPr>
              <w:pStyle w:val="Tablebodytext"/>
            </w:pPr>
            <w:r>
              <w:t>E00009</w:t>
            </w:r>
          </w:p>
        </w:tc>
        <w:tc>
          <w:tcPr>
            <w:tcW w:w="19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845B8E" w14:textId="77777777" w:rsidR="00350C35" w:rsidRDefault="00350C35">
            <w:pPr>
              <w:pStyle w:val="Tablebodytext"/>
            </w:pPr>
            <w:r>
              <w:t>N7 create – unregistered SLF</w:t>
            </w:r>
          </w:p>
        </w:tc>
        <w:tc>
          <w:tcPr>
            <w:tcW w:w="24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3F4869" w14:textId="77777777" w:rsidR="00350C35" w:rsidRDefault="00350C35">
            <w:pPr>
              <w:pStyle w:val="Tablebodytext"/>
            </w:pPr>
            <w:r>
              <w:t>SM Policy Association Establishment – unregistered SLF subscriber</w:t>
            </w:r>
          </w:p>
        </w:tc>
      </w:tr>
      <w:tr w:rsidR="00350C35" w14:paraId="0D82EB5C" w14:textId="77777777" w:rsidTr="00350C35">
        <w:tc>
          <w:tcPr>
            <w:tcW w:w="1145"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0DA88579" w14:textId="77777777" w:rsidR="00350C35" w:rsidRDefault="00350C35">
            <w:pPr>
              <w:pStyle w:val="Tablebodytext"/>
            </w:pPr>
            <w:r>
              <w:t>E00010</w:t>
            </w:r>
          </w:p>
        </w:tc>
        <w:tc>
          <w:tcPr>
            <w:tcW w:w="1902"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15151859" w14:textId="77777777" w:rsidR="00350C35" w:rsidRDefault="00350C35">
            <w:pPr>
              <w:pStyle w:val="Tablebodytext"/>
            </w:pPr>
            <w:r>
              <w:t>N7 create – PCF (ME Pool)</w:t>
            </w:r>
          </w:p>
        </w:tc>
        <w:tc>
          <w:tcPr>
            <w:tcW w:w="2491"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CEAE994" w14:textId="77777777" w:rsidR="00350C35" w:rsidRDefault="00350C35">
            <w:pPr>
              <w:pStyle w:val="Tablebodytext"/>
            </w:pPr>
            <w:r>
              <w:t>SLF Destination ID belongs to k-NPC Destinations ME Pool (Ticket 30391)</w:t>
            </w:r>
          </w:p>
        </w:tc>
      </w:tr>
      <w:tr w:rsidR="00350C35" w14:paraId="6C609C42" w14:textId="77777777" w:rsidTr="00350C35">
        <w:tc>
          <w:tcPr>
            <w:tcW w:w="11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8BDC0B" w14:textId="77777777" w:rsidR="00350C35" w:rsidRDefault="00350C35">
            <w:pPr>
              <w:pStyle w:val="Tablebodytext"/>
            </w:pPr>
            <w:r>
              <w:t>E00011</w:t>
            </w:r>
          </w:p>
        </w:tc>
        <w:tc>
          <w:tcPr>
            <w:tcW w:w="19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8597F7" w14:textId="77777777" w:rsidR="00350C35" w:rsidRDefault="00350C35">
            <w:pPr>
              <w:pStyle w:val="Tablebodytext"/>
            </w:pPr>
            <w:r>
              <w:t>N7 create – PCF / ME1 down</w:t>
            </w:r>
          </w:p>
        </w:tc>
        <w:tc>
          <w:tcPr>
            <w:tcW w:w="24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DED792" w14:textId="77777777" w:rsidR="00350C35" w:rsidRDefault="00350C35">
            <w:pPr>
              <w:pStyle w:val="Tablebodytext"/>
            </w:pPr>
            <w:r>
              <w:t>Mated Pair1 ME1 down; route to ME2 (Ticket 30527)</w:t>
            </w:r>
          </w:p>
        </w:tc>
      </w:tr>
      <w:tr w:rsidR="00350C35" w14:paraId="36B8828E" w14:textId="77777777" w:rsidTr="00350C35">
        <w:tc>
          <w:tcPr>
            <w:tcW w:w="1145"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1577282" w14:textId="77777777" w:rsidR="00350C35" w:rsidRDefault="00350C35">
            <w:pPr>
              <w:pStyle w:val="Tablebodytext"/>
            </w:pPr>
            <w:r>
              <w:t>E00012</w:t>
            </w:r>
          </w:p>
        </w:tc>
        <w:tc>
          <w:tcPr>
            <w:tcW w:w="1902"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22D0B9AC" w14:textId="77777777" w:rsidR="00350C35" w:rsidRDefault="00350C35">
            <w:pPr>
              <w:pStyle w:val="Tablebodytext"/>
            </w:pPr>
            <w:r>
              <w:t>N7 create – PCF / both MEs down</w:t>
            </w:r>
          </w:p>
        </w:tc>
        <w:tc>
          <w:tcPr>
            <w:tcW w:w="2491"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27AB5618" w14:textId="43CD3909" w:rsidR="00350C35" w:rsidRDefault="00350C35">
            <w:pPr>
              <w:pStyle w:val="Tablebodytext"/>
            </w:pPr>
            <w:r>
              <w:t xml:space="preserve">Both MEs of Mated Pair1 down; returns 504 Gateway Timeout </w:t>
            </w:r>
          </w:p>
        </w:tc>
      </w:tr>
      <w:tr w:rsidR="00350C35" w14:paraId="2EF4BA00" w14:textId="77777777" w:rsidTr="00350C35">
        <w:tc>
          <w:tcPr>
            <w:tcW w:w="11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7555A7" w14:textId="77777777" w:rsidR="00350C35" w:rsidRDefault="00350C35">
            <w:pPr>
              <w:pStyle w:val="Tablebodytext"/>
            </w:pPr>
            <w:r>
              <w:t>E00013</w:t>
            </w:r>
          </w:p>
        </w:tc>
        <w:tc>
          <w:tcPr>
            <w:tcW w:w="19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63E03B" w14:textId="77777777" w:rsidR="00350C35" w:rsidRDefault="00350C35">
            <w:pPr>
              <w:pStyle w:val="Tablebodytext"/>
            </w:pPr>
            <w:r>
              <w:t>N7 update/delete – PCF / ME1 down</w:t>
            </w:r>
          </w:p>
        </w:tc>
        <w:tc>
          <w:tcPr>
            <w:tcW w:w="24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C80D1D" w14:textId="3311DDEB" w:rsidR="00350C35" w:rsidRDefault="00350C35">
            <w:pPr>
              <w:pStyle w:val="Tablebodytext"/>
            </w:pPr>
            <w:r>
              <w:t xml:space="preserve">Update/Termination; ME1 down, route to ME2 </w:t>
            </w:r>
          </w:p>
        </w:tc>
      </w:tr>
      <w:tr w:rsidR="00350C35" w14:paraId="61FB83BE" w14:textId="77777777" w:rsidTr="00350C35">
        <w:tc>
          <w:tcPr>
            <w:tcW w:w="1145"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7D904D44" w14:textId="77777777" w:rsidR="00350C35" w:rsidRDefault="00350C35">
            <w:pPr>
              <w:pStyle w:val="Tablebodytext"/>
            </w:pPr>
            <w:r>
              <w:lastRenderedPageBreak/>
              <w:t>E00014</w:t>
            </w:r>
          </w:p>
        </w:tc>
        <w:tc>
          <w:tcPr>
            <w:tcW w:w="1902"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23F11D8B" w14:textId="77777777" w:rsidR="00350C35" w:rsidRDefault="00350C35">
            <w:pPr>
              <w:pStyle w:val="Tablebodytext"/>
            </w:pPr>
            <w:r>
              <w:t>N7 update/delete – PCF / both MEs down</w:t>
            </w:r>
          </w:p>
        </w:tc>
        <w:tc>
          <w:tcPr>
            <w:tcW w:w="2491"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2DA3BD0" w14:textId="3DCEDBA6" w:rsidR="00350C35" w:rsidRDefault="00350C35">
            <w:pPr>
              <w:pStyle w:val="Tablebodytext"/>
            </w:pPr>
            <w:r>
              <w:t xml:space="preserve">Update/Termination; both MEs down; returns 504 </w:t>
            </w:r>
          </w:p>
        </w:tc>
      </w:tr>
      <w:tr w:rsidR="00350C35" w14:paraId="06A7D4F4" w14:textId="77777777" w:rsidTr="00350C35">
        <w:tc>
          <w:tcPr>
            <w:tcW w:w="11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F9ECA3" w14:textId="77777777" w:rsidR="00350C35" w:rsidRDefault="00350C35">
            <w:pPr>
              <w:pStyle w:val="Tablebodytext"/>
            </w:pPr>
            <w:r>
              <w:t>E00015</w:t>
            </w:r>
          </w:p>
        </w:tc>
        <w:tc>
          <w:tcPr>
            <w:tcW w:w="19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F7F02B" w14:textId="77777777" w:rsidR="00350C35" w:rsidRDefault="00350C35">
            <w:pPr>
              <w:pStyle w:val="Tablebodytext"/>
            </w:pPr>
            <w:r>
              <w:t>N7 create – s-PCF / ME1 down</w:t>
            </w:r>
          </w:p>
        </w:tc>
        <w:tc>
          <w:tcPr>
            <w:tcW w:w="24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F20C91" w14:textId="4C874987" w:rsidR="00350C35" w:rsidRDefault="00350C35">
            <w:pPr>
              <w:pStyle w:val="Tablebodytext"/>
            </w:pPr>
            <w:r>
              <w:t xml:space="preserve">s-PCF subscriber; ME1 down, route to ME2 </w:t>
            </w:r>
          </w:p>
        </w:tc>
      </w:tr>
      <w:tr w:rsidR="00350C35" w14:paraId="095E09D2" w14:textId="77777777" w:rsidTr="00350C35">
        <w:tc>
          <w:tcPr>
            <w:tcW w:w="1145"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6FA13C6D" w14:textId="77777777" w:rsidR="00350C35" w:rsidRDefault="00350C35">
            <w:pPr>
              <w:pStyle w:val="Tablebodytext"/>
            </w:pPr>
            <w:r>
              <w:t>E00016</w:t>
            </w:r>
          </w:p>
        </w:tc>
        <w:tc>
          <w:tcPr>
            <w:tcW w:w="1902"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17980CBF" w14:textId="77777777" w:rsidR="00350C35" w:rsidRDefault="00350C35">
            <w:pPr>
              <w:pStyle w:val="Tablebodytext"/>
            </w:pPr>
            <w:r>
              <w:t>N7 create – s-PCF / both MEs down</w:t>
            </w:r>
          </w:p>
        </w:tc>
        <w:tc>
          <w:tcPr>
            <w:tcW w:w="2491"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AE9F44B" w14:textId="7D1CA9B0" w:rsidR="00350C35" w:rsidRDefault="00350C35">
            <w:pPr>
              <w:pStyle w:val="Tablebodytext"/>
            </w:pPr>
            <w:r>
              <w:t xml:space="preserve">s-PCF subscriber; both MEs down; returns 504 </w:t>
            </w:r>
          </w:p>
        </w:tc>
      </w:tr>
      <w:tr w:rsidR="00350C35" w14:paraId="20C6817F" w14:textId="77777777" w:rsidTr="00350C35">
        <w:tc>
          <w:tcPr>
            <w:tcW w:w="11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AB7FAC" w14:textId="77777777" w:rsidR="00350C35" w:rsidRDefault="00350C35">
            <w:pPr>
              <w:pStyle w:val="Tablebodytext"/>
            </w:pPr>
            <w:r>
              <w:t>E00017</w:t>
            </w:r>
          </w:p>
        </w:tc>
        <w:tc>
          <w:tcPr>
            <w:tcW w:w="19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4DE725" w14:textId="77777777" w:rsidR="00350C35" w:rsidRDefault="00350C35">
            <w:pPr>
              <w:pStyle w:val="Tablebodytext"/>
            </w:pPr>
            <w:r>
              <w:t>N7 update/delete – s-PCF / ME1 down</w:t>
            </w:r>
          </w:p>
        </w:tc>
        <w:tc>
          <w:tcPr>
            <w:tcW w:w="24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80C7A6" w14:textId="4FA6C97C" w:rsidR="00350C35" w:rsidRDefault="00350C35">
            <w:pPr>
              <w:pStyle w:val="Tablebodytext"/>
            </w:pPr>
            <w:r>
              <w:t xml:space="preserve">s-PCF update/termination; ME1 down, route to ME2 </w:t>
            </w:r>
          </w:p>
        </w:tc>
      </w:tr>
      <w:tr w:rsidR="00350C35" w14:paraId="4A1415DD" w14:textId="77777777" w:rsidTr="00350C35">
        <w:tc>
          <w:tcPr>
            <w:tcW w:w="1145"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7A629816" w14:textId="77777777" w:rsidR="00350C35" w:rsidRDefault="00350C35">
            <w:pPr>
              <w:pStyle w:val="Tablebodytext"/>
            </w:pPr>
            <w:r>
              <w:t>E00018</w:t>
            </w:r>
          </w:p>
        </w:tc>
        <w:tc>
          <w:tcPr>
            <w:tcW w:w="1902"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3371719D" w14:textId="77777777" w:rsidR="00350C35" w:rsidRDefault="00350C35">
            <w:pPr>
              <w:pStyle w:val="Tablebodytext"/>
            </w:pPr>
            <w:r>
              <w:t>N7 update/delete – s-PCF / both MEs down</w:t>
            </w:r>
          </w:p>
        </w:tc>
        <w:tc>
          <w:tcPr>
            <w:tcW w:w="2491"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4FA88D1E" w14:textId="5E4A9BBF" w:rsidR="00350C35" w:rsidRDefault="00350C35">
            <w:pPr>
              <w:pStyle w:val="Tablebodytext"/>
            </w:pPr>
            <w:r>
              <w:t xml:space="preserve">s-PCF update/termination; both MEs down; 504 </w:t>
            </w:r>
            <w:proofErr w:type="gramStart"/>
            <w:r>
              <w:t>timeout</w:t>
            </w:r>
            <w:proofErr w:type="gramEnd"/>
          </w:p>
        </w:tc>
      </w:tr>
      <w:tr w:rsidR="00350C35" w14:paraId="1CE28E6C" w14:textId="77777777" w:rsidTr="00350C35">
        <w:tc>
          <w:tcPr>
            <w:tcW w:w="11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97ADBA" w14:textId="77777777" w:rsidR="00350C35" w:rsidRDefault="00350C35">
            <w:pPr>
              <w:pStyle w:val="Tablebodytext"/>
            </w:pPr>
            <w:r>
              <w:t>E00024</w:t>
            </w:r>
          </w:p>
        </w:tc>
        <w:tc>
          <w:tcPr>
            <w:tcW w:w="19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F0AEBB" w14:textId="77777777" w:rsidR="00350C35" w:rsidRDefault="00350C35">
            <w:pPr>
              <w:pStyle w:val="Tablebodytext"/>
            </w:pPr>
            <w:r>
              <w:t>N10 notify – UDM1 down</w:t>
            </w:r>
          </w:p>
        </w:tc>
        <w:tc>
          <w:tcPr>
            <w:tcW w:w="24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2140EF" w14:textId="77777777" w:rsidR="00350C35" w:rsidRDefault="00350C35">
            <w:pPr>
              <w:pStyle w:val="Tablebodytext"/>
            </w:pPr>
            <w:r>
              <w:t>UDM1 down; returns 504 Gateway Timeout (Failure Scenario)</w:t>
            </w:r>
          </w:p>
        </w:tc>
      </w:tr>
      <w:tr w:rsidR="00350C35" w14:paraId="454B32F2" w14:textId="77777777" w:rsidTr="00350C35">
        <w:tc>
          <w:tcPr>
            <w:tcW w:w="1145"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3A7E7929" w14:textId="77777777" w:rsidR="00350C35" w:rsidRDefault="00350C35">
            <w:pPr>
              <w:pStyle w:val="Tablebodytext"/>
            </w:pPr>
            <w:r>
              <w:t>E00025</w:t>
            </w:r>
          </w:p>
        </w:tc>
        <w:tc>
          <w:tcPr>
            <w:tcW w:w="1902"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20FAEF04" w14:textId="77777777" w:rsidR="00350C35" w:rsidRDefault="00350C35">
            <w:pPr>
              <w:pStyle w:val="Tablebodytext"/>
            </w:pPr>
            <w:r>
              <w:t>N10 notify – SMF1 down</w:t>
            </w:r>
          </w:p>
        </w:tc>
        <w:tc>
          <w:tcPr>
            <w:tcW w:w="2491"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62BFA85F" w14:textId="77777777" w:rsidR="00350C35" w:rsidRDefault="00350C35">
            <w:pPr>
              <w:pStyle w:val="Tablebodytext"/>
            </w:pPr>
            <w:r>
              <w:t>SMF1 down; returns 504 Gateway Timeout (Failure Scenario)</w:t>
            </w:r>
          </w:p>
        </w:tc>
      </w:tr>
      <w:tr w:rsidR="00350C35" w14:paraId="2F1BAD1F" w14:textId="77777777" w:rsidTr="00350C35">
        <w:tc>
          <w:tcPr>
            <w:tcW w:w="11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EE4BDF" w14:textId="77777777" w:rsidR="00350C35" w:rsidRDefault="00350C35">
            <w:pPr>
              <w:pStyle w:val="Tablebodytext"/>
            </w:pPr>
            <w:r>
              <w:t>E00026</w:t>
            </w:r>
          </w:p>
        </w:tc>
        <w:tc>
          <w:tcPr>
            <w:tcW w:w="19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E1A1AD" w14:textId="77777777" w:rsidR="00350C35" w:rsidRDefault="00350C35">
            <w:pPr>
              <w:pStyle w:val="Tablebodytext"/>
            </w:pPr>
            <w:r>
              <w:t>N7 create – CSD-1 down</w:t>
            </w:r>
          </w:p>
        </w:tc>
        <w:tc>
          <w:tcPr>
            <w:tcW w:w="24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5E8565" w14:textId="6F45E6CB" w:rsidR="00350C35" w:rsidRDefault="00350C35">
            <w:pPr>
              <w:pStyle w:val="Tablebodytext"/>
            </w:pPr>
            <w:r>
              <w:t xml:space="preserve">CSD-2 handles request; PCF subscriber; CSD-1 down </w:t>
            </w:r>
          </w:p>
        </w:tc>
      </w:tr>
      <w:tr w:rsidR="00350C35" w14:paraId="47B9A1A0" w14:textId="77777777" w:rsidTr="00350C35">
        <w:tc>
          <w:tcPr>
            <w:tcW w:w="1145"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3CD4824" w14:textId="77777777" w:rsidR="00350C35" w:rsidRDefault="00350C35">
            <w:pPr>
              <w:pStyle w:val="Tablebodytext"/>
            </w:pPr>
            <w:r>
              <w:t>E00027</w:t>
            </w:r>
          </w:p>
        </w:tc>
        <w:tc>
          <w:tcPr>
            <w:tcW w:w="1902"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05556AAB" w14:textId="77777777" w:rsidR="00350C35" w:rsidRDefault="00350C35">
            <w:pPr>
              <w:pStyle w:val="Tablebodytext"/>
            </w:pPr>
            <w:r>
              <w:t>N7 create – CSD-1 &amp; CSD-2 down</w:t>
            </w:r>
          </w:p>
        </w:tc>
        <w:tc>
          <w:tcPr>
            <w:tcW w:w="2491"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7CF388EA" w14:textId="67B3F5FA" w:rsidR="00350C35" w:rsidRDefault="00350C35">
            <w:pPr>
              <w:pStyle w:val="Tablebodytext"/>
            </w:pPr>
            <w:r>
              <w:t>CSD-3 handles request; PCF subscriber</w:t>
            </w:r>
          </w:p>
        </w:tc>
      </w:tr>
      <w:tr w:rsidR="00350C35" w14:paraId="4D5C1150" w14:textId="77777777" w:rsidTr="00350C35">
        <w:tc>
          <w:tcPr>
            <w:tcW w:w="11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7A60DA" w14:textId="77777777" w:rsidR="00350C35" w:rsidRDefault="00350C35">
            <w:pPr>
              <w:pStyle w:val="Tablebodytext"/>
            </w:pPr>
            <w:r>
              <w:t>E00028</w:t>
            </w:r>
          </w:p>
        </w:tc>
        <w:tc>
          <w:tcPr>
            <w:tcW w:w="19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E249FC" w14:textId="77777777" w:rsidR="00350C35" w:rsidRDefault="00350C35">
            <w:pPr>
              <w:pStyle w:val="Tablebodytext"/>
            </w:pPr>
            <w:r>
              <w:t>N7 create – all CSDs down</w:t>
            </w:r>
          </w:p>
        </w:tc>
        <w:tc>
          <w:tcPr>
            <w:tcW w:w="24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99337D" w14:textId="7DF057F3" w:rsidR="00350C35" w:rsidRDefault="00350C35">
            <w:pPr>
              <w:pStyle w:val="Tablebodytext"/>
            </w:pPr>
            <w:r>
              <w:t>All CSD instances down; returns 504</w:t>
            </w:r>
          </w:p>
        </w:tc>
      </w:tr>
      <w:tr w:rsidR="00350C35" w14:paraId="68F5BE90" w14:textId="77777777" w:rsidTr="00350C35">
        <w:tc>
          <w:tcPr>
            <w:tcW w:w="1145"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601115BC" w14:textId="77777777" w:rsidR="00350C35" w:rsidRDefault="00350C35">
            <w:pPr>
              <w:pStyle w:val="Tablebodytext"/>
            </w:pPr>
            <w:r>
              <w:t>E00029</w:t>
            </w:r>
          </w:p>
        </w:tc>
        <w:tc>
          <w:tcPr>
            <w:tcW w:w="1902"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0A7BA7D0" w14:textId="77777777" w:rsidR="00350C35" w:rsidRDefault="00350C35">
            <w:pPr>
              <w:pStyle w:val="Tablebodytext"/>
            </w:pPr>
            <w:r>
              <w:t>N7 update/delete – CSD-1 down</w:t>
            </w:r>
          </w:p>
        </w:tc>
        <w:tc>
          <w:tcPr>
            <w:tcW w:w="2491"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1DE6575F" w14:textId="086B0735" w:rsidR="00350C35" w:rsidRDefault="00350C35">
            <w:pPr>
              <w:pStyle w:val="Tablebodytext"/>
            </w:pPr>
            <w:r>
              <w:t xml:space="preserve">CSD-2 handles update/delete; PCF subscriber </w:t>
            </w:r>
          </w:p>
        </w:tc>
      </w:tr>
      <w:tr w:rsidR="00350C35" w14:paraId="6A988153" w14:textId="77777777" w:rsidTr="00350C35">
        <w:tc>
          <w:tcPr>
            <w:tcW w:w="11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9C8C0E" w14:textId="77777777" w:rsidR="00350C35" w:rsidRDefault="00350C35">
            <w:pPr>
              <w:pStyle w:val="Tablebodytext"/>
            </w:pPr>
            <w:r>
              <w:t>E00030</w:t>
            </w:r>
          </w:p>
        </w:tc>
        <w:tc>
          <w:tcPr>
            <w:tcW w:w="19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B5C496" w14:textId="77777777" w:rsidR="00350C35" w:rsidRDefault="00350C35">
            <w:pPr>
              <w:pStyle w:val="Tablebodytext"/>
            </w:pPr>
            <w:r>
              <w:t>N7 update/delete – CSD-1 &amp; CSD-2 down</w:t>
            </w:r>
          </w:p>
        </w:tc>
        <w:tc>
          <w:tcPr>
            <w:tcW w:w="24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36E90B" w14:textId="0D002E89" w:rsidR="00350C35" w:rsidRDefault="00350C35">
            <w:pPr>
              <w:pStyle w:val="Tablebodytext"/>
            </w:pPr>
            <w:r>
              <w:t xml:space="preserve">CSD-3 handles update/delete; PCF subscriber </w:t>
            </w:r>
          </w:p>
        </w:tc>
      </w:tr>
      <w:tr w:rsidR="00350C35" w14:paraId="3070E8E0" w14:textId="77777777" w:rsidTr="00350C35">
        <w:tc>
          <w:tcPr>
            <w:tcW w:w="1145"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77A63812" w14:textId="77777777" w:rsidR="00350C35" w:rsidRDefault="00350C35">
            <w:pPr>
              <w:pStyle w:val="Tablebodytext"/>
            </w:pPr>
            <w:r>
              <w:t>E00031</w:t>
            </w:r>
          </w:p>
        </w:tc>
        <w:tc>
          <w:tcPr>
            <w:tcW w:w="1902"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3EC21276" w14:textId="77777777" w:rsidR="00350C35" w:rsidRDefault="00350C35">
            <w:pPr>
              <w:pStyle w:val="Tablebodytext"/>
            </w:pPr>
            <w:r>
              <w:t>N7 update/delete – all CSDs down</w:t>
            </w:r>
          </w:p>
        </w:tc>
        <w:tc>
          <w:tcPr>
            <w:tcW w:w="2491"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76399C88" w14:textId="5B05ECAC" w:rsidR="00350C35" w:rsidRDefault="00350C35">
            <w:pPr>
              <w:pStyle w:val="Tablebodytext"/>
            </w:pPr>
            <w:r>
              <w:t xml:space="preserve">All CSD instances down; returns 504 </w:t>
            </w:r>
          </w:p>
        </w:tc>
      </w:tr>
    </w:tbl>
    <w:p w14:paraId="76A2B469" w14:textId="77777777" w:rsidR="00D24D37" w:rsidRDefault="00D24D37"/>
    <w:p w14:paraId="7A4135A2" w14:textId="77777777" w:rsidR="00350C35" w:rsidRPr="00350C35" w:rsidRDefault="00350C35" w:rsidP="00350C35">
      <w:r w:rsidRPr="00350C35">
        <w:rPr>
          <w:b/>
          <w:bCs/>
        </w:rPr>
        <w:t xml:space="preserve">Test Case Location: </w:t>
      </w:r>
      <w:r w:rsidRPr="00350C35">
        <w:t>All CSD functional test cases are stored on Windows servers 03, and 04 at the path Documents\Rohit\CSD\</w:t>
      </w:r>
      <w:proofErr w:type="spellStart"/>
      <w:r w:rsidRPr="00350C35">
        <w:t>SCP_Functional_Tcs</w:t>
      </w:r>
      <w:proofErr w:type="spellEnd"/>
      <w:r w:rsidRPr="00350C35">
        <w:t>.</w:t>
      </w:r>
    </w:p>
    <w:p w14:paraId="011E1611" w14:textId="77777777" w:rsidR="00350C35" w:rsidRDefault="00350C35"/>
    <w:p w14:paraId="02124CE1" w14:textId="77777777" w:rsidR="00B12F49" w:rsidRDefault="00B12F49"/>
    <w:p w14:paraId="35D1D4B5" w14:textId="77777777" w:rsidR="00B12F49" w:rsidRDefault="00B12F49"/>
    <w:p w14:paraId="708E5371" w14:textId="77777777" w:rsidR="00B12F49" w:rsidRDefault="00B12F49"/>
    <w:p w14:paraId="22D43F03" w14:textId="77777777" w:rsidR="006B0E57" w:rsidRDefault="006B0E57"/>
    <w:p w14:paraId="5AF01495" w14:textId="0129A264" w:rsidR="00D24D37" w:rsidRDefault="00C93937" w:rsidP="00B12F49">
      <w:pPr>
        <w:pStyle w:val="Heading2"/>
        <w:numPr>
          <w:ilvl w:val="0"/>
          <w:numId w:val="0"/>
        </w:numPr>
      </w:pPr>
      <w:bookmarkStart w:id="16" w:name="_Toc222307675"/>
      <w:r>
        <w:lastRenderedPageBreak/>
        <w:t>7</w:t>
      </w:r>
      <w:r w:rsidR="0078662D">
        <w:t>.2 DRA Functional Test Cases</w:t>
      </w:r>
      <w:bookmarkEnd w:id="16"/>
    </w:p>
    <w:p w14:paraId="47527C75" w14:textId="77777777" w:rsidR="00D24D37" w:rsidRDefault="00D24D37"/>
    <w:tbl>
      <w:tblPr>
        <w:tblW w:w="5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7"/>
        <w:gridCol w:w="1799"/>
        <w:gridCol w:w="2810"/>
      </w:tblGrid>
      <w:tr w:rsidR="00350C35" w14:paraId="672ADC3E" w14:textId="77777777" w:rsidTr="00350C35">
        <w:tc>
          <w:tcPr>
            <w:tcW w:w="113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27D76A9" w14:textId="77777777" w:rsidR="00350C35" w:rsidRDefault="00350C35">
            <w:pPr>
              <w:pStyle w:val="Tableheader-Text"/>
            </w:pPr>
            <w:r>
              <w:rPr>
                <w:b/>
                <w:bCs/>
                <w:color w:val="FFFFFF"/>
              </w:rPr>
              <w:t>Test Case ID</w:t>
            </w:r>
          </w:p>
        </w:tc>
        <w:tc>
          <w:tcPr>
            <w:tcW w:w="179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23E0949" w14:textId="77777777" w:rsidR="00350C35" w:rsidRDefault="00350C35">
            <w:pPr>
              <w:pStyle w:val="Tableheader-Text"/>
            </w:pPr>
            <w:r>
              <w:rPr>
                <w:b/>
                <w:bCs/>
                <w:color w:val="FFFFFF"/>
              </w:rPr>
              <w:t>Test Topic</w:t>
            </w:r>
          </w:p>
        </w:tc>
        <w:tc>
          <w:tcPr>
            <w:tcW w:w="281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173E9D4" w14:textId="77777777" w:rsidR="00350C35" w:rsidRDefault="00350C35">
            <w:pPr>
              <w:pStyle w:val="Tableheader-Text"/>
            </w:pPr>
            <w:r>
              <w:rPr>
                <w:b/>
                <w:bCs/>
                <w:color w:val="FFFFFF"/>
              </w:rPr>
              <w:t>Description</w:t>
            </w:r>
          </w:p>
        </w:tc>
      </w:tr>
      <w:tr w:rsidR="00350C35" w14:paraId="2B8B3BF3" w14:textId="77777777" w:rsidTr="00350C35">
        <w:tc>
          <w:tcPr>
            <w:tcW w:w="11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502B1C" w14:textId="77777777" w:rsidR="00350C35" w:rsidRDefault="00350C35">
            <w:pPr>
              <w:pStyle w:val="Tablebodytext"/>
            </w:pPr>
            <w:r>
              <w:t>E00001</w:t>
            </w:r>
          </w:p>
        </w:tc>
        <w:tc>
          <w:tcPr>
            <w:tcW w:w="179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92C34B" w14:textId="77777777" w:rsidR="00350C35" w:rsidRDefault="00350C35">
            <w:pPr>
              <w:pStyle w:val="Tablebodytext"/>
            </w:pPr>
            <w:r>
              <w:t>Gx CCR-I Routing</w:t>
            </w:r>
          </w:p>
        </w:tc>
        <w:tc>
          <w:tcPr>
            <w:tcW w:w="28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9BEDAE" w14:textId="77777777" w:rsidR="00350C35" w:rsidRDefault="00350C35">
            <w:pPr>
              <w:pStyle w:val="Tablebodytext"/>
            </w:pPr>
            <w:r>
              <w:t>SLF lookup + TAG match routes to k-NPC Mated ME Pair; expects 2001</w:t>
            </w:r>
          </w:p>
        </w:tc>
      </w:tr>
      <w:tr w:rsidR="00350C35" w14:paraId="4D7E5D37" w14:textId="77777777" w:rsidTr="00350C35">
        <w:tc>
          <w:tcPr>
            <w:tcW w:w="1137"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1787AEC6" w14:textId="77777777" w:rsidR="00350C35" w:rsidRDefault="00350C35">
            <w:pPr>
              <w:pStyle w:val="Tablebodytext"/>
            </w:pPr>
            <w:r>
              <w:t>E00002</w:t>
            </w:r>
          </w:p>
        </w:tc>
        <w:tc>
          <w:tcPr>
            <w:tcW w:w="1799"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4B489F12" w14:textId="77777777" w:rsidR="00350C35" w:rsidRDefault="00350C35">
            <w:pPr>
              <w:pStyle w:val="Tablebodytext"/>
            </w:pPr>
            <w:r>
              <w:t>Gx CCR-U Routing</w:t>
            </w:r>
          </w:p>
        </w:tc>
        <w:tc>
          <w:tcPr>
            <w:tcW w:w="281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1A32FF6E" w14:textId="77777777" w:rsidR="00350C35" w:rsidRDefault="00350C35">
            <w:pPr>
              <w:pStyle w:val="Tablebodytext"/>
            </w:pPr>
            <w:r>
              <w:t>DH AVP match routes to k-NPC Mated ME pair; expects 2001</w:t>
            </w:r>
          </w:p>
        </w:tc>
      </w:tr>
      <w:tr w:rsidR="00350C35" w14:paraId="476D02FB" w14:textId="77777777" w:rsidTr="00350C35">
        <w:tc>
          <w:tcPr>
            <w:tcW w:w="11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CAF355" w14:textId="77777777" w:rsidR="00350C35" w:rsidRDefault="00350C35">
            <w:pPr>
              <w:pStyle w:val="Tablebodytext"/>
            </w:pPr>
            <w:r>
              <w:t>E00003</w:t>
            </w:r>
          </w:p>
        </w:tc>
        <w:tc>
          <w:tcPr>
            <w:tcW w:w="179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E5AA05" w14:textId="77777777" w:rsidR="00350C35" w:rsidRDefault="00350C35">
            <w:pPr>
              <w:pStyle w:val="Tablebodytext"/>
            </w:pPr>
            <w:r>
              <w:t>Gx CCR-T Routing</w:t>
            </w:r>
          </w:p>
        </w:tc>
        <w:tc>
          <w:tcPr>
            <w:tcW w:w="28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7F11C9" w14:textId="77777777" w:rsidR="00350C35" w:rsidRDefault="00350C35">
            <w:pPr>
              <w:pStyle w:val="Tablebodytext"/>
            </w:pPr>
            <w:r>
              <w:t>DH AVP match routes to k-NPC Mated ME pair; expects 2001</w:t>
            </w:r>
          </w:p>
        </w:tc>
      </w:tr>
      <w:tr w:rsidR="00350C35" w14:paraId="2799580A" w14:textId="77777777" w:rsidTr="00350C35">
        <w:tc>
          <w:tcPr>
            <w:tcW w:w="1137"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3C182483" w14:textId="77777777" w:rsidR="00350C35" w:rsidRDefault="00350C35">
            <w:pPr>
              <w:pStyle w:val="Tablebodytext"/>
            </w:pPr>
            <w:r>
              <w:t>E00004</w:t>
            </w:r>
          </w:p>
        </w:tc>
        <w:tc>
          <w:tcPr>
            <w:tcW w:w="1799"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053D7A74" w14:textId="77777777" w:rsidR="00350C35" w:rsidRDefault="00350C35">
            <w:pPr>
              <w:pStyle w:val="Tablebodytext"/>
            </w:pPr>
            <w:r>
              <w:t>Gx CCR-U/CCR-T (DH Absent)</w:t>
            </w:r>
          </w:p>
        </w:tc>
        <w:tc>
          <w:tcPr>
            <w:tcW w:w="281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721C8EDA" w14:textId="77777777" w:rsidR="00350C35" w:rsidRDefault="00350C35">
            <w:pPr>
              <w:pStyle w:val="Tablebodytext"/>
            </w:pPr>
            <w:r>
              <w:t>DH AVP absent; n-DRA performs SLF lookup and routes to DRA; expects 2001</w:t>
            </w:r>
          </w:p>
        </w:tc>
      </w:tr>
      <w:tr w:rsidR="00350C35" w14:paraId="7EB2A2E1" w14:textId="77777777" w:rsidTr="00350C35">
        <w:tc>
          <w:tcPr>
            <w:tcW w:w="11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D33EBD" w14:textId="77777777" w:rsidR="00350C35" w:rsidRDefault="00350C35">
            <w:pPr>
              <w:pStyle w:val="Tablebodytext"/>
            </w:pPr>
            <w:r>
              <w:t>E00005</w:t>
            </w:r>
          </w:p>
        </w:tc>
        <w:tc>
          <w:tcPr>
            <w:tcW w:w="179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1AC0F7" w14:textId="77777777" w:rsidR="00350C35" w:rsidRDefault="00350C35">
            <w:pPr>
              <w:pStyle w:val="Tablebodytext"/>
            </w:pPr>
            <w:r>
              <w:t>Gx CCR-I / One k-NPC down</w:t>
            </w:r>
          </w:p>
        </w:tc>
        <w:tc>
          <w:tcPr>
            <w:tcW w:w="28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290846" w14:textId="77777777" w:rsidR="00350C35" w:rsidRDefault="00350C35">
            <w:pPr>
              <w:pStyle w:val="Tablebodytext"/>
            </w:pPr>
            <w:r>
              <w:t>Selected k-NPC link down; routes to next priority k-NPC; expects 2001</w:t>
            </w:r>
          </w:p>
        </w:tc>
      </w:tr>
      <w:tr w:rsidR="00350C35" w14:paraId="09E13CCD" w14:textId="77777777" w:rsidTr="00350C35">
        <w:tc>
          <w:tcPr>
            <w:tcW w:w="1137"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261F82F5" w14:textId="77777777" w:rsidR="00350C35" w:rsidRDefault="00350C35">
            <w:pPr>
              <w:pStyle w:val="Tablebodytext"/>
            </w:pPr>
            <w:r>
              <w:t>E00006</w:t>
            </w:r>
          </w:p>
        </w:tc>
        <w:tc>
          <w:tcPr>
            <w:tcW w:w="1799"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21EFB62A" w14:textId="77777777" w:rsidR="00350C35" w:rsidRDefault="00350C35">
            <w:pPr>
              <w:pStyle w:val="Tablebodytext"/>
            </w:pPr>
            <w:r>
              <w:t>Gx CCR-U/CCR-T / One k-NPC down</w:t>
            </w:r>
          </w:p>
        </w:tc>
        <w:tc>
          <w:tcPr>
            <w:tcW w:w="281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2F1A1EA5" w14:textId="77777777" w:rsidR="00350C35" w:rsidRDefault="00350C35">
            <w:pPr>
              <w:pStyle w:val="Tablebodytext"/>
            </w:pPr>
            <w:r>
              <w:t>Unreachable DH k-NPC; routes to next priority k-NPC; expects 2001</w:t>
            </w:r>
          </w:p>
        </w:tc>
      </w:tr>
      <w:tr w:rsidR="00350C35" w14:paraId="0A4CD02F" w14:textId="77777777" w:rsidTr="00350C35">
        <w:tc>
          <w:tcPr>
            <w:tcW w:w="11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E62CB6" w14:textId="77777777" w:rsidR="00350C35" w:rsidRDefault="00350C35">
            <w:pPr>
              <w:pStyle w:val="Tablebodytext"/>
            </w:pPr>
            <w:r>
              <w:t>E00007</w:t>
            </w:r>
          </w:p>
        </w:tc>
        <w:tc>
          <w:tcPr>
            <w:tcW w:w="179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4E0A59" w14:textId="77777777" w:rsidR="00350C35" w:rsidRDefault="00350C35">
            <w:pPr>
              <w:pStyle w:val="Tablebodytext"/>
            </w:pPr>
            <w:r>
              <w:t>Gx CCR-I / One DRA down</w:t>
            </w:r>
          </w:p>
        </w:tc>
        <w:tc>
          <w:tcPr>
            <w:tcW w:w="28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F42CEE" w14:textId="77777777" w:rsidR="00350C35" w:rsidRDefault="00350C35">
            <w:pPr>
              <w:pStyle w:val="Tablebodytext"/>
            </w:pPr>
            <w:r>
              <w:t>n-DRA forwards to next available DRA; expects 2001</w:t>
            </w:r>
          </w:p>
        </w:tc>
      </w:tr>
      <w:tr w:rsidR="00350C35" w14:paraId="20AB7D11" w14:textId="77777777" w:rsidTr="00350C35">
        <w:tc>
          <w:tcPr>
            <w:tcW w:w="1137"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3FDB4B2E" w14:textId="77777777" w:rsidR="00350C35" w:rsidRDefault="00350C35">
            <w:pPr>
              <w:pStyle w:val="Tablebodytext"/>
            </w:pPr>
            <w:r>
              <w:t>E00008</w:t>
            </w:r>
          </w:p>
        </w:tc>
        <w:tc>
          <w:tcPr>
            <w:tcW w:w="1799"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ADFEEB6" w14:textId="77777777" w:rsidR="00350C35" w:rsidRDefault="00350C35">
            <w:pPr>
              <w:pStyle w:val="Tablebodytext"/>
            </w:pPr>
            <w:r>
              <w:t>Gx CCR-U/CCR-T / One DRA down</w:t>
            </w:r>
          </w:p>
        </w:tc>
        <w:tc>
          <w:tcPr>
            <w:tcW w:w="281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30A0D33B" w14:textId="77777777" w:rsidR="00350C35" w:rsidRDefault="00350C35">
            <w:pPr>
              <w:pStyle w:val="Tablebodytext"/>
            </w:pPr>
            <w:r>
              <w:t>n-DRA forwards to next available DRA; expects 2001</w:t>
            </w:r>
          </w:p>
        </w:tc>
      </w:tr>
      <w:tr w:rsidR="00350C35" w14:paraId="4AA3DBDA" w14:textId="77777777" w:rsidTr="00350C35">
        <w:tc>
          <w:tcPr>
            <w:tcW w:w="11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E9BC6E" w14:textId="77777777" w:rsidR="00350C35" w:rsidRDefault="00350C35">
            <w:pPr>
              <w:pStyle w:val="Tablebodytext"/>
            </w:pPr>
            <w:r>
              <w:t>E00009</w:t>
            </w:r>
          </w:p>
        </w:tc>
        <w:tc>
          <w:tcPr>
            <w:tcW w:w="179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EEBE33" w14:textId="77777777" w:rsidR="00350C35" w:rsidRDefault="00350C35">
            <w:pPr>
              <w:pStyle w:val="Tablebodytext"/>
            </w:pPr>
            <w:r>
              <w:t>Gx CCR-I / One n-DRA down</w:t>
            </w:r>
          </w:p>
        </w:tc>
        <w:tc>
          <w:tcPr>
            <w:tcW w:w="28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DD7422" w14:textId="77777777" w:rsidR="00350C35" w:rsidRDefault="00350C35">
            <w:pPr>
              <w:pStyle w:val="Tablebodytext"/>
            </w:pPr>
            <w:r>
              <w:t>Clients route to available n-DRA; expects 2001</w:t>
            </w:r>
          </w:p>
        </w:tc>
      </w:tr>
      <w:tr w:rsidR="00350C35" w14:paraId="5BFBB065" w14:textId="77777777" w:rsidTr="00350C35">
        <w:tc>
          <w:tcPr>
            <w:tcW w:w="1137"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0B36061A" w14:textId="77777777" w:rsidR="00350C35" w:rsidRDefault="00350C35">
            <w:pPr>
              <w:pStyle w:val="Tablebodytext"/>
            </w:pPr>
            <w:r>
              <w:t>E00010</w:t>
            </w:r>
          </w:p>
        </w:tc>
        <w:tc>
          <w:tcPr>
            <w:tcW w:w="1799"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3294C6FF" w14:textId="77777777" w:rsidR="00350C35" w:rsidRDefault="00350C35">
            <w:pPr>
              <w:pStyle w:val="Tablebodytext"/>
            </w:pPr>
            <w:r>
              <w:t>Gx CCR-U/CCR-T / One n-DRA down</w:t>
            </w:r>
          </w:p>
        </w:tc>
        <w:tc>
          <w:tcPr>
            <w:tcW w:w="281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7DB620F" w14:textId="77777777" w:rsidR="00350C35" w:rsidRDefault="00350C35">
            <w:pPr>
              <w:pStyle w:val="Tablebodytext"/>
            </w:pPr>
            <w:r>
              <w:t>Clients route to available n-DRA; expects 2001</w:t>
            </w:r>
          </w:p>
        </w:tc>
      </w:tr>
      <w:tr w:rsidR="00350C35" w14:paraId="0EFFF3E9" w14:textId="77777777" w:rsidTr="00350C35">
        <w:tc>
          <w:tcPr>
            <w:tcW w:w="11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AAF572" w14:textId="77777777" w:rsidR="00350C35" w:rsidRDefault="00350C35">
            <w:pPr>
              <w:pStyle w:val="Tablebodytext"/>
            </w:pPr>
            <w:r>
              <w:t>E00011</w:t>
            </w:r>
          </w:p>
        </w:tc>
        <w:tc>
          <w:tcPr>
            <w:tcW w:w="179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96FFAF" w14:textId="77777777" w:rsidR="00350C35" w:rsidRDefault="00350C35">
            <w:pPr>
              <w:pStyle w:val="Tablebodytext"/>
            </w:pPr>
            <w:r>
              <w:t>Gx RAR Routing</w:t>
            </w:r>
          </w:p>
        </w:tc>
        <w:tc>
          <w:tcPr>
            <w:tcW w:w="28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DF6263" w14:textId="77777777" w:rsidR="00350C35" w:rsidRDefault="00350C35">
            <w:pPr>
              <w:pStyle w:val="Tablebodytext"/>
            </w:pPr>
            <w:r>
              <w:t>DRA forwards RAR to n-DRA; n-DRA routes by DH AVP; expects 2001</w:t>
            </w:r>
          </w:p>
        </w:tc>
      </w:tr>
      <w:tr w:rsidR="00350C35" w14:paraId="3316AB94" w14:textId="77777777" w:rsidTr="00350C35">
        <w:tc>
          <w:tcPr>
            <w:tcW w:w="1137"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0C3CEE6A" w14:textId="77777777" w:rsidR="00350C35" w:rsidRDefault="00350C35">
            <w:pPr>
              <w:pStyle w:val="Tablebodytext"/>
            </w:pPr>
            <w:r>
              <w:t>E00012</w:t>
            </w:r>
          </w:p>
        </w:tc>
        <w:tc>
          <w:tcPr>
            <w:tcW w:w="1799"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189317E6" w14:textId="77777777" w:rsidR="00350C35" w:rsidRDefault="00350C35">
            <w:pPr>
              <w:pStyle w:val="Tablebodytext"/>
            </w:pPr>
            <w:r>
              <w:t>Gx RAR / DRA down</w:t>
            </w:r>
          </w:p>
        </w:tc>
        <w:tc>
          <w:tcPr>
            <w:tcW w:w="281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0BE1C65A" w14:textId="77777777" w:rsidR="00350C35" w:rsidRDefault="00350C35">
            <w:pPr>
              <w:pStyle w:val="Tablebodytext"/>
            </w:pPr>
            <w:r>
              <w:t>k-NPC routes to next available DRA; expects 2001</w:t>
            </w:r>
          </w:p>
        </w:tc>
      </w:tr>
      <w:tr w:rsidR="00350C35" w14:paraId="37FD869A" w14:textId="77777777" w:rsidTr="00350C35">
        <w:tc>
          <w:tcPr>
            <w:tcW w:w="11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C10C29" w14:textId="77777777" w:rsidR="00350C35" w:rsidRDefault="00350C35">
            <w:pPr>
              <w:pStyle w:val="Tablebodytext"/>
            </w:pPr>
            <w:r>
              <w:t>E00013</w:t>
            </w:r>
          </w:p>
        </w:tc>
        <w:tc>
          <w:tcPr>
            <w:tcW w:w="179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FC27A3" w14:textId="77777777" w:rsidR="00350C35" w:rsidRDefault="00350C35">
            <w:pPr>
              <w:pStyle w:val="Tablebodytext"/>
            </w:pPr>
            <w:r>
              <w:t>Gx RAR / n-DRA down</w:t>
            </w:r>
          </w:p>
        </w:tc>
        <w:tc>
          <w:tcPr>
            <w:tcW w:w="28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A27D0C" w14:textId="77777777" w:rsidR="00350C35" w:rsidRDefault="00350C35">
            <w:pPr>
              <w:pStyle w:val="Tablebodytext"/>
            </w:pPr>
            <w:r>
              <w:t>DRA routes to next available n-DRA; expects 2001</w:t>
            </w:r>
          </w:p>
        </w:tc>
      </w:tr>
      <w:tr w:rsidR="00350C35" w14:paraId="5153F49E" w14:textId="77777777" w:rsidTr="00350C35">
        <w:tc>
          <w:tcPr>
            <w:tcW w:w="1137"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14218F0D" w14:textId="77777777" w:rsidR="00350C35" w:rsidRDefault="00350C35">
            <w:pPr>
              <w:pStyle w:val="Tablebodytext"/>
            </w:pPr>
            <w:r>
              <w:t>E00014</w:t>
            </w:r>
          </w:p>
        </w:tc>
        <w:tc>
          <w:tcPr>
            <w:tcW w:w="1799"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667995AD" w14:textId="77777777" w:rsidR="00350C35" w:rsidRDefault="00350C35">
            <w:pPr>
              <w:pStyle w:val="Tablebodytext"/>
            </w:pPr>
            <w:r>
              <w:t>Gx RAR / OCSPGW down</w:t>
            </w:r>
          </w:p>
        </w:tc>
        <w:tc>
          <w:tcPr>
            <w:tcW w:w="281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1E880C0F" w14:textId="77777777" w:rsidR="00350C35" w:rsidRDefault="00350C35">
            <w:pPr>
              <w:pStyle w:val="Tablebodytext"/>
            </w:pPr>
            <w:r>
              <w:t>n-DRA returns 3002 DIAMETER_UNABLE_TO_DELIVER</w:t>
            </w:r>
          </w:p>
        </w:tc>
      </w:tr>
      <w:tr w:rsidR="00350C35" w14:paraId="79CD7249" w14:textId="77777777" w:rsidTr="00350C35">
        <w:tc>
          <w:tcPr>
            <w:tcW w:w="11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DC26F8" w14:textId="77777777" w:rsidR="00350C35" w:rsidRDefault="00350C35">
            <w:pPr>
              <w:pStyle w:val="Tablebodytext"/>
            </w:pPr>
            <w:r>
              <w:t>E00015</w:t>
            </w:r>
          </w:p>
        </w:tc>
        <w:tc>
          <w:tcPr>
            <w:tcW w:w="179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CFBC34" w14:textId="77777777" w:rsidR="00350C35" w:rsidRDefault="00350C35">
            <w:pPr>
              <w:pStyle w:val="Tablebodytext"/>
            </w:pPr>
            <w:r>
              <w:t>Gx CCR-I / All k-NPCs down</w:t>
            </w:r>
          </w:p>
        </w:tc>
        <w:tc>
          <w:tcPr>
            <w:tcW w:w="28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8AE03C" w14:textId="77777777" w:rsidR="00350C35" w:rsidRDefault="00350C35">
            <w:pPr>
              <w:pStyle w:val="Tablebodytext"/>
            </w:pPr>
            <w:r>
              <w:t>All k-NPCs in Mated Pair down; session fails with 3002</w:t>
            </w:r>
          </w:p>
        </w:tc>
      </w:tr>
      <w:tr w:rsidR="00350C35" w14:paraId="5145F6F0" w14:textId="77777777" w:rsidTr="00350C35">
        <w:tc>
          <w:tcPr>
            <w:tcW w:w="1137"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9A65BFF" w14:textId="77777777" w:rsidR="00350C35" w:rsidRDefault="00350C35">
            <w:pPr>
              <w:pStyle w:val="Tablebodytext"/>
            </w:pPr>
            <w:r>
              <w:t>E00016</w:t>
            </w:r>
          </w:p>
        </w:tc>
        <w:tc>
          <w:tcPr>
            <w:tcW w:w="1799"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E241AAE" w14:textId="77777777" w:rsidR="00350C35" w:rsidRDefault="00350C35">
            <w:pPr>
              <w:pStyle w:val="Tablebodytext"/>
            </w:pPr>
            <w:r>
              <w:t>Gx CCR-I / All n-DRAs down</w:t>
            </w:r>
          </w:p>
        </w:tc>
        <w:tc>
          <w:tcPr>
            <w:tcW w:w="281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37D9DCA9" w14:textId="77777777" w:rsidR="00350C35" w:rsidRDefault="00350C35">
            <w:pPr>
              <w:pStyle w:val="Tablebodytext"/>
            </w:pPr>
            <w:r>
              <w:t>All n-DRA instances unreachable; session fails with 3002</w:t>
            </w:r>
          </w:p>
        </w:tc>
      </w:tr>
      <w:tr w:rsidR="00350C35" w14:paraId="4E4F54DF" w14:textId="77777777" w:rsidTr="00350C35">
        <w:tc>
          <w:tcPr>
            <w:tcW w:w="11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1F316E" w14:textId="77777777" w:rsidR="00350C35" w:rsidRDefault="00350C35">
            <w:pPr>
              <w:pStyle w:val="Tablebodytext"/>
            </w:pPr>
            <w:r>
              <w:lastRenderedPageBreak/>
              <w:t>E00017</w:t>
            </w:r>
          </w:p>
        </w:tc>
        <w:tc>
          <w:tcPr>
            <w:tcW w:w="179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B7ED14" w14:textId="77777777" w:rsidR="00350C35" w:rsidRDefault="00350C35">
            <w:pPr>
              <w:pStyle w:val="Tablebodytext"/>
            </w:pPr>
            <w:r>
              <w:t>Gx CCR-U/CCR-T / All k-NPCs down</w:t>
            </w:r>
          </w:p>
        </w:tc>
        <w:tc>
          <w:tcPr>
            <w:tcW w:w="28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D5A53A" w14:textId="77777777" w:rsidR="00350C35" w:rsidRDefault="00350C35">
            <w:pPr>
              <w:pStyle w:val="Tablebodytext"/>
            </w:pPr>
            <w:r>
              <w:t>All k-NPCs in Mated Pair down; session fails with 3002</w:t>
            </w:r>
          </w:p>
        </w:tc>
      </w:tr>
      <w:tr w:rsidR="00350C35" w14:paraId="1A2F9349" w14:textId="77777777" w:rsidTr="00350C35">
        <w:tc>
          <w:tcPr>
            <w:tcW w:w="1137"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477CF85" w14:textId="77777777" w:rsidR="00350C35" w:rsidRDefault="00350C35">
            <w:pPr>
              <w:pStyle w:val="Tablebodytext"/>
            </w:pPr>
            <w:r>
              <w:t>E00018</w:t>
            </w:r>
          </w:p>
        </w:tc>
        <w:tc>
          <w:tcPr>
            <w:tcW w:w="1799"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1360F95C" w14:textId="77777777" w:rsidR="00350C35" w:rsidRDefault="00350C35">
            <w:pPr>
              <w:pStyle w:val="Tablebodytext"/>
            </w:pPr>
            <w:r>
              <w:t>Gx CCR-U/CCR-T / All n-DRAs down</w:t>
            </w:r>
          </w:p>
        </w:tc>
        <w:tc>
          <w:tcPr>
            <w:tcW w:w="281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7AA459E7" w14:textId="77777777" w:rsidR="00350C35" w:rsidRDefault="00350C35">
            <w:pPr>
              <w:pStyle w:val="Tablebodytext"/>
            </w:pPr>
            <w:r>
              <w:t>All n-DRA instances unreachable; session fails with 3002</w:t>
            </w:r>
          </w:p>
        </w:tc>
      </w:tr>
      <w:tr w:rsidR="00350C35" w14:paraId="249FABF3" w14:textId="77777777" w:rsidTr="00350C35">
        <w:tc>
          <w:tcPr>
            <w:tcW w:w="11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320B72" w14:textId="77777777" w:rsidR="00350C35" w:rsidRDefault="00350C35">
            <w:pPr>
              <w:pStyle w:val="Tablebodytext"/>
            </w:pPr>
            <w:r>
              <w:t>E00019</w:t>
            </w:r>
          </w:p>
        </w:tc>
        <w:tc>
          <w:tcPr>
            <w:tcW w:w="179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EDE988" w14:textId="77777777" w:rsidR="00350C35" w:rsidRDefault="00350C35">
            <w:pPr>
              <w:pStyle w:val="Tablebodytext"/>
            </w:pPr>
            <w:r>
              <w:t>Rx-AAR handling</w:t>
            </w:r>
          </w:p>
        </w:tc>
        <w:tc>
          <w:tcPr>
            <w:tcW w:w="28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B58BCB" w14:textId="77777777" w:rsidR="00350C35" w:rsidRDefault="00350C35">
            <w:pPr>
              <w:pStyle w:val="Tablebodytext"/>
            </w:pPr>
            <w:r>
              <w:t>CNDRA receives AAR, routes to PCRF via BSF session; expects 2001</w:t>
            </w:r>
          </w:p>
        </w:tc>
      </w:tr>
      <w:tr w:rsidR="00350C35" w14:paraId="473B174C" w14:textId="77777777" w:rsidTr="00350C35">
        <w:tc>
          <w:tcPr>
            <w:tcW w:w="1137"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1C943CC1" w14:textId="77777777" w:rsidR="00350C35" w:rsidRDefault="00350C35">
            <w:pPr>
              <w:pStyle w:val="Tablebodytext"/>
            </w:pPr>
            <w:r>
              <w:t>E00020</w:t>
            </w:r>
          </w:p>
        </w:tc>
        <w:tc>
          <w:tcPr>
            <w:tcW w:w="1799"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7DEB89C8" w14:textId="77777777" w:rsidR="00350C35" w:rsidRDefault="00350C35">
            <w:pPr>
              <w:pStyle w:val="Tablebodytext"/>
            </w:pPr>
            <w:r>
              <w:t>Rx-STR handling</w:t>
            </w:r>
          </w:p>
        </w:tc>
        <w:tc>
          <w:tcPr>
            <w:tcW w:w="281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39C3372" w14:textId="77777777" w:rsidR="00350C35" w:rsidRDefault="00350C35">
            <w:pPr>
              <w:pStyle w:val="Tablebodytext"/>
            </w:pPr>
            <w:r>
              <w:t xml:space="preserve">CNDRA receives </w:t>
            </w:r>
            <w:proofErr w:type="gramStart"/>
            <w:r>
              <w:t>STR,</w:t>
            </w:r>
            <w:proofErr w:type="gramEnd"/>
            <w:r>
              <w:t xml:space="preserve"> routes by Rx session; session removed post-STR; expects 2001</w:t>
            </w:r>
          </w:p>
        </w:tc>
      </w:tr>
      <w:tr w:rsidR="00350C35" w14:paraId="6C3EC93F" w14:textId="77777777" w:rsidTr="00350C35">
        <w:tc>
          <w:tcPr>
            <w:tcW w:w="11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F98F9B" w14:textId="77777777" w:rsidR="00350C35" w:rsidRDefault="00350C35">
            <w:pPr>
              <w:pStyle w:val="Tablebodytext"/>
            </w:pPr>
            <w:r>
              <w:t>E00021</w:t>
            </w:r>
          </w:p>
        </w:tc>
        <w:tc>
          <w:tcPr>
            <w:tcW w:w="179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0714B6" w14:textId="77777777" w:rsidR="00350C35" w:rsidRDefault="00350C35">
            <w:pPr>
              <w:pStyle w:val="Tablebodytext"/>
            </w:pPr>
            <w:r>
              <w:t>Rx-AAR without BSF/Gx session</w:t>
            </w:r>
          </w:p>
        </w:tc>
        <w:tc>
          <w:tcPr>
            <w:tcW w:w="28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C315EC" w14:textId="77777777" w:rsidR="00350C35" w:rsidRDefault="00350C35">
            <w:pPr>
              <w:pStyle w:val="Tablebodytext"/>
            </w:pPr>
            <w:r>
              <w:t>No BSF session; routes by RSV; expects 2001</w:t>
            </w:r>
          </w:p>
        </w:tc>
      </w:tr>
      <w:tr w:rsidR="00350C35" w14:paraId="3DB80801" w14:textId="77777777" w:rsidTr="00350C35">
        <w:tc>
          <w:tcPr>
            <w:tcW w:w="1137"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3FBB76EA" w14:textId="77777777" w:rsidR="00350C35" w:rsidRDefault="00350C35">
            <w:pPr>
              <w:pStyle w:val="Tablebodytext"/>
            </w:pPr>
            <w:r>
              <w:t>E00022</w:t>
            </w:r>
          </w:p>
        </w:tc>
        <w:tc>
          <w:tcPr>
            <w:tcW w:w="1799"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15CDC0C2" w14:textId="77777777" w:rsidR="00350C35" w:rsidRDefault="00350C35">
            <w:pPr>
              <w:pStyle w:val="Tablebodytext"/>
            </w:pPr>
            <w:r>
              <w:t>Rx-STR without Rx session</w:t>
            </w:r>
          </w:p>
        </w:tc>
        <w:tc>
          <w:tcPr>
            <w:tcW w:w="2810"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72E1C80F" w14:textId="77777777" w:rsidR="00350C35" w:rsidRDefault="00350C35">
            <w:pPr>
              <w:pStyle w:val="Tablebodytext"/>
            </w:pPr>
            <w:r>
              <w:t>No Rx session; routes by RSV; expects 2001</w:t>
            </w:r>
          </w:p>
        </w:tc>
      </w:tr>
      <w:tr w:rsidR="00350C35" w14:paraId="281F4E2B" w14:textId="77777777" w:rsidTr="00350C35">
        <w:tc>
          <w:tcPr>
            <w:tcW w:w="11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17E4C1" w14:textId="77777777" w:rsidR="00350C35" w:rsidRDefault="00350C35">
            <w:pPr>
              <w:pStyle w:val="Tablebodytext"/>
            </w:pPr>
            <w:r>
              <w:t>E00023</w:t>
            </w:r>
          </w:p>
        </w:tc>
        <w:tc>
          <w:tcPr>
            <w:tcW w:w="179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AFAA83" w14:textId="77777777" w:rsidR="00350C35" w:rsidRDefault="00350C35">
            <w:pPr>
              <w:pStyle w:val="Tablebodytext"/>
            </w:pPr>
            <w:r>
              <w:t>Rx session expired</w:t>
            </w:r>
          </w:p>
        </w:tc>
        <w:tc>
          <w:tcPr>
            <w:tcW w:w="28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32FB49" w14:textId="77777777" w:rsidR="00350C35" w:rsidRDefault="00350C35">
            <w:pPr>
              <w:pStyle w:val="Tablebodytext"/>
            </w:pPr>
            <w:r>
              <w:t>Rx session removed after DRA Destination Mapping Inactivity Duration timer expiry</w:t>
            </w:r>
          </w:p>
        </w:tc>
      </w:tr>
    </w:tbl>
    <w:p w14:paraId="6714CDEF" w14:textId="77777777" w:rsidR="00B12F49" w:rsidRDefault="00B12F49" w:rsidP="00B12F49">
      <w:pPr>
        <w:pStyle w:val="Heading2"/>
        <w:numPr>
          <w:ilvl w:val="0"/>
          <w:numId w:val="0"/>
        </w:numPr>
      </w:pPr>
    </w:p>
    <w:p w14:paraId="4227B0E4" w14:textId="77777777" w:rsidR="00350C35" w:rsidRPr="00350C35" w:rsidRDefault="00350C35" w:rsidP="00350C35">
      <w:pPr>
        <w:rPr>
          <w:b/>
          <w:bCs/>
        </w:rPr>
      </w:pPr>
      <w:r w:rsidRPr="00350C35">
        <w:rPr>
          <w:b/>
          <w:bCs/>
        </w:rPr>
        <w:t xml:space="preserve">Test Case Location: </w:t>
      </w:r>
      <w:r w:rsidRPr="00350C35">
        <w:t>All CSD functional test cases are stored on Windows servers 03, and 04 at the path Documents\Rohit\CSD\</w:t>
      </w:r>
      <w:proofErr w:type="spellStart"/>
      <w:r w:rsidRPr="00350C35">
        <w:t>DRA_Functional_Tcs</w:t>
      </w:r>
      <w:proofErr w:type="spellEnd"/>
      <w:r w:rsidRPr="00350C35">
        <w:t>.</w:t>
      </w:r>
    </w:p>
    <w:p w14:paraId="0117B663" w14:textId="77777777" w:rsidR="00350C35" w:rsidRDefault="00350C35" w:rsidP="00350C35"/>
    <w:p w14:paraId="087A3D09" w14:textId="77777777" w:rsidR="00350C35" w:rsidRDefault="00350C35" w:rsidP="00350C35"/>
    <w:p w14:paraId="7123EA11" w14:textId="77777777" w:rsidR="00350C35" w:rsidRDefault="00350C35" w:rsidP="00350C35"/>
    <w:p w14:paraId="2AF72E29" w14:textId="77777777" w:rsidR="00350C35" w:rsidRDefault="00350C35" w:rsidP="00350C35"/>
    <w:p w14:paraId="4B0C21A7" w14:textId="77777777" w:rsidR="00350C35" w:rsidRDefault="00350C35" w:rsidP="00350C35"/>
    <w:p w14:paraId="18C8E199" w14:textId="77777777" w:rsidR="00350C35" w:rsidRDefault="00350C35" w:rsidP="00350C35"/>
    <w:p w14:paraId="64714EF9" w14:textId="77777777" w:rsidR="00350C35" w:rsidRDefault="00350C35" w:rsidP="00350C35"/>
    <w:p w14:paraId="2561668A" w14:textId="77777777" w:rsidR="00350C35" w:rsidRDefault="00350C35" w:rsidP="00350C35"/>
    <w:p w14:paraId="4AB5D433" w14:textId="77777777" w:rsidR="00350C35" w:rsidRDefault="00350C35" w:rsidP="00350C35"/>
    <w:p w14:paraId="0F7F56B4" w14:textId="77777777" w:rsidR="00350C35" w:rsidRDefault="00350C35" w:rsidP="00350C35"/>
    <w:p w14:paraId="322828E0" w14:textId="77777777" w:rsidR="00350C35" w:rsidRDefault="00350C35" w:rsidP="00350C35"/>
    <w:p w14:paraId="3C6227FC" w14:textId="77777777" w:rsidR="00350C35" w:rsidRDefault="00350C35" w:rsidP="00350C35"/>
    <w:p w14:paraId="751BF880" w14:textId="77777777" w:rsidR="00350C35" w:rsidRDefault="00350C35" w:rsidP="00350C35"/>
    <w:p w14:paraId="5D587D88" w14:textId="77777777" w:rsidR="00350C35" w:rsidRDefault="00350C35" w:rsidP="00350C35"/>
    <w:p w14:paraId="4B68001D" w14:textId="77777777" w:rsidR="00350C35" w:rsidRDefault="00350C35" w:rsidP="00350C35"/>
    <w:p w14:paraId="79128E31" w14:textId="77777777" w:rsidR="00350C35" w:rsidRPr="00350C35" w:rsidRDefault="00350C35" w:rsidP="00350C35"/>
    <w:p w14:paraId="17F7FC65" w14:textId="1433B8E0" w:rsidR="00D24D37" w:rsidRDefault="00C93937" w:rsidP="00B12F49">
      <w:pPr>
        <w:pStyle w:val="Heading2"/>
        <w:numPr>
          <w:ilvl w:val="0"/>
          <w:numId w:val="0"/>
        </w:numPr>
      </w:pPr>
      <w:bookmarkStart w:id="17" w:name="_Toc222307676"/>
      <w:r>
        <w:lastRenderedPageBreak/>
        <w:t>7</w:t>
      </w:r>
      <w:r w:rsidR="0078662D">
        <w:t>.3 BSF Functional Test Cases</w:t>
      </w:r>
      <w:bookmarkEnd w:id="17"/>
    </w:p>
    <w:p w14:paraId="1F9A69AA" w14:textId="77777777" w:rsidR="00D24D37" w:rsidRDefault="00D24D37"/>
    <w:tbl>
      <w:tblPr>
        <w:tblW w:w="6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1"/>
        <w:gridCol w:w="1911"/>
        <w:gridCol w:w="3044"/>
      </w:tblGrid>
      <w:tr w:rsidR="00350C35" w14:paraId="55093A7E" w14:textId="77777777" w:rsidTr="00350C35">
        <w:tc>
          <w:tcPr>
            <w:tcW w:w="116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1D4505D" w14:textId="77777777" w:rsidR="00350C35" w:rsidRDefault="00350C35">
            <w:pPr>
              <w:pStyle w:val="Tableheader-Text"/>
            </w:pPr>
            <w:r>
              <w:rPr>
                <w:b/>
                <w:bCs/>
                <w:color w:val="FFFFFF"/>
              </w:rPr>
              <w:t>Test Case ID</w:t>
            </w:r>
          </w:p>
        </w:tc>
        <w:tc>
          <w:tcPr>
            <w:tcW w:w="191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91BBCB4" w14:textId="77777777" w:rsidR="00350C35" w:rsidRDefault="00350C35">
            <w:pPr>
              <w:pStyle w:val="Tableheader-Text"/>
            </w:pPr>
            <w:r>
              <w:rPr>
                <w:b/>
                <w:bCs/>
                <w:color w:val="FFFFFF"/>
              </w:rPr>
              <w:t>Test Topic</w:t>
            </w:r>
          </w:p>
        </w:tc>
        <w:tc>
          <w:tcPr>
            <w:tcW w:w="304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491F8B6" w14:textId="77777777" w:rsidR="00350C35" w:rsidRDefault="00350C35">
            <w:pPr>
              <w:pStyle w:val="Tableheader-Text"/>
            </w:pPr>
            <w:r>
              <w:rPr>
                <w:b/>
                <w:bCs/>
                <w:color w:val="FFFFFF"/>
              </w:rPr>
              <w:t>Description</w:t>
            </w:r>
          </w:p>
        </w:tc>
      </w:tr>
      <w:tr w:rsidR="00350C35" w14:paraId="7CFBF8DA" w14:textId="77777777" w:rsidTr="00350C35">
        <w:tc>
          <w:tcPr>
            <w:tcW w:w="11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15D388" w14:textId="77777777" w:rsidR="00350C35" w:rsidRDefault="00350C35">
            <w:pPr>
              <w:pStyle w:val="Tablebodytext"/>
            </w:pPr>
            <w:r>
              <w:t>E00001</w:t>
            </w:r>
          </w:p>
        </w:tc>
        <w:tc>
          <w:tcPr>
            <w:tcW w:w="191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60E77E" w14:textId="77777777" w:rsidR="00350C35" w:rsidRDefault="00350C35">
            <w:pPr>
              <w:pStyle w:val="Tablebodytext"/>
            </w:pPr>
            <w:r>
              <w:t>BSF Create message</w:t>
            </w:r>
          </w:p>
        </w:tc>
        <w:tc>
          <w:tcPr>
            <w:tcW w:w="30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30A7B0" w14:textId="77777777" w:rsidR="00350C35" w:rsidRDefault="00350C35">
            <w:pPr>
              <w:pStyle w:val="Tablebodytext"/>
            </w:pPr>
            <w:r>
              <w:t xml:space="preserve">BSF create flow: NPCv1 -&gt; SCP -&gt; BSF; session stored in </w:t>
            </w:r>
            <w:proofErr w:type="spellStart"/>
            <w:r>
              <w:t>db</w:t>
            </w:r>
            <w:proofErr w:type="spellEnd"/>
            <w:r>
              <w:t>; location header replaced; P1</w:t>
            </w:r>
          </w:p>
        </w:tc>
      </w:tr>
      <w:tr w:rsidR="00350C35" w14:paraId="2A38AF20" w14:textId="77777777" w:rsidTr="00350C35">
        <w:tc>
          <w:tcPr>
            <w:tcW w:w="1161"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6986BB27" w14:textId="77777777" w:rsidR="00350C35" w:rsidRDefault="00350C35">
            <w:pPr>
              <w:pStyle w:val="Tablebodytext"/>
            </w:pPr>
            <w:r>
              <w:t>E00002</w:t>
            </w:r>
          </w:p>
        </w:tc>
        <w:tc>
          <w:tcPr>
            <w:tcW w:w="1911"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70C6C006" w14:textId="77777777" w:rsidR="00350C35" w:rsidRDefault="00350C35">
            <w:pPr>
              <w:pStyle w:val="Tablebodytext"/>
            </w:pPr>
            <w:r>
              <w:t>BSF Delete message</w:t>
            </w:r>
          </w:p>
        </w:tc>
        <w:tc>
          <w:tcPr>
            <w:tcW w:w="3044"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0704B02F" w14:textId="77777777" w:rsidR="00350C35" w:rsidRDefault="00350C35">
            <w:pPr>
              <w:pStyle w:val="Tablebodytext"/>
            </w:pPr>
            <w:r>
              <w:t xml:space="preserve">BSF delete flow: NPCv1 -&gt; SCP -&gt; BSF; session removed from </w:t>
            </w:r>
            <w:proofErr w:type="spellStart"/>
            <w:r>
              <w:t>db</w:t>
            </w:r>
            <w:proofErr w:type="spellEnd"/>
            <w:r>
              <w:t xml:space="preserve">; 204 </w:t>
            </w:r>
            <w:proofErr w:type="gramStart"/>
            <w:r>
              <w:t>response</w:t>
            </w:r>
            <w:proofErr w:type="gramEnd"/>
          </w:p>
        </w:tc>
      </w:tr>
      <w:tr w:rsidR="00350C35" w14:paraId="51800C4B" w14:textId="77777777" w:rsidTr="00350C35">
        <w:tc>
          <w:tcPr>
            <w:tcW w:w="11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A32162" w14:textId="77777777" w:rsidR="00350C35" w:rsidRDefault="00350C35">
            <w:pPr>
              <w:pStyle w:val="Tablebodytext"/>
            </w:pPr>
            <w:r>
              <w:t>E00003</w:t>
            </w:r>
          </w:p>
        </w:tc>
        <w:tc>
          <w:tcPr>
            <w:tcW w:w="191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44A6BD" w14:textId="77777777" w:rsidR="00350C35" w:rsidRDefault="00350C35">
            <w:pPr>
              <w:pStyle w:val="Tablebodytext"/>
            </w:pPr>
            <w:r>
              <w:t>BSF-to-NRF Registration</w:t>
            </w:r>
          </w:p>
        </w:tc>
        <w:tc>
          <w:tcPr>
            <w:tcW w:w="30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BECF79" w14:textId="77777777" w:rsidR="00350C35" w:rsidRDefault="00350C35">
            <w:pPr>
              <w:pStyle w:val="Tablebodytext"/>
            </w:pPr>
            <w:r>
              <w:t>PUT to /</w:t>
            </w:r>
            <w:proofErr w:type="spellStart"/>
            <w:r>
              <w:t>nnrf-nrm</w:t>
            </w:r>
            <w:proofErr w:type="spellEnd"/>
            <w:r>
              <w:t>/v1/</w:t>
            </w:r>
            <w:proofErr w:type="spellStart"/>
            <w:r>
              <w:t>nf</w:t>
            </w:r>
            <w:proofErr w:type="spellEnd"/>
            <w:r>
              <w:t>-instances; BSF status becomes REGISTERED in Grafana</w:t>
            </w:r>
          </w:p>
        </w:tc>
      </w:tr>
      <w:tr w:rsidR="00350C35" w14:paraId="1C7EF3E7" w14:textId="77777777" w:rsidTr="00350C35">
        <w:tc>
          <w:tcPr>
            <w:tcW w:w="1161"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38647BDA" w14:textId="77777777" w:rsidR="00350C35" w:rsidRDefault="00350C35">
            <w:pPr>
              <w:pStyle w:val="Tablebodytext"/>
            </w:pPr>
            <w:r>
              <w:t>E00004</w:t>
            </w:r>
          </w:p>
        </w:tc>
        <w:tc>
          <w:tcPr>
            <w:tcW w:w="1911"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01F03589" w14:textId="77777777" w:rsidR="00350C35" w:rsidRDefault="00350C35">
            <w:pPr>
              <w:pStyle w:val="Tablebodytext"/>
            </w:pPr>
            <w:r>
              <w:t>BSF-to-NRF De-Registration</w:t>
            </w:r>
          </w:p>
        </w:tc>
        <w:tc>
          <w:tcPr>
            <w:tcW w:w="3044"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4F0F52C1" w14:textId="77777777" w:rsidR="00350C35" w:rsidRDefault="00350C35">
            <w:pPr>
              <w:pStyle w:val="Tablebodytext"/>
            </w:pPr>
            <w:r>
              <w:t>DELETE to /</w:t>
            </w:r>
            <w:proofErr w:type="spellStart"/>
            <w:r>
              <w:t>nnrf-nrm</w:t>
            </w:r>
            <w:proofErr w:type="spellEnd"/>
            <w:r>
              <w:t>/v1/</w:t>
            </w:r>
            <w:proofErr w:type="spellStart"/>
            <w:r>
              <w:t>nf</w:t>
            </w:r>
            <w:proofErr w:type="spellEnd"/>
            <w:r>
              <w:t>-instances; BSF status becomes UNREGISTERED in Grafana</w:t>
            </w:r>
          </w:p>
        </w:tc>
      </w:tr>
      <w:tr w:rsidR="00350C35" w14:paraId="0004C6A0" w14:textId="77777777" w:rsidTr="00350C35">
        <w:tc>
          <w:tcPr>
            <w:tcW w:w="11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5F9E76" w14:textId="77777777" w:rsidR="00350C35" w:rsidRDefault="00350C35">
            <w:pPr>
              <w:pStyle w:val="Tablebodytext"/>
            </w:pPr>
            <w:r>
              <w:t>E00005</w:t>
            </w:r>
          </w:p>
        </w:tc>
        <w:tc>
          <w:tcPr>
            <w:tcW w:w="191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4F01E3" w14:textId="77777777" w:rsidR="00350C35" w:rsidRDefault="00350C35">
            <w:pPr>
              <w:pStyle w:val="Tablebodytext"/>
            </w:pPr>
            <w:r>
              <w:t>BSF-to-NRF Heartbeat</w:t>
            </w:r>
          </w:p>
        </w:tc>
        <w:tc>
          <w:tcPr>
            <w:tcW w:w="30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7E7DFF" w14:textId="77777777" w:rsidR="00350C35" w:rsidRDefault="00350C35">
            <w:pPr>
              <w:pStyle w:val="Tablebodytext"/>
            </w:pPr>
            <w:r>
              <w:t>PATCH /</w:t>
            </w:r>
            <w:proofErr w:type="spellStart"/>
            <w:r>
              <w:t>nnrf-nrm</w:t>
            </w:r>
            <w:proofErr w:type="spellEnd"/>
            <w:r>
              <w:t>/v1/</w:t>
            </w:r>
            <w:proofErr w:type="spellStart"/>
            <w:r>
              <w:t>nf</w:t>
            </w:r>
            <w:proofErr w:type="spellEnd"/>
            <w:r>
              <w:t xml:space="preserve">-instances; </w:t>
            </w:r>
            <w:proofErr w:type="spellStart"/>
            <w:r>
              <w:t>nfStatus</w:t>
            </w:r>
            <w:proofErr w:type="spellEnd"/>
            <w:r>
              <w:t xml:space="preserve"> remains REGISTERED; 200 OK or 204</w:t>
            </w:r>
          </w:p>
        </w:tc>
      </w:tr>
      <w:tr w:rsidR="00350C35" w14:paraId="69152444" w14:textId="77777777" w:rsidTr="00350C35">
        <w:tc>
          <w:tcPr>
            <w:tcW w:w="1161"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2448F76" w14:textId="77777777" w:rsidR="00350C35" w:rsidRDefault="00350C35">
            <w:pPr>
              <w:pStyle w:val="Tablebodytext"/>
            </w:pPr>
            <w:r>
              <w:t>E00006</w:t>
            </w:r>
          </w:p>
        </w:tc>
        <w:tc>
          <w:tcPr>
            <w:tcW w:w="1911"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2B408992" w14:textId="77777777" w:rsidR="00350C35" w:rsidRDefault="00350C35">
            <w:pPr>
              <w:pStyle w:val="Tablebodytext"/>
            </w:pPr>
            <w:r>
              <w:t>BSF session expire</w:t>
            </w:r>
          </w:p>
        </w:tc>
        <w:tc>
          <w:tcPr>
            <w:tcW w:w="3044"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6ECB9CD5" w14:textId="77777777" w:rsidR="00350C35" w:rsidRDefault="00350C35">
            <w:pPr>
              <w:pStyle w:val="Tablebodytext"/>
            </w:pPr>
            <w:r>
              <w:t xml:space="preserve">BSF session removed from </w:t>
            </w:r>
            <w:proofErr w:type="spellStart"/>
            <w:r>
              <w:t>db</w:t>
            </w:r>
            <w:proofErr w:type="spellEnd"/>
            <w:r>
              <w:t xml:space="preserve"> after </w:t>
            </w:r>
            <w:proofErr w:type="spellStart"/>
            <w:r>
              <w:t>IntitalContextExpiry</w:t>
            </w:r>
            <w:proofErr w:type="spellEnd"/>
            <w:r>
              <w:t xml:space="preserve"> timer expiry</w:t>
            </w:r>
          </w:p>
        </w:tc>
      </w:tr>
    </w:tbl>
    <w:p w14:paraId="6B1D36F7" w14:textId="77777777" w:rsidR="00D24D37" w:rsidRDefault="00D24D37"/>
    <w:p w14:paraId="72EDBD2E" w14:textId="77777777" w:rsidR="00350C35" w:rsidRDefault="00350C35" w:rsidP="00350C35">
      <w:pPr>
        <w:rPr>
          <w:b/>
          <w:bCs/>
        </w:rPr>
      </w:pPr>
      <w:r w:rsidRPr="00350C35">
        <w:rPr>
          <w:b/>
          <w:bCs/>
        </w:rPr>
        <w:t xml:space="preserve">Test Case Location: </w:t>
      </w:r>
      <w:r w:rsidRPr="00350C35">
        <w:t>All CSD functional test cases are stored on Windows servers 03, and 04 at the path Documents\Rohit\BSF\</w:t>
      </w:r>
      <w:proofErr w:type="spellStart"/>
      <w:r w:rsidRPr="00350C35">
        <w:t>SCP_Functional_Tcs</w:t>
      </w:r>
      <w:proofErr w:type="spellEnd"/>
      <w:r w:rsidRPr="00350C35">
        <w:t>.</w:t>
      </w:r>
    </w:p>
    <w:p w14:paraId="4E76E6C2" w14:textId="77777777" w:rsidR="00350C35" w:rsidRDefault="00350C35"/>
    <w:p w14:paraId="261B824C" w14:textId="77777777" w:rsidR="00350C35" w:rsidRDefault="00350C35"/>
    <w:p w14:paraId="3A04C043" w14:textId="77777777" w:rsidR="00350C35" w:rsidRDefault="00350C35"/>
    <w:p w14:paraId="4A90B37D" w14:textId="77777777" w:rsidR="00350C35" w:rsidRDefault="00350C35"/>
    <w:p w14:paraId="43BDE60A" w14:textId="77777777" w:rsidR="00350C35" w:rsidRDefault="00350C35"/>
    <w:p w14:paraId="44AF3EE9" w14:textId="77777777" w:rsidR="00350C35" w:rsidRDefault="00350C35"/>
    <w:p w14:paraId="4C987151" w14:textId="77777777" w:rsidR="00350C35" w:rsidRDefault="00350C35"/>
    <w:p w14:paraId="009FCCAE" w14:textId="77777777" w:rsidR="00350C35" w:rsidRDefault="00350C35"/>
    <w:p w14:paraId="50EE535C" w14:textId="77777777" w:rsidR="00350C35" w:rsidRDefault="00350C35"/>
    <w:p w14:paraId="79741320" w14:textId="77777777" w:rsidR="00350C35" w:rsidRDefault="00350C35"/>
    <w:p w14:paraId="04086565" w14:textId="77777777" w:rsidR="00350C35" w:rsidRDefault="00350C35"/>
    <w:p w14:paraId="6498D18C" w14:textId="77777777" w:rsidR="00350C35" w:rsidRDefault="00350C35"/>
    <w:p w14:paraId="6335C0B5" w14:textId="77777777" w:rsidR="00350C35" w:rsidRDefault="00350C35"/>
    <w:p w14:paraId="5AD2A202" w14:textId="2CFEF380" w:rsidR="00D24D37" w:rsidRDefault="00C93937" w:rsidP="00B12F49">
      <w:pPr>
        <w:pStyle w:val="Heading2"/>
        <w:numPr>
          <w:ilvl w:val="0"/>
          <w:numId w:val="0"/>
        </w:numPr>
      </w:pPr>
      <w:bookmarkStart w:id="18" w:name="_Toc222307677"/>
      <w:r>
        <w:lastRenderedPageBreak/>
        <w:t>7</w:t>
      </w:r>
      <w:r w:rsidR="0078662D">
        <w:t>.4 Integration Test Cases</w:t>
      </w:r>
      <w:bookmarkEnd w:id="18"/>
    </w:p>
    <w:p w14:paraId="5D9DFF5E" w14:textId="77777777" w:rsidR="00D24D37" w:rsidRDefault="00D24D37"/>
    <w:tbl>
      <w:tblPr>
        <w:tblW w:w="6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2391"/>
        <w:gridCol w:w="2243"/>
      </w:tblGrid>
      <w:tr w:rsidR="006B0E57" w14:paraId="1A982989" w14:textId="77777777" w:rsidTr="006B0E57">
        <w:tc>
          <w:tcPr>
            <w:tcW w:w="186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15A8E6C" w14:textId="77777777" w:rsidR="006B0E57" w:rsidRDefault="006B0E57">
            <w:pPr>
              <w:pStyle w:val="Tableheader-Text"/>
            </w:pPr>
            <w:r>
              <w:rPr>
                <w:b/>
                <w:bCs/>
                <w:color w:val="FFFFFF"/>
              </w:rPr>
              <w:t>Test ID</w:t>
            </w:r>
          </w:p>
        </w:tc>
        <w:tc>
          <w:tcPr>
            <w:tcW w:w="239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9728331" w14:textId="77777777" w:rsidR="006B0E57" w:rsidRDefault="006B0E57">
            <w:pPr>
              <w:pStyle w:val="Tableheader-Text"/>
            </w:pPr>
            <w:r>
              <w:rPr>
                <w:b/>
                <w:bCs/>
                <w:color w:val="FFFFFF"/>
              </w:rPr>
              <w:t>Test Topic</w:t>
            </w:r>
          </w:p>
        </w:tc>
        <w:tc>
          <w:tcPr>
            <w:tcW w:w="224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91FA62D" w14:textId="1D88E590" w:rsidR="006B0E57" w:rsidRDefault="00350C35">
            <w:pPr>
              <w:pStyle w:val="Tableheader-Text"/>
            </w:pPr>
            <w:r>
              <w:rPr>
                <w:b/>
                <w:bCs/>
                <w:color w:val="FFFFFF"/>
              </w:rPr>
              <w:t>Description</w:t>
            </w:r>
          </w:p>
        </w:tc>
      </w:tr>
      <w:tr w:rsidR="006B0E57" w14:paraId="533C536D" w14:textId="77777777" w:rsidTr="006B0E57">
        <w:tc>
          <w:tcPr>
            <w:tcW w:w="18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7E1AD9" w14:textId="77777777" w:rsidR="006B0E57" w:rsidRDefault="006B0E57">
            <w:pPr>
              <w:pStyle w:val="Tablebodytext"/>
            </w:pPr>
            <w:proofErr w:type="spellStart"/>
            <w:r>
              <w:t>SCPv</w:t>
            </w:r>
            <w:proofErr w:type="spellEnd"/>
            <w:r>
              <w:t xml:space="preserve"> Integration_E00001</w:t>
            </w:r>
          </w:p>
        </w:tc>
        <w:tc>
          <w:tcPr>
            <w:tcW w:w="23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DD9936" w14:textId="77777777" w:rsidR="006B0E57" w:rsidRDefault="006B0E57">
            <w:pPr>
              <w:pStyle w:val="Tablebodytext"/>
            </w:pPr>
            <w:r>
              <w:t>K-</w:t>
            </w:r>
            <w:proofErr w:type="spellStart"/>
            <w:r>
              <w:t>SCPv</w:t>
            </w:r>
            <w:proofErr w:type="spellEnd"/>
            <w:r>
              <w:t xml:space="preserve"> to k-NPC N7 Model C call</w:t>
            </w:r>
          </w:p>
        </w:tc>
        <w:tc>
          <w:tcPr>
            <w:tcW w:w="224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4B863B" w14:textId="77777777" w:rsidR="006B0E57" w:rsidRDefault="006B0E57">
            <w:pPr>
              <w:pStyle w:val="Tablebodytext"/>
            </w:pPr>
            <w:r>
              <w:t>N7 Model C call successful via SLF/RSV routing</w:t>
            </w:r>
          </w:p>
        </w:tc>
      </w:tr>
      <w:tr w:rsidR="006B0E57" w14:paraId="333BCEA7" w14:textId="77777777" w:rsidTr="006B0E57">
        <w:tc>
          <w:tcPr>
            <w:tcW w:w="1865"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4C5960DA" w14:textId="77777777" w:rsidR="006B0E57" w:rsidRDefault="006B0E57">
            <w:pPr>
              <w:pStyle w:val="Tablebodytext"/>
            </w:pPr>
            <w:proofErr w:type="spellStart"/>
            <w:r>
              <w:t>SCPv</w:t>
            </w:r>
            <w:proofErr w:type="spellEnd"/>
            <w:r>
              <w:t xml:space="preserve"> Integration_E00002</w:t>
            </w:r>
          </w:p>
        </w:tc>
        <w:tc>
          <w:tcPr>
            <w:tcW w:w="2391"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4A95999D" w14:textId="77777777" w:rsidR="006B0E57" w:rsidRDefault="006B0E57">
            <w:pPr>
              <w:pStyle w:val="Tablebodytext"/>
            </w:pPr>
            <w:r>
              <w:t>K-</w:t>
            </w:r>
            <w:proofErr w:type="spellStart"/>
            <w:r>
              <w:t>SCPv</w:t>
            </w:r>
            <w:proofErr w:type="spellEnd"/>
            <w:r>
              <w:t xml:space="preserve"> to UDM N10 Model C call</w:t>
            </w:r>
          </w:p>
        </w:tc>
        <w:tc>
          <w:tcPr>
            <w:tcW w:w="2243"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6832F7F8" w14:textId="77777777" w:rsidR="006B0E57" w:rsidRDefault="006B0E57">
            <w:pPr>
              <w:pStyle w:val="Tablebodytext"/>
            </w:pPr>
            <w:r>
              <w:t>N10 Model C call successful via SLF/RSV routing</w:t>
            </w:r>
          </w:p>
        </w:tc>
      </w:tr>
      <w:tr w:rsidR="006B0E57" w14:paraId="5F8B7FE2" w14:textId="77777777" w:rsidTr="006B0E57">
        <w:tc>
          <w:tcPr>
            <w:tcW w:w="18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73B8E8" w14:textId="77777777" w:rsidR="006B0E57" w:rsidRDefault="006B0E57">
            <w:pPr>
              <w:pStyle w:val="Tablebodytext"/>
            </w:pPr>
            <w:proofErr w:type="spellStart"/>
            <w:r>
              <w:t>SCPv</w:t>
            </w:r>
            <w:proofErr w:type="spellEnd"/>
            <w:r>
              <w:t xml:space="preserve"> Integration_E00003</w:t>
            </w:r>
          </w:p>
        </w:tc>
        <w:tc>
          <w:tcPr>
            <w:tcW w:w="23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380F71" w14:textId="77777777" w:rsidR="006B0E57" w:rsidRDefault="006B0E57">
            <w:pPr>
              <w:pStyle w:val="Tablebodytext"/>
            </w:pPr>
            <w:r>
              <w:t>K-</w:t>
            </w:r>
            <w:proofErr w:type="spellStart"/>
            <w:r>
              <w:t>SCPv</w:t>
            </w:r>
            <w:proofErr w:type="spellEnd"/>
            <w:r>
              <w:t xml:space="preserve"> to K-UDM N8 Model C call</w:t>
            </w:r>
          </w:p>
        </w:tc>
        <w:tc>
          <w:tcPr>
            <w:tcW w:w="224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B562A1" w14:textId="77777777" w:rsidR="006B0E57" w:rsidRDefault="006B0E57">
            <w:pPr>
              <w:pStyle w:val="Tablebodytext"/>
            </w:pPr>
            <w:r>
              <w:t>N8 Model C call successful</w:t>
            </w:r>
          </w:p>
        </w:tc>
      </w:tr>
      <w:tr w:rsidR="006B0E57" w14:paraId="002E514B" w14:textId="77777777" w:rsidTr="006B0E57">
        <w:tc>
          <w:tcPr>
            <w:tcW w:w="1865"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05B5E19D" w14:textId="77777777" w:rsidR="006B0E57" w:rsidRDefault="006B0E57">
            <w:pPr>
              <w:pStyle w:val="Tablebodytext"/>
            </w:pPr>
            <w:proofErr w:type="spellStart"/>
            <w:r>
              <w:t>SCPv</w:t>
            </w:r>
            <w:proofErr w:type="spellEnd"/>
            <w:r>
              <w:t xml:space="preserve"> Integration_E00004</w:t>
            </w:r>
          </w:p>
        </w:tc>
        <w:tc>
          <w:tcPr>
            <w:tcW w:w="2391"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798B315D" w14:textId="77777777" w:rsidR="006B0E57" w:rsidRDefault="006B0E57">
            <w:pPr>
              <w:pStyle w:val="Tablebodytext"/>
            </w:pPr>
            <w:r>
              <w:t>K-</w:t>
            </w:r>
            <w:proofErr w:type="spellStart"/>
            <w:r>
              <w:t>SCPv</w:t>
            </w:r>
            <w:proofErr w:type="spellEnd"/>
            <w:r>
              <w:t xml:space="preserve"> to K-AUSF N12 Model C call</w:t>
            </w:r>
          </w:p>
        </w:tc>
        <w:tc>
          <w:tcPr>
            <w:tcW w:w="2243"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6BF1AC5A" w14:textId="77777777" w:rsidR="006B0E57" w:rsidRDefault="006B0E57">
            <w:pPr>
              <w:pStyle w:val="Tablebodytext"/>
            </w:pPr>
            <w:r>
              <w:t>N12 Model C call successful</w:t>
            </w:r>
          </w:p>
        </w:tc>
      </w:tr>
      <w:tr w:rsidR="006B0E57" w14:paraId="0EAB2651" w14:textId="77777777" w:rsidTr="006B0E57">
        <w:tc>
          <w:tcPr>
            <w:tcW w:w="18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F15A6E" w14:textId="77777777" w:rsidR="006B0E57" w:rsidRDefault="006B0E57">
            <w:pPr>
              <w:pStyle w:val="Tablebodytext"/>
            </w:pPr>
            <w:proofErr w:type="spellStart"/>
            <w:r>
              <w:t>SCPv</w:t>
            </w:r>
            <w:proofErr w:type="spellEnd"/>
            <w:r>
              <w:t xml:space="preserve"> Integration_E00005</w:t>
            </w:r>
          </w:p>
        </w:tc>
        <w:tc>
          <w:tcPr>
            <w:tcW w:w="23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759350" w14:textId="77777777" w:rsidR="006B0E57" w:rsidRDefault="006B0E57">
            <w:pPr>
              <w:pStyle w:val="Tablebodytext"/>
            </w:pPr>
            <w:r>
              <w:t>K-</w:t>
            </w:r>
            <w:proofErr w:type="spellStart"/>
            <w:r>
              <w:t>SCPv</w:t>
            </w:r>
            <w:proofErr w:type="spellEnd"/>
            <w:r>
              <w:t xml:space="preserve"> to K-EIR N17 Model C call</w:t>
            </w:r>
          </w:p>
        </w:tc>
        <w:tc>
          <w:tcPr>
            <w:tcW w:w="224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A15A72" w14:textId="77777777" w:rsidR="006B0E57" w:rsidRDefault="006B0E57">
            <w:pPr>
              <w:pStyle w:val="Tablebodytext"/>
            </w:pPr>
            <w:r>
              <w:t>N17 Model C call successful</w:t>
            </w:r>
          </w:p>
        </w:tc>
      </w:tr>
      <w:tr w:rsidR="006B0E57" w14:paraId="6087FDA4" w14:textId="77777777" w:rsidTr="006B0E57">
        <w:tc>
          <w:tcPr>
            <w:tcW w:w="1865"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6E99AA3" w14:textId="77777777" w:rsidR="006B0E57" w:rsidRDefault="006B0E57">
            <w:pPr>
              <w:pStyle w:val="Tablebodytext"/>
            </w:pPr>
            <w:r>
              <w:t>BSF Integration_E00006</w:t>
            </w:r>
          </w:p>
        </w:tc>
        <w:tc>
          <w:tcPr>
            <w:tcW w:w="2391"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19AFE63A" w14:textId="77777777" w:rsidR="006B0E57" w:rsidRDefault="006B0E57">
            <w:pPr>
              <w:pStyle w:val="Tablebodytext"/>
            </w:pPr>
            <w:r>
              <w:t>BSF to NRF registration/deregistration</w:t>
            </w:r>
          </w:p>
        </w:tc>
        <w:tc>
          <w:tcPr>
            <w:tcW w:w="2243"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0C200056" w14:textId="77777777" w:rsidR="006B0E57" w:rsidRDefault="006B0E57">
            <w:pPr>
              <w:pStyle w:val="Tablebodytext"/>
            </w:pPr>
            <w:r>
              <w:t>BSF registered/deregistered to NRF successfully</w:t>
            </w:r>
          </w:p>
        </w:tc>
      </w:tr>
      <w:tr w:rsidR="006B0E57" w14:paraId="704CF397" w14:textId="77777777" w:rsidTr="006B0E57">
        <w:tc>
          <w:tcPr>
            <w:tcW w:w="18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1A72E3" w14:textId="77777777" w:rsidR="006B0E57" w:rsidRDefault="006B0E57">
            <w:pPr>
              <w:pStyle w:val="Tablebodytext"/>
            </w:pPr>
            <w:r>
              <w:t>DRA Integration_E00007</w:t>
            </w:r>
          </w:p>
        </w:tc>
        <w:tc>
          <w:tcPr>
            <w:tcW w:w="23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A99456" w14:textId="77777777" w:rsidR="006B0E57" w:rsidRDefault="006B0E57">
            <w:pPr>
              <w:pStyle w:val="Tablebodytext"/>
            </w:pPr>
            <w:r>
              <w:t>DRA to NPC – Gx and Rx</w:t>
            </w:r>
          </w:p>
        </w:tc>
        <w:tc>
          <w:tcPr>
            <w:tcW w:w="224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AC90D1" w14:textId="77777777" w:rsidR="006B0E57" w:rsidRDefault="006B0E57">
            <w:pPr>
              <w:pStyle w:val="Tablebodytext"/>
            </w:pPr>
            <w:r>
              <w:t>NPC peers up; CER/CEA captured successfully</w:t>
            </w:r>
          </w:p>
        </w:tc>
      </w:tr>
      <w:tr w:rsidR="006B0E57" w14:paraId="7AE871A5" w14:textId="77777777" w:rsidTr="006B0E57">
        <w:tc>
          <w:tcPr>
            <w:tcW w:w="1865"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329CF55" w14:textId="77777777" w:rsidR="006B0E57" w:rsidRDefault="006B0E57">
            <w:pPr>
              <w:pStyle w:val="Tablebodytext"/>
            </w:pPr>
            <w:r>
              <w:t>DRA Integration_E00008</w:t>
            </w:r>
          </w:p>
        </w:tc>
        <w:tc>
          <w:tcPr>
            <w:tcW w:w="2391"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97E339A" w14:textId="77777777" w:rsidR="006B0E57" w:rsidRDefault="006B0E57">
            <w:pPr>
              <w:pStyle w:val="Tablebodytext"/>
            </w:pPr>
            <w:r>
              <w:t>DRA to PCSCF – Rx</w:t>
            </w:r>
          </w:p>
        </w:tc>
        <w:tc>
          <w:tcPr>
            <w:tcW w:w="2243"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98E82DF" w14:textId="77777777" w:rsidR="006B0E57" w:rsidRDefault="006B0E57">
            <w:pPr>
              <w:pStyle w:val="Tablebodytext"/>
            </w:pPr>
            <w:r>
              <w:t>PCSCF peers up; CER/CEA captured successfully</w:t>
            </w:r>
          </w:p>
        </w:tc>
      </w:tr>
      <w:tr w:rsidR="006B0E57" w14:paraId="363F0E4F" w14:textId="77777777" w:rsidTr="006B0E57">
        <w:tc>
          <w:tcPr>
            <w:tcW w:w="1865"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213F35F1" w14:textId="77777777" w:rsidR="006B0E57" w:rsidRDefault="006B0E57">
            <w:pPr>
              <w:pStyle w:val="Tablebodytext"/>
            </w:pPr>
            <w:r>
              <w:t>CSD Integration_E00010</w:t>
            </w:r>
          </w:p>
        </w:tc>
        <w:tc>
          <w:tcPr>
            <w:tcW w:w="2391"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0ECA3797" w14:textId="77777777" w:rsidR="006B0E57" w:rsidRDefault="006B0E57">
            <w:pPr>
              <w:pStyle w:val="Tablebodytext"/>
            </w:pPr>
            <w:r>
              <w:t>PM data reaching NZE</w:t>
            </w:r>
          </w:p>
        </w:tc>
        <w:tc>
          <w:tcPr>
            <w:tcW w:w="2243"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7EC36641" w14:textId="77777777" w:rsidR="006B0E57" w:rsidRDefault="006B0E57">
            <w:pPr>
              <w:pStyle w:val="Tablebodytext"/>
            </w:pPr>
            <w:r>
              <w:t>PM counters on Kibana GUI; file names correct; timestamp in JST</w:t>
            </w:r>
          </w:p>
        </w:tc>
      </w:tr>
    </w:tbl>
    <w:p w14:paraId="3C9F4971" w14:textId="77777777" w:rsidR="00D24D37" w:rsidRDefault="00D24D37"/>
    <w:p w14:paraId="5F84DE3D" w14:textId="77777777" w:rsidR="00350C35" w:rsidRDefault="00350C35"/>
    <w:p w14:paraId="70ED6F0A" w14:textId="77777777" w:rsidR="00350C35" w:rsidRDefault="00350C35"/>
    <w:p w14:paraId="00252FE0" w14:textId="77777777" w:rsidR="00350C35" w:rsidRDefault="00350C35"/>
    <w:p w14:paraId="4A484A9B" w14:textId="77777777" w:rsidR="00350C35" w:rsidRDefault="00350C35"/>
    <w:p w14:paraId="57BE881D" w14:textId="77777777" w:rsidR="00350C35" w:rsidRDefault="00350C35"/>
    <w:p w14:paraId="2A4F525E" w14:textId="77777777" w:rsidR="00350C35" w:rsidRDefault="00350C35"/>
    <w:p w14:paraId="6EB2E6E5" w14:textId="77777777" w:rsidR="00350C35" w:rsidRDefault="00350C35"/>
    <w:p w14:paraId="18C30B61" w14:textId="77777777" w:rsidR="00350C35" w:rsidRDefault="00350C35"/>
    <w:p w14:paraId="1789DEE3" w14:textId="77777777" w:rsidR="00350C35" w:rsidRDefault="00350C35"/>
    <w:p w14:paraId="2BE384DF" w14:textId="77777777" w:rsidR="00350C35" w:rsidRDefault="00350C35"/>
    <w:p w14:paraId="354165E5" w14:textId="77777777" w:rsidR="00350C35" w:rsidRDefault="00350C35"/>
    <w:p w14:paraId="45D1504A" w14:textId="11AD1C47" w:rsidR="00D24D37" w:rsidRDefault="00C93937" w:rsidP="00B12F49">
      <w:pPr>
        <w:pStyle w:val="Heading2"/>
        <w:numPr>
          <w:ilvl w:val="0"/>
          <w:numId w:val="0"/>
        </w:numPr>
      </w:pPr>
      <w:bookmarkStart w:id="19" w:name="_Toc222307678"/>
      <w:r>
        <w:lastRenderedPageBreak/>
        <w:t>7</w:t>
      </w:r>
      <w:r w:rsidR="0078662D">
        <w:t>.5 Overload Handling Test Cases</w:t>
      </w:r>
      <w:bookmarkEnd w:id="19"/>
    </w:p>
    <w:p w14:paraId="0A01F15D" w14:textId="77777777" w:rsidR="00D24D37" w:rsidRDefault="00D24D37"/>
    <w:tbl>
      <w:tblPr>
        <w:tblW w:w="6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4"/>
        <w:gridCol w:w="1828"/>
        <w:gridCol w:w="2528"/>
      </w:tblGrid>
      <w:tr w:rsidR="006B0E57" w14:paraId="2C45DA59" w14:textId="77777777" w:rsidTr="006B0E57">
        <w:tc>
          <w:tcPr>
            <w:tcW w:w="167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7954565" w14:textId="77777777" w:rsidR="006B0E57" w:rsidRDefault="006B0E57">
            <w:pPr>
              <w:pStyle w:val="Tableheader-Text"/>
            </w:pPr>
            <w:r>
              <w:rPr>
                <w:b/>
                <w:bCs/>
                <w:color w:val="FFFFFF"/>
              </w:rPr>
              <w:t>Test ID</w:t>
            </w:r>
          </w:p>
        </w:tc>
        <w:tc>
          <w:tcPr>
            <w:tcW w:w="182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9268DA6" w14:textId="77777777" w:rsidR="006B0E57" w:rsidRDefault="006B0E57">
            <w:pPr>
              <w:pStyle w:val="Tableheader-Text"/>
            </w:pPr>
            <w:r>
              <w:rPr>
                <w:b/>
                <w:bCs/>
                <w:color w:val="FFFFFF"/>
              </w:rPr>
              <w:t>Test Topic</w:t>
            </w:r>
          </w:p>
        </w:tc>
        <w:tc>
          <w:tcPr>
            <w:tcW w:w="252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714DE17" w14:textId="77777777" w:rsidR="006B0E57" w:rsidRDefault="006B0E57">
            <w:pPr>
              <w:pStyle w:val="Tableheader-Text"/>
            </w:pPr>
            <w:r>
              <w:rPr>
                <w:b/>
                <w:bCs/>
                <w:color w:val="FFFFFF"/>
              </w:rPr>
              <w:t>Expected Result</w:t>
            </w:r>
          </w:p>
        </w:tc>
      </w:tr>
      <w:tr w:rsidR="006B0E57" w14:paraId="5344AD90" w14:textId="77777777" w:rsidTr="006B0E57">
        <w:tc>
          <w:tcPr>
            <w:tcW w:w="16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D64C39" w14:textId="77777777" w:rsidR="006B0E57" w:rsidRDefault="006B0E57">
            <w:pPr>
              <w:pStyle w:val="Tablebodytext"/>
            </w:pPr>
            <w:r>
              <w:t>Overload_E00001</w:t>
            </w:r>
          </w:p>
        </w:tc>
        <w:tc>
          <w:tcPr>
            <w:tcW w:w="18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5163C1" w14:textId="77777777" w:rsidR="006B0E57" w:rsidRDefault="006B0E57">
            <w:pPr>
              <w:pStyle w:val="Tablebodytext"/>
            </w:pPr>
            <w:r>
              <w:t>Minor alarm verification</w:t>
            </w:r>
          </w:p>
        </w:tc>
        <w:tc>
          <w:tcPr>
            <w:tcW w:w="25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6CB77C" w14:textId="4168C45F" w:rsidR="006B0E57" w:rsidRDefault="006B0E57">
            <w:pPr>
              <w:pStyle w:val="Tablebodytext"/>
            </w:pPr>
            <w:r>
              <w:t xml:space="preserve">Minor </w:t>
            </w:r>
            <w:proofErr w:type="gramStart"/>
            <w:r>
              <w:t>alarm</w:t>
            </w:r>
            <w:proofErr w:type="gramEnd"/>
            <w:r>
              <w:t xml:space="preserve"> raised when pending requests exceeded upper threshold.</w:t>
            </w:r>
          </w:p>
        </w:tc>
      </w:tr>
      <w:tr w:rsidR="006B0E57" w14:paraId="56D40577" w14:textId="77777777" w:rsidTr="006B0E57">
        <w:tc>
          <w:tcPr>
            <w:tcW w:w="1674"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0CC353F8" w14:textId="77777777" w:rsidR="006B0E57" w:rsidRDefault="006B0E57">
            <w:pPr>
              <w:pStyle w:val="Tablebodytext"/>
            </w:pPr>
            <w:r>
              <w:t>Overload_E00002</w:t>
            </w:r>
          </w:p>
        </w:tc>
        <w:tc>
          <w:tcPr>
            <w:tcW w:w="1828"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08D0F0CD" w14:textId="77777777" w:rsidR="006B0E57" w:rsidRDefault="006B0E57">
            <w:pPr>
              <w:pStyle w:val="Tablebodytext"/>
            </w:pPr>
            <w:r>
              <w:t>Major alarm verification</w:t>
            </w:r>
          </w:p>
        </w:tc>
        <w:tc>
          <w:tcPr>
            <w:tcW w:w="2528"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52B2AA09" w14:textId="4E53A0D1" w:rsidR="006B0E57" w:rsidRDefault="006B0E57">
            <w:pPr>
              <w:pStyle w:val="Tablebodytext"/>
            </w:pPr>
            <w:r>
              <w:t>Minor alarm escalated to major after escalation interval.</w:t>
            </w:r>
          </w:p>
        </w:tc>
      </w:tr>
      <w:tr w:rsidR="006B0E57" w14:paraId="6C3697DC" w14:textId="77777777" w:rsidTr="006B0E57">
        <w:tc>
          <w:tcPr>
            <w:tcW w:w="16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E28E75" w14:textId="77777777" w:rsidR="006B0E57" w:rsidRDefault="006B0E57">
            <w:pPr>
              <w:pStyle w:val="Tablebodytext"/>
            </w:pPr>
            <w:r>
              <w:t>Overload_E00003</w:t>
            </w:r>
          </w:p>
        </w:tc>
        <w:tc>
          <w:tcPr>
            <w:tcW w:w="18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75D003" w14:textId="77777777" w:rsidR="006B0E57" w:rsidRDefault="006B0E57">
            <w:pPr>
              <w:pStyle w:val="Tablebodytext"/>
            </w:pPr>
            <w:r>
              <w:t>Critical alarm verification</w:t>
            </w:r>
          </w:p>
        </w:tc>
        <w:tc>
          <w:tcPr>
            <w:tcW w:w="25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B9F2F5" w14:textId="279C7624" w:rsidR="006B0E57" w:rsidRDefault="006B0E57">
            <w:pPr>
              <w:pStyle w:val="Tablebodytext"/>
            </w:pPr>
            <w:r>
              <w:t>Major alarm escalated to critical after escalation interval.</w:t>
            </w:r>
          </w:p>
        </w:tc>
      </w:tr>
      <w:tr w:rsidR="006B0E57" w14:paraId="16434D2B" w14:textId="77777777" w:rsidTr="006B0E57">
        <w:tc>
          <w:tcPr>
            <w:tcW w:w="1674"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056CC57E" w14:textId="77777777" w:rsidR="006B0E57" w:rsidRDefault="006B0E57">
            <w:pPr>
              <w:pStyle w:val="Tablebodytext"/>
            </w:pPr>
            <w:r>
              <w:t>Overload_E00004</w:t>
            </w:r>
          </w:p>
        </w:tc>
        <w:tc>
          <w:tcPr>
            <w:tcW w:w="1828"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2EF888C5" w14:textId="77777777" w:rsidR="006B0E57" w:rsidRDefault="006B0E57">
            <w:pPr>
              <w:pStyle w:val="Tablebodytext"/>
            </w:pPr>
            <w:r>
              <w:t>Traffic rejection at critical state</w:t>
            </w:r>
          </w:p>
        </w:tc>
        <w:tc>
          <w:tcPr>
            <w:tcW w:w="2528" w:type="dxa"/>
            <w:tcBorders>
              <w:top w:val="single" w:sz="4" w:space="0" w:color="AAAAAA"/>
              <w:left w:val="single" w:sz="4" w:space="0" w:color="AAAAAA"/>
              <w:bottom w:val="single" w:sz="4" w:space="0" w:color="AAAAAA"/>
              <w:right w:val="single" w:sz="4" w:space="0" w:color="AAAAAA"/>
            </w:tcBorders>
            <w:shd w:val="clear" w:color="auto" w:fill="E8EFF7"/>
            <w:tcMar>
              <w:top w:w="80" w:type="dxa"/>
              <w:left w:w="120" w:type="dxa"/>
              <w:bottom w:w="80" w:type="dxa"/>
              <w:right w:w="120" w:type="dxa"/>
            </w:tcMar>
          </w:tcPr>
          <w:p w14:paraId="0FA3C037" w14:textId="77777777" w:rsidR="006B0E57" w:rsidRDefault="006B0E57">
            <w:pPr>
              <w:pStyle w:val="Tablebodytext"/>
            </w:pPr>
            <w:r>
              <w:t>All incoming traffic rejected with HTTP 429 in resource critical state</w:t>
            </w:r>
          </w:p>
        </w:tc>
      </w:tr>
    </w:tbl>
    <w:p w14:paraId="4F6B71D7" w14:textId="5AAD2412" w:rsidR="00D24D37" w:rsidRDefault="00D24D37" w:rsidP="00B12F49"/>
    <w:p w14:paraId="16D44554" w14:textId="4A83CFDD" w:rsidR="00350C35" w:rsidRDefault="00350C35" w:rsidP="00350C35">
      <w:r w:rsidRPr="00350C35">
        <w:rPr>
          <w:b/>
          <w:bCs/>
        </w:rPr>
        <w:t xml:space="preserve">Test Case Location: </w:t>
      </w:r>
      <w:r w:rsidRPr="00350C35">
        <w:t>All CSD functional test cases are stored on Windows servers 03 at the path Documents\Rohit\CSD\</w:t>
      </w:r>
      <w:proofErr w:type="spellStart"/>
      <w:r w:rsidRPr="00350C35">
        <w:t>SCP_Functional_Tcs</w:t>
      </w:r>
      <w:proofErr w:type="spellEnd"/>
      <w:r w:rsidRPr="00350C35">
        <w:t>\</w:t>
      </w:r>
      <w:proofErr w:type="spellStart"/>
      <w:r w:rsidRPr="00350C35">
        <w:t>tc</w:t>
      </w:r>
      <w:proofErr w:type="spellEnd"/>
      <w:r w:rsidRPr="00350C35">
        <w:t xml:space="preserve"> using CITM IP\load-TPS.</w:t>
      </w:r>
    </w:p>
    <w:p w14:paraId="16E79F31" w14:textId="44D980F6" w:rsidR="00350C35" w:rsidRDefault="00350C35" w:rsidP="00350C35">
      <w:r w:rsidRPr="00350C35">
        <w:rPr>
          <w:b/>
          <w:bCs/>
        </w:rPr>
        <w:t>AUSF_UDM Test Case Location:</w:t>
      </w:r>
      <w:r w:rsidRPr="00350C35">
        <w:t xml:space="preserve"> All AUSF_UDM test cases are stored on Windows servers 01 and 02 at the path Desktop\</w:t>
      </w:r>
      <w:proofErr w:type="spellStart"/>
      <w:r w:rsidRPr="00350C35">
        <w:t>nkrohit</w:t>
      </w:r>
      <w:proofErr w:type="spellEnd"/>
      <w:r w:rsidRPr="00350C35">
        <w:t>.</w:t>
      </w:r>
    </w:p>
    <w:p w14:paraId="18E020A5" w14:textId="12BCFCC7" w:rsidR="00350C35" w:rsidRDefault="00350C35" w:rsidP="00350C35">
      <w:r w:rsidRPr="00350C35">
        <w:rPr>
          <w:b/>
          <w:bCs/>
        </w:rPr>
        <w:t xml:space="preserve">NPC: </w:t>
      </w:r>
      <w:r w:rsidRPr="00350C35">
        <w:t>Provided comprehensive end-to-end IPSL support to the NPC team for Windows servers 05 and 06, including environment setup, script migration and configuration, IPSL installation, static route configuration, and test case execution guidance for all assigned activities.</w:t>
      </w:r>
    </w:p>
    <w:p w14:paraId="68AFCEAF" w14:textId="629BD395" w:rsidR="00350C35" w:rsidRDefault="00350C35" w:rsidP="00350C35">
      <w:r w:rsidRPr="00350C35">
        <w:rPr>
          <w:b/>
          <w:bCs/>
        </w:rPr>
        <w:t>Reference Documents</w:t>
      </w:r>
      <w:r w:rsidRPr="00350C35">
        <w:t>: All test case details, execution procedures, and results are documented in the attached Excel file shown below. This spreadsheet contains the complete test case repository for CSD Functional, DRA Functional, BSF Functional, Integration, and Overload Handling test suites.</w:t>
      </w:r>
    </w:p>
    <w:p w14:paraId="354D7564" w14:textId="59D612B4" w:rsidR="00350C35" w:rsidRPr="00350C35" w:rsidRDefault="00350C35" w:rsidP="00350C35">
      <w:r>
        <w:object w:dxaOrig="1508" w:dyaOrig="983" w14:anchorId="084BAA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7" o:title=""/>
          </v:shape>
          <o:OLEObject Type="Embed" ProgID="Excel.Sheet.12" ShapeID="_x0000_i1025" DrawAspect="Icon" ObjectID="_1848734192" r:id="rId8"/>
        </w:object>
      </w:r>
    </w:p>
    <w:p w14:paraId="3E2CEC19" w14:textId="77777777" w:rsidR="00350C35" w:rsidRDefault="00350C35" w:rsidP="00B12F49"/>
    <w:p w14:paraId="427F2DE5" w14:textId="77777777" w:rsidR="00350C35" w:rsidRDefault="00350C35" w:rsidP="00B12F49"/>
    <w:p w14:paraId="3290DF0E" w14:textId="77777777" w:rsidR="00350C35" w:rsidRDefault="00350C35" w:rsidP="00B12F49"/>
    <w:p w14:paraId="52ED98FB" w14:textId="77777777" w:rsidR="00350C35" w:rsidRDefault="00350C35" w:rsidP="00B12F49"/>
    <w:p w14:paraId="2DC999E5" w14:textId="77777777" w:rsidR="00350C35" w:rsidRDefault="00350C35" w:rsidP="00B12F49"/>
    <w:p w14:paraId="39E7B924" w14:textId="77777777" w:rsidR="00350C35" w:rsidRDefault="00350C35" w:rsidP="00B12F49"/>
    <w:p w14:paraId="6BE3A05E" w14:textId="77777777" w:rsidR="00350C35" w:rsidRDefault="00350C35" w:rsidP="00B12F49"/>
    <w:p w14:paraId="70F520BB" w14:textId="77777777" w:rsidR="00350C35" w:rsidRDefault="00350C35" w:rsidP="00B12F49"/>
    <w:p w14:paraId="29BC261F" w14:textId="17888564" w:rsidR="00D24D37" w:rsidRDefault="0078662D" w:rsidP="00B12F49">
      <w:pPr>
        <w:pStyle w:val="Heading1"/>
      </w:pPr>
      <w:bookmarkStart w:id="20" w:name="_Toc222307679"/>
      <w:r>
        <w:t>Conclusion</w:t>
      </w:r>
      <w:bookmarkEnd w:id="20"/>
    </w:p>
    <w:p w14:paraId="0B33E7FD" w14:textId="598F7363" w:rsidR="00D24D37" w:rsidRDefault="0078662D">
      <w:r>
        <w:t xml:space="preserve">This document provides a complete technical handover of the IPSL server setup, script migration, and test case documentation activities for the Nokia KDDI 5GC project. The document covers server assignments, setup procedures, script migration source locations, and the full test case inventory across </w:t>
      </w:r>
      <w:r w:rsidR="00350C35">
        <w:t xml:space="preserve">AUSF_UDM, NPC, </w:t>
      </w:r>
      <w:r>
        <w:t>CSD Functional, DRA Functional, BSF Functional, Integration, and Overload Handling domains.</w:t>
      </w:r>
    </w:p>
    <w:p w14:paraId="28CF21A7" w14:textId="77777777" w:rsidR="00D24D37" w:rsidRDefault="00D24D37"/>
    <w:sectPr w:rsidR="00D24D37">
      <w:headerReference w:type="default" r:id="rId9"/>
      <w:footerReference w:type="default" r:id="rId10"/>
      <w:headerReference w:type="first" r:id="rId11"/>
      <w:footerReference w:type="first" r:id="rId12"/>
      <w:pgSz w:w="11906" w:h="16838" w:code="9"/>
      <w:pgMar w:top="1701" w:right="1134" w:bottom="1361" w:left="1134" w:header="567" w:footer="2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FA02A" w14:textId="77777777" w:rsidR="009464B5" w:rsidRDefault="009464B5">
      <w:pPr>
        <w:spacing w:before="0"/>
      </w:pPr>
      <w:r>
        <w:separator/>
      </w:r>
    </w:p>
  </w:endnote>
  <w:endnote w:type="continuationSeparator" w:id="0">
    <w:p w14:paraId="7D4D0638" w14:textId="77777777" w:rsidR="009464B5" w:rsidRDefault="009464B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kia Pure Text">
    <w:panose1 w:val="020B0504040602060303"/>
    <w:charset w:val="00"/>
    <w:family w:val="swiss"/>
    <w:pitch w:val="variable"/>
    <w:sig w:usb0="A00002FF" w:usb1="700078FB" w:usb2="00010000" w:usb3="00000000" w:csb0="0000019F" w:csb1="00000000"/>
  </w:font>
  <w:font w:name="Nokia Pure Text Light">
    <w:panose1 w:val="020B0304040602060303"/>
    <w:charset w:val="00"/>
    <w:family w:val="swiss"/>
    <w:pitch w:val="variable"/>
    <w:sig w:usb0="A00002FF" w:usb1="700078FB" w:usb2="0001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okia Pure Headline Light">
    <w:panose1 w:val="020B0304040602060303"/>
    <w:charset w:val="00"/>
    <w:family w:val="swiss"/>
    <w:pitch w:val="variable"/>
    <w:sig w:usb0="A00006EF" w:usb1="5000205B" w:usb2="00000000" w:usb3="00000000" w:csb0="0000019F" w:csb1="00000000"/>
  </w:font>
  <w:font w:name="Tahoma">
    <w:panose1 w:val="020B0604030504040204"/>
    <w:charset w:val="00"/>
    <w:family w:val="swiss"/>
    <w:pitch w:val="variable"/>
    <w:sig w:usb0="E1002EFF" w:usb1="C000605B" w:usb2="00000029" w:usb3="00000000" w:csb0="000101FF" w:csb1="00000000"/>
  </w:font>
  <w:font w:name="Nokia Pure Text Bold">
    <w:panose1 w:val="020B0804040602060303"/>
    <w:charset w:val="00"/>
    <w:family w:val="swiss"/>
    <w:pitch w:val="variable"/>
    <w:sig w:usb0="A40006FF" w:usb1="700078FB" w:usb2="00000800" w:usb3="00000000" w:csb0="0000019F" w:csb1="00000000"/>
  </w:font>
  <w:font w:name="MS Mincho">
    <w:panose1 w:val="02020609040205080304"/>
    <w:charset w:val="80"/>
    <w:family w:val="modern"/>
    <w:pitch w:val="fixed"/>
    <w:sig w:usb0="E00002FF" w:usb1="6AC7FDFB" w:usb2="08000012" w:usb3="00000000" w:csb0="0002009F" w:csb1="00000000"/>
  </w:font>
  <w:font w:name="Nokia Pure Text DFLT">
    <w:charset w:val="00"/>
    <w:family w:val="swiss"/>
    <w:pitch w:val="variable"/>
    <w:sig w:usb0="A40006FF" w:usb1="700078FB" w:usb2="000008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030E7" w14:textId="77777777" w:rsidR="00BC4053" w:rsidRPr="003D7DB6" w:rsidRDefault="00B2476E" w:rsidP="007F50D5">
    <w:pPr>
      <w:pStyle w:val="Footer"/>
    </w:pPr>
    <w:r w:rsidRPr="003D7DB6">
      <w:rPr>
        <w:noProof/>
      </w:rPr>
      <mc:AlternateContent>
        <mc:Choice Requires="wps">
          <w:drawing>
            <wp:anchor distT="0" distB="0" distL="114300" distR="114300" simplePos="0" relativeHeight="251666432" behindDoc="0" locked="0" layoutInCell="1" allowOverlap="1" wp14:anchorId="2175F18E" wp14:editId="44C08A76">
              <wp:simplePos x="0" y="0"/>
              <wp:positionH relativeFrom="margin">
                <wp:posOffset>-5927</wp:posOffset>
              </wp:positionH>
              <wp:positionV relativeFrom="page">
                <wp:posOffset>9940290</wp:posOffset>
              </wp:positionV>
              <wp:extent cx="6191885" cy="0"/>
              <wp:effectExtent l="0" t="0" r="0" b="0"/>
              <wp:wrapNone/>
              <wp:docPr id="1006495013" name="Straight Connector 1"/>
              <wp:cNvGraphicFramePr/>
              <a:graphic xmlns:a="http://schemas.openxmlformats.org/drawingml/2006/main">
                <a:graphicData uri="http://schemas.microsoft.com/office/word/2010/wordprocessingShape">
                  <wps:wsp>
                    <wps:cNvCnPr/>
                    <wps:spPr>
                      <a:xfrm>
                        <a:off x="0" y="0"/>
                        <a:ext cx="6191885"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3B7827"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45pt,782.7pt" to="487.1pt,78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" strokecolor="#001135 [3213]" strokeweight=".25pt">
              <v:stroke joinstyle="miter"/>
              <w10:wrap anchorx="margin" anchory="page"/>
            </v:line>
          </w:pict>
        </mc:Fallback>
      </mc:AlternateContent>
    </w:r>
    <w:r w:rsidR="002A7D4E" w:rsidRPr="003D7DB6">
      <w:rPr>
        <w:noProof/>
      </w:rPr>
      <mc:AlternateContent>
        <mc:Choice Requires="wps">
          <w:drawing>
            <wp:anchor distT="0" distB="0" distL="114300" distR="114300" simplePos="0" relativeHeight="251667456" behindDoc="0" locked="0" layoutInCell="1" allowOverlap="1" wp14:anchorId="298C9B59" wp14:editId="12306DF1">
              <wp:simplePos x="0" y="0"/>
              <wp:positionH relativeFrom="column">
                <wp:posOffset>4973515</wp:posOffset>
              </wp:positionH>
              <wp:positionV relativeFrom="paragraph">
                <wp:posOffset>0</wp:posOffset>
              </wp:positionV>
              <wp:extent cx="1206000" cy="208800"/>
              <wp:effectExtent l="0" t="0" r="13335" b="1270"/>
              <wp:wrapNone/>
              <wp:docPr id="2013931981" name="Text Box 4"/>
              <wp:cNvGraphicFramePr/>
              <a:graphic xmlns:a="http://schemas.openxmlformats.org/drawingml/2006/main">
                <a:graphicData uri="http://schemas.microsoft.com/office/word/2010/wordprocessingShape">
                  <wps:wsp>
                    <wps:cNvSpPr txBox="1"/>
                    <wps:spPr>
                      <a:xfrm>
                        <a:off x="0" y="0"/>
                        <a:ext cx="1206000" cy="208800"/>
                      </a:xfrm>
                      <a:prstGeom prst="rect">
                        <a:avLst/>
                      </a:prstGeom>
                      <a:noFill/>
                      <a:ln>
                        <a:noFill/>
                      </a:ln>
                    </wps:spPr>
                    <wps:txbx>
                      <w:txbxContent>
                        <w:p w14:paraId="77996889" w14:textId="77777777" w:rsidR="002A7D4E" w:rsidRPr="003D7DB6" w:rsidRDefault="002A7D4E" w:rsidP="002452D1">
                          <w:pPr>
                            <w:pStyle w:val="Footer"/>
                            <w:jc w:val="right"/>
                            <w:rPr>
                              <w:lang w:val="en-GB"/>
                            </w:rPr>
                          </w:pPr>
                          <w:r w:rsidRPr="003D7DB6">
                            <w:rPr>
                              <w:lang w:val="en-GB"/>
                            </w:rPr>
                            <w:t>© 202</w:t>
                          </w:r>
                          <w:r w:rsidR="00DF7260">
                            <w:rPr>
                              <w:lang w:val="en-GB"/>
                            </w:rPr>
                            <w:t>4</w:t>
                          </w:r>
                          <w:r w:rsidRPr="003D7DB6">
                            <w:rPr>
                              <w:lang w:val="en-GB"/>
                            </w:rPr>
                            <w:t xml:space="preserve"> Nokia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8C9B59" id="_x0000_t202" coordsize="21600,21600" o:spt="202" path="m,l,21600r21600,l21600,xe">
              <v:stroke joinstyle="miter"/>
              <v:path gradientshapeok="t" o:connecttype="rect"/>
            </v:shapetype>
            <v:shape id="Text Box 4" o:spid="_x0000_s1026" type="#_x0000_t202" style="position:absolute;margin-left:391.6pt;margin-top:0;width:94.95pt;height:16.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" filled="f" stroked="f">
              <v:textbox inset="0,0,0,0">
                <w:txbxContent>
                  <w:p w14:paraId="77996889" w14:textId="77777777" w:rsidR="002A7D4E" w:rsidRPr="003D7DB6" w:rsidRDefault="002A7D4E" w:rsidP="002452D1">
                    <w:pPr>
                      <w:pStyle w:val="Footer"/>
                      <w:jc w:val="right"/>
                      <w:rPr>
                        <w:lang w:val="en-GB"/>
                      </w:rPr>
                    </w:pPr>
                    <w:r w:rsidRPr="003D7DB6">
                      <w:rPr>
                        <w:lang w:val="en-GB"/>
                      </w:rPr>
                      <w:t>© 202</w:t>
                    </w:r>
                    <w:r w:rsidR="00DF7260">
                      <w:rPr>
                        <w:lang w:val="en-GB"/>
                      </w:rPr>
                      <w:t>4</w:t>
                    </w:r>
                    <w:r w:rsidRPr="003D7DB6">
                      <w:rPr>
                        <w:lang w:val="en-GB"/>
                      </w:rPr>
                      <w:t xml:space="preserve"> Nokia</w:t>
                    </w:r>
                  </w:p>
                </w:txbxContent>
              </v:textbox>
            </v:shape>
          </w:pict>
        </mc:Fallback>
      </mc:AlternateContent>
    </w:r>
    <w:r w:rsidR="00BC4053" w:rsidRPr="003D7DB6">
      <w:fldChar w:fldCharType="begin"/>
    </w:r>
    <w:r w:rsidR="00BC4053" w:rsidRPr="003D7DB6">
      <w:instrText xml:space="preserve"> PAGE   \* MERGEFORMAT </w:instrText>
    </w:r>
    <w:r w:rsidR="00BC4053" w:rsidRPr="003D7DB6">
      <w:fldChar w:fldCharType="separate"/>
    </w:r>
    <w:r w:rsidR="00BC4053" w:rsidRPr="003D7DB6">
      <w:rPr>
        <w:noProof/>
      </w:rPr>
      <w:t>1</w:t>
    </w:r>
    <w:r w:rsidR="00BC4053" w:rsidRPr="003D7DB6">
      <w:fldChar w:fldCharType="end"/>
    </w:r>
    <w:r w:rsidR="00BC4053" w:rsidRPr="003D7DB6">
      <w:t xml:space="preserve"> | </w:t>
    </w:r>
    <w:fldSimple w:instr=" NUMPAGES  \* Arabic  \* MERGEFORMAT ">
      <w:r w:rsidR="00BC4053" w:rsidRPr="003D7DB6">
        <w:rPr>
          <w:noProof/>
        </w:rPr>
        <w:t>1</w:t>
      </w:r>
    </w:fldSimple>
    <w:r w:rsidR="004F66E6" w:rsidRPr="003D7DB6">
      <w:t xml:space="preserve"> </w:t>
    </w:r>
    <w:r w:rsidR="00BC4053" w:rsidRPr="003D7DB6">
      <w:tab/>
    </w:r>
  </w:p>
  <w:tbl>
    <w:tblPr>
      <w:tblW w:w="3012" w:type="dxa"/>
      <w:tblLayout w:type="fixed"/>
      <w:tblCellMar>
        <w:left w:w="0" w:type="dxa"/>
        <w:right w:w="0" w:type="dxa"/>
      </w:tblCellMar>
      <w:tblLook w:val="04A0" w:firstRow="1" w:lastRow="0" w:firstColumn="1" w:lastColumn="0" w:noHBand="0" w:noVBand="1"/>
    </w:tblPr>
    <w:tblGrid>
      <w:gridCol w:w="3012"/>
    </w:tblGrid>
    <w:tr w:rsidR="004F66E6" w:rsidRPr="003D7DB6" w14:paraId="1E2AC5BA" w14:textId="77777777" w:rsidTr="00F67FBD">
      <w:trPr>
        <w:trHeight w:val="254"/>
      </w:trPr>
      <w:tc>
        <w:tcPr>
          <w:tcW w:w="3012" w:type="dxa"/>
          <w:vAlign w:val="center"/>
        </w:tcPr>
        <w:p w14:paraId="67A0C823" w14:textId="77777777" w:rsidR="00BC4053" w:rsidRPr="003D7DB6" w:rsidRDefault="00BC4053" w:rsidP="00BA265B">
          <w:pPr>
            <w:pStyle w:val="Footer"/>
          </w:pPr>
        </w:p>
      </w:tc>
    </w:tr>
  </w:tbl>
  <w:p w14:paraId="69F03055" w14:textId="77777777" w:rsidR="00F45A9E" w:rsidRPr="003D7DB6" w:rsidRDefault="00F45A9E" w:rsidP="00BA26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4" w:type="dxa"/>
      <w:tblBorders>
        <w:top w:val="single" w:sz="4" w:space="0" w:color="auto"/>
      </w:tblBorders>
      <w:tblCellMar>
        <w:left w:w="0" w:type="dxa"/>
        <w:right w:w="0" w:type="dxa"/>
      </w:tblCellMar>
      <w:tblLook w:val="04A0" w:firstRow="1" w:lastRow="0" w:firstColumn="1" w:lastColumn="0" w:noHBand="0" w:noVBand="1"/>
    </w:tblPr>
    <w:tblGrid>
      <w:gridCol w:w="3401"/>
      <w:gridCol w:w="3828"/>
      <w:gridCol w:w="2405"/>
    </w:tblGrid>
    <w:tr w:rsidR="00933470" w:rsidRPr="00DB5914" w14:paraId="442AC6D1" w14:textId="77777777" w:rsidTr="00AE21AB">
      <w:tc>
        <w:tcPr>
          <w:tcW w:w="3401" w:type="dxa"/>
          <w:hideMark/>
        </w:tcPr>
        <w:p w14:paraId="226C8903" w14:textId="77777777" w:rsidR="00933470" w:rsidRPr="00DB5914" w:rsidRDefault="00933470" w:rsidP="007F50D5">
          <w:pPr>
            <w:pStyle w:val="Footer"/>
          </w:pPr>
          <w:r w:rsidRPr="00DB5914">
            <w:fldChar w:fldCharType="begin"/>
          </w:r>
          <w:r w:rsidRPr="00DB5914">
            <w:instrText xml:space="preserve"> PAGE  \* Arabic  \* MERGEFORMAT </w:instrText>
          </w:r>
          <w:r w:rsidRPr="00DB5914">
            <w:fldChar w:fldCharType="separate"/>
          </w:r>
          <w:r w:rsidRPr="00DB5914">
            <w:t>1</w:t>
          </w:r>
          <w:r w:rsidRPr="00DB5914">
            <w:fldChar w:fldCharType="end"/>
          </w:r>
          <w:r w:rsidRPr="00DB5914">
            <w:t xml:space="preserve"> / </w:t>
          </w:r>
          <w:fldSimple w:instr=" NUMPAGES  \* Arabic  \* MERGEFORMAT ">
            <w:r w:rsidRPr="00DB5914">
              <w:t>4</w:t>
            </w:r>
          </w:fldSimple>
        </w:p>
        <w:p w14:paraId="38D100C5" w14:textId="77777777" w:rsidR="00933470" w:rsidRPr="00DB5914" w:rsidRDefault="00933470" w:rsidP="007F50D5">
          <w:pPr>
            <w:pStyle w:val="Footer"/>
          </w:pPr>
          <w:r w:rsidRPr="00DB5914">
            <w:t>[</w:t>
          </w:r>
          <w:proofErr w:type="spellStart"/>
          <w:r w:rsidRPr="00DB5914">
            <w:t>TypeDocIDHere</w:t>
          </w:r>
          <w:proofErr w:type="spellEnd"/>
          <w:r w:rsidRPr="00DB5914">
            <w:t>]</w:t>
          </w:r>
        </w:p>
      </w:tc>
      <w:tc>
        <w:tcPr>
          <w:tcW w:w="3828" w:type="dxa"/>
        </w:tcPr>
        <w:p w14:paraId="451766C0" w14:textId="77777777" w:rsidR="00933470" w:rsidRPr="00DB5914" w:rsidRDefault="00933470" w:rsidP="007F50D5">
          <w:pPr>
            <w:pStyle w:val="Footer"/>
            <w:rPr>
              <w:shd w:val="clear" w:color="auto" w:fill="FFFFFF"/>
            </w:rPr>
          </w:pPr>
          <w:r w:rsidRPr="00DB5914">
            <w:rPr>
              <w:shd w:val="clear" w:color="auto" w:fill="FFFFFF"/>
            </w:rPr>
            <w:t>&lt;Document privacy classification&gt;</w:t>
          </w:r>
        </w:p>
      </w:tc>
      <w:tc>
        <w:tcPr>
          <w:tcW w:w="2405" w:type="dxa"/>
          <w:hideMark/>
        </w:tcPr>
        <w:p w14:paraId="2DCD9DC8" w14:textId="77777777" w:rsidR="00933470" w:rsidRPr="00DB5914" w:rsidRDefault="00933470" w:rsidP="007F50D5">
          <w:pPr>
            <w:pStyle w:val="Footer"/>
            <w:rPr>
              <w:rFonts w:ascii="Calibri" w:hAnsi="Calibri"/>
              <w:lang w:eastAsia="en-GB"/>
            </w:rPr>
          </w:pPr>
          <w:r w:rsidRPr="00DB5914">
            <w:rPr>
              <w:lang w:eastAsia="en-GB"/>
            </w:rPr>
            <w:t>© 2023 Nokia</w:t>
          </w:r>
        </w:p>
      </w:tc>
    </w:tr>
  </w:tbl>
  <w:p w14:paraId="381A0C81" w14:textId="77777777" w:rsidR="00106CF6" w:rsidRPr="00106CF6" w:rsidRDefault="00106CF6" w:rsidP="007F50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51DE5" w14:textId="77777777" w:rsidR="009464B5" w:rsidRDefault="009464B5">
      <w:r>
        <w:separator/>
      </w:r>
    </w:p>
  </w:footnote>
  <w:footnote w:type="continuationSeparator" w:id="0">
    <w:p w14:paraId="1B652852" w14:textId="77777777" w:rsidR="009464B5" w:rsidRDefault="009464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E388" w14:textId="11C214CE" w:rsidR="002A7D4E" w:rsidRDefault="00AE78C3" w:rsidP="00AE78C3">
    <w:pPr>
      <w:pStyle w:val="Header"/>
      <w:tabs>
        <w:tab w:val="clear" w:pos="4513"/>
        <w:tab w:val="clear" w:pos="9026"/>
        <w:tab w:val="left" w:pos="5310"/>
      </w:tabs>
      <w:jc w:val="center"/>
    </w:pPr>
    <w:r>
      <w:rPr>
        <w:noProof/>
      </w:rPr>
      <w:drawing>
        <wp:inline distT="0" distB="0" distL="0" distR="0" wp14:anchorId="2F2741F8" wp14:editId="4AB58E6A">
          <wp:extent cx="1481455" cy="335280"/>
          <wp:effectExtent l="0" t="0" r="4445" b="7620"/>
          <wp:docPr id="562311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1455" cy="335280"/>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D8C5E" w14:textId="77777777" w:rsidR="002A7D4E" w:rsidRDefault="00933470" w:rsidP="007F50D5">
    <w:pPr>
      <w:pStyle w:val="Header"/>
    </w:pPr>
    <w:r w:rsidRPr="00B81688">
      <w:rPr>
        <w:noProof/>
      </w:rPr>
      <w:drawing>
        <wp:anchor distT="0" distB="0" distL="114300" distR="114300" simplePos="0" relativeHeight="251664384" behindDoc="1" locked="0" layoutInCell="1" allowOverlap="1" wp14:anchorId="66F66A66" wp14:editId="165CBF92">
          <wp:simplePos x="0" y="0"/>
          <wp:positionH relativeFrom="page">
            <wp:align>center</wp:align>
          </wp:positionH>
          <wp:positionV relativeFrom="paragraph">
            <wp:posOffset>0</wp:posOffset>
          </wp:positionV>
          <wp:extent cx="1479600" cy="334800"/>
          <wp:effectExtent l="0" t="0" r="0" b="0"/>
          <wp:wrapNone/>
          <wp:docPr id="1718749452" name="Graphic 1718749452">
            <a:extLst xmlns:a="http://schemas.openxmlformats.org/drawingml/2006/main">
              <a:ext uri="{FF2B5EF4-FFF2-40B4-BE49-F238E27FC236}">
                <a16:creationId xmlns:a16="http://schemas.microsoft.com/office/drawing/2014/main" id="{88743917-8ED3-19CC-8FD4-5B267633EF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4">
                    <a:extLst>
                      <a:ext uri="{FF2B5EF4-FFF2-40B4-BE49-F238E27FC236}">
                        <a16:creationId xmlns:a16="http://schemas.microsoft.com/office/drawing/2014/main" id="{88743917-8ED3-19CC-8FD4-5B267633EFB6}"/>
                      </a:ext>
                    </a:extLst>
                  </pic:cNvPr>
                  <pic:cNvPicPr>
                    <a:picLocks noChangeAspect="1"/>
                  </pic:cNvPicPr>
                </pic:nvPicPr>
                <pic:blipFill>
                  <a:blip cstate="print">
                    <a:extLst>
                      <a:ext uri="{28A0092B-C50C-407E-A947-70E740481C1C}">
                        <a14:useLocalDpi xmlns:a14="http://schemas.microsoft.com/office/drawing/2010/main" val="0"/>
                      </a:ext>
                    </a:extLst>
                  </a:blip>
                  <a:stretch>
                    <a:fillRect/>
                  </a:stretch>
                </pic:blipFill>
                <pic:spPr>
                  <a:xfrm>
                    <a:off x="0" y="0"/>
                    <a:ext cx="1479600" cy="334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5881D6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54F22A6"/>
    <w:multiLevelType w:val="hybridMultilevel"/>
    <w:tmpl w:val="082E1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ED4C81"/>
    <w:multiLevelType w:val="hybridMultilevel"/>
    <w:tmpl w:val="572A4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FD1977"/>
    <w:multiLevelType w:val="hybridMultilevel"/>
    <w:tmpl w:val="41DC0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373D6D"/>
    <w:multiLevelType w:val="hybridMultilevel"/>
    <w:tmpl w:val="7B0A9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ED79CA"/>
    <w:multiLevelType w:val="hybridMultilevel"/>
    <w:tmpl w:val="1422D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5F7ECE"/>
    <w:multiLevelType w:val="hybridMultilevel"/>
    <w:tmpl w:val="CD106FF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15:restartNumberingAfterBreak="0">
    <w:nsid w:val="5FEA4DCF"/>
    <w:multiLevelType w:val="hybridMultilevel"/>
    <w:tmpl w:val="A9363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8C43D7"/>
    <w:multiLevelType w:val="hybridMultilevel"/>
    <w:tmpl w:val="7D34D2A4"/>
    <w:lvl w:ilvl="0" w:tplc="7F04482A">
      <w:start w:val="1"/>
      <w:numFmt w:val="bullet"/>
      <w:lvlText w:val="●"/>
      <w:lvlJc w:val="left"/>
      <w:pPr>
        <w:ind w:left="720" w:hanging="360"/>
      </w:pPr>
    </w:lvl>
    <w:lvl w:ilvl="1" w:tplc="F5185C02">
      <w:start w:val="1"/>
      <w:numFmt w:val="bullet"/>
      <w:lvlText w:val="○"/>
      <w:lvlJc w:val="left"/>
      <w:pPr>
        <w:ind w:left="1440" w:hanging="360"/>
      </w:pPr>
    </w:lvl>
    <w:lvl w:ilvl="2" w:tplc="47DE6A3A">
      <w:start w:val="1"/>
      <w:numFmt w:val="bullet"/>
      <w:lvlText w:val="■"/>
      <w:lvlJc w:val="left"/>
      <w:pPr>
        <w:ind w:left="2160" w:hanging="360"/>
      </w:pPr>
    </w:lvl>
    <w:lvl w:ilvl="3" w:tplc="99028A18">
      <w:start w:val="1"/>
      <w:numFmt w:val="bullet"/>
      <w:lvlText w:val="●"/>
      <w:lvlJc w:val="left"/>
      <w:pPr>
        <w:ind w:left="2880" w:hanging="360"/>
      </w:pPr>
    </w:lvl>
    <w:lvl w:ilvl="4" w:tplc="65A85D2A">
      <w:start w:val="1"/>
      <w:numFmt w:val="bullet"/>
      <w:lvlText w:val="○"/>
      <w:lvlJc w:val="left"/>
      <w:pPr>
        <w:ind w:left="3600" w:hanging="360"/>
      </w:pPr>
    </w:lvl>
    <w:lvl w:ilvl="5" w:tplc="A72E1606">
      <w:start w:val="1"/>
      <w:numFmt w:val="bullet"/>
      <w:lvlText w:val="■"/>
      <w:lvlJc w:val="left"/>
      <w:pPr>
        <w:ind w:left="4320" w:hanging="360"/>
      </w:pPr>
    </w:lvl>
    <w:lvl w:ilvl="6" w:tplc="4142F5C2">
      <w:start w:val="1"/>
      <w:numFmt w:val="bullet"/>
      <w:lvlText w:val="●"/>
      <w:lvlJc w:val="left"/>
      <w:pPr>
        <w:ind w:left="5040" w:hanging="360"/>
      </w:pPr>
    </w:lvl>
    <w:lvl w:ilvl="7" w:tplc="A6908A62">
      <w:start w:val="1"/>
      <w:numFmt w:val="bullet"/>
      <w:lvlText w:val="●"/>
      <w:lvlJc w:val="left"/>
      <w:pPr>
        <w:ind w:left="5760" w:hanging="360"/>
      </w:pPr>
    </w:lvl>
    <w:lvl w:ilvl="8" w:tplc="54A6FF10">
      <w:start w:val="1"/>
      <w:numFmt w:val="bullet"/>
      <w:lvlText w:val="●"/>
      <w:lvlJc w:val="left"/>
      <w:pPr>
        <w:ind w:left="6480" w:hanging="360"/>
      </w:pPr>
    </w:lvl>
  </w:abstractNum>
  <w:abstractNum w:abstractNumId="9" w15:restartNumberingAfterBreak="0">
    <w:nsid w:val="6C34635E"/>
    <w:multiLevelType w:val="hybridMultilevel"/>
    <w:tmpl w:val="CB984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1A4413"/>
    <w:multiLevelType w:val="hybridMultilevel"/>
    <w:tmpl w:val="9F701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C72877"/>
    <w:multiLevelType w:val="hybridMultilevel"/>
    <w:tmpl w:val="43C09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2936B4"/>
    <w:multiLevelType w:val="multilevel"/>
    <w:tmpl w:val="9D94D2A2"/>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646977045">
    <w:abstractNumId w:val="8"/>
    <w:lvlOverride w:ilvl="0">
      <w:startOverride w:val="1"/>
    </w:lvlOverride>
  </w:num>
  <w:num w:numId="2" w16cid:durableId="181406529">
    <w:abstractNumId w:val="12"/>
  </w:num>
  <w:num w:numId="3" w16cid:durableId="16518666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45072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8342606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114750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08412395">
    <w:abstractNumId w:val="10"/>
  </w:num>
  <w:num w:numId="8" w16cid:durableId="1987975485">
    <w:abstractNumId w:val="9"/>
  </w:num>
  <w:num w:numId="9" w16cid:durableId="318315196">
    <w:abstractNumId w:val="6"/>
  </w:num>
  <w:num w:numId="10" w16cid:durableId="519700776">
    <w:abstractNumId w:val="1"/>
  </w:num>
  <w:num w:numId="11" w16cid:durableId="145513602">
    <w:abstractNumId w:val="12"/>
    <w:lvlOverride w:ilvl="0">
      <w:startOverride w:val="5"/>
    </w:lvlOverride>
  </w:num>
  <w:num w:numId="12" w16cid:durableId="1044133693">
    <w:abstractNumId w:val="7"/>
  </w:num>
  <w:num w:numId="13" w16cid:durableId="1714961122">
    <w:abstractNumId w:val="3"/>
  </w:num>
  <w:num w:numId="14" w16cid:durableId="1379629502">
    <w:abstractNumId w:val="5"/>
  </w:num>
  <w:num w:numId="15" w16cid:durableId="1049718603">
    <w:abstractNumId w:val="12"/>
  </w:num>
  <w:num w:numId="16" w16cid:durableId="1855075441">
    <w:abstractNumId w:val="2"/>
  </w:num>
  <w:num w:numId="17" w16cid:durableId="1427309979">
    <w:abstractNumId w:val="4"/>
  </w:num>
  <w:num w:numId="18" w16cid:durableId="390543936">
    <w:abstractNumId w:val="11"/>
  </w:num>
  <w:num w:numId="19" w16cid:durableId="20597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208" w:allStyles="0" w:customStyles="0" w:latentStyles="0" w:stylesInUse="1" w:headingStyles="0" w:numberingStyles="0" w:tableStyles="0" w:directFormattingOnRuns="0" w:directFormattingOnParagraphs="1" w:directFormattingOnNumbering="0" w:directFormattingOnTables="0" w:clearFormatting="1" w:top3HeadingStyles="0" w:visibleStyles="0" w:alternateStyleNames="1"/>
  <w:defaultTabStop w:val="35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65D"/>
    <w:rsid w:val="00003031"/>
    <w:rsid w:val="000035D5"/>
    <w:rsid w:val="00007EF7"/>
    <w:rsid w:val="00010670"/>
    <w:rsid w:val="00016E8F"/>
    <w:rsid w:val="00021B83"/>
    <w:rsid w:val="0002218F"/>
    <w:rsid w:val="00022E32"/>
    <w:rsid w:val="00026FC0"/>
    <w:rsid w:val="00031239"/>
    <w:rsid w:val="00031E26"/>
    <w:rsid w:val="00032585"/>
    <w:rsid w:val="00033C31"/>
    <w:rsid w:val="0003795A"/>
    <w:rsid w:val="00040A97"/>
    <w:rsid w:val="000411D2"/>
    <w:rsid w:val="00042D8D"/>
    <w:rsid w:val="000433CD"/>
    <w:rsid w:val="000475A5"/>
    <w:rsid w:val="000505BD"/>
    <w:rsid w:val="00055B08"/>
    <w:rsid w:val="00057808"/>
    <w:rsid w:val="00073FBF"/>
    <w:rsid w:val="000755A2"/>
    <w:rsid w:val="00082B5B"/>
    <w:rsid w:val="00084444"/>
    <w:rsid w:val="00087879"/>
    <w:rsid w:val="00091615"/>
    <w:rsid w:val="0009224A"/>
    <w:rsid w:val="000A72FC"/>
    <w:rsid w:val="000B14DB"/>
    <w:rsid w:val="000B1C50"/>
    <w:rsid w:val="000B728B"/>
    <w:rsid w:val="000D50B5"/>
    <w:rsid w:val="000D7A9A"/>
    <w:rsid w:val="000E2783"/>
    <w:rsid w:val="000F00C3"/>
    <w:rsid w:val="000F43B4"/>
    <w:rsid w:val="000F48C6"/>
    <w:rsid w:val="00100F39"/>
    <w:rsid w:val="0010224A"/>
    <w:rsid w:val="001037DA"/>
    <w:rsid w:val="001048EB"/>
    <w:rsid w:val="00106BAC"/>
    <w:rsid w:val="00106CF6"/>
    <w:rsid w:val="00107C60"/>
    <w:rsid w:val="00110A12"/>
    <w:rsid w:val="0012039F"/>
    <w:rsid w:val="00130387"/>
    <w:rsid w:val="001352B4"/>
    <w:rsid w:val="00135B9C"/>
    <w:rsid w:val="00137B56"/>
    <w:rsid w:val="001400EC"/>
    <w:rsid w:val="001410C5"/>
    <w:rsid w:val="00143197"/>
    <w:rsid w:val="00143EF2"/>
    <w:rsid w:val="001455F7"/>
    <w:rsid w:val="00146063"/>
    <w:rsid w:val="00146ED9"/>
    <w:rsid w:val="00153282"/>
    <w:rsid w:val="00155971"/>
    <w:rsid w:val="0017766D"/>
    <w:rsid w:val="001856B1"/>
    <w:rsid w:val="00193351"/>
    <w:rsid w:val="00196280"/>
    <w:rsid w:val="00197314"/>
    <w:rsid w:val="00197DE3"/>
    <w:rsid w:val="001B0C6C"/>
    <w:rsid w:val="001B19DB"/>
    <w:rsid w:val="001B2654"/>
    <w:rsid w:val="001B2705"/>
    <w:rsid w:val="001C2367"/>
    <w:rsid w:val="001C40E8"/>
    <w:rsid w:val="001C7162"/>
    <w:rsid w:val="001C7E18"/>
    <w:rsid w:val="001D5AB0"/>
    <w:rsid w:val="001E5626"/>
    <w:rsid w:val="001E6735"/>
    <w:rsid w:val="001F08BA"/>
    <w:rsid w:val="001F36D2"/>
    <w:rsid w:val="001F4EF7"/>
    <w:rsid w:val="001F64C2"/>
    <w:rsid w:val="0020622C"/>
    <w:rsid w:val="00216EBE"/>
    <w:rsid w:val="00217EFD"/>
    <w:rsid w:val="002226B8"/>
    <w:rsid w:val="00230FDB"/>
    <w:rsid w:val="002322C1"/>
    <w:rsid w:val="00232788"/>
    <w:rsid w:val="002329DF"/>
    <w:rsid w:val="00236319"/>
    <w:rsid w:val="0023772F"/>
    <w:rsid w:val="002378F4"/>
    <w:rsid w:val="00241ADF"/>
    <w:rsid w:val="002452D1"/>
    <w:rsid w:val="002530F9"/>
    <w:rsid w:val="00256600"/>
    <w:rsid w:val="00264A89"/>
    <w:rsid w:val="00272416"/>
    <w:rsid w:val="00273FBA"/>
    <w:rsid w:val="0028315D"/>
    <w:rsid w:val="00285D11"/>
    <w:rsid w:val="0029085A"/>
    <w:rsid w:val="00293085"/>
    <w:rsid w:val="002979D2"/>
    <w:rsid w:val="002A7D4E"/>
    <w:rsid w:val="002B275F"/>
    <w:rsid w:val="002B59FB"/>
    <w:rsid w:val="002B5D52"/>
    <w:rsid w:val="002C1E88"/>
    <w:rsid w:val="002C520F"/>
    <w:rsid w:val="002E1A83"/>
    <w:rsid w:val="002E4111"/>
    <w:rsid w:val="002F0A54"/>
    <w:rsid w:val="002F2360"/>
    <w:rsid w:val="002F3E25"/>
    <w:rsid w:val="003005D5"/>
    <w:rsid w:val="00301DD3"/>
    <w:rsid w:val="003030BB"/>
    <w:rsid w:val="00304ACE"/>
    <w:rsid w:val="00305CE0"/>
    <w:rsid w:val="00311943"/>
    <w:rsid w:val="003124A3"/>
    <w:rsid w:val="003169E6"/>
    <w:rsid w:val="00316E33"/>
    <w:rsid w:val="00320E2B"/>
    <w:rsid w:val="003210AD"/>
    <w:rsid w:val="003214A8"/>
    <w:rsid w:val="00327099"/>
    <w:rsid w:val="0033340A"/>
    <w:rsid w:val="003400FE"/>
    <w:rsid w:val="00343266"/>
    <w:rsid w:val="00343A8E"/>
    <w:rsid w:val="00345A14"/>
    <w:rsid w:val="00350C35"/>
    <w:rsid w:val="00353FB8"/>
    <w:rsid w:val="0035515B"/>
    <w:rsid w:val="0036187F"/>
    <w:rsid w:val="003717F6"/>
    <w:rsid w:val="003725A1"/>
    <w:rsid w:val="003779D8"/>
    <w:rsid w:val="00380E17"/>
    <w:rsid w:val="00381734"/>
    <w:rsid w:val="0038181C"/>
    <w:rsid w:val="003818FC"/>
    <w:rsid w:val="00382A45"/>
    <w:rsid w:val="00383676"/>
    <w:rsid w:val="003879E6"/>
    <w:rsid w:val="0039363B"/>
    <w:rsid w:val="00396445"/>
    <w:rsid w:val="003A385E"/>
    <w:rsid w:val="003B4061"/>
    <w:rsid w:val="003C1E4D"/>
    <w:rsid w:val="003C21B2"/>
    <w:rsid w:val="003C4F03"/>
    <w:rsid w:val="003C60D8"/>
    <w:rsid w:val="003D04F7"/>
    <w:rsid w:val="003D0E51"/>
    <w:rsid w:val="003D313C"/>
    <w:rsid w:val="003D406B"/>
    <w:rsid w:val="003D7A8E"/>
    <w:rsid w:val="003D7DB6"/>
    <w:rsid w:val="003E0170"/>
    <w:rsid w:val="003E291D"/>
    <w:rsid w:val="003E2E3D"/>
    <w:rsid w:val="003E3355"/>
    <w:rsid w:val="003E6C60"/>
    <w:rsid w:val="003F36C4"/>
    <w:rsid w:val="003F43D1"/>
    <w:rsid w:val="003F644D"/>
    <w:rsid w:val="00401237"/>
    <w:rsid w:val="0040324B"/>
    <w:rsid w:val="004035BE"/>
    <w:rsid w:val="0040641C"/>
    <w:rsid w:val="004064D9"/>
    <w:rsid w:val="00413FE0"/>
    <w:rsid w:val="004161CD"/>
    <w:rsid w:val="00416404"/>
    <w:rsid w:val="00416D4E"/>
    <w:rsid w:val="0042567D"/>
    <w:rsid w:val="00426DDE"/>
    <w:rsid w:val="00427268"/>
    <w:rsid w:val="00435405"/>
    <w:rsid w:val="004400DE"/>
    <w:rsid w:val="00442F32"/>
    <w:rsid w:val="00445A5B"/>
    <w:rsid w:val="004462DB"/>
    <w:rsid w:val="004474BD"/>
    <w:rsid w:val="0045092D"/>
    <w:rsid w:val="00451AEF"/>
    <w:rsid w:val="00457717"/>
    <w:rsid w:val="00460415"/>
    <w:rsid w:val="00460546"/>
    <w:rsid w:val="004606BC"/>
    <w:rsid w:val="00462479"/>
    <w:rsid w:val="004632DA"/>
    <w:rsid w:val="00466F02"/>
    <w:rsid w:val="00466F49"/>
    <w:rsid w:val="004738CA"/>
    <w:rsid w:val="004753F0"/>
    <w:rsid w:val="004761A3"/>
    <w:rsid w:val="0048344D"/>
    <w:rsid w:val="00494E7B"/>
    <w:rsid w:val="00495AF5"/>
    <w:rsid w:val="0049759A"/>
    <w:rsid w:val="004A53AC"/>
    <w:rsid w:val="004A5CE7"/>
    <w:rsid w:val="004B385A"/>
    <w:rsid w:val="004C376C"/>
    <w:rsid w:val="004D6B81"/>
    <w:rsid w:val="004F56BD"/>
    <w:rsid w:val="004F5969"/>
    <w:rsid w:val="004F66E6"/>
    <w:rsid w:val="005013EA"/>
    <w:rsid w:val="0050360D"/>
    <w:rsid w:val="00504B3F"/>
    <w:rsid w:val="00505192"/>
    <w:rsid w:val="00510260"/>
    <w:rsid w:val="00512C36"/>
    <w:rsid w:val="0051310B"/>
    <w:rsid w:val="0051363A"/>
    <w:rsid w:val="00513802"/>
    <w:rsid w:val="00516BFF"/>
    <w:rsid w:val="00516FD0"/>
    <w:rsid w:val="0051711E"/>
    <w:rsid w:val="00517D27"/>
    <w:rsid w:val="00522991"/>
    <w:rsid w:val="00525195"/>
    <w:rsid w:val="0052677E"/>
    <w:rsid w:val="00526EA3"/>
    <w:rsid w:val="00530BC9"/>
    <w:rsid w:val="005316E3"/>
    <w:rsid w:val="005334B6"/>
    <w:rsid w:val="00546F38"/>
    <w:rsid w:val="005477B6"/>
    <w:rsid w:val="00547C8C"/>
    <w:rsid w:val="00550C56"/>
    <w:rsid w:val="0055417E"/>
    <w:rsid w:val="005557A4"/>
    <w:rsid w:val="00566548"/>
    <w:rsid w:val="005743EE"/>
    <w:rsid w:val="00576E8E"/>
    <w:rsid w:val="00581463"/>
    <w:rsid w:val="00582419"/>
    <w:rsid w:val="00583ECE"/>
    <w:rsid w:val="005925E4"/>
    <w:rsid w:val="005936EB"/>
    <w:rsid w:val="00593D7D"/>
    <w:rsid w:val="0059696C"/>
    <w:rsid w:val="005A07BA"/>
    <w:rsid w:val="005A6B59"/>
    <w:rsid w:val="005B00E1"/>
    <w:rsid w:val="005B7DAA"/>
    <w:rsid w:val="005B7E38"/>
    <w:rsid w:val="005C003B"/>
    <w:rsid w:val="005C76DB"/>
    <w:rsid w:val="005D1284"/>
    <w:rsid w:val="005D3C33"/>
    <w:rsid w:val="005D49F7"/>
    <w:rsid w:val="005E2015"/>
    <w:rsid w:val="005E24ED"/>
    <w:rsid w:val="005E5ECC"/>
    <w:rsid w:val="005F02C9"/>
    <w:rsid w:val="005F1E5E"/>
    <w:rsid w:val="005F3381"/>
    <w:rsid w:val="005F3497"/>
    <w:rsid w:val="005F3E0E"/>
    <w:rsid w:val="00600187"/>
    <w:rsid w:val="00607B1E"/>
    <w:rsid w:val="006101F3"/>
    <w:rsid w:val="00611168"/>
    <w:rsid w:val="00622896"/>
    <w:rsid w:val="0062561A"/>
    <w:rsid w:val="00625EFE"/>
    <w:rsid w:val="00636F88"/>
    <w:rsid w:val="00645C72"/>
    <w:rsid w:val="006533C6"/>
    <w:rsid w:val="00662C32"/>
    <w:rsid w:val="006637ED"/>
    <w:rsid w:val="00664893"/>
    <w:rsid w:val="00667462"/>
    <w:rsid w:val="006721C1"/>
    <w:rsid w:val="0067394A"/>
    <w:rsid w:val="00675C12"/>
    <w:rsid w:val="00680CA6"/>
    <w:rsid w:val="00683A38"/>
    <w:rsid w:val="00692703"/>
    <w:rsid w:val="00697E49"/>
    <w:rsid w:val="006A05FE"/>
    <w:rsid w:val="006A0B91"/>
    <w:rsid w:val="006A6AEF"/>
    <w:rsid w:val="006A7186"/>
    <w:rsid w:val="006A77D6"/>
    <w:rsid w:val="006B0E57"/>
    <w:rsid w:val="006B3905"/>
    <w:rsid w:val="006B4761"/>
    <w:rsid w:val="006B589B"/>
    <w:rsid w:val="006B6E5E"/>
    <w:rsid w:val="006C287C"/>
    <w:rsid w:val="006C6FC9"/>
    <w:rsid w:val="006D43D6"/>
    <w:rsid w:val="006D5B7A"/>
    <w:rsid w:val="006E52FE"/>
    <w:rsid w:val="006F1A93"/>
    <w:rsid w:val="006F1D12"/>
    <w:rsid w:val="006F2538"/>
    <w:rsid w:val="006F56F4"/>
    <w:rsid w:val="006F5D01"/>
    <w:rsid w:val="006F5DED"/>
    <w:rsid w:val="006F6327"/>
    <w:rsid w:val="00704D3C"/>
    <w:rsid w:val="00715280"/>
    <w:rsid w:val="00716006"/>
    <w:rsid w:val="007165F6"/>
    <w:rsid w:val="00723B7C"/>
    <w:rsid w:val="00727F78"/>
    <w:rsid w:val="00731E03"/>
    <w:rsid w:val="00732908"/>
    <w:rsid w:val="00734A8F"/>
    <w:rsid w:val="007452CF"/>
    <w:rsid w:val="007478A1"/>
    <w:rsid w:val="00752DC1"/>
    <w:rsid w:val="00757388"/>
    <w:rsid w:val="007633C8"/>
    <w:rsid w:val="00772A20"/>
    <w:rsid w:val="007732E2"/>
    <w:rsid w:val="00775B1D"/>
    <w:rsid w:val="00776B11"/>
    <w:rsid w:val="007771BC"/>
    <w:rsid w:val="00780DA5"/>
    <w:rsid w:val="007834AC"/>
    <w:rsid w:val="0078662D"/>
    <w:rsid w:val="00786C73"/>
    <w:rsid w:val="0078765F"/>
    <w:rsid w:val="00791F36"/>
    <w:rsid w:val="00792673"/>
    <w:rsid w:val="00792ED7"/>
    <w:rsid w:val="0079331B"/>
    <w:rsid w:val="00797CF3"/>
    <w:rsid w:val="007B09BD"/>
    <w:rsid w:val="007B5D94"/>
    <w:rsid w:val="007B6F2F"/>
    <w:rsid w:val="007D1021"/>
    <w:rsid w:val="007D1280"/>
    <w:rsid w:val="007D4933"/>
    <w:rsid w:val="007F12CB"/>
    <w:rsid w:val="007F3A3F"/>
    <w:rsid w:val="007F44FD"/>
    <w:rsid w:val="007F50D5"/>
    <w:rsid w:val="008049C5"/>
    <w:rsid w:val="00811204"/>
    <w:rsid w:val="00811BB7"/>
    <w:rsid w:val="008170D1"/>
    <w:rsid w:val="008179D0"/>
    <w:rsid w:val="008217CC"/>
    <w:rsid w:val="00821ED4"/>
    <w:rsid w:val="00821FF0"/>
    <w:rsid w:val="00824E49"/>
    <w:rsid w:val="0082645B"/>
    <w:rsid w:val="008311AB"/>
    <w:rsid w:val="00832F22"/>
    <w:rsid w:val="008368E7"/>
    <w:rsid w:val="008405DD"/>
    <w:rsid w:val="008430BF"/>
    <w:rsid w:val="008474C8"/>
    <w:rsid w:val="008522A0"/>
    <w:rsid w:val="0085425F"/>
    <w:rsid w:val="00860699"/>
    <w:rsid w:val="00862B8D"/>
    <w:rsid w:val="0086436D"/>
    <w:rsid w:val="00866371"/>
    <w:rsid w:val="00877144"/>
    <w:rsid w:val="00877ACE"/>
    <w:rsid w:val="008807E1"/>
    <w:rsid w:val="008911D6"/>
    <w:rsid w:val="0089145B"/>
    <w:rsid w:val="0089335C"/>
    <w:rsid w:val="008A04A5"/>
    <w:rsid w:val="008A0E30"/>
    <w:rsid w:val="008A1562"/>
    <w:rsid w:val="008B329E"/>
    <w:rsid w:val="008B5D1A"/>
    <w:rsid w:val="008C53C8"/>
    <w:rsid w:val="008D782D"/>
    <w:rsid w:val="008E2C06"/>
    <w:rsid w:val="008E32AE"/>
    <w:rsid w:val="008E3FD8"/>
    <w:rsid w:val="008E59DC"/>
    <w:rsid w:val="008F11F8"/>
    <w:rsid w:val="008F1367"/>
    <w:rsid w:val="008F4263"/>
    <w:rsid w:val="009005FB"/>
    <w:rsid w:val="0090160A"/>
    <w:rsid w:val="009032B8"/>
    <w:rsid w:val="009039E6"/>
    <w:rsid w:val="009049B7"/>
    <w:rsid w:val="009067A2"/>
    <w:rsid w:val="00920023"/>
    <w:rsid w:val="009220B0"/>
    <w:rsid w:val="00924C45"/>
    <w:rsid w:val="009309C8"/>
    <w:rsid w:val="00933470"/>
    <w:rsid w:val="009400BB"/>
    <w:rsid w:val="009412C5"/>
    <w:rsid w:val="009418EC"/>
    <w:rsid w:val="00942435"/>
    <w:rsid w:val="00942CA4"/>
    <w:rsid w:val="00943CAB"/>
    <w:rsid w:val="009464B5"/>
    <w:rsid w:val="009529CF"/>
    <w:rsid w:val="00953AB4"/>
    <w:rsid w:val="00954F7E"/>
    <w:rsid w:val="0095597C"/>
    <w:rsid w:val="0095679E"/>
    <w:rsid w:val="00956B47"/>
    <w:rsid w:val="00956CB4"/>
    <w:rsid w:val="0096288C"/>
    <w:rsid w:val="0096297A"/>
    <w:rsid w:val="0097164E"/>
    <w:rsid w:val="00977DA5"/>
    <w:rsid w:val="00980390"/>
    <w:rsid w:val="00984018"/>
    <w:rsid w:val="009845B0"/>
    <w:rsid w:val="00986547"/>
    <w:rsid w:val="0099235E"/>
    <w:rsid w:val="00993955"/>
    <w:rsid w:val="009A6CD0"/>
    <w:rsid w:val="009B07EE"/>
    <w:rsid w:val="009B217D"/>
    <w:rsid w:val="009B56C1"/>
    <w:rsid w:val="009B6A69"/>
    <w:rsid w:val="009C0B91"/>
    <w:rsid w:val="009C2C06"/>
    <w:rsid w:val="009C6549"/>
    <w:rsid w:val="009C69CB"/>
    <w:rsid w:val="009D1155"/>
    <w:rsid w:val="009D3357"/>
    <w:rsid w:val="009D4ED1"/>
    <w:rsid w:val="009D6B41"/>
    <w:rsid w:val="009D724A"/>
    <w:rsid w:val="009E0455"/>
    <w:rsid w:val="009E4289"/>
    <w:rsid w:val="009E48EC"/>
    <w:rsid w:val="009E5277"/>
    <w:rsid w:val="009F0C5E"/>
    <w:rsid w:val="009F2D79"/>
    <w:rsid w:val="009F4A52"/>
    <w:rsid w:val="009F54A9"/>
    <w:rsid w:val="009F7917"/>
    <w:rsid w:val="00A04605"/>
    <w:rsid w:val="00A074FE"/>
    <w:rsid w:val="00A125CD"/>
    <w:rsid w:val="00A25885"/>
    <w:rsid w:val="00A424B6"/>
    <w:rsid w:val="00A43C6C"/>
    <w:rsid w:val="00A44363"/>
    <w:rsid w:val="00A554BE"/>
    <w:rsid w:val="00A63DE3"/>
    <w:rsid w:val="00A6405F"/>
    <w:rsid w:val="00A66A0D"/>
    <w:rsid w:val="00A73572"/>
    <w:rsid w:val="00A74A02"/>
    <w:rsid w:val="00A77F22"/>
    <w:rsid w:val="00A8253A"/>
    <w:rsid w:val="00A91770"/>
    <w:rsid w:val="00A9385E"/>
    <w:rsid w:val="00A964D4"/>
    <w:rsid w:val="00A979B8"/>
    <w:rsid w:val="00AA66F3"/>
    <w:rsid w:val="00AC7955"/>
    <w:rsid w:val="00AD2968"/>
    <w:rsid w:val="00AD2ACD"/>
    <w:rsid w:val="00AD52F8"/>
    <w:rsid w:val="00AE76E3"/>
    <w:rsid w:val="00AE78C3"/>
    <w:rsid w:val="00AF3C34"/>
    <w:rsid w:val="00B00F4E"/>
    <w:rsid w:val="00B02877"/>
    <w:rsid w:val="00B064DC"/>
    <w:rsid w:val="00B1065D"/>
    <w:rsid w:val="00B12F49"/>
    <w:rsid w:val="00B161A5"/>
    <w:rsid w:val="00B209A8"/>
    <w:rsid w:val="00B2476E"/>
    <w:rsid w:val="00B31973"/>
    <w:rsid w:val="00B4009A"/>
    <w:rsid w:val="00B44D86"/>
    <w:rsid w:val="00B47210"/>
    <w:rsid w:val="00B5169F"/>
    <w:rsid w:val="00B60961"/>
    <w:rsid w:val="00B66CF7"/>
    <w:rsid w:val="00B75233"/>
    <w:rsid w:val="00B90C63"/>
    <w:rsid w:val="00B9560D"/>
    <w:rsid w:val="00B95EB8"/>
    <w:rsid w:val="00BA265B"/>
    <w:rsid w:val="00BA73FA"/>
    <w:rsid w:val="00BB1447"/>
    <w:rsid w:val="00BB64C4"/>
    <w:rsid w:val="00BC12A1"/>
    <w:rsid w:val="00BC288B"/>
    <w:rsid w:val="00BC4053"/>
    <w:rsid w:val="00BC412D"/>
    <w:rsid w:val="00BC5541"/>
    <w:rsid w:val="00BC59DC"/>
    <w:rsid w:val="00BD5092"/>
    <w:rsid w:val="00BD5718"/>
    <w:rsid w:val="00BE12A9"/>
    <w:rsid w:val="00BF45BE"/>
    <w:rsid w:val="00C041F7"/>
    <w:rsid w:val="00C05560"/>
    <w:rsid w:val="00C10634"/>
    <w:rsid w:val="00C1165A"/>
    <w:rsid w:val="00C145DF"/>
    <w:rsid w:val="00C2308F"/>
    <w:rsid w:val="00C2371A"/>
    <w:rsid w:val="00C26EBA"/>
    <w:rsid w:val="00C30CFD"/>
    <w:rsid w:val="00C32348"/>
    <w:rsid w:val="00C32C6F"/>
    <w:rsid w:val="00C376DD"/>
    <w:rsid w:val="00C423B8"/>
    <w:rsid w:val="00C44B6F"/>
    <w:rsid w:val="00C46B46"/>
    <w:rsid w:val="00C569AA"/>
    <w:rsid w:val="00C61E23"/>
    <w:rsid w:val="00C67648"/>
    <w:rsid w:val="00C77794"/>
    <w:rsid w:val="00C84422"/>
    <w:rsid w:val="00C852F7"/>
    <w:rsid w:val="00C93937"/>
    <w:rsid w:val="00C947C0"/>
    <w:rsid w:val="00C953DA"/>
    <w:rsid w:val="00C97BB5"/>
    <w:rsid w:val="00CA046E"/>
    <w:rsid w:val="00CA1B88"/>
    <w:rsid w:val="00CA1F30"/>
    <w:rsid w:val="00CA23F8"/>
    <w:rsid w:val="00CA304F"/>
    <w:rsid w:val="00CA404F"/>
    <w:rsid w:val="00CB4458"/>
    <w:rsid w:val="00CC0129"/>
    <w:rsid w:val="00CC0139"/>
    <w:rsid w:val="00CC0E61"/>
    <w:rsid w:val="00CC5952"/>
    <w:rsid w:val="00CE0A00"/>
    <w:rsid w:val="00CE11C5"/>
    <w:rsid w:val="00CE316A"/>
    <w:rsid w:val="00CF0E00"/>
    <w:rsid w:val="00CF0E7F"/>
    <w:rsid w:val="00CF14C9"/>
    <w:rsid w:val="00CF2C3B"/>
    <w:rsid w:val="00CF51E4"/>
    <w:rsid w:val="00CF6FCB"/>
    <w:rsid w:val="00D00FC1"/>
    <w:rsid w:val="00D0416D"/>
    <w:rsid w:val="00D05C03"/>
    <w:rsid w:val="00D062C0"/>
    <w:rsid w:val="00D07EF5"/>
    <w:rsid w:val="00D16519"/>
    <w:rsid w:val="00D17B20"/>
    <w:rsid w:val="00D24D37"/>
    <w:rsid w:val="00D33D0F"/>
    <w:rsid w:val="00D46C7F"/>
    <w:rsid w:val="00D52A77"/>
    <w:rsid w:val="00D545F3"/>
    <w:rsid w:val="00D56BCB"/>
    <w:rsid w:val="00D605A7"/>
    <w:rsid w:val="00D65C57"/>
    <w:rsid w:val="00D664AE"/>
    <w:rsid w:val="00D768E9"/>
    <w:rsid w:val="00D7705E"/>
    <w:rsid w:val="00D7740C"/>
    <w:rsid w:val="00D82A69"/>
    <w:rsid w:val="00D83ACD"/>
    <w:rsid w:val="00D90105"/>
    <w:rsid w:val="00D91F94"/>
    <w:rsid w:val="00D9441F"/>
    <w:rsid w:val="00D97525"/>
    <w:rsid w:val="00DA2D7F"/>
    <w:rsid w:val="00DA395A"/>
    <w:rsid w:val="00DB0816"/>
    <w:rsid w:val="00DB2B2C"/>
    <w:rsid w:val="00DB3910"/>
    <w:rsid w:val="00DB3BC9"/>
    <w:rsid w:val="00DB4339"/>
    <w:rsid w:val="00DB5914"/>
    <w:rsid w:val="00DC0855"/>
    <w:rsid w:val="00DC0AFA"/>
    <w:rsid w:val="00DC524A"/>
    <w:rsid w:val="00DC5999"/>
    <w:rsid w:val="00DC5DB7"/>
    <w:rsid w:val="00DC6422"/>
    <w:rsid w:val="00DC6FB4"/>
    <w:rsid w:val="00DC74CB"/>
    <w:rsid w:val="00DD0EA7"/>
    <w:rsid w:val="00DD5C9E"/>
    <w:rsid w:val="00DE0F45"/>
    <w:rsid w:val="00DE0FCF"/>
    <w:rsid w:val="00DF416B"/>
    <w:rsid w:val="00DF4873"/>
    <w:rsid w:val="00DF55BB"/>
    <w:rsid w:val="00DF61BB"/>
    <w:rsid w:val="00DF640D"/>
    <w:rsid w:val="00DF6661"/>
    <w:rsid w:val="00DF7260"/>
    <w:rsid w:val="00E066FE"/>
    <w:rsid w:val="00E06C19"/>
    <w:rsid w:val="00E101C3"/>
    <w:rsid w:val="00E1122F"/>
    <w:rsid w:val="00E12D58"/>
    <w:rsid w:val="00E170D1"/>
    <w:rsid w:val="00E22989"/>
    <w:rsid w:val="00E23C84"/>
    <w:rsid w:val="00E243A0"/>
    <w:rsid w:val="00E30DF7"/>
    <w:rsid w:val="00E3505C"/>
    <w:rsid w:val="00E410AB"/>
    <w:rsid w:val="00E44CFF"/>
    <w:rsid w:val="00E548C1"/>
    <w:rsid w:val="00E72661"/>
    <w:rsid w:val="00E7585B"/>
    <w:rsid w:val="00E7770F"/>
    <w:rsid w:val="00E82844"/>
    <w:rsid w:val="00E87F0F"/>
    <w:rsid w:val="00E87F25"/>
    <w:rsid w:val="00E92036"/>
    <w:rsid w:val="00E92FF4"/>
    <w:rsid w:val="00E9300D"/>
    <w:rsid w:val="00EA0E08"/>
    <w:rsid w:val="00EA5DCC"/>
    <w:rsid w:val="00EB0B82"/>
    <w:rsid w:val="00EB45E1"/>
    <w:rsid w:val="00EB631D"/>
    <w:rsid w:val="00EB7C72"/>
    <w:rsid w:val="00EC154F"/>
    <w:rsid w:val="00EC30D1"/>
    <w:rsid w:val="00EC32BB"/>
    <w:rsid w:val="00EC32F5"/>
    <w:rsid w:val="00EC36D6"/>
    <w:rsid w:val="00EC3DC5"/>
    <w:rsid w:val="00EC53B3"/>
    <w:rsid w:val="00ED6037"/>
    <w:rsid w:val="00EE1E18"/>
    <w:rsid w:val="00EE58B8"/>
    <w:rsid w:val="00EE5DA0"/>
    <w:rsid w:val="00EE68ED"/>
    <w:rsid w:val="00EF15F9"/>
    <w:rsid w:val="00EF692A"/>
    <w:rsid w:val="00F012A5"/>
    <w:rsid w:val="00F1271E"/>
    <w:rsid w:val="00F21186"/>
    <w:rsid w:val="00F25526"/>
    <w:rsid w:val="00F25BBB"/>
    <w:rsid w:val="00F37767"/>
    <w:rsid w:val="00F417B8"/>
    <w:rsid w:val="00F42671"/>
    <w:rsid w:val="00F42F10"/>
    <w:rsid w:val="00F445DF"/>
    <w:rsid w:val="00F45A9E"/>
    <w:rsid w:val="00F465F9"/>
    <w:rsid w:val="00F6316D"/>
    <w:rsid w:val="00F67FBD"/>
    <w:rsid w:val="00F71493"/>
    <w:rsid w:val="00F80F04"/>
    <w:rsid w:val="00F868EE"/>
    <w:rsid w:val="00F874F9"/>
    <w:rsid w:val="00F958A8"/>
    <w:rsid w:val="00F960D7"/>
    <w:rsid w:val="00FA50D4"/>
    <w:rsid w:val="00FA5C57"/>
    <w:rsid w:val="00FB0420"/>
    <w:rsid w:val="00FB1A39"/>
    <w:rsid w:val="00FB1D5B"/>
    <w:rsid w:val="00FB4402"/>
    <w:rsid w:val="00FB573F"/>
    <w:rsid w:val="00FC0181"/>
    <w:rsid w:val="00FC3015"/>
    <w:rsid w:val="00FC6D6C"/>
    <w:rsid w:val="00FC7232"/>
    <w:rsid w:val="00FD0C03"/>
    <w:rsid w:val="00FD4BDF"/>
    <w:rsid w:val="00FD75CD"/>
    <w:rsid w:val="00FD763D"/>
    <w:rsid w:val="00FD7B39"/>
    <w:rsid w:val="00FD7D7B"/>
    <w:rsid w:val="00FE1544"/>
    <w:rsid w:val="00FE1AF8"/>
    <w:rsid w:val="00FE1E25"/>
    <w:rsid w:val="00FE39EC"/>
    <w:rsid w:val="00FE5735"/>
    <w:rsid w:val="00FE7656"/>
    <w:rsid w:val="00FF5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C3F130"/>
  <w15:docId w15:val="{AA8EB3D5-4417-4013-80FF-9C844461C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kia Pure Text" w:eastAsiaTheme="minorHAnsi" w:hAnsi="Nokia Pure Text" w:cstheme="minorBidi"/>
        <w:color w:val="666666" w:themeColor="text2"/>
        <w:sz w:val="22"/>
        <w:szCs w:val="22"/>
        <w:lang w:val="en-GB" w:eastAsia="en-US" w:bidi="ar-SA"/>
      </w:rPr>
    </w:rPrDefault>
    <w:pPrDefault>
      <w:pPr>
        <w:spacing w:before="120"/>
        <w:ind w:left="1135" w:hanging="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E32"/>
    <w:pPr>
      <w:ind w:left="0" w:firstLine="0"/>
    </w:pPr>
    <w:rPr>
      <w:rFonts w:asciiTheme="minorHAnsi" w:hAnsiTheme="minorHAnsi" w:cs="Arial"/>
      <w:color w:val="001135" w:themeColor="text1"/>
      <w:sz w:val="24"/>
      <w:lang w:val="en-US"/>
    </w:rPr>
  </w:style>
  <w:style w:type="paragraph" w:styleId="Heading1">
    <w:name w:val="heading 1"/>
    <w:basedOn w:val="Normal"/>
    <w:next w:val="Normal"/>
    <w:link w:val="Heading1Char"/>
    <w:uiPriority w:val="9"/>
    <w:qFormat/>
    <w:rsid w:val="0012039F"/>
    <w:pPr>
      <w:numPr>
        <w:numId w:val="2"/>
      </w:numPr>
      <w:spacing w:before="360" w:after="240"/>
      <w:outlineLvl w:val="0"/>
    </w:pPr>
    <w:rPr>
      <w:rFonts w:eastAsiaTheme="majorEastAsia" w:cstheme="majorBidi"/>
      <w:bCs/>
      <w:color w:val="005AFF" w:themeColor="accent1"/>
      <w:sz w:val="44"/>
      <w:szCs w:val="28"/>
    </w:rPr>
  </w:style>
  <w:style w:type="paragraph" w:styleId="Heading2">
    <w:name w:val="heading 2"/>
    <w:basedOn w:val="Normal"/>
    <w:next w:val="Normal"/>
    <w:link w:val="Heading2Char"/>
    <w:uiPriority w:val="9"/>
    <w:unhideWhenUsed/>
    <w:qFormat/>
    <w:rsid w:val="0012039F"/>
    <w:pPr>
      <w:numPr>
        <w:ilvl w:val="1"/>
        <w:numId w:val="2"/>
      </w:numPr>
      <w:spacing w:before="180" w:after="120"/>
      <w:outlineLvl w:val="1"/>
    </w:pPr>
    <w:rPr>
      <w:rFonts w:eastAsiaTheme="majorEastAsia" w:cstheme="majorBidi"/>
      <w:color w:val="auto"/>
      <w:sz w:val="28"/>
      <w:szCs w:val="32"/>
    </w:rPr>
  </w:style>
  <w:style w:type="paragraph" w:styleId="Heading3">
    <w:name w:val="heading 3"/>
    <w:basedOn w:val="Heading2"/>
    <w:next w:val="Normal"/>
    <w:link w:val="Heading3Char"/>
    <w:uiPriority w:val="9"/>
    <w:unhideWhenUsed/>
    <w:qFormat/>
    <w:rsid w:val="0012039F"/>
    <w:pPr>
      <w:numPr>
        <w:ilvl w:val="2"/>
      </w:numPr>
      <w:outlineLvl w:val="2"/>
    </w:pPr>
  </w:style>
  <w:style w:type="paragraph" w:styleId="Heading4">
    <w:name w:val="heading 4"/>
    <w:basedOn w:val="Normal"/>
    <w:next w:val="Normal"/>
    <w:link w:val="Heading4Char"/>
    <w:uiPriority w:val="9"/>
    <w:unhideWhenUsed/>
    <w:qFormat/>
    <w:rsid w:val="0012039F"/>
    <w:pPr>
      <w:numPr>
        <w:ilvl w:val="3"/>
        <w:numId w:val="2"/>
      </w:numPr>
      <w:spacing w:before="40"/>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qFormat/>
    <w:rsid w:val="00977DA5"/>
    <w:pPr>
      <w:numPr>
        <w:ilvl w:val="4"/>
        <w:numId w:val="2"/>
      </w:numPr>
      <w:spacing w:before="180" w:after="120"/>
      <w:outlineLvl w:val="4"/>
    </w:pPr>
    <w:rPr>
      <w:rFonts w:asciiTheme="majorHAnsi" w:eastAsiaTheme="majorEastAsia" w:hAnsiTheme="majorHAnsi" w:cstheme="majorBidi"/>
      <w:sz w:val="22"/>
    </w:rPr>
  </w:style>
  <w:style w:type="paragraph" w:styleId="Heading6">
    <w:name w:val="heading 6"/>
    <w:basedOn w:val="Normal"/>
    <w:next w:val="Normal"/>
    <w:link w:val="Heading6Char"/>
    <w:uiPriority w:val="9"/>
    <w:unhideWhenUsed/>
    <w:rsid w:val="00AF3C34"/>
    <w:pPr>
      <w:keepNext/>
      <w:keepLines/>
      <w:numPr>
        <w:ilvl w:val="5"/>
        <w:numId w:val="2"/>
      </w:numPr>
      <w:spacing w:before="40"/>
      <w:outlineLvl w:val="5"/>
    </w:pPr>
    <w:rPr>
      <w:rFonts w:asciiTheme="majorHAnsi" w:eastAsiaTheme="majorEastAsia" w:hAnsiTheme="majorHAnsi" w:cstheme="majorBidi"/>
    </w:rPr>
  </w:style>
  <w:style w:type="paragraph" w:styleId="Heading7">
    <w:name w:val="heading 7"/>
    <w:basedOn w:val="Normal"/>
    <w:next w:val="Normal"/>
    <w:link w:val="Heading7Char"/>
    <w:uiPriority w:val="9"/>
    <w:unhideWhenUsed/>
    <w:rsid w:val="00AF3C34"/>
    <w:pPr>
      <w:keepNext/>
      <w:keepLines/>
      <w:numPr>
        <w:ilvl w:val="6"/>
        <w:numId w:val="2"/>
      </w:numPr>
      <w:spacing w:before="40"/>
      <w:outlineLvl w:val="6"/>
    </w:pPr>
    <w:rPr>
      <w:rFonts w:asciiTheme="majorHAnsi" w:eastAsiaTheme="majorEastAsia" w:hAnsiTheme="majorHAnsi" w:cstheme="majorBidi"/>
    </w:rPr>
  </w:style>
  <w:style w:type="paragraph" w:styleId="Heading8">
    <w:name w:val="heading 8"/>
    <w:basedOn w:val="Normal"/>
    <w:next w:val="Normal"/>
    <w:link w:val="Heading8Char"/>
    <w:uiPriority w:val="9"/>
    <w:unhideWhenUsed/>
    <w:rsid w:val="00AF3C34"/>
    <w:pPr>
      <w:keepNext/>
      <w:keepLines/>
      <w:numPr>
        <w:ilvl w:val="7"/>
        <w:numId w:val="2"/>
      </w:numPr>
      <w:spacing w:before="40"/>
      <w:outlineLvl w:val="7"/>
    </w:pPr>
    <w:rPr>
      <w:rFonts w:asciiTheme="majorHAnsi" w:eastAsiaTheme="majorEastAsia" w:hAnsiTheme="majorHAnsi" w:cstheme="majorBidi"/>
      <w:sz w:val="21"/>
      <w:szCs w:val="21"/>
    </w:rPr>
  </w:style>
  <w:style w:type="paragraph" w:styleId="Heading9">
    <w:name w:val="heading 9"/>
    <w:basedOn w:val="Normal"/>
    <w:next w:val="Normal"/>
    <w:link w:val="Heading9Char"/>
    <w:uiPriority w:val="9"/>
    <w:unhideWhenUsed/>
    <w:rsid w:val="00AF3C34"/>
    <w:pPr>
      <w:keepNext/>
      <w:keepLines/>
      <w:numPr>
        <w:ilvl w:val="8"/>
        <w:numId w:val="2"/>
      </w:numPr>
      <w:spacing w:before="40"/>
      <w:outlineLvl w:val="8"/>
    </w:pPr>
    <w:rPr>
      <w:rFonts w:asciiTheme="majorHAnsi" w:eastAsiaTheme="majorEastAsia" w:hAnsiTheme="majorHAnsi" w:cstheme="majorBid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6735"/>
    <w:pPr>
      <w:tabs>
        <w:tab w:val="center" w:pos="4513"/>
        <w:tab w:val="right" w:pos="9026"/>
      </w:tabs>
    </w:pPr>
  </w:style>
  <w:style w:type="character" w:customStyle="1" w:styleId="HeaderChar">
    <w:name w:val="Header Char"/>
    <w:basedOn w:val="DefaultParagraphFont"/>
    <w:link w:val="Header"/>
    <w:uiPriority w:val="99"/>
    <w:rsid w:val="001E6735"/>
    <w:rPr>
      <w:rFonts w:asciiTheme="minorHAnsi" w:hAnsiTheme="minorHAnsi"/>
    </w:rPr>
  </w:style>
  <w:style w:type="paragraph" w:styleId="Footer">
    <w:name w:val="footer"/>
    <w:basedOn w:val="Normal"/>
    <w:link w:val="FooterChar"/>
    <w:uiPriority w:val="99"/>
    <w:unhideWhenUsed/>
    <w:qFormat/>
    <w:rsid w:val="00DC6FB4"/>
    <w:rPr>
      <w:sz w:val="16"/>
    </w:rPr>
  </w:style>
  <w:style w:type="character" w:customStyle="1" w:styleId="FooterChar">
    <w:name w:val="Footer Char"/>
    <w:basedOn w:val="DefaultParagraphFont"/>
    <w:link w:val="Footer"/>
    <w:uiPriority w:val="99"/>
    <w:rsid w:val="00DC6FB4"/>
    <w:rPr>
      <w:rFonts w:asciiTheme="minorHAnsi" w:hAnsiTheme="minorHAnsi" w:cs="Arial"/>
      <w:color w:val="001135" w:themeColor="text1"/>
      <w:sz w:val="16"/>
      <w:lang w:val="en-US"/>
    </w:rPr>
  </w:style>
  <w:style w:type="paragraph" w:styleId="BalloonText">
    <w:name w:val="Balloon Text"/>
    <w:basedOn w:val="Normal"/>
    <w:link w:val="BalloonTextChar"/>
    <w:uiPriority w:val="99"/>
    <w:semiHidden/>
    <w:unhideWhenUsed/>
    <w:rsid w:val="001455F7"/>
    <w:rPr>
      <w:rFonts w:ascii="Tahoma" w:hAnsi="Tahoma" w:cs="Tahoma"/>
      <w:sz w:val="16"/>
      <w:szCs w:val="16"/>
    </w:rPr>
  </w:style>
  <w:style w:type="character" w:customStyle="1" w:styleId="BalloonTextChar">
    <w:name w:val="Balloon Text Char"/>
    <w:basedOn w:val="DefaultParagraphFont"/>
    <w:link w:val="BalloonText"/>
    <w:uiPriority w:val="99"/>
    <w:semiHidden/>
    <w:rsid w:val="001455F7"/>
    <w:rPr>
      <w:rFonts w:ascii="Tahoma" w:hAnsi="Tahoma" w:cs="Tahoma"/>
      <w:sz w:val="16"/>
      <w:szCs w:val="16"/>
    </w:rPr>
  </w:style>
  <w:style w:type="table" w:customStyle="1" w:styleId="Defaulttable">
    <w:name w:val="Default table"/>
    <w:basedOn w:val="TableNormal"/>
    <w:uiPriority w:val="99"/>
    <w:rsid w:val="00010670"/>
    <w:pPr>
      <w:ind w:left="0" w:firstLine="0"/>
    </w:pPr>
    <w:rPr>
      <w:color w:val="001135" w:themeColor="text1"/>
    </w:rPr>
    <w:tblPr>
      <w:tblBorders>
        <w:top w:val="single" w:sz="4" w:space="0" w:color="001135" w:themeColor="text1"/>
        <w:left w:val="single" w:sz="4" w:space="0" w:color="001135" w:themeColor="text1"/>
        <w:bottom w:val="single" w:sz="4" w:space="0" w:color="001135" w:themeColor="text1"/>
        <w:right w:val="single" w:sz="4" w:space="0" w:color="001135" w:themeColor="text1"/>
        <w:insideH w:val="single" w:sz="4" w:space="0" w:color="001135" w:themeColor="text1"/>
        <w:insideV w:val="single" w:sz="4" w:space="0" w:color="001135" w:themeColor="text1"/>
      </w:tblBorders>
      <w:tblCellMar>
        <w:top w:w="57" w:type="dxa"/>
        <w:left w:w="57" w:type="dxa"/>
        <w:bottom w:w="57" w:type="dxa"/>
        <w:right w:w="57" w:type="dxa"/>
      </w:tblCellMar>
    </w:tblPr>
    <w:tcPr>
      <w:shd w:val="clear" w:color="auto" w:fill="FFFFFF" w:themeFill="background1"/>
    </w:tcPr>
    <w:tblStylePr w:type="firstRow">
      <w:rPr>
        <w:rFonts w:ascii="Nokia Pure Text Bold" w:hAnsi="Nokia Pure Text Bold"/>
        <w:sz w:val="22"/>
      </w:rPr>
      <w:tblPr/>
      <w:tcPr>
        <w:shd w:val="clear" w:color="auto" w:fill="D9D9D9" w:themeFill="background1" w:themeFillShade="D9"/>
      </w:tcPr>
    </w:tblStylePr>
  </w:style>
  <w:style w:type="character" w:customStyle="1" w:styleId="Heading2Char">
    <w:name w:val="Heading 2 Char"/>
    <w:basedOn w:val="DefaultParagraphFont"/>
    <w:link w:val="Heading2"/>
    <w:uiPriority w:val="9"/>
    <w:rsid w:val="0012039F"/>
    <w:rPr>
      <w:rFonts w:asciiTheme="minorHAnsi" w:eastAsiaTheme="majorEastAsia" w:hAnsiTheme="minorHAnsi" w:cstheme="majorBidi"/>
      <w:color w:val="auto"/>
      <w:sz w:val="28"/>
      <w:szCs w:val="32"/>
      <w:lang w:val="en-US"/>
    </w:rPr>
  </w:style>
  <w:style w:type="character" w:customStyle="1" w:styleId="Heading1Char">
    <w:name w:val="Heading 1 Char"/>
    <w:basedOn w:val="DefaultParagraphFont"/>
    <w:link w:val="Heading1"/>
    <w:uiPriority w:val="9"/>
    <w:rsid w:val="0012039F"/>
    <w:rPr>
      <w:rFonts w:asciiTheme="minorHAnsi" w:eastAsiaTheme="majorEastAsia" w:hAnsiTheme="minorHAnsi" w:cstheme="majorBidi"/>
      <w:bCs/>
      <w:color w:val="005AFF" w:themeColor="accent1"/>
      <w:sz w:val="44"/>
      <w:szCs w:val="28"/>
      <w:lang w:val="en-US"/>
    </w:rPr>
  </w:style>
  <w:style w:type="paragraph" w:customStyle="1" w:styleId="Numberlist">
    <w:name w:val="Number list"/>
    <w:basedOn w:val="Normal"/>
    <w:qFormat/>
    <w:rsid w:val="00CC0139"/>
    <w:pPr>
      <w:tabs>
        <w:tab w:val="num" w:pos="720"/>
      </w:tabs>
      <w:ind w:left="720" w:hanging="720"/>
      <w:contextualSpacing/>
    </w:pPr>
    <w:rPr>
      <w:noProof/>
    </w:rPr>
  </w:style>
  <w:style w:type="numbering" w:customStyle="1" w:styleId="Nokia">
    <w:name w:val="Nokia"/>
    <w:uiPriority w:val="99"/>
    <w:rsid w:val="008170D1"/>
  </w:style>
  <w:style w:type="paragraph" w:styleId="TOC1">
    <w:name w:val="toc 1"/>
    <w:basedOn w:val="Normal"/>
    <w:next w:val="Normal"/>
    <w:uiPriority w:val="39"/>
    <w:unhideWhenUsed/>
    <w:qFormat/>
    <w:rsid w:val="00977DA5"/>
    <w:pPr>
      <w:tabs>
        <w:tab w:val="left" w:leader="dot" w:pos="9214"/>
      </w:tabs>
      <w:spacing w:after="120"/>
      <w:ind w:left="1021" w:hanging="1021"/>
    </w:pPr>
    <w:rPr>
      <w:rFonts w:eastAsiaTheme="minorEastAsia" w:cstheme="minorBidi"/>
      <w:noProof/>
      <w:color w:val="auto"/>
      <w:kern w:val="2"/>
      <w:sz w:val="22"/>
      <w14:ligatures w14:val="standardContextual"/>
    </w:rPr>
  </w:style>
  <w:style w:type="character" w:styleId="Hyperlink">
    <w:name w:val="Hyperlink"/>
    <w:basedOn w:val="DefaultParagraphFont"/>
    <w:uiPriority w:val="99"/>
    <w:unhideWhenUsed/>
    <w:rsid w:val="00236319"/>
    <w:rPr>
      <w:rFonts w:asciiTheme="minorHAnsi" w:hAnsiTheme="minorHAnsi"/>
      <w:color w:val="0000FF"/>
      <w:u w:val="single"/>
    </w:rPr>
  </w:style>
  <w:style w:type="character" w:styleId="PlaceholderText">
    <w:name w:val="Placeholder Text"/>
    <w:basedOn w:val="DefaultParagraphFont"/>
    <w:uiPriority w:val="99"/>
    <w:semiHidden/>
    <w:rsid w:val="00EF692A"/>
    <w:rPr>
      <w:color w:val="808080"/>
    </w:rPr>
  </w:style>
  <w:style w:type="paragraph" w:customStyle="1" w:styleId="Documenttitle">
    <w:name w:val="Document title"/>
    <w:basedOn w:val="Normal"/>
    <w:next w:val="Normal"/>
    <w:link w:val="DocumenttitleChar"/>
    <w:qFormat/>
    <w:rsid w:val="000E2783"/>
    <w:pPr>
      <w:spacing w:before="0"/>
    </w:pPr>
    <w:rPr>
      <w:rFonts w:asciiTheme="majorHAnsi" w:hAnsiTheme="majorHAnsi"/>
      <w:color w:val="005AFF" w:themeColor="accent1"/>
      <w:sz w:val="56"/>
      <w:szCs w:val="56"/>
    </w:rPr>
  </w:style>
  <w:style w:type="character" w:customStyle="1" w:styleId="DocumenttitleChar">
    <w:name w:val="Document title Char"/>
    <w:basedOn w:val="DefaultParagraphFont"/>
    <w:link w:val="Documenttitle"/>
    <w:rsid w:val="000E2783"/>
    <w:rPr>
      <w:rFonts w:asciiTheme="majorHAnsi" w:hAnsiTheme="majorHAnsi" w:cs="Arial"/>
      <w:color w:val="005AFF" w:themeColor="accent1"/>
      <w:sz w:val="56"/>
      <w:szCs w:val="56"/>
      <w:lang w:val="en-US"/>
    </w:rPr>
  </w:style>
  <w:style w:type="paragraph" w:styleId="TOC2">
    <w:name w:val="toc 2"/>
    <w:basedOn w:val="Normal"/>
    <w:next w:val="Normal"/>
    <w:uiPriority w:val="39"/>
    <w:unhideWhenUsed/>
    <w:qFormat/>
    <w:rsid w:val="00977DA5"/>
    <w:pPr>
      <w:tabs>
        <w:tab w:val="left" w:leader="dot" w:pos="9214"/>
      </w:tabs>
      <w:spacing w:after="120"/>
      <w:ind w:left="1021" w:hanging="1021"/>
    </w:pPr>
    <w:rPr>
      <w:rFonts w:eastAsiaTheme="minorEastAsia" w:cstheme="minorBidi"/>
      <w:noProof/>
      <w:color w:val="auto"/>
      <w:kern w:val="2"/>
      <w:sz w:val="22"/>
      <w14:ligatures w14:val="standardContextual"/>
    </w:rPr>
  </w:style>
  <w:style w:type="character" w:customStyle="1" w:styleId="Heading3Char">
    <w:name w:val="Heading 3 Char"/>
    <w:basedOn w:val="DefaultParagraphFont"/>
    <w:link w:val="Heading3"/>
    <w:uiPriority w:val="9"/>
    <w:rsid w:val="0012039F"/>
    <w:rPr>
      <w:rFonts w:asciiTheme="minorHAnsi" w:eastAsiaTheme="majorEastAsia" w:hAnsiTheme="minorHAnsi" w:cstheme="majorBidi"/>
      <w:color w:val="auto"/>
      <w:sz w:val="28"/>
      <w:szCs w:val="32"/>
      <w:lang w:val="en-US"/>
    </w:rPr>
  </w:style>
  <w:style w:type="paragraph" w:styleId="Title">
    <w:name w:val="Title"/>
    <w:basedOn w:val="Normal"/>
    <w:next w:val="Normal"/>
    <w:link w:val="TitleChar"/>
    <w:uiPriority w:val="10"/>
    <w:rsid w:val="00236319"/>
    <w:pPr>
      <w:spacing w:after="300"/>
      <w:contextualSpacing/>
    </w:pPr>
    <w:rPr>
      <w:rFonts w:ascii="Nokia Pure Headline Light" w:eastAsiaTheme="majorEastAsia" w:hAnsi="Nokia Pure Headline Light" w:cstheme="majorBidi"/>
      <w:spacing w:val="5"/>
      <w:kern w:val="28"/>
      <w:sz w:val="44"/>
      <w:szCs w:val="52"/>
    </w:rPr>
  </w:style>
  <w:style w:type="character" w:customStyle="1" w:styleId="TitleChar">
    <w:name w:val="Title Char"/>
    <w:basedOn w:val="DefaultParagraphFont"/>
    <w:link w:val="Title"/>
    <w:uiPriority w:val="10"/>
    <w:rsid w:val="00236319"/>
    <w:rPr>
      <w:rFonts w:ascii="Nokia Pure Headline Light" w:eastAsiaTheme="majorEastAsia" w:hAnsi="Nokia Pure Headline Light" w:cstheme="majorBidi"/>
      <w:color w:val="001135" w:themeColor="text1"/>
      <w:spacing w:val="5"/>
      <w:kern w:val="28"/>
      <w:sz w:val="44"/>
      <w:szCs w:val="52"/>
      <w:lang w:val="en-US"/>
    </w:rPr>
  </w:style>
  <w:style w:type="paragraph" w:styleId="Subtitle">
    <w:name w:val="Subtitle"/>
    <w:basedOn w:val="Normal"/>
    <w:next w:val="Normal"/>
    <w:link w:val="SubtitleChar"/>
    <w:uiPriority w:val="11"/>
    <w:rsid w:val="001E6735"/>
    <w:pPr>
      <w:numPr>
        <w:ilvl w:val="1"/>
      </w:numPr>
      <w:ind w:left="714" w:hanging="357"/>
    </w:pPr>
    <w:rPr>
      <w:rFonts w:asciiTheme="majorHAnsi" w:eastAsiaTheme="majorEastAsia" w:hAnsiTheme="majorHAnsi" w:cstheme="majorBidi"/>
      <w:i/>
      <w:iCs/>
      <w:spacing w:val="15"/>
    </w:rPr>
  </w:style>
  <w:style w:type="character" w:customStyle="1" w:styleId="SubtitleChar">
    <w:name w:val="Subtitle Char"/>
    <w:basedOn w:val="DefaultParagraphFont"/>
    <w:link w:val="Subtitle"/>
    <w:uiPriority w:val="11"/>
    <w:rsid w:val="001E6735"/>
    <w:rPr>
      <w:rFonts w:asciiTheme="majorHAnsi" w:eastAsiaTheme="majorEastAsia" w:hAnsiTheme="majorHAnsi" w:cstheme="majorBidi"/>
      <w:i/>
      <w:iCs/>
      <w:spacing w:val="15"/>
      <w:sz w:val="24"/>
      <w:szCs w:val="24"/>
    </w:rPr>
  </w:style>
  <w:style w:type="character" w:styleId="SubtleEmphasis">
    <w:name w:val="Subtle Emphasis"/>
    <w:basedOn w:val="DefaultParagraphFont"/>
    <w:uiPriority w:val="19"/>
    <w:rsid w:val="00236319"/>
    <w:rPr>
      <w:rFonts w:asciiTheme="minorHAnsi" w:hAnsiTheme="minorHAnsi"/>
      <w:i/>
      <w:iCs/>
      <w:color w:val="EBEBEB" w:themeColor="background2"/>
    </w:rPr>
  </w:style>
  <w:style w:type="character" w:styleId="Emphasis">
    <w:name w:val="Emphasis"/>
    <w:basedOn w:val="DefaultParagraphFont"/>
    <w:uiPriority w:val="20"/>
    <w:rsid w:val="001E6735"/>
    <w:rPr>
      <w:rFonts w:asciiTheme="minorHAnsi" w:hAnsiTheme="minorHAnsi"/>
      <w:i/>
      <w:iCs/>
    </w:rPr>
  </w:style>
  <w:style w:type="character" w:styleId="IntenseEmphasis">
    <w:name w:val="Intense Emphasis"/>
    <w:basedOn w:val="DefaultParagraphFont"/>
    <w:uiPriority w:val="21"/>
    <w:rsid w:val="00236319"/>
    <w:rPr>
      <w:rFonts w:asciiTheme="minorHAnsi" w:hAnsiTheme="minorHAnsi"/>
      <w:b/>
      <w:bCs/>
      <w:i/>
      <w:iCs/>
      <w:color w:val="EBEBEB" w:themeColor="background2"/>
    </w:rPr>
  </w:style>
  <w:style w:type="character" w:styleId="Strong">
    <w:name w:val="Strong"/>
    <w:basedOn w:val="DefaultParagraphFont"/>
    <w:uiPriority w:val="22"/>
    <w:rsid w:val="001E6735"/>
    <w:rPr>
      <w:rFonts w:asciiTheme="minorHAnsi" w:hAnsiTheme="minorHAnsi"/>
      <w:b/>
      <w:bCs/>
    </w:rPr>
  </w:style>
  <w:style w:type="paragraph" w:styleId="Quote">
    <w:name w:val="Quote"/>
    <w:basedOn w:val="Normal"/>
    <w:next w:val="Normal"/>
    <w:link w:val="QuoteChar"/>
    <w:uiPriority w:val="29"/>
    <w:rsid w:val="00583ECE"/>
    <w:rPr>
      <w:i/>
      <w:iCs/>
    </w:rPr>
  </w:style>
  <w:style w:type="character" w:customStyle="1" w:styleId="QuoteChar">
    <w:name w:val="Quote Char"/>
    <w:basedOn w:val="DefaultParagraphFont"/>
    <w:link w:val="Quote"/>
    <w:uiPriority w:val="29"/>
    <w:rsid w:val="00583ECE"/>
    <w:rPr>
      <w:rFonts w:ascii="Nokia Pure Text DFLT" w:hAnsi="Nokia Pure Text DFLT"/>
      <w:i/>
      <w:iCs/>
      <w:color w:val="666666" w:themeColor="text2"/>
    </w:rPr>
  </w:style>
  <w:style w:type="paragraph" w:styleId="IntenseQuote">
    <w:name w:val="Intense Quote"/>
    <w:basedOn w:val="Normal"/>
    <w:next w:val="Normal"/>
    <w:link w:val="IntenseQuoteChar"/>
    <w:uiPriority w:val="30"/>
    <w:rsid w:val="001E6735"/>
    <w:pPr>
      <w:pBdr>
        <w:bottom w:val="single" w:sz="4" w:space="4" w:color="005AFF"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1E6735"/>
    <w:rPr>
      <w:rFonts w:asciiTheme="minorHAnsi" w:hAnsiTheme="minorHAnsi"/>
      <w:b/>
      <w:bCs/>
      <w:i/>
      <w:iCs/>
    </w:rPr>
  </w:style>
  <w:style w:type="character" w:styleId="SubtleReference">
    <w:name w:val="Subtle Reference"/>
    <w:basedOn w:val="DefaultParagraphFont"/>
    <w:uiPriority w:val="31"/>
    <w:rsid w:val="001E6735"/>
    <w:rPr>
      <w:rFonts w:asciiTheme="minorHAnsi" w:hAnsiTheme="minorHAnsi"/>
      <w:smallCaps/>
      <w:color w:val="666666" w:themeColor="text2"/>
      <w:u w:val="single"/>
    </w:rPr>
  </w:style>
  <w:style w:type="character" w:styleId="IntenseReference">
    <w:name w:val="Intense Reference"/>
    <w:basedOn w:val="DefaultParagraphFont"/>
    <w:uiPriority w:val="32"/>
    <w:rsid w:val="00236319"/>
    <w:rPr>
      <w:rFonts w:asciiTheme="minorHAnsi" w:hAnsiTheme="minorHAnsi"/>
      <w:b/>
      <w:bCs/>
      <w:smallCaps/>
      <w:color w:val="EBEBEB" w:themeColor="background2"/>
      <w:spacing w:val="5"/>
      <w:u w:val="single"/>
    </w:rPr>
  </w:style>
  <w:style w:type="character" w:styleId="BookTitle">
    <w:name w:val="Book Title"/>
    <w:basedOn w:val="DefaultParagraphFont"/>
    <w:uiPriority w:val="33"/>
    <w:rsid w:val="001E6735"/>
    <w:rPr>
      <w:rFonts w:asciiTheme="minorHAnsi" w:hAnsiTheme="minorHAnsi"/>
      <w:b/>
      <w:bCs/>
      <w:smallCaps/>
      <w:spacing w:val="5"/>
    </w:rPr>
  </w:style>
  <w:style w:type="paragraph" w:styleId="TOCHeading">
    <w:name w:val="TOC Heading"/>
    <w:basedOn w:val="Normal"/>
    <w:next w:val="Normal"/>
    <w:uiPriority w:val="39"/>
    <w:unhideWhenUsed/>
    <w:qFormat/>
    <w:rsid w:val="0012039F"/>
    <w:rPr>
      <w:bCs/>
      <w:szCs w:val="32"/>
    </w:rPr>
  </w:style>
  <w:style w:type="paragraph" w:styleId="TOC3">
    <w:name w:val="toc 3"/>
    <w:basedOn w:val="TOC1"/>
    <w:next w:val="Normal"/>
    <w:uiPriority w:val="39"/>
    <w:unhideWhenUsed/>
    <w:qFormat/>
    <w:rsid w:val="00977DA5"/>
  </w:style>
  <w:style w:type="character" w:customStyle="1" w:styleId="Heading4Char">
    <w:name w:val="Heading 4 Char"/>
    <w:basedOn w:val="DefaultParagraphFont"/>
    <w:link w:val="Heading4"/>
    <w:uiPriority w:val="9"/>
    <w:rsid w:val="0012039F"/>
    <w:rPr>
      <w:rFonts w:asciiTheme="majorHAnsi" w:eastAsiaTheme="majorEastAsia" w:hAnsiTheme="majorHAnsi" w:cstheme="majorBidi"/>
      <w:iCs/>
      <w:color w:val="001135" w:themeColor="text1"/>
      <w:sz w:val="24"/>
      <w:lang w:val="en-US"/>
    </w:rPr>
  </w:style>
  <w:style w:type="character" w:customStyle="1" w:styleId="Heading5Char">
    <w:name w:val="Heading 5 Char"/>
    <w:basedOn w:val="DefaultParagraphFont"/>
    <w:link w:val="Heading5"/>
    <w:uiPriority w:val="9"/>
    <w:rsid w:val="00977DA5"/>
    <w:rPr>
      <w:rFonts w:asciiTheme="majorHAnsi" w:eastAsiaTheme="majorEastAsia" w:hAnsiTheme="majorHAnsi" w:cstheme="majorBidi"/>
      <w:color w:val="001135" w:themeColor="text1"/>
      <w:lang w:val="en-US"/>
    </w:rPr>
  </w:style>
  <w:style w:type="character" w:customStyle="1" w:styleId="Heading6Char">
    <w:name w:val="Heading 6 Char"/>
    <w:basedOn w:val="DefaultParagraphFont"/>
    <w:link w:val="Heading6"/>
    <w:uiPriority w:val="9"/>
    <w:rsid w:val="00AF3C34"/>
    <w:rPr>
      <w:rFonts w:asciiTheme="majorHAnsi" w:eastAsiaTheme="majorEastAsia" w:hAnsiTheme="majorHAnsi" w:cstheme="majorBidi"/>
      <w:color w:val="001135" w:themeColor="text1"/>
      <w:sz w:val="24"/>
      <w:lang w:val="en-US"/>
    </w:rPr>
  </w:style>
  <w:style w:type="character" w:customStyle="1" w:styleId="Heading7Char">
    <w:name w:val="Heading 7 Char"/>
    <w:basedOn w:val="DefaultParagraphFont"/>
    <w:link w:val="Heading7"/>
    <w:uiPriority w:val="9"/>
    <w:rsid w:val="00AF3C34"/>
    <w:rPr>
      <w:rFonts w:asciiTheme="majorHAnsi" w:eastAsiaTheme="majorEastAsia" w:hAnsiTheme="majorHAnsi" w:cstheme="majorBidi"/>
      <w:color w:val="001135" w:themeColor="text1"/>
      <w:sz w:val="24"/>
      <w:lang w:val="en-US"/>
    </w:rPr>
  </w:style>
  <w:style w:type="character" w:customStyle="1" w:styleId="Heading8Char">
    <w:name w:val="Heading 8 Char"/>
    <w:basedOn w:val="DefaultParagraphFont"/>
    <w:link w:val="Heading8"/>
    <w:uiPriority w:val="9"/>
    <w:rsid w:val="00AF3C34"/>
    <w:rPr>
      <w:rFonts w:asciiTheme="majorHAnsi" w:eastAsiaTheme="majorEastAsia" w:hAnsiTheme="majorHAnsi" w:cstheme="majorBidi"/>
      <w:color w:val="001135" w:themeColor="text1"/>
      <w:sz w:val="21"/>
      <w:szCs w:val="21"/>
      <w:lang w:val="en-US"/>
    </w:rPr>
  </w:style>
  <w:style w:type="character" w:customStyle="1" w:styleId="Heading9Char">
    <w:name w:val="Heading 9 Char"/>
    <w:basedOn w:val="DefaultParagraphFont"/>
    <w:link w:val="Heading9"/>
    <w:uiPriority w:val="9"/>
    <w:rsid w:val="00AF3C34"/>
    <w:rPr>
      <w:rFonts w:asciiTheme="majorHAnsi" w:eastAsiaTheme="majorEastAsia" w:hAnsiTheme="majorHAnsi" w:cstheme="majorBidi"/>
      <w:iCs/>
      <w:color w:val="001135" w:themeColor="text1"/>
      <w:sz w:val="24"/>
      <w:szCs w:val="21"/>
      <w:lang w:val="en-US"/>
    </w:rPr>
  </w:style>
  <w:style w:type="character" w:customStyle="1" w:styleId="apple-converted-space">
    <w:name w:val="apple-converted-space"/>
    <w:basedOn w:val="DefaultParagraphFont"/>
    <w:rsid w:val="00CE11C5"/>
  </w:style>
  <w:style w:type="paragraph" w:styleId="NormalWeb">
    <w:name w:val="Normal (Web)"/>
    <w:basedOn w:val="Normal"/>
    <w:uiPriority w:val="99"/>
    <w:semiHidden/>
    <w:unhideWhenUsed/>
    <w:rsid w:val="00CE11C5"/>
    <w:pPr>
      <w:spacing w:before="100" w:beforeAutospacing="1" w:after="100" w:afterAutospacing="1"/>
    </w:pPr>
    <w:rPr>
      <w:rFonts w:ascii="Times New Roman" w:eastAsia="Times New Roman" w:hAnsi="Times New Roman" w:cs="Times New Roman"/>
      <w:lang w:eastAsia="en-GB"/>
    </w:rPr>
  </w:style>
  <w:style w:type="paragraph" w:customStyle="1" w:styleId="Figuretitle">
    <w:name w:val="Figure title"/>
    <w:basedOn w:val="Normal"/>
    <w:next w:val="Normal"/>
    <w:qFormat/>
    <w:rsid w:val="00DB5914"/>
    <w:rPr>
      <w:b/>
      <w:sz w:val="22"/>
      <w:szCs w:val="40"/>
    </w:rPr>
  </w:style>
  <w:style w:type="paragraph" w:customStyle="1" w:styleId="Tabletitle">
    <w:name w:val="Table title"/>
    <w:basedOn w:val="Documenttitle"/>
    <w:rsid w:val="00FB1D5B"/>
    <w:rPr>
      <w:rFonts w:asciiTheme="minorHAnsi" w:hAnsiTheme="minorHAnsi"/>
      <w:b/>
      <w:sz w:val="22"/>
      <w:szCs w:val="40"/>
    </w:rPr>
  </w:style>
  <w:style w:type="table" w:styleId="GridTable6Colorful">
    <w:name w:val="Grid Table 6 Colorful"/>
    <w:basedOn w:val="TableNormal"/>
    <w:uiPriority w:val="51"/>
    <w:rsid w:val="00084444"/>
    <w:rPr>
      <w:color w:val="001135" w:themeColor="text1"/>
    </w:rPr>
    <w:tblPr>
      <w:tblStyleRowBandSize w:val="1"/>
      <w:tblStyleColBandSize w:val="1"/>
      <w:tblBorders>
        <w:top w:val="single" w:sz="4" w:space="0" w:color="004AEB" w:themeColor="text1" w:themeTint="99"/>
        <w:left w:val="single" w:sz="4" w:space="0" w:color="004AEB" w:themeColor="text1" w:themeTint="99"/>
        <w:bottom w:val="single" w:sz="4" w:space="0" w:color="004AEB" w:themeColor="text1" w:themeTint="99"/>
        <w:right w:val="single" w:sz="4" w:space="0" w:color="004AEB" w:themeColor="text1" w:themeTint="99"/>
        <w:insideH w:val="single" w:sz="4" w:space="0" w:color="004AEB" w:themeColor="text1" w:themeTint="99"/>
        <w:insideV w:val="single" w:sz="4" w:space="0" w:color="004AEB" w:themeColor="text1" w:themeTint="99"/>
      </w:tblBorders>
    </w:tblPr>
    <w:tblStylePr w:type="firstRow">
      <w:rPr>
        <w:b/>
        <w:bCs/>
      </w:rPr>
      <w:tblPr/>
      <w:tcPr>
        <w:tcBorders>
          <w:bottom w:val="single" w:sz="12" w:space="0" w:color="004AEB" w:themeColor="text1" w:themeTint="99"/>
        </w:tcBorders>
      </w:tcPr>
    </w:tblStylePr>
    <w:tblStylePr w:type="lastRow">
      <w:rPr>
        <w:b/>
        <w:bCs/>
      </w:rPr>
      <w:tblPr/>
      <w:tcPr>
        <w:tcBorders>
          <w:top w:val="double" w:sz="4" w:space="0" w:color="004AEB" w:themeColor="text1" w:themeTint="99"/>
        </w:tcBorders>
      </w:tcPr>
    </w:tblStylePr>
    <w:tblStylePr w:type="firstCol">
      <w:rPr>
        <w:b/>
        <w:bCs/>
      </w:rPr>
    </w:tblStylePr>
    <w:tblStylePr w:type="lastCol">
      <w:rPr>
        <w:b/>
        <w:bCs/>
      </w:rPr>
    </w:tblStylePr>
    <w:tblStylePr w:type="band1Vert">
      <w:tblPr/>
      <w:tcPr>
        <w:shd w:val="clear" w:color="auto" w:fill="A3C0FF" w:themeFill="text1" w:themeFillTint="33"/>
      </w:tcPr>
    </w:tblStylePr>
    <w:tblStylePr w:type="band1Horz">
      <w:tblPr/>
      <w:tcPr>
        <w:shd w:val="clear" w:color="auto" w:fill="A3C0FF" w:themeFill="text1" w:themeFillTint="33"/>
      </w:tcPr>
    </w:tblStylePr>
  </w:style>
  <w:style w:type="table" w:styleId="GridTable6Colorful-Accent6">
    <w:name w:val="Grid Table 6 Colorful Accent 6"/>
    <w:basedOn w:val="TableNormal"/>
    <w:uiPriority w:val="51"/>
    <w:rsid w:val="00084444"/>
    <w:rPr>
      <w:color w:val="570DCE" w:themeColor="accent6" w:themeShade="BF"/>
    </w:rPr>
    <w:tblPr>
      <w:tblStyleRowBandSize w:val="1"/>
      <w:tblStyleColBandSize w:val="1"/>
      <w:tblBorders>
        <w:top w:val="single" w:sz="4" w:space="0" w:color="B084F7" w:themeColor="accent6" w:themeTint="99"/>
        <w:left w:val="single" w:sz="4" w:space="0" w:color="B084F7" w:themeColor="accent6" w:themeTint="99"/>
        <w:bottom w:val="single" w:sz="4" w:space="0" w:color="B084F7" w:themeColor="accent6" w:themeTint="99"/>
        <w:right w:val="single" w:sz="4" w:space="0" w:color="B084F7" w:themeColor="accent6" w:themeTint="99"/>
        <w:insideH w:val="single" w:sz="4" w:space="0" w:color="B084F7" w:themeColor="accent6" w:themeTint="99"/>
        <w:insideV w:val="single" w:sz="4" w:space="0" w:color="B084F7" w:themeColor="accent6" w:themeTint="99"/>
      </w:tblBorders>
    </w:tblPr>
    <w:tblStylePr w:type="firstRow">
      <w:rPr>
        <w:b/>
        <w:bCs/>
      </w:rPr>
      <w:tblPr/>
      <w:tcPr>
        <w:tcBorders>
          <w:bottom w:val="single" w:sz="12" w:space="0" w:color="B084F7" w:themeColor="accent6" w:themeTint="99"/>
        </w:tcBorders>
      </w:tcPr>
    </w:tblStylePr>
    <w:tblStylePr w:type="lastRow">
      <w:rPr>
        <w:b/>
        <w:bCs/>
      </w:rPr>
      <w:tblPr/>
      <w:tcPr>
        <w:tcBorders>
          <w:top w:val="double" w:sz="4" w:space="0" w:color="B084F7" w:themeColor="accent6" w:themeTint="99"/>
        </w:tcBorders>
      </w:tcPr>
    </w:tblStylePr>
    <w:tblStylePr w:type="firstCol">
      <w:rPr>
        <w:b/>
        <w:bCs/>
      </w:rPr>
    </w:tblStylePr>
    <w:tblStylePr w:type="lastCol">
      <w:rPr>
        <w:b/>
        <w:bCs/>
      </w:rPr>
    </w:tblStylePr>
    <w:tblStylePr w:type="band1Vert">
      <w:tblPr/>
      <w:tcPr>
        <w:shd w:val="clear" w:color="auto" w:fill="E4D5FC" w:themeFill="accent6" w:themeFillTint="33"/>
      </w:tcPr>
    </w:tblStylePr>
    <w:tblStylePr w:type="band1Horz">
      <w:tblPr/>
      <w:tcPr>
        <w:shd w:val="clear" w:color="auto" w:fill="E4D5FC" w:themeFill="accent6" w:themeFillTint="33"/>
      </w:tcPr>
    </w:tblStylePr>
  </w:style>
  <w:style w:type="table" w:styleId="GridTable6Colorful-Accent4">
    <w:name w:val="Grid Table 6 Colorful Accent 4"/>
    <w:basedOn w:val="TableNormal"/>
    <w:uiPriority w:val="51"/>
    <w:rsid w:val="00084444"/>
    <w:rPr>
      <w:color w:val="D05A0B" w:themeColor="accent4" w:themeShade="BF"/>
    </w:rPr>
    <w:tblPr>
      <w:tblStyleRowBandSize w:val="1"/>
      <w:tblStyleColBandSize w:val="1"/>
      <w:tblBorders>
        <w:top w:val="single" w:sz="4" w:space="0" w:color="F8B283" w:themeColor="accent4" w:themeTint="99"/>
        <w:left w:val="single" w:sz="4" w:space="0" w:color="F8B283" w:themeColor="accent4" w:themeTint="99"/>
        <w:bottom w:val="single" w:sz="4" w:space="0" w:color="F8B283" w:themeColor="accent4" w:themeTint="99"/>
        <w:right w:val="single" w:sz="4" w:space="0" w:color="F8B283" w:themeColor="accent4" w:themeTint="99"/>
        <w:insideH w:val="single" w:sz="4" w:space="0" w:color="F8B283" w:themeColor="accent4" w:themeTint="99"/>
        <w:insideV w:val="single" w:sz="4" w:space="0" w:color="F8B283" w:themeColor="accent4" w:themeTint="99"/>
      </w:tblBorders>
    </w:tblPr>
    <w:tblStylePr w:type="firstRow">
      <w:rPr>
        <w:b/>
        <w:bCs/>
      </w:rPr>
      <w:tblPr/>
      <w:tcPr>
        <w:tcBorders>
          <w:bottom w:val="single" w:sz="12" w:space="0" w:color="F8B283" w:themeColor="accent4" w:themeTint="99"/>
        </w:tcBorders>
      </w:tcPr>
    </w:tblStylePr>
    <w:tblStylePr w:type="lastRow">
      <w:rPr>
        <w:b/>
        <w:bCs/>
      </w:rPr>
      <w:tblPr/>
      <w:tcPr>
        <w:tcBorders>
          <w:top w:val="double" w:sz="4" w:space="0" w:color="F8B283" w:themeColor="accent4" w:themeTint="99"/>
        </w:tcBorders>
      </w:tcPr>
    </w:tblStylePr>
    <w:tblStylePr w:type="firstCol">
      <w:rPr>
        <w:b/>
        <w:bCs/>
      </w:rPr>
    </w:tblStylePr>
    <w:tblStylePr w:type="lastCol">
      <w:rPr>
        <w:b/>
        <w:bCs/>
      </w:rPr>
    </w:tblStylePr>
    <w:tblStylePr w:type="band1Vert">
      <w:tblPr/>
      <w:tcPr>
        <w:shd w:val="clear" w:color="auto" w:fill="FCE5D5" w:themeFill="accent4" w:themeFillTint="33"/>
      </w:tcPr>
    </w:tblStylePr>
    <w:tblStylePr w:type="band1Horz">
      <w:tblPr/>
      <w:tcPr>
        <w:shd w:val="clear" w:color="auto" w:fill="FCE5D5" w:themeFill="accent4" w:themeFillTint="33"/>
      </w:tcPr>
    </w:tblStylePr>
  </w:style>
  <w:style w:type="table" w:styleId="GridTable5Dark">
    <w:name w:val="Grid Table 5 Dark"/>
    <w:basedOn w:val="TableNormal"/>
    <w:uiPriority w:val="50"/>
    <w:rsid w:val="0008444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3C0FF"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1135"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1135"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1135"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1135" w:themeFill="text1"/>
      </w:tcPr>
    </w:tblStylePr>
    <w:tblStylePr w:type="band1Vert">
      <w:tblPr/>
      <w:tcPr>
        <w:shd w:val="clear" w:color="auto" w:fill="4882FF" w:themeFill="text1" w:themeFillTint="66"/>
      </w:tcPr>
    </w:tblStylePr>
    <w:tblStylePr w:type="band1Horz">
      <w:tblPr/>
      <w:tcPr>
        <w:shd w:val="clear" w:color="auto" w:fill="4882FF" w:themeFill="text1" w:themeFillTint="66"/>
      </w:tcPr>
    </w:tblStylePr>
  </w:style>
  <w:style w:type="table" w:styleId="GridTable3-Accent4">
    <w:name w:val="Grid Table 3 Accent 4"/>
    <w:basedOn w:val="TableNormal"/>
    <w:uiPriority w:val="48"/>
    <w:rsid w:val="00084444"/>
    <w:tblPr>
      <w:tblStyleRowBandSize w:val="1"/>
      <w:tblStyleColBandSize w:val="1"/>
      <w:tblBorders>
        <w:top w:val="single" w:sz="4" w:space="0" w:color="F8B283" w:themeColor="accent4" w:themeTint="99"/>
        <w:left w:val="single" w:sz="4" w:space="0" w:color="F8B283" w:themeColor="accent4" w:themeTint="99"/>
        <w:bottom w:val="single" w:sz="4" w:space="0" w:color="F8B283" w:themeColor="accent4" w:themeTint="99"/>
        <w:right w:val="single" w:sz="4" w:space="0" w:color="F8B283" w:themeColor="accent4" w:themeTint="99"/>
        <w:insideH w:val="single" w:sz="4" w:space="0" w:color="F8B283" w:themeColor="accent4" w:themeTint="99"/>
        <w:insideV w:val="single" w:sz="4" w:space="0" w:color="F8B28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5D5" w:themeFill="accent4" w:themeFillTint="33"/>
      </w:tcPr>
    </w:tblStylePr>
    <w:tblStylePr w:type="band1Horz">
      <w:tblPr/>
      <w:tcPr>
        <w:shd w:val="clear" w:color="auto" w:fill="FCE5D5" w:themeFill="accent4" w:themeFillTint="33"/>
      </w:tcPr>
    </w:tblStylePr>
    <w:tblStylePr w:type="neCell">
      <w:tblPr/>
      <w:tcPr>
        <w:tcBorders>
          <w:bottom w:val="single" w:sz="4" w:space="0" w:color="F8B283" w:themeColor="accent4" w:themeTint="99"/>
        </w:tcBorders>
      </w:tcPr>
    </w:tblStylePr>
    <w:tblStylePr w:type="nwCell">
      <w:tblPr/>
      <w:tcPr>
        <w:tcBorders>
          <w:bottom w:val="single" w:sz="4" w:space="0" w:color="F8B283" w:themeColor="accent4" w:themeTint="99"/>
        </w:tcBorders>
      </w:tcPr>
    </w:tblStylePr>
    <w:tblStylePr w:type="seCell">
      <w:tblPr/>
      <w:tcPr>
        <w:tcBorders>
          <w:top w:val="single" w:sz="4" w:space="0" w:color="F8B283" w:themeColor="accent4" w:themeTint="99"/>
        </w:tcBorders>
      </w:tcPr>
    </w:tblStylePr>
    <w:tblStylePr w:type="swCell">
      <w:tblPr/>
      <w:tcPr>
        <w:tcBorders>
          <w:top w:val="single" w:sz="4" w:space="0" w:color="F8B283" w:themeColor="accent4" w:themeTint="99"/>
        </w:tcBorders>
      </w:tcPr>
    </w:tblStylePr>
  </w:style>
  <w:style w:type="table" w:styleId="TableGridLight">
    <w:name w:val="Grid Table Light"/>
    <w:basedOn w:val="TableNormal"/>
    <w:uiPriority w:val="40"/>
    <w:rsid w:val="0008444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
    <w:name w:val="Grid Table 4"/>
    <w:basedOn w:val="TableNormal"/>
    <w:uiPriority w:val="49"/>
    <w:rsid w:val="00667462"/>
    <w:rPr>
      <w:color w:val="001135" w:themeColor="text1"/>
    </w:rPr>
    <w:tblPr>
      <w:tblStyleRowBandSize w:val="1"/>
      <w:tblStyleColBandSize w:val="1"/>
      <w:tblBorders>
        <w:top w:val="single" w:sz="4" w:space="0" w:color="001135" w:themeColor="text1"/>
        <w:left w:val="single" w:sz="4" w:space="0" w:color="001135" w:themeColor="text1"/>
        <w:bottom w:val="single" w:sz="4" w:space="0" w:color="001135" w:themeColor="text1"/>
        <w:right w:val="single" w:sz="4" w:space="0" w:color="001135" w:themeColor="text1"/>
        <w:insideH w:val="single" w:sz="4" w:space="0" w:color="001135" w:themeColor="text1"/>
        <w:insideV w:val="single" w:sz="4" w:space="0" w:color="001135" w:themeColor="text1"/>
      </w:tblBorders>
    </w:tblPr>
    <w:tcPr>
      <w:shd w:val="clear" w:color="auto" w:fill="FFFFFF" w:themeFill="background1"/>
    </w:tcPr>
    <w:tblStylePr w:type="firstRow">
      <w:rPr>
        <w:b/>
        <w:bCs/>
        <w:color w:val="001135" w:themeColor="text1"/>
      </w:rPr>
      <w:tblPr>
        <w:tblCellMar>
          <w:top w:w="57" w:type="dxa"/>
          <w:left w:w="57" w:type="dxa"/>
          <w:bottom w:w="57" w:type="dxa"/>
          <w:right w:w="57" w:type="dxa"/>
        </w:tblCellMar>
      </w:tblPr>
      <w:tcPr>
        <w:shd w:val="clear" w:color="auto" w:fill="D9D9D9" w:themeFill="background1" w:themeFillShade="D9"/>
      </w:tcPr>
    </w:tblStylePr>
    <w:tblStylePr w:type="lastRow">
      <w:rPr>
        <w:b/>
        <w:bCs/>
      </w:rPr>
      <w:tblPr/>
      <w:tcPr>
        <w:tcBorders>
          <w:top w:val="double" w:sz="4" w:space="0" w:color="001135" w:themeColor="text1"/>
        </w:tcBorders>
      </w:tcPr>
    </w:tblStylePr>
    <w:tblStylePr w:type="firstCol">
      <w:rPr>
        <w:b/>
        <w:bCs/>
      </w:rPr>
    </w:tblStylePr>
    <w:tblStylePr w:type="lastCol">
      <w:rPr>
        <w:b/>
        <w:bCs/>
      </w:rPr>
    </w:tblStylePr>
    <w:tblStylePr w:type="band1Vert">
      <w:tblPr/>
      <w:tcPr>
        <w:shd w:val="clear" w:color="auto" w:fill="A3C0FF" w:themeFill="text1" w:themeFillTint="33"/>
      </w:tcPr>
    </w:tblStylePr>
    <w:tblStylePr w:type="band1Horz">
      <w:tblPr/>
      <w:tcPr>
        <w:shd w:val="clear" w:color="auto" w:fill="A3C0FF" w:themeFill="text1" w:themeFillTint="33"/>
      </w:tcPr>
    </w:tblStylePr>
  </w:style>
  <w:style w:type="character" w:styleId="CommentReference">
    <w:name w:val="annotation reference"/>
    <w:basedOn w:val="DefaultParagraphFont"/>
    <w:uiPriority w:val="99"/>
    <w:unhideWhenUsed/>
    <w:rsid w:val="00E87F0F"/>
    <w:rPr>
      <w:sz w:val="16"/>
      <w:szCs w:val="16"/>
    </w:rPr>
  </w:style>
  <w:style w:type="paragraph" w:styleId="CommentText">
    <w:name w:val="annotation text"/>
    <w:basedOn w:val="Normal"/>
    <w:link w:val="CommentTextChar"/>
    <w:uiPriority w:val="99"/>
    <w:semiHidden/>
    <w:unhideWhenUsed/>
    <w:rsid w:val="00E87F0F"/>
    <w:pPr>
      <w:tabs>
        <w:tab w:val="num" w:pos="720"/>
      </w:tabs>
      <w:ind w:left="720" w:hanging="720"/>
    </w:pPr>
    <w:rPr>
      <w:sz w:val="20"/>
      <w:szCs w:val="20"/>
    </w:rPr>
  </w:style>
  <w:style w:type="character" w:customStyle="1" w:styleId="CommentTextChar">
    <w:name w:val="Comment Text Char"/>
    <w:basedOn w:val="DefaultParagraphFont"/>
    <w:link w:val="CommentText"/>
    <w:uiPriority w:val="99"/>
    <w:semiHidden/>
    <w:rsid w:val="00E87F0F"/>
    <w:rPr>
      <w:rFonts w:asciiTheme="minorHAnsi" w:hAnsiTheme="minorHAnsi" w:cs="Arial"/>
      <w:color w:val="001135" w:themeColor="text1"/>
      <w:sz w:val="20"/>
      <w:szCs w:val="20"/>
      <w:lang w:val="en-US"/>
    </w:rPr>
  </w:style>
  <w:style w:type="paragraph" w:styleId="CommentSubject">
    <w:name w:val="annotation subject"/>
    <w:basedOn w:val="CommentText"/>
    <w:next w:val="CommentText"/>
    <w:link w:val="CommentSubjectChar"/>
    <w:uiPriority w:val="99"/>
    <w:semiHidden/>
    <w:unhideWhenUsed/>
    <w:rsid w:val="00E87F0F"/>
    <w:rPr>
      <w:b/>
      <w:bCs/>
    </w:rPr>
  </w:style>
  <w:style w:type="character" w:customStyle="1" w:styleId="CommentSubjectChar">
    <w:name w:val="Comment Subject Char"/>
    <w:basedOn w:val="CommentTextChar"/>
    <w:link w:val="CommentSubject"/>
    <w:uiPriority w:val="99"/>
    <w:semiHidden/>
    <w:rsid w:val="00E87F0F"/>
    <w:rPr>
      <w:rFonts w:asciiTheme="minorHAnsi" w:hAnsiTheme="minorHAnsi" w:cs="Arial"/>
      <w:b/>
      <w:bCs/>
      <w:color w:val="001135" w:themeColor="text1"/>
      <w:sz w:val="20"/>
      <w:szCs w:val="20"/>
      <w:lang w:val="en-US"/>
    </w:rPr>
  </w:style>
  <w:style w:type="character" w:styleId="UnresolvedMention">
    <w:name w:val="Unresolved Mention"/>
    <w:basedOn w:val="DefaultParagraphFont"/>
    <w:uiPriority w:val="99"/>
    <w:semiHidden/>
    <w:unhideWhenUsed/>
    <w:rsid w:val="003C4F03"/>
    <w:rPr>
      <w:color w:val="605E5C"/>
      <w:shd w:val="clear" w:color="auto" w:fill="E1DFDD"/>
    </w:rPr>
  </w:style>
  <w:style w:type="paragraph" w:styleId="Caption">
    <w:name w:val="caption"/>
    <w:basedOn w:val="Normal"/>
    <w:next w:val="Normal"/>
    <w:uiPriority w:val="35"/>
    <w:unhideWhenUsed/>
    <w:qFormat/>
    <w:rsid w:val="00A63DE3"/>
    <w:pPr>
      <w:spacing w:after="240"/>
    </w:pPr>
    <w:rPr>
      <w:b/>
      <w:iCs/>
      <w:color w:val="auto"/>
      <w:szCs w:val="18"/>
    </w:rPr>
  </w:style>
  <w:style w:type="character" w:styleId="FollowedHyperlink">
    <w:name w:val="FollowedHyperlink"/>
    <w:basedOn w:val="DefaultParagraphFont"/>
    <w:uiPriority w:val="99"/>
    <w:semiHidden/>
    <w:unhideWhenUsed/>
    <w:rsid w:val="008F1367"/>
    <w:rPr>
      <w:color w:val="005AFF" w:themeColor="followedHyperlink"/>
      <w:u w:val="single"/>
    </w:rPr>
  </w:style>
  <w:style w:type="character" w:customStyle="1" w:styleId="cf11">
    <w:name w:val="cf11"/>
    <w:basedOn w:val="DefaultParagraphFont"/>
    <w:rsid w:val="000D7A9A"/>
    <w:rPr>
      <w:rFonts w:ascii="Segoe UI" w:hAnsi="Segoe UI" w:cs="Segoe UI" w:hint="default"/>
      <w:sz w:val="18"/>
      <w:szCs w:val="18"/>
    </w:rPr>
  </w:style>
  <w:style w:type="character" w:customStyle="1" w:styleId="cf01">
    <w:name w:val="cf01"/>
    <w:basedOn w:val="DefaultParagraphFont"/>
    <w:rsid w:val="000D7A9A"/>
    <w:rPr>
      <w:rFonts w:ascii="Segoe UI" w:hAnsi="Segoe UI" w:cs="Segoe UI" w:hint="default"/>
      <w:color w:val="666666"/>
      <w:sz w:val="18"/>
      <w:szCs w:val="18"/>
    </w:rPr>
  </w:style>
  <w:style w:type="paragraph" w:styleId="TableofFigures">
    <w:name w:val="table of figures"/>
    <w:basedOn w:val="Normal"/>
    <w:next w:val="Normal"/>
    <w:uiPriority w:val="99"/>
    <w:unhideWhenUsed/>
    <w:qFormat/>
    <w:rsid w:val="0012039F"/>
  </w:style>
  <w:style w:type="paragraph" w:styleId="TOC4">
    <w:name w:val="toc 4"/>
    <w:basedOn w:val="Normal"/>
    <w:next w:val="Normal"/>
    <w:uiPriority w:val="39"/>
    <w:unhideWhenUsed/>
    <w:qFormat/>
    <w:rsid w:val="00977DA5"/>
    <w:pPr>
      <w:tabs>
        <w:tab w:val="left" w:pos="284"/>
        <w:tab w:val="left" w:pos="2268"/>
        <w:tab w:val="right" w:leader="dot" w:pos="9356"/>
      </w:tabs>
      <w:spacing w:after="120"/>
      <w:ind w:left="1021" w:hanging="1021"/>
    </w:pPr>
    <w:rPr>
      <w:rFonts w:eastAsiaTheme="minorEastAsia" w:cstheme="minorBidi"/>
      <w:noProof/>
      <w:color w:val="auto"/>
      <w:kern w:val="2"/>
      <w:sz w:val="22"/>
      <w14:ligatures w14:val="standardContextual"/>
    </w:rPr>
  </w:style>
  <w:style w:type="paragraph" w:styleId="Revision">
    <w:name w:val="Revision"/>
    <w:hidden/>
    <w:uiPriority w:val="99"/>
    <w:semiHidden/>
    <w:rsid w:val="009D4ED1"/>
    <w:pPr>
      <w:ind w:left="0" w:firstLine="0"/>
    </w:pPr>
    <w:rPr>
      <w:rFonts w:asciiTheme="minorHAnsi" w:hAnsiTheme="minorHAnsi" w:cs="Arial"/>
      <w:color w:val="001135" w:themeColor="text1"/>
      <w:lang w:val="en-US"/>
    </w:rPr>
  </w:style>
  <w:style w:type="table" w:styleId="ListTable3">
    <w:name w:val="List Table 3"/>
    <w:aliases w:val="Table"/>
    <w:basedOn w:val="TableNormal"/>
    <w:uiPriority w:val="48"/>
    <w:rsid w:val="00EC36D6"/>
    <w:rPr>
      <w:rFonts w:asciiTheme="minorHAnsi" w:hAnsiTheme="minorHAnsi"/>
      <w:color w:val="001135" w:themeColor="text1"/>
    </w:rPr>
    <w:tblPr>
      <w:tblStyleRowBandSize w:val="1"/>
      <w:tblStyleColBandSize w:val="1"/>
      <w:tblBorders>
        <w:top w:val="single" w:sz="4" w:space="0" w:color="001135" w:themeColor="text1"/>
        <w:left w:val="single" w:sz="4" w:space="0" w:color="001135" w:themeColor="text1"/>
        <w:bottom w:val="single" w:sz="4" w:space="0" w:color="001135" w:themeColor="text1"/>
        <w:right w:val="single" w:sz="4" w:space="0" w:color="001135" w:themeColor="text1"/>
      </w:tblBorders>
      <w:tblCellMar>
        <w:top w:w="57" w:type="dxa"/>
        <w:left w:w="57" w:type="dxa"/>
        <w:bottom w:w="57" w:type="dxa"/>
        <w:right w:w="57" w:type="dxa"/>
      </w:tblCellMar>
    </w:tblPr>
    <w:tcPr>
      <w:shd w:val="clear" w:color="auto" w:fill="FFFFFF" w:themeFill="background1"/>
    </w:tcPr>
    <w:tblStylePr w:type="firstRow">
      <w:rPr>
        <w:b/>
        <w:bCs/>
        <w:color w:val="FFFFFF" w:themeColor="background1"/>
      </w:rPr>
      <w:tblPr/>
      <w:tcPr>
        <w:shd w:val="clear" w:color="auto" w:fill="D9D9D9" w:themeFill="background1" w:themeFillShade="D9"/>
      </w:tcPr>
    </w:tblStylePr>
    <w:tblStylePr w:type="lastRow">
      <w:rPr>
        <w:b/>
        <w:bCs/>
      </w:rPr>
      <w:tblPr/>
      <w:tcPr>
        <w:tcBorders>
          <w:top w:val="double" w:sz="4" w:space="0" w:color="001135"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1135" w:themeColor="text1"/>
          <w:right w:val="single" w:sz="4" w:space="0" w:color="001135" w:themeColor="text1"/>
        </w:tcBorders>
      </w:tcPr>
    </w:tblStylePr>
    <w:tblStylePr w:type="band1Horz">
      <w:rPr>
        <w:rFonts w:asciiTheme="minorHAnsi" w:hAnsiTheme="minorHAnsi"/>
        <w:color w:val="001135" w:themeColor="text1"/>
        <w:sz w:val="22"/>
      </w:rPr>
      <w:tblPr/>
      <w:tcPr>
        <w:tcBorders>
          <w:top w:val="single" w:sz="4" w:space="0" w:color="001135" w:themeColor="text1"/>
          <w:bottom w:val="single" w:sz="4" w:space="0" w:color="001135"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1135" w:themeColor="text1"/>
          <w:left w:val="nil"/>
        </w:tcBorders>
      </w:tcPr>
    </w:tblStylePr>
    <w:tblStylePr w:type="swCell">
      <w:tblPr/>
      <w:tcPr>
        <w:tcBorders>
          <w:top w:val="double" w:sz="4" w:space="0" w:color="001135" w:themeColor="text1"/>
          <w:right w:val="nil"/>
        </w:tcBorders>
      </w:tcPr>
    </w:tblStylePr>
  </w:style>
  <w:style w:type="table" w:styleId="TableGrid">
    <w:name w:val="Table Grid"/>
    <w:basedOn w:val="TableNormal"/>
    <w:uiPriority w:val="59"/>
    <w:rsid w:val="000106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odytext">
    <w:name w:val="Table body text"/>
    <w:basedOn w:val="Tableheader-Text"/>
    <w:link w:val="TablebodytextChar"/>
    <w:qFormat/>
    <w:rsid w:val="00F445DF"/>
    <w:rPr>
      <w:rFonts w:asciiTheme="minorHAnsi" w:hAnsiTheme="minorHAnsi"/>
      <w:sz w:val="18"/>
      <w:szCs w:val="18"/>
    </w:rPr>
  </w:style>
  <w:style w:type="paragraph" w:customStyle="1" w:styleId="Tableheader-Text">
    <w:name w:val="Table header - Text"/>
    <w:basedOn w:val="Normal"/>
    <w:next w:val="Normal"/>
    <w:link w:val="Tableheader-TextChar"/>
    <w:qFormat/>
    <w:rsid w:val="00D56BCB"/>
    <w:pPr>
      <w:spacing w:before="0"/>
    </w:pPr>
    <w:rPr>
      <w:rFonts w:ascii="Nokia Pure Text" w:hAnsi="Nokia Pure Text"/>
      <w:sz w:val="20"/>
      <w:szCs w:val="20"/>
    </w:rPr>
  </w:style>
  <w:style w:type="character" w:styleId="LineNumber">
    <w:name w:val="line number"/>
    <w:basedOn w:val="DefaultParagraphFont"/>
    <w:uiPriority w:val="99"/>
    <w:semiHidden/>
    <w:unhideWhenUsed/>
    <w:rsid w:val="00CC0E61"/>
  </w:style>
  <w:style w:type="paragraph" w:customStyle="1" w:styleId="Sub-title">
    <w:name w:val="Sub-title"/>
    <w:basedOn w:val="Normal"/>
    <w:next w:val="Normal"/>
    <w:link w:val="Sub-titleChar"/>
    <w:qFormat/>
    <w:rsid w:val="00D07EF5"/>
    <w:pPr>
      <w:spacing w:after="480"/>
    </w:pPr>
    <w:rPr>
      <w:rFonts w:eastAsiaTheme="majorEastAsia" w:cstheme="majorBidi"/>
      <w:color w:val="005AFF" w:themeColor="accent1"/>
      <w:sz w:val="36"/>
    </w:rPr>
  </w:style>
  <w:style w:type="character" w:customStyle="1" w:styleId="Sub-titleChar">
    <w:name w:val="Sub-title Char"/>
    <w:basedOn w:val="DefaultParagraphFont"/>
    <w:link w:val="Sub-title"/>
    <w:rsid w:val="00D07EF5"/>
    <w:rPr>
      <w:rFonts w:asciiTheme="minorHAnsi" w:eastAsiaTheme="majorEastAsia" w:hAnsiTheme="minorHAnsi" w:cstheme="majorBidi"/>
      <w:color w:val="005AFF" w:themeColor="accent1"/>
      <w:sz w:val="36"/>
      <w:lang w:val="en-US"/>
    </w:rPr>
  </w:style>
  <w:style w:type="paragraph" w:customStyle="1" w:styleId="StyleTablecell-Text">
    <w:name w:val="Style Table cell - Text +"/>
    <w:basedOn w:val="Normal"/>
    <w:rsid w:val="00C26EBA"/>
    <w:pPr>
      <w:framePr w:wrap="around" w:hAnchor="text"/>
    </w:pPr>
    <w:rPr>
      <w:sz w:val="18"/>
      <w:szCs w:val="16"/>
    </w:rPr>
  </w:style>
  <w:style w:type="paragraph" w:customStyle="1" w:styleId="StyleTableheader-Text">
    <w:name w:val="Style Table header - Text +"/>
    <w:basedOn w:val="Tableheader-Text"/>
    <w:rsid w:val="00DB5914"/>
    <w:pPr>
      <w:framePr w:wrap="around" w:hAnchor="text"/>
    </w:pPr>
    <w:rPr>
      <w:bCs/>
    </w:rPr>
  </w:style>
  <w:style w:type="paragraph" w:customStyle="1" w:styleId="Tableheader-Text0">
    <w:name w:val="Table header - Text + +"/>
    <w:basedOn w:val="StyleTableheader-Text"/>
    <w:rsid w:val="0012039F"/>
    <w:pPr>
      <w:framePr w:hSpace="180" w:wrap="around" w:hAnchor="margin" w:y="88"/>
    </w:pPr>
  </w:style>
  <w:style w:type="paragraph" w:customStyle="1" w:styleId="StyleStyleTablecell-Text">
    <w:name w:val="Style Style Table cell - Text + +"/>
    <w:basedOn w:val="Normal"/>
    <w:next w:val="Normal"/>
    <w:rsid w:val="00DB5914"/>
    <w:pPr>
      <w:framePr w:wrap="around" w:hAnchor="text"/>
    </w:pPr>
  </w:style>
  <w:style w:type="character" w:customStyle="1" w:styleId="Tableheader-TextChar">
    <w:name w:val="Table header - Text Char"/>
    <w:basedOn w:val="DefaultParagraphFont"/>
    <w:link w:val="Tableheader-Text"/>
    <w:rsid w:val="00C26EBA"/>
    <w:rPr>
      <w:rFonts w:cs="Arial"/>
      <w:color w:val="001135" w:themeColor="text1"/>
      <w:sz w:val="20"/>
      <w:szCs w:val="20"/>
      <w:lang w:val="en-US"/>
    </w:rPr>
  </w:style>
  <w:style w:type="character" w:customStyle="1" w:styleId="TablebodytextChar">
    <w:name w:val="Table body text Char"/>
    <w:basedOn w:val="Tableheader-TextChar"/>
    <w:link w:val="Tablebodytext"/>
    <w:rsid w:val="00F445DF"/>
    <w:rPr>
      <w:rFonts w:asciiTheme="minorHAnsi" w:hAnsiTheme="minorHAnsi" w:cs="Arial"/>
      <w:color w:val="001135" w:themeColor="text1"/>
      <w:sz w:val="18"/>
      <w:szCs w:val="18"/>
      <w:lang w:val="en-US"/>
    </w:rPr>
  </w:style>
  <w:style w:type="paragraph" w:customStyle="1" w:styleId="StyleTOC1">
    <w:name w:val="Style TOC 1"/>
    <w:basedOn w:val="TOC1"/>
    <w:qFormat/>
    <w:rsid w:val="00B9560D"/>
    <w:pPr>
      <w:ind w:hanging="850"/>
    </w:pPr>
    <w:rPr>
      <w:rFonts w:eastAsia="Times New Roman" w:cs="Times New Roman"/>
    </w:rPr>
  </w:style>
  <w:style w:type="paragraph" w:styleId="TOC5">
    <w:name w:val="toc 5"/>
    <w:basedOn w:val="Normal"/>
    <w:next w:val="Normal"/>
    <w:uiPriority w:val="39"/>
    <w:unhideWhenUsed/>
    <w:qFormat/>
    <w:rsid w:val="00977DA5"/>
    <w:pPr>
      <w:tabs>
        <w:tab w:val="left" w:pos="1985"/>
        <w:tab w:val="right" w:leader="dot" w:pos="9356"/>
      </w:tabs>
      <w:spacing w:after="120"/>
      <w:ind w:left="1021" w:hanging="1021"/>
    </w:pPr>
    <w:rPr>
      <w:rFonts w:eastAsiaTheme="minorEastAsia" w:cstheme="minorBidi"/>
      <w:noProof/>
      <w:color w:val="auto"/>
      <w:kern w:val="2"/>
      <w:sz w:val="22"/>
      <w14:ligatures w14:val="standardContextual"/>
    </w:rPr>
  </w:style>
  <w:style w:type="paragraph" w:customStyle="1" w:styleId="Simplenumberlist">
    <w:name w:val="Simple number list"/>
    <w:basedOn w:val="Normal"/>
    <w:link w:val="SimplenumberlistChar"/>
    <w:rsid w:val="00022E32"/>
    <w:pPr>
      <w:tabs>
        <w:tab w:val="num" w:pos="720"/>
      </w:tabs>
      <w:spacing w:before="0"/>
      <w:ind w:left="1208" w:hanging="357"/>
      <w:contextualSpacing/>
    </w:pPr>
  </w:style>
  <w:style w:type="paragraph" w:styleId="ListBullet">
    <w:name w:val="List Bullet"/>
    <w:link w:val="ListBulletChar"/>
    <w:uiPriority w:val="99"/>
    <w:unhideWhenUsed/>
    <w:qFormat/>
    <w:rsid w:val="00CC0139"/>
    <w:pPr>
      <w:tabs>
        <w:tab w:val="num" w:pos="720"/>
        <w:tab w:val="left" w:pos="851"/>
      </w:tabs>
      <w:spacing w:after="120"/>
      <w:ind w:left="720" w:hanging="720"/>
      <w:contextualSpacing/>
    </w:pPr>
    <w:rPr>
      <w:rFonts w:asciiTheme="minorHAnsi" w:hAnsiTheme="minorHAnsi" w:cs="Arial"/>
      <w:color w:val="001135" w:themeColor="text1"/>
      <w:sz w:val="24"/>
      <w:lang w:val="en-US"/>
    </w:rPr>
  </w:style>
  <w:style w:type="character" w:customStyle="1" w:styleId="ListBulletChar">
    <w:name w:val="List Bullet Char"/>
    <w:basedOn w:val="DefaultParagraphFont"/>
    <w:link w:val="ListBullet"/>
    <w:uiPriority w:val="99"/>
    <w:rsid w:val="00CC0139"/>
    <w:rPr>
      <w:rFonts w:asciiTheme="minorHAnsi" w:hAnsiTheme="minorHAnsi" w:cs="Arial"/>
      <w:color w:val="001135" w:themeColor="text1"/>
      <w:sz w:val="24"/>
      <w:lang w:val="en-US"/>
    </w:rPr>
  </w:style>
  <w:style w:type="character" w:customStyle="1" w:styleId="SimplenumberlistChar">
    <w:name w:val="Simple number list Char"/>
    <w:basedOn w:val="DefaultParagraphFont"/>
    <w:link w:val="Simplenumberlist"/>
    <w:rsid w:val="00022E32"/>
    <w:rPr>
      <w:rFonts w:asciiTheme="minorHAnsi" w:hAnsiTheme="minorHAnsi" w:cs="Arial"/>
      <w:color w:val="001135" w:themeColor="text1"/>
      <w:sz w:val="24"/>
      <w:lang w:val="en-US"/>
    </w:rPr>
  </w:style>
  <w:style w:type="paragraph" w:styleId="ListParagraph">
    <w:name w:val="List Paragraph"/>
    <w:basedOn w:val="Normal"/>
    <w:uiPriority w:val="34"/>
    <w:qFormat/>
    <w:rsid w:val="00016E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Nokia 2.0">
  <a:themeElements>
    <a:clrScheme name="Nokia 2.0">
      <a:dk1>
        <a:srgbClr val="001135"/>
      </a:dk1>
      <a:lt1>
        <a:srgbClr val="FFFFFF"/>
      </a:lt1>
      <a:dk2>
        <a:srgbClr val="666666"/>
      </a:dk2>
      <a:lt2>
        <a:srgbClr val="EBEBEB"/>
      </a:lt2>
      <a:accent1>
        <a:srgbClr val="005AFF"/>
      </a:accent1>
      <a:accent2>
        <a:srgbClr val="23ABB6"/>
      </a:accent2>
      <a:accent3>
        <a:srgbClr val="37CC73"/>
      </a:accent3>
      <a:accent4>
        <a:srgbClr val="F47F31"/>
      </a:accent4>
      <a:accent5>
        <a:srgbClr val="E03DCD"/>
      </a:accent5>
      <a:accent6>
        <a:srgbClr val="7D33F2"/>
      </a:accent6>
      <a:hlink>
        <a:srgbClr val="001135"/>
      </a:hlink>
      <a:folHlink>
        <a:srgbClr val="005AFF"/>
      </a:folHlink>
    </a:clrScheme>
    <a:fontScheme name="Nokia fonts 2023">
      <a:majorFont>
        <a:latin typeface="Nokia Pure Headline Light"/>
        <a:ea typeface=""/>
        <a:cs typeface=""/>
      </a:majorFont>
      <a:minorFont>
        <a:latin typeface="Nokia Pure Text Light"/>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ot="0" spcFirstLastPara="0" vertOverflow="overflow" horzOverflow="overflow" vert="horz" wrap="square" lIns="72000" tIns="72000" rIns="72000" bIns="72000" numCol="1" spcCol="0" rtlCol="0" fromWordArt="0" anchor="t" anchorCtr="0" forceAA="0" compatLnSpc="1">
        <a:prstTxWarp prst="textNoShape">
          <a:avLst/>
        </a:prstTxWarp>
        <a:noAutofit/>
      </a:bodyPr>
      <a:lstStyle>
        <a:defPPr algn="l">
          <a:spcAft>
            <a:spcPts val="0"/>
          </a:spcAft>
          <a:buSzPct val="100000"/>
          <a:defRPr sz="1200"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accent1"/>
          </a:solidFill>
        </a:ln>
      </a:spPr>
      <a:bodyPr/>
      <a:lstStyle/>
      <a:style>
        <a:lnRef idx="1">
          <a:schemeClr val="accent1"/>
        </a:lnRef>
        <a:fillRef idx="0">
          <a:schemeClr val="accent1"/>
        </a:fillRef>
        <a:effectRef idx="0">
          <a:schemeClr val="accent1"/>
        </a:effectRef>
        <a:fontRef idx="minor">
          <a:schemeClr val="tx1"/>
        </a:fontRef>
      </a:style>
    </a:lnDef>
    <a:txDef>
      <a:spPr>
        <a:noFill/>
        <a:ln>
          <a:noFill/>
        </a:ln>
      </a:spPr>
      <a:bodyPr wrap="square" lIns="0" tIns="0" rIns="0" bIns="0" rtlCol="0">
        <a:noAutofit/>
      </a:bodyPr>
      <a:lstStyle>
        <a:defPPr marL="0" marR="0" indent="0" algn="l" defTabSz="180000" rtl="0" eaLnBrk="1" fontAlgn="auto" latinLnBrk="0" hangingPunct="1">
          <a:lnSpc>
            <a:spcPct val="100000"/>
          </a:lnSpc>
          <a:spcBef>
            <a:spcPts val="0"/>
          </a:spcBef>
          <a:spcAft>
            <a:spcPts val="0"/>
          </a:spcAft>
          <a:buClrTx/>
          <a:buSzTx/>
          <a:buFont typeface="+mj-lt"/>
          <a:buNone/>
          <a:tabLst>
            <a:tab pos="180000" algn="l"/>
          </a:tabLst>
          <a:defRPr kumimoji="0" sz="1200" b="0" i="0" u="none" strike="noStrike" kern="1200" cap="none" spc="0" normalizeH="0" baseline="0" noProof="0" dirty="0" smtClean="0">
            <a:ln>
              <a:noFill/>
            </a:ln>
            <a:solidFill>
              <a:schemeClr val="tx1"/>
            </a:solidFill>
            <a:effectLst/>
            <a:uLnTx/>
            <a:uFillTx/>
            <a:latin typeface="Nokia Pure Text Light"/>
            <a:ea typeface="+mn-ea"/>
            <a:cs typeface="+mn-cs"/>
          </a:defRPr>
        </a:defPPr>
      </a:lstStyle>
    </a:txDef>
  </a:objectDefaults>
  <a:extraClrSchemeLst/>
  <a:extLst>
    <a:ext uri="{05A4C25C-085E-4340-85A3-A5531E510DB2}">
      <thm15:themeFamily xmlns:thm15="http://schemas.microsoft.com/office/thememl/2012/main" name="Nokia 2.0" id="{D4DA7729-16EA-4081-857B-A63417C5FA44}" vid="{34F0B3F4-91C6-4C49-98F7-D6C3ECD44E91}"/>
    </a:ext>
  </a:extLst>
</a:theme>
</file>

<file path=docMetadata/LabelInfo.xml><?xml version="1.0" encoding="utf-8"?>
<clbl:labelList xmlns:clbl="http://schemas.microsoft.com/office/2020/mipLabelMetadata">
  <clbl:label id="{5d471751-9675-428d-917b-70f44f9630b0}" enabled="0" method="" siteId="{5d471751-9675-428d-917b-70f44f9630b0}"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14</Pages>
  <Words>2209</Words>
  <Characters>12595</Characters>
  <Application>Microsoft Office Word</Application>
  <DocSecurity>0</DocSecurity>
  <Lines>104</Lines>
  <Paragraphs>29</Paragraphs>
  <ScaleCrop>false</ScaleCrop>
  <Company/>
  <LinksUpToDate>false</LinksUpToDate>
  <CharactersWithSpaces>14775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1. Pradhan (EXT-Nokia)</cp:lastModifiedBy>
  <cp:revision>2</cp:revision>
  <dcterms:created xsi:type="dcterms:W3CDTF">2026-08-20T07:00:00Z</dcterms:created>
  <dcterms:modified xsi:type="dcterms:W3CDTF">2026-08-20T07:00:00Z</dcterms:modified>
</cp:coreProperties>
</file>