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EED1F" w14:textId="77777777" w:rsidR="001E7355" w:rsidRDefault="001E7355">
      <w:pPr>
        <w:spacing w:before="1800"/>
      </w:pPr>
    </w:p>
    <w:p w14:paraId="563BA058" w14:textId="77777777" w:rsidR="001E7355" w:rsidRDefault="00000000">
      <w:pPr>
        <w:spacing w:after="120"/>
        <w:jc w:val="center"/>
      </w:pPr>
      <w:r>
        <w:rPr>
          <w:color w:val="595959"/>
          <w:sz w:val="28"/>
          <w:szCs w:val="28"/>
        </w:rPr>
        <w:t>IBM SkillsBuild Cybersecurity Bootcamp 2026</w:t>
      </w:r>
    </w:p>
    <w:p w14:paraId="488320F7" w14:textId="77777777" w:rsidR="001E7355" w:rsidRDefault="00000000">
      <w:pPr>
        <w:spacing w:after="600"/>
        <w:jc w:val="center"/>
      </w:pPr>
      <w:r>
        <w:rPr>
          <w:color w:val="595959"/>
          <w:sz w:val="24"/>
          <w:szCs w:val="24"/>
        </w:rPr>
        <w:t>Conducted by BharatCares</w:t>
      </w:r>
    </w:p>
    <w:p w14:paraId="69948B21" w14:textId="77777777" w:rsidR="001E7355" w:rsidRDefault="00000000">
      <w:pPr>
        <w:spacing w:after="200"/>
        <w:jc w:val="center"/>
      </w:pPr>
      <w:r>
        <w:rPr>
          <w:b/>
          <w:bCs/>
          <w:color w:val="1F4E79"/>
          <w:sz w:val="60"/>
          <w:szCs w:val="60"/>
        </w:rPr>
        <w:t>Network Intrusion Detection</w:t>
      </w:r>
    </w:p>
    <w:p w14:paraId="02AA644F" w14:textId="77777777" w:rsidR="001E7355" w:rsidRDefault="00000000">
      <w:pPr>
        <w:spacing w:after="200"/>
        <w:jc w:val="center"/>
      </w:pPr>
      <w:r>
        <w:rPr>
          <w:b/>
          <w:bCs/>
          <w:color w:val="1F4E79"/>
          <w:sz w:val="60"/>
          <w:szCs w:val="60"/>
        </w:rPr>
        <w:t>with Machine Learning</w:t>
      </w:r>
    </w:p>
    <w:p w14:paraId="5DD6CCB7" w14:textId="77777777" w:rsidR="001E7355" w:rsidRDefault="00000000">
      <w:pPr>
        <w:pBdr>
          <w:bottom w:val="single" w:sz="8" w:space="12" w:color="1F4E79"/>
        </w:pBdr>
        <w:spacing w:after="1200"/>
        <w:jc w:val="center"/>
      </w:pPr>
      <w:r>
        <w:rPr>
          <w:i/>
          <w:iCs/>
          <w:sz w:val="26"/>
          <w:szCs w:val="26"/>
        </w:rPr>
        <w:t>A Scikit-learn classifier trained on the NSL-KDD dataset</w:t>
      </w:r>
    </w:p>
    <w:p w14:paraId="14787428" w14:textId="77777777" w:rsidR="001E7355" w:rsidRDefault="00000000">
      <w:pPr>
        <w:spacing w:after="80"/>
        <w:jc w:val="center"/>
      </w:pPr>
      <w:r>
        <w:rPr>
          <w:b/>
          <w:bCs/>
        </w:rPr>
        <w:t>Project Report</w:t>
      </w:r>
    </w:p>
    <w:p w14:paraId="6C0CEDAF" w14:textId="38DC740C" w:rsidR="001E7355" w:rsidRDefault="00000000">
      <w:pPr>
        <w:spacing w:after="80"/>
        <w:jc w:val="center"/>
      </w:pPr>
      <w:r>
        <w:t xml:space="preserve">Submitted by: </w:t>
      </w:r>
      <w:r w:rsidR="000D0409">
        <w:t>Anand Vishwakarma</w:t>
      </w:r>
    </w:p>
    <w:p w14:paraId="47073388" w14:textId="77777777" w:rsidR="001E7355" w:rsidRDefault="00000000">
      <w:pPr>
        <w:spacing w:after="80"/>
        <w:jc w:val="center"/>
      </w:pPr>
      <w:r>
        <w:t>Project submission (Deliverable 2)</w:t>
      </w:r>
    </w:p>
    <w:p w14:paraId="7A50C40A" w14:textId="4C4D0263" w:rsidR="001E7355" w:rsidRDefault="00000000">
      <w:pPr>
        <w:jc w:val="center"/>
      </w:pPr>
      <w:r>
        <w:t>2</w:t>
      </w:r>
      <w:r w:rsidR="002545C9">
        <w:t>5</w:t>
      </w:r>
      <w:r>
        <w:t xml:space="preserve"> October 2026</w:t>
      </w:r>
    </w:p>
    <w:p w14:paraId="077DB975" w14:textId="77777777" w:rsidR="001E7355" w:rsidRDefault="00000000">
      <w:r>
        <w:br w:type="page"/>
      </w:r>
    </w:p>
    <w:p w14:paraId="7D4080DC" w14:textId="77777777" w:rsidR="001E7355" w:rsidRDefault="00000000">
      <w:pPr>
        <w:pStyle w:val="Heading1"/>
      </w:pPr>
      <w:r>
        <w:lastRenderedPageBreak/>
        <w:t>1. Abstract</w:t>
      </w:r>
    </w:p>
    <w:p w14:paraId="2E9C8371" w14:textId="77777777" w:rsidR="001E7355" w:rsidRDefault="00000000">
      <w:pPr>
        <w:spacing w:after="120" w:line="276" w:lineRule="auto"/>
      </w:pPr>
      <w:r>
        <w:t>This project builds and evaluates machine-learning models that detect malicious network connections. Using the public NSL-KDD dataset, four classifiers (Logistic Regression, Decision Tree, Random Forest and Hist Gradient Boosting) were trained on 125,973 labelled connections and tested on the official test set of 22,544 connections, which includes 17 attack types that never appear in training.</w:t>
      </w:r>
    </w:p>
    <w:p w14:paraId="456B41EB" w14:textId="77777777" w:rsidR="001E7355" w:rsidRDefault="00000000">
      <w:pPr>
        <w:spacing w:after="120" w:line="276" w:lineRule="auto"/>
      </w:pPr>
      <w:r>
        <w:t>The best model by F1 score was the Decision Tree, with 81.0% accuracy, 96.6% precision and 69.1% recall. Random Forest and Hist Gradient Boosting had the best ROC-AUC (0.962 and 0.959). A key finding is the generalisation gap: Random Forest reaches F1 0.999 in cross-validation on the training data but only 0.754 on the official test set. Denial-of-Service and Probe attacks were detected well (about 83% and 81%), while Remote-to-Local (R2L) and User-to-Root (U2R) attacks were mostly missed. The report also shows how the alert threshold trades missed attacks against false alarms.</w:t>
      </w:r>
    </w:p>
    <w:p w14:paraId="3ECCB33B" w14:textId="77777777" w:rsidR="001E7355" w:rsidRDefault="00000000">
      <w:pPr>
        <w:pStyle w:val="Heading1"/>
      </w:pPr>
      <w:r>
        <w:t>2. Introduction and Objectives</w:t>
      </w:r>
    </w:p>
    <w:p w14:paraId="4E04B6A0" w14:textId="77777777" w:rsidR="001E7355" w:rsidRDefault="00000000">
      <w:pPr>
        <w:pStyle w:val="Heading2"/>
      </w:pPr>
      <w:r>
        <w:t>2.1 Problem statement</w:t>
      </w:r>
    </w:p>
    <w:p w14:paraId="25DEE9F3" w14:textId="77777777" w:rsidR="001E7355" w:rsidRDefault="00000000">
      <w:pPr>
        <w:spacing w:after="120" w:line="276" w:lineRule="auto"/>
      </w:pPr>
      <w:r>
        <w:t>Security teams receive far more network activity than people can inspect. An intrusion detection system (IDS) helps by flagging connections that look malicious. The bootcamp material describes how a SOC turns raw telemetry into alerts, investigations and responses, and stresses that detection should happen early in the attack life cycle, before damage is done. A machine-learning detector can support that triage step, but only if its strengths and blind spots are understood.</w:t>
      </w:r>
    </w:p>
    <w:p w14:paraId="73C1D03D" w14:textId="77777777" w:rsidR="001E7355" w:rsidRDefault="00000000">
      <w:pPr>
        <w:pStyle w:val="Heading2"/>
      </w:pPr>
      <w:r>
        <w:t>2.2 Objectives</w:t>
      </w:r>
    </w:p>
    <w:p w14:paraId="6D5EA081" w14:textId="77777777" w:rsidR="001E7355" w:rsidRDefault="00000000">
      <w:pPr>
        <w:pStyle w:val="ListParagraph"/>
        <w:numPr>
          <w:ilvl w:val="0"/>
          <w:numId w:val="2"/>
        </w:numPr>
        <w:spacing w:after="80" w:line="276" w:lineRule="auto"/>
      </w:pPr>
      <w:r>
        <w:t>Build a classifier that separates normal connections from attacks.</w:t>
      </w:r>
    </w:p>
    <w:p w14:paraId="624067E0" w14:textId="77777777" w:rsidR="001E7355" w:rsidRDefault="00000000">
      <w:pPr>
        <w:pStyle w:val="ListParagraph"/>
        <w:numPr>
          <w:ilvl w:val="0"/>
          <w:numId w:val="2"/>
        </w:numPr>
        <w:spacing w:after="80" w:line="276" w:lineRule="auto"/>
      </w:pPr>
      <w:r>
        <w:t>Compare several models fairly on a held-out, official test set.</w:t>
      </w:r>
    </w:p>
    <w:p w14:paraId="5BDDF5AF" w14:textId="77777777" w:rsidR="001E7355" w:rsidRDefault="00000000">
      <w:pPr>
        <w:pStyle w:val="ListParagraph"/>
        <w:numPr>
          <w:ilvl w:val="0"/>
          <w:numId w:val="2"/>
        </w:numPr>
        <w:spacing w:after="80" w:line="276" w:lineRule="auto"/>
      </w:pPr>
      <w:r>
        <w:t>Measure how well each attack family (DoS, Probe, R2L, U2R) is detected.</w:t>
      </w:r>
    </w:p>
    <w:p w14:paraId="6D271755" w14:textId="77777777" w:rsidR="001E7355" w:rsidRDefault="00000000">
      <w:pPr>
        <w:pStyle w:val="ListParagraph"/>
        <w:numPr>
          <w:ilvl w:val="0"/>
          <w:numId w:val="2"/>
        </w:numPr>
        <w:spacing w:after="80" w:line="276" w:lineRule="auto"/>
      </w:pPr>
      <w:r>
        <w:t>Explain which features drive the decisions and how the alert threshold changes the balance of false alarms and missed attacks.</w:t>
      </w:r>
    </w:p>
    <w:p w14:paraId="0FB71324" w14:textId="77777777" w:rsidR="001E7355" w:rsidRDefault="00000000">
      <w:pPr>
        <w:pStyle w:val="ListParagraph"/>
        <w:numPr>
          <w:ilvl w:val="0"/>
          <w:numId w:val="2"/>
        </w:numPr>
        <w:spacing w:after="80" w:line="276" w:lineRule="auto"/>
      </w:pPr>
      <w:r>
        <w:t>Report the limitations honestly, including the gap between training and test performance.</w:t>
      </w:r>
    </w:p>
    <w:p w14:paraId="7D65F7E8" w14:textId="77777777" w:rsidR="001E7355" w:rsidRDefault="00000000">
      <w:pPr>
        <w:pStyle w:val="Heading1"/>
      </w:pPr>
      <w:r>
        <w:t>3. Dataset</w:t>
      </w:r>
    </w:p>
    <w:p w14:paraId="4BE48973" w14:textId="77777777" w:rsidR="001E7355" w:rsidRDefault="00000000">
      <w:pPr>
        <w:spacing w:after="120" w:line="276" w:lineRule="auto"/>
      </w:pPr>
      <w:r>
        <w:t>The project uses NSL-KDD, an improved version of the KDD Cup 1999 intrusion data prepared by the Canadian Institute for Cybersecurity at the University of New Brunswick. It removes duplicate records so that models cannot score well simply by memorising frequent rows. Each record describes one network connection with 41 features (such as protocol, service, TCP flag, bytes sent and received, and traffic-rate statistics) and a label. No missing values or duplicate rows were found in either file.</w:t>
      </w:r>
    </w:p>
    <w:p w14:paraId="1979D885" w14:textId="77777777" w:rsidR="001E7355" w:rsidRDefault="00000000">
      <w:pPr>
        <w:keepNext/>
        <w:spacing w:before="160" w:after="80"/>
      </w:pPr>
      <w:r>
        <w:rPr>
          <w:b/>
          <w:bCs/>
          <w:color w:val="1F4E79"/>
          <w:sz w:val="20"/>
          <w:szCs w:val="20"/>
        </w:rPr>
        <w:lastRenderedPageBreak/>
        <w:t>Table 1. Dataset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200"/>
        <w:gridCol w:w="2226"/>
      </w:tblGrid>
      <w:tr w:rsidR="001E7355" w14:paraId="283559A9"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27434B0" w14:textId="77777777" w:rsidR="001E7355" w:rsidRDefault="00000000">
            <w:pPr>
              <w:keepNext/>
            </w:pPr>
            <w:r>
              <w:rPr>
                <w:b/>
                <w:bCs/>
                <w:color w:val="FFFFFF"/>
                <w:sz w:val="20"/>
                <w:szCs w:val="20"/>
              </w:rPr>
              <w:t>File</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F1643FD" w14:textId="77777777" w:rsidR="001E7355" w:rsidRDefault="00000000">
            <w:pPr>
              <w:keepNext/>
            </w:pPr>
            <w:r>
              <w:rPr>
                <w:b/>
                <w:bCs/>
                <w:color w:val="FFFFFF"/>
                <w:sz w:val="20"/>
                <w:szCs w:val="20"/>
              </w:rPr>
              <w:t>Role</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43B2B15" w14:textId="77777777" w:rsidR="001E7355" w:rsidRDefault="00000000">
            <w:pPr>
              <w:keepNext/>
              <w:jc w:val="right"/>
            </w:pPr>
            <w:r>
              <w:rPr>
                <w:b/>
                <w:bCs/>
                <w:color w:val="FFFFFF"/>
                <w:sz w:val="20"/>
                <w:szCs w:val="20"/>
              </w:rPr>
              <w:t>Connections</w:t>
            </w:r>
          </w:p>
        </w:tc>
        <w:tc>
          <w:tcPr>
            <w:tcW w:w="22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CF0AD4E" w14:textId="77777777" w:rsidR="001E7355" w:rsidRDefault="00000000">
            <w:pPr>
              <w:keepNext/>
              <w:jc w:val="right"/>
            </w:pPr>
            <w:r>
              <w:rPr>
                <w:b/>
                <w:bCs/>
                <w:color w:val="FFFFFF"/>
                <w:sz w:val="20"/>
                <w:szCs w:val="20"/>
              </w:rPr>
              <w:t>Attack share</w:t>
            </w:r>
          </w:p>
        </w:tc>
      </w:tr>
      <w:tr w:rsidR="001E7355" w14:paraId="367B806B"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1BD7772" w14:textId="77777777" w:rsidR="001E7355" w:rsidRDefault="00000000">
            <w:pPr>
              <w:keepNext/>
            </w:pPr>
            <w:r>
              <w:rPr>
                <w:color w:val="000000"/>
                <w:sz w:val="20"/>
                <w:szCs w:val="20"/>
              </w:rPr>
              <w:t>KDDTrain+.txt</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C9C1C17" w14:textId="77777777" w:rsidR="001E7355" w:rsidRDefault="00000000">
            <w:pPr>
              <w:keepNext/>
            </w:pPr>
            <w:r>
              <w:rPr>
                <w:color w:val="000000"/>
                <w:sz w:val="20"/>
                <w:szCs w:val="20"/>
              </w:rPr>
              <w:t>Training</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BEE89BB" w14:textId="77777777" w:rsidR="001E7355" w:rsidRDefault="00000000">
            <w:pPr>
              <w:keepNext/>
              <w:jc w:val="right"/>
            </w:pPr>
            <w:r>
              <w:rPr>
                <w:color w:val="000000"/>
                <w:sz w:val="20"/>
                <w:szCs w:val="20"/>
              </w:rPr>
              <w:t>125,973</w:t>
            </w:r>
          </w:p>
        </w:tc>
        <w:tc>
          <w:tcPr>
            <w:tcW w:w="2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92689A6" w14:textId="77777777" w:rsidR="001E7355" w:rsidRDefault="00000000">
            <w:pPr>
              <w:keepNext/>
              <w:jc w:val="right"/>
            </w:pPr>
            <w:r>
              <w:rPr>
                <w:color w:val="000000"/>
                <w:sz w:val="20"/>
                <w:szCs w:val="20"/>
              </w:rPr>
              <w:t>46.5%</w:t>
            </w:r>
          </w:p>
        </w:tc>
      </w:tr>
      <w:tr w:rsidR="001E7355" w14:paraId="1E0047AC"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AFA5DEA" w14:textId="77777777" w:rsidR="001E7355" w:rsidRDefault="00000000">
            <w:r>
              <w:rPr>
                <w:color w:val="000000"/>
                <w:sz w:val="20"/>
                <w:szCs w:val="20"/>
              </w:rPr>
              <w:t>KDDTest+.txt</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1F1BA11" w14:textId="77777777" w:rsidR="001E7355" w:rsidRDefault="00000000">
            <w:r>
              <w:rPr>
                <w:color w:val="000000"/>
                <w:sz w:val="20"/>
                <w:szCs w:val="20"/>
              </w:rPr>
              <w:t>Testing</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17BF2C6" w14:textId="77777777" w:rsidR="001E7355" w:rsidRDefault="00000000">
            <w:pPr>
              <w:jc w:val="right"/>
            </w:pPr>
            <w:r>
              <w:rPr>
                <w:color w:val="000000"/>
                <w:sz w:val="20"/>
                <w:szCs w:val="20"/>
              </w:rPr>
              <w:t>22,544</w:t>
            </w:r>
          </w:p>
        </w:tc>
        <w:tc>
          <w:tcPr>
            <w:tcW w:w="2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B1D4C2E" w14:textId="77777777" w:rsidR="001E7355" w:rsidRDefault="00000000">
            <w:pPr>
              <w:jc w:val="right"/>
            </w:pPr>
            <w:r>
              <w:rPr>
                <w:color w:val="000000"/>
                <w:sz w:val="20"/>
                <w:szCs w:val="20"/>
              </w:rPr>
              <w:t>56.9%</w:t>
            </w:r>
          </w:p>
        </w:tc>
      </w:tr>
    </w:tbl>
    <w:p w14:paraId="0BCA457D" w14:textId="7619ACC2" w:rsidR="001E7355" w:rsidRDefault="00000000">
      <w:pPr>
        <w:spacing w:before="80" w:after="160"/>
      </w:pPr>
      <w:r>
        <w:rPr>
          <w:i/>
          <w:iCs/>
          <w:sz w:val="18"/>
          <w:szCs w:val="18"/>
        </w:rPr>
        <w:t xml:space="preserve">Source: </w:t>
      </w:r>
      <w:hyperlink r:id="rId7" w:history="1">
        <w:r w:rsidRPr="00C82553">
          <w:rPr>
            <w:rStyle w:val="Hyperlink"/>
            <w:i/>
            <w:iCs/>
            <w:sz w:val="18"/>
            <w:szCs w:val="18"/>
          </w:rPr>
          <w:t>https://www.unb.ca/cic/datasets/nsl.html</w:t>
        </w:r>
      </w:hyperlink>
      <w:r>
        <w:rPr>
          <w:i/>
          <w:iCs/>
          <w:sz w:val="18"/>
          <w:szCs w:val="18"/>
        </w:rPr>
        <w:t xml:space="preserve"> (files fetched from the GitHub mirror </w:t>
      </w:r>
      <w:hyperlink r:id="rId8" w:history="1">
        <w:r w:rsidR="00C82553" w:rsidRPr="00C82553">
          <w:rPr>
            <w:rStyle w:val="Hyperlink"/>
            <w:i/>
            <w:iCs/>
            <w:sz w:val="18"/>
            <w:szCs w:val="18"/>
          </w:rPr>
          <w:t>https://github.com/defcom17/NSL_KDD)</w:t>
        </w:r>
      </w:hyperlink>
      <w:r w:rsidR="00C82553">
        <w:rPr>
          <w:i/>
          <w:iCs/>
          <w:sz w:val="18"/>
          <w:szCs w:val="18"/>
        </w:rPr>
        <w:t>.</w:t>
      </w:r>
    </w:p>
    <w:p w14:paraId="69D88222" w14:textId="77777777" w:rsidR="001E7355" w:rsidRDefault="00000000">
      <w:pPr>
        <w:spacing w:after="120" w:line="276" w:lineRule="auto"/>
      </w:pPr>
      <w:r>
        <w:t>Specific attack names were grouped into the four standard families, plus a binary normal/attack label. The test set contains 37 distinct attack names but the training set only 22, so 17 attack types are completely new to the models.</w:t>
      </w:r>
    </w:p>
    <w:p w14:paraId="32053542" w14:textId="77777777" w:rsidR="001E7355" w:rsidRDefault="00000000">
      <w:pPr>
        <w:keepNext/>
        <w:spacing w:before="160" w:after="80"/>
      </w:pPr>
      <w:r>
        <w:rPr>
          <w:b/>
          <w:bCs/>
          <w:color w:val="1F4E79"/>
          <w:sz w:val="20"/>
          <w:szCs w:val="20"/>
        </w:rPr>
        <w:t>Table 2. Attack families and class balance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826"/>
        <w:gridCol w:w="2000"/>
        <w:gridCol w:w="2000"/>
      </w:tblGrid>
      <w:tr w:rsidR="001E7355" w14:paraId="2B4059EB"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CD8F5D4" w14:textId="77777777" w:rsidR="001E7355" w:rsidRDefault="00000000">
            <w:pPr>
              <w:keepNext/>
            </w:pPr>
            <w:r>
              <w:rPr>
                <w:b/>
                <w:bCs/>
                <w:color w:val="FFFFFF"/>
                <w:sz w:val="20"/>
                <w:szCs w:val="20"/>
              </w:rPr>
              <w:t>Family</w:t>
            </w:r>
          </w:p>
        </w:tc>
        <w:tc>
          <w:tcPr>
            <w:tcW w:w="38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A5B791D" w14:textId="77777777" w:rsidR="001E7355" w:rsidRDefault="00000000">
            <w:pPr>
              <w:keepNext/>
            </w:pPr>
            <w:r>
              <w:rPr>
                <w:b/>
                <w:bCs/>
                <w:color w:val="FFFFFF"/>
                <w:sz w:val="20"/>
                <w:szCs w:val="20"/>
              </w:rPr>
              <w:t>Meaning</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2424918" w14:textId="77777777" w:rsidR="001E7355" w:rsidRDefault="00000000">
            <w:pPr>
              <w:keepNext/>
              <w:jc w:val="right"/>
            </w:pPr>
            <w:r>
              <w:rPr>
                <w:b/>
                <w:bCs/>
                <w:color w:val="FFFFFF"/>
                <w:sz w:val="20"/>
                <w:szCs w:val="20"/>
              </w:rPr>
              <w:t>Train</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3FAE56C" w14:textId="77777777" w:rsidR="001E7355" w:rsidRDefault="00000000">
            <w:pPr>
              <w:keepNext/>
              <w:jc w:val="right"/>
            </w:pPr>
            <w:r>
              <w:rPr>
                <w:b/>
                <w:bCs/>
                <w:color w:val="FFFFFF"/>
                <w:sz w:val="20"/>
                <w:szCs w:val="20"/>
              </w:rPr>
              <w:t>Test</w:t>
            </w:r>
          </w:p>
        </w:tc>
      </w:tr>
      <w:tr w:rsidR="001E7355" w14:paraId="10299FB5" w14:textId="77777777">
        <w:trPr>
          <w:cantSplit/>
        </w:trPr>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EC6659C" w14:textId="77777777" w:rsidR="001E7355" w:rsidRDefault="00000000">
            <w:pPr>
              <w:keepNext/>
            </w:pPr>
            <w:r>
              <w:rPr>
                <w:color w:val="000000"/>
                <w:sz w:val="20"/>
                <w:szCs w:val="20"/>
              </w:rPr>
              <w:t>Normal</w:t>
            </w:r>
          </w:p>
        </w:tc>
        <w:tc>
          <w:tcPr>
            <w:tcW w:w="3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C34F852" w14:textId="77777777" w:rsidR="001E7355" w:rsidRDefault="00000000">
            <w:pPr>
              <w:keepNext/>
            </w:pPr>
            <w:r>
              <w:rPr>
                <w:color w:val="000000"/>
                <w:sz w:val="20"/>
                <w:szCs w:val="20"/>
              </w:rPr>
              <w:t>Legitimate traffic</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7275C26" w14:textId="77777777" w:rsidR="001E7355" w:rsidRDefault="00000000">
            <w:pPr>
              <w:keepNext/>
              <w:jc w:val="right"/>
            </w:pPr>
            <w:r>
              <w:rPr>
                <w:color w:val="000000"/>
                <w:sz w:val="20"/>
                <w:szCs w:val="20"/>
              </w:rPr>
              <w:t>67,343 (53.5%)</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C06E91B" w14:textId="77777777" w:rsidR="001E7355" w:rsidRDefault="00000000">
            <w:pPr>
              <w:keepNext/>
              <w:jc w:val="right"/>
            </w:pPr>
            <w:r>
              <w:rPr>
                <w:color w:val="000000"/>
                <w:sz w:val="20"/>
                <w:szCs w:val="20"/>
              </w:rPr>
              <w:t>9,711 (43.1%)</w:t>
            </w:r>
          </w:p>
        </w:tc>
      </w:tr>
      <w:tr w:rsidR="001E7355" w14:paraId="30B98944" w14:textId="77777777">
        <w:trPr>
          <w:cantSplit/>
        </w:trPr>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7E08FA3" w14:textId="77777777" w:rsidR="001E7355" w:rsidRDefault="00000000">
            <w:pPr>
              <w:keepNext/>
            </w:pPr>
            <w:r>
              <w:rPr>
                <w:color w:val="000000"/>
                <w:sz w:val="20"/>
                <w:szCs w:val="20"/>
              </w:rPr>
              <w:t>DoS</w:t>
            </w:r>
          </w:p>
        </w:tc>
        <w:tc>
          <w:tcPr>
            <w:tcW w:w="3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CF3327C" w14:textId="77777777" w:rsidR="001E7355" w:rsidRDefault="00000000">
            <w:pPr>
              <w:keepNext/>
            </w:pPr>
            <w:r>
              <w:rPr>
                <w:color w:val="000000"/>
                <w:sz w:val="20"/>
                <w:szCs w:val="20"/>
              </w:rPr>
              <w:t>Denial of Service: flood a service until it fails</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8E4A9D2" w14:textId="77777777" w:rsidR="001E7355" w:rsidRDefault="00000000">
            <w:pPr>
              <w:keepNext/>
              <w:jc w:val="right"/>
            </w:pPr>
            <w:r>
              <w:rPr>
                <w:color w:val="000000"/>
                <w:sz w:val="20"/>
                <w:szCs w:val="20"/>
              </w:rPr>
              <w:t>45,927 (36.5%)</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753B0FD" w14:textId="77777777" w:rsidR="001E7355" w:rsidRDefault="00000000">
            <w:pPr>
              <w:keepNext/>
              <w:jc w:val="right"/>
            </w:pPr>
            <w:r>
              <w:rPr>
                <w:color w:val="000000"/>
                <w:sz w:val="20"/>
                <w:szCs w:val="20"/>
              </w:rPr>
              <w:t>7,460 (33.1%)</w:t>
            </w:r>
          </w:p>
        </w:tc>
      </w:tr>
      <w:tr w:rsidR="001E7355" w14:paraId="6B4A2DCD" w14:textId="77777777">
        <w:trPr>
          <w:cantSplit/>
        </w:trPr>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8D3C7C0" w14:textId="77777777" w:rsidR="001E7355" w:rsidRDefault="00000000">
            <w:pPr>
              <w:keepNext/>
            </w:pPr>
            <w:r>
              <w:rPr>
                <w:color w:val="000000"/>
                <w:sz w:val="20"/>
                <w:szCs w:val="20"/>
              </w:rPr>
              <w:t>Probe</w:t>
            </w:r>
          </w:p>
        </w:tc>
        <w:tc>
          <w:tcPr>
            <w:tcW w:w="3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FA2E69E" w14:textId="77777777" w:rsidR="001E7355" w:rsidRDefault="00000000">
            <w:pPr>
              <w:keepNext/>
            </w:pPr>
            <w:r>
              <w:rPr>
                <w:color w:val="000000"/>
                <w:sz w:val="20"/>
                <w:szCs w:val="20"/>
              </w:rPr>
              <w:t>Scanning and surveillance</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7761B62" w14:textId="77777777" w:rsidR="001E7355" w:rsidRDefault="00000000">
            <w:pPr>
              <w:keepNext/>
              <w:jc w:val="right"/>
            </w:pPr>
            <w:r>
              <w:rPr>
                <w:color w:val="000000"/>
                <w:sz w:val="20"/>
                <w:szCs w:val="20"/>
              </w:rPr>
              <w:t>11,656 (9.3%)</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9054C3A" w14:textId="77777777" w:rsidR="001E7355" w:rsidRDefault="00000000">
            <w:pPr>
              <w:keepNext/>
              <w:jc w:val="right"/>
            </w:pPr>
            <w:r>
              <w:rPr>
                <w:color w:val="000000"/>
                <w:sz w:val="20"/>
                <w:szCs w:val="20"/>
              </w:rPr>
              <w:t>2,421 (10.7%)</w:t>
            </w:r>
          </w:p>
        </w:tc>
      </w:tr>
      <w:tr w:rsidR="001E7355" w14:paraId="4C4BC282" w14:textId="77777777">
        <w:trPr>
          <w:cantSplit/>
        </w:trPr>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7CBFE6C" w14:textId="77777777" w:rsidR="001E7355" w:rsidRDefault="00000000">
            <w:pPr>
              <w:keepNext/>
            </w:pPr>
            <w:r>
              <w:rPr>
                <w:color w:val="000000"/>
                <w:sz w:val="20"/>
                <w:szCs w:val="20"/>
              </w:rPr>
              <w:t>R2L</w:t>
            </w:r>
          </w:p>
        </w:tc>
        <w:tc>
          <w:tcPr>
            <w:tcW w:w="3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7EC2CE9" w14:textId="77777777" w:rsidR="001E7355" w:rsidRDefault="00000000">
            <w:pPr>
              <w:keepNext/>
            </w:pPr>
            <w:r>
              <w:rPr>
                <w:color w:val="000000"/>
                <w:sz w:val="20"/>
                <w:szCs w:val="20"/>
              </w:rPr>
              <w:t>Remote to Local: remote attacker gains local access</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A83988D" w14:textId="77777777" w:rsidR="001E7355" w:rsidRDefault="00000000">
            <w:pPr>
              <w:keepNext/>
              <w:jc w:val="right"/>
            </w:pPr>
            <w:r>
              <w:rPr>
                <w:color w:val="000000"/>
                <w:sz w:val="20"/>
                <w:szCs w:val="20"/>
              </w:rPr>
              <w:t>995 (0.8%)</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5800BA5" w14:textId="77777777" w:rsidR="001E7355" w:rsidRDefault="00000000">
            <w:pPr>
              <w:keepNext/>
              <w:jc w:val="right"/>
            </w:pPr>
            <w:r>
              <w:rPr>
                <w:color w:val="000000"/>
                <w:sz w:val="20"/>
                <w:szCs w:val="20"/>
              </w:rPr>
              <w:t>2,885 (12.8%)</w:t>
            </w:r>
          </w:p>
        </w:tc>
      </w:tr>
      <w:tr w:rsidR="001E7355" w14:paraId="31823391" w14:textId="77777777">
        <w:trPr>
          <w:cantSplit/>
        </w:trPr>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171E1F3" w14:textId="77777777" w:rsidR="001E7355" w:rsidRDefault="00000000">
            <w:r>
              <w:rPr>
                <w:color w:val="000000"/>
                <w:sz w:val="20"/>
                <w:szCs w:val="20"/>
              </w:rPr>
              <w:t>U2R</w:t>
            </w:r>
          </w:p>
        </w:tc>
        <w:tc>
          <w:tcPr>
            <w:tcW w:w="3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8F5F042" w14:textId="77777777" w:rsidR="001E7355" w:rsidRDefault="00000000">
            <w:r>
              <w:rPr>
                <w:color w:val="000000"/>
                <w:sz w:val="20"/>
                <w:szCs w:val="20"/>
              </w:rPr>
              <w:t>User to Root: privilege escalation</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E0EEAAB" w14:textId="77777777" w:rsidR="001E7355" w:rsidRDefault="00000000">
            <w:pPr>
              <w:jc w:val="right"/>
            </w:pPr>
            <w:r>
              <w:rPr>
                <w:color w:val="000000"/>
                <w:sz w:val="20"/>
                <w:szCs w:val="20"/>
              </w:rPr>
              <w:t>52 (0.04%)</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4D8207" w14:textId="77777777" w:rsidR="001E7355" w:rsidRDefault="00000000">
            <w:pPr>
              <w:jc w:val="right"/>
            </w:pPr>
            <w:r>
              <w:rPr>
                <w:color w:val="000000"/>
                <w:sz w:val="20"/>
                <w:szCs w:val="20"/>
              </w:rPr>
              <w:t>67 (0.3%)</w:t>
            </w:r>
          </w:p>
        </w:tc>
      </w:tr>
    </w:tbl>
    <w:p w14:paraId="6B01002A" w14:textId="77777777" w:rsidR="001E7355" w:rsidRDefault="00000000">
      <w:pPr>
        <w:keepNext/>
        <w:spacing w:before="120" w:after="40"/>
        <w:jc w:val="center"/>
      </w:pPr>
      <w:r>
        <w:rPr>
          <w:noProof/>
        </w:rPr>
        <w:drawing>
          <wp:inline distT="0" distB="0" distL="0" distR="0" wp14:anchorId="224B15C3" wp14:editId="358E9B8E">
            <wp:extent cx="5334000" cy="1847850"/>
            <wp:effectExtent l="0" t="0" r="0" b="0"/>
            <wp:docPr id="1" name="01_class_distribution.png" descr="01_class_distribution.png" title="01_class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847850"/>
                    </a:xfrm>
                    <a:prstGeom prst="rect">
                      <a:avLst/>
                    </a:prstGeom>
                  </pic:spPr>
                </pic:pic>
              </a:graphicData>
            </a:graphic>
          </wp:inline>
        </w:drawing>
      </w:r>
    </w:p>
    <w:p w14:paraId="207037D5" w14:textId="77777777" w:rsidR="001E7355" w:rsidRDefault="00000000">
      <w:pPr>
        <w:spacing w:before="60" w:after="200"/>
        <w:jc w:val="center"/>
      </w:pPr>
      <w:r>
        <w:rPr>
          <w:i/>
          <w:iCs/>
          <w:color w:val="404040"/>
          <w:sz w:val="20"/>
          <w:szCs w:val="20"/>
        </w:rPr>
        <w:t>Figure 1. Class distribution by attack family (log scale). R2L and U2R are rare in training.</w:t>
      </w:r>
    </w:p>
    <w:p w14:paraId="0C1AA180" w14:textId="77777777" w:rsidR="001E7355" w:rsidRDefault="00000000">
      <w:pPr>
        <w:spacing w:after="120" w:line="276" w:lineRule="auto"/>
      </w:pPr>
      <w:r>
        <w:t>Two points stand out. First, R2L and U2R are very rare in training (995 and 52 records) yet R2L is 12.8% of the test set. Second, the attack mix shifts between training and test, which is what makes the test set a realistic challenge.</w:t>
      </w:r>
    </w:p>
    <w:p w14:paraId="74B26B09" w14:textId="77777777" w:rsidR="001E7355" w:rsidRDefault="00000000">
      <w:pPr>
        <w:pStyle w:val="Heading1"/>
      </w:pPr>
      <w:r>
        <w:lastRenderedPageBreak/>
        <w:t>4. Tools and Technologies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1E7355" w14:paraId="0AEBB714"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BC139AB" w14:textId="77777777" w:rsidR="001E7355" w:rsidRDefault="00000000">
            <w:pPr>
              <w:keepNext/>
            </w:pPr>
            <w:r>
              <w:rPr>
                <w:b/>
                <w:bCs/>
                <w:color w:val="FFFFFF"/>
                <w:sz w:val="20"/>
                <w:szCs w:val="20"/>
              </w:rPr>
              <w:t>Tool</w:t>
            </w:r>
          </w:p>
        </w:tc>
        <w:tc>
          <w:tcPr>
            <w:tcW w:w="62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ECE49A3" w14:textId="77777777" w:rsidR="001E7355" w:rsidRDefault="00000000">
            <w:pPr>
              <w:keepNext/>
            </w:pPr>
            <w:r>
              <w:rPr>
                <w:b/>
                <w:bCs/>
                <w:color w:val="FFFFFF"/>
                <w:sz w:val="20"/>
                <w:szCs w:val="20"/>
              </w:rPr>
              <w:t>Purpose</w:t>
            </w:r>
          </w:p>
        </w:tc>
      </w:tr>
      <w:tr w:rsidR="001E7355" w14:paraId="00456F1A"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FDB2AF9" w14:textId="77777777" w:rsidR="001E7355" w:rsidRDefault="00000000">
            <w:pPr>
              <w:keepNext/>
            </w:pPr>
            <w:r>
              <w:rPr>
                <w:color w:val="000000"/>
                <w:sz w:val="20"/>
                <w:szCs w:val="20"/>
              </w:rPr>
              <w:t>Python 3.13</w:t>
            </w:r>
          </w:p>
        </w:tc>
        <w:tc>
          <w:tcPr>
            <w:tcW w:w="6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60C487A" w14:textId="77777777" w:rsidR="001E7355" w:rsidRDefault="00000000">
            <w:pPr>
              <w:keepNext/>
            </w:pPr>
            <w:r>
              <w:rPr>
                <w:color w:val="000000"/>
                <w:sz w:val="20"/>
                <w:szCs w:val="20"/>
              </w:rPr>
              <w:t>Programming language</w:t>
            </w:r>
          </w:p>
        </w:tc>
      </w:tr>
      <w:tr w:rsidR="001E7355" w14:paraId="5F3938BD"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2C3F8D0" w14:textId="77777777" w:rsidR="001E7355" w:rsidRDefault="00000000">
            <w:pPr>
              <w:keepNext/>
            </w:pPr>
            <w:r>
              <w:rPr>
                <w:color w:val="000000"/>
                <w:sz w:val="20"/>
                <w:szCs w:val="20"/>
              </w:rPr>
              <w:t>pandas, NumPy</w:t>
            </w:r>
          </w:p>
        </w:tc>
        <w:tc>
          <w:tcPr>
            <w:tcW w:w="6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32CF82A" w14:textId="77777777" w:rsidR="001E7355" w:rsidRDefault="00000000">
            <w:pPr>
              <w:keepNext/>
            </w:pPr>
            <w:r>
              <w:rPr>
                <w:color w:val="000000"/>
                <w:sz w:val="20"/>
                <w:szCs w:val="20"/>
              </w:rPr>
              <w:t>Loading, labelling and manipulating the data</w:t>
            </w:r>
          </w:p>
        </w:tc>
      </w:tr>
      <w:tr w:rsidR="001E7355" w14:paraId="3144A02C"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1428E47" w14:textId="77777777" w:rsidR="001E7355" w:rsidRDefault="00000000">
            <w:pPr>
              <w:keepNext/>
            </w:pPr>
            <w:r>
              <w:rPr>
                <w:color w:val="000000"/>
                <w:sz w:val="20"/>
                <w:szCs w:val="20"/>
              </w:rPr>
              <w:t>scikit-learn</w:t>
            </w:r>
          </w:p>
        </w:tc>
        <w:tc>
          <w:tcPr>
            <w:tcW w:w="6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1591341" w14:textId="77777777" w:rsidR="001E7355" w:rsidRDefault="00000000">
            <w:pPr>
              <w:keepNext/>
            </w:pPr>
            <w:r>
              <w:rPr>
                <w:color w:val="000000"/>
                <w:sz w:val="20"/>
                <w:szCs w:val="20"/>
              </w:rPr>
              <w:t>Preprocessing pipelines, classifiers, cross-validation and metrics</w:t>
            </w:r>
          </w:p>
        </w:tc>
      </w:tr>
      <w:tr w:rsidR="001E7355" w14:paraId="450F4F1C"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0C17F9E" w14:textId="77777777" w:rsidR="001E7355" w:rsidRDefault="00000000">
            <w:pPr>
              <w:keepNext/>
            </w:pPr>
            <w:r>
              <w:rPr>
                <w:color w:val="000000"/>
                <w:sz w:val="20"/>
                <w:szCs w:val="20"/>
              </w:rPr>
              <w:t>matplotlib, seaborn</w:t>
            </w:r>
          </w:p>
        </w:tc>
        <w:tc>
          <w:tcPr>
            <w:tcW w:w="6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A499CC1" w14:textId="77777777" w:rsidR="001E7355" w:rsidRDefault="00000000">
            <w:pPr>
              <w:keepNext/>
            </w:pPr>
            <w:r>
              <w:rPr>
                <w:color w:val="000000"/>
                <w:sz w:val="20"/>
                <w:szCs w:val="20"/>
              </w:rPr>
              <w:t>Charts and heatmaps</w:t>
            </w:r>
          </w:p>
        </w:tc>
      </w:tr>
      <w:tr w:rsidR="001E7355" w14:paraId="1EFF6715"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5ACB72" w14:textId="77777777" w:rsidR="001E7355" w:rsidRDefault="00000000">
            <w:r>
              <w:rPr>
                <w:color w:val="000000"/>
                <w:sz w:val="20"/>
                <w:szCs w:val="20"/>
              </w:rPr>
              <w:t>Jupyter Notebook</w:t>
            </w:r>
          </w:p>
        </w:tc>
        <w:tc>
          <w:tcPr>
            <w:tcW w:w="6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3BD24A" w14:textId="77777777" w:rsidR="001E7355" w:rsidRDefault="00000000">
            <w:r>
              <w:rPr>
                <w:color w:val="000000"/>
                <w:sz w:val="20"/>
                <w:szCs w:val="20"/>
              </w:rPr>
              <w:t>Interactive, reproducible analysis</w:t>
            </w:r>
          </w:p>
        </w:tc>
      </w:tr>
    </w:tbl>
    <w:p w14:paraId="47225065" w14:textId="77777777" w:rsidR="001E7355" w:rsidRDefault="00000000">
      <w:pPr>
        <w:spacing w:before="120" w:after="120"/>
      </w:pPr>
      <w:r>
        <w:t>All random processes use random_state=42 so the results can be reproduced.</w:t>
      </w:r>
    </w:p>
    <w:p w14:paraId="0A72FC46" w14:textId="77777777" w:rsidR="001E7355" w:rsidRDefault="00000000">
      <w:pPr>
        <w:pStyle w:val="Heading1"/>
      </w:pPr>
      <w:r>
        <w:t>5. Methodology</w:t>
      </w:r>
    </w:p>
    <w:p w14:paraId="7844CB24" w14:textId="77777777" w:rsidR="001E7355" w:rsidRDefault="00000000">
      <w:pPr>
        <w:pStyle w:val="Heading2"/>
      </w:pPr>
      <w:r>
        <w:t>5.1 Preprocessing</w:t>
      </w:r>
    </w:p>
    <w:p w14:paraId="02320963" w14:textId="77777777" w:rsidR="001E7355" w:rsidRDefault="00000000">
      <w:pPr>
        <w:pStyle w:val="ListParagraph"/>
        <w:numPr>
          <w:ilvl w:val="0"/>
          <w:numId w:val="3"/>
        </w:numPr>
        <w:spacing w:after="80" w:line="276" w:lineRule="auto"/>
      </w:pPr>
      <w:r>
        <w:t>Three categorical features (protocol_type, service, flag) were one-hot encoded. Unknown categories are ignored at prediction time because the test set contains services not seen in training.</w:t>
      </w:r>
    </w:p>
    <w:p w14:paraId="549EBE41" w14:textId="77777777" w:rsidR="001E7355" w:rsidRDefault="00000000">
      <w:pPr>
        <w:pStyle w:val="ListParagraph"/>
        <w:numPr>
          <w:ilvl w:val="0"/>
          <w:numId w:val="3"/>
        </w:numPr>
        <w:spacing w:after="80" w:line="276" w:lineRule="auto"/>
      </w:pPr>
      <w:r>
        <w:t>The 37 numeric features were standardised, which helps the linear model.</w:t>
      </w:r>
    </w:p>
    <w:p w14:paraId="68F5B2A8" w14:textId="77777777" w:rsidR="001E7355" w:rsidRDefault="00000000">
      <w:pPr>
        <w:pStyle w:val="ListParagraph"/>
        <w:numPr>
          <w:ilvl w:val="0"/>
          <w:numId w:val="3"/>
        </w:numPr>
        <w:spacing w:after="80" w:line="276" w:lineRule="auto"/>
      </w:pPr>
      <w:r>
        <w:t>The difficulty column (a dataset annotation) and num_outbound_cmds (always zero) were dropped.</w:t>
      </w:r>
    </w:p>
    <w:p w14:paraId="34D3CF38" w14:textId="77777777" w:rsidR="001E7355" w:rsidRDefault="00000000">
      <w:pPr>
        <w:pStyle w:val="ListParagraph"/>
        <w:numPr>
          <w:ilvl w:val="0"/>
          <w:numId w:val="3"/>
        </w:numPr>
        <w:spacing w:after="80" w:line="276" w:lineRule="auto"/>
      </w:pPr>
      <w:r>
        <w:t>Encoding and scaling sit inside one scikit-learn Pipeline together with the model. The preprocessing is therefore learned from training data only, which prevents data leakage.</w:t>
      </w:r>
    </w:p>
    <w:p w14:paraId="3CC1584F" w14:textId="77777777" w:rsidR="001E7355" w:rsidRDefault="00000000">
      <w:pPr>
        <w:pStyle w:val="Heading2"/>
      </w:pPr>
      <w:r>
        <w:t>5.2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1E7355" w14:paraId="5D262633" w14:textId="77777777">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06594AE" w14:textId="77777777" w:rsidR="001E7355" w:rsidRDefault="00000000">
            <w:pPr>
              <w:keepNext/>
            </w:pPr>
            <w:r>
              <w:rPr>
                <w:b/>
                <w:bCs/>
                <w:color w:val="FFFFFF"/>
                <w:sz w:val="20"/>
                <w:szCs w:val="20"/>
              </w:rPr>
              <w:t>Model</w:t>
            </w:r>
          </w:p>
        </w:tc>
        <w:tc>
          <w:tcPr>
            <w:tcW w:w="56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405CA14" w14:textId="77777777" w:rsidR="001E7355" w:rsidRDefault="00000000">
            <w:pPr>
              <w:keepNext/>
            </w:pPr>
            <w:r>
              <w:rPr>
                <w:b/>
                <w:bCs/>
                <w:color w:val="FFFFFF"/>
                <w:sz w:val="20"/>
                <w:szCs w:val="20"/>
              </w:rPr>
              <w:t>Why it was chosen</w:t>
            </w:r>
          </w:p>
        </w:tc>
      </w:tr>
      <w:tr w:rsidR="001E7355" w14:paraId="692F128E"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B945091" w14:textId="77777777" w:rsidR="001E7355" w:rsidRDefault="00000000">
            <w:pPr>
              <w:keepNext/>
            </w:pPr>
            <w:r>
              <w:rPr>
                <w:color w:val="000000"/>
                <w:sz w:val="20"/>
                <w:szCs w:val="20"/>
              </w:rPr>
              <w:t>Logistic Regression</w:t>
            </w:r>
          </w:p>
        </w:tc>
        <w:tc>
          <w:tcPr>
            <w:tcW w:w="56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3E37C94" w14:textId="77777777" w:rsidR="001E7355" w:rsidRDefault="00000000">
            <w:pPr>
              <w:keepNext/>
            </w:pPr>
            <w:r>
              <w:rPr>
                <w:color w:val="000000"/>
                <w:sz w:val="20"/>
                <w:szCs w:val="20"/>
              </w:rPr>
              <w:t>Simple, interpretable baseline</w:t>
            </w:r>
          </w:p>
        </w:tc>
      </w:tr>
      <w:tr w:rsidR="001E7355" w14:paraId="69FE52C9"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E7B4CA" w14:textId="77777777" w:rsidR="001E7355" w:rsidRDefault="00000000">
            <w:pPr>
              <w:keepNext/>
            </w:pPr>
            <w:r>
              <w:rPr>
                <w:color w:val="000000"/>
                <w:sz w:val="20"/>
                <w:szCs w:val="20"/>
              </w:rPr>
              <w:t>Decision Tree (max depth 20)</w:t>
            </w:r>
          </w:p>
        </w:tc>
        <w:tc>
          <w:tcPr>
            <w:tcW w:w="56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0F961A" w14:textId="77777777" w:rsidR="001E7355" w:rsidRDefault="00000000">
            <w:pPr>
              <w:keepNext/>
            </w:pPr>
            <w:r>
              <w:rPr>
                <w:color w:val="000000"/>
                <w:sz w:val="20"/>
                <w:szCs w:val="20"/>
              </w:rPr>
              <w:t>Fast, rule-like model that is easy to explain</w:t>
            </w:r>
          </w:p>
        </w:tc>
      </w:tr>
      <w:tr w:rsidR="001E7355" w14:paraId="29BE6039"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CBAE613" w14:textId="77777777" w:rsidR="001E7355" w:rsidRDefault="00000000">
            <w:pPr>
              <w:keepNext/>
            </w:pPr>
            <w:r>
              <w:rPr>
                <w:color w:val="000000"/>
                <w:sz w:val="20"/>
                <w:szCs w:val="20"/>
              </w:rPr>
              <w:t>Random Forest (200 trees)</w:t>
            </w:r>
          </w:p>
        </w:tc>
        <w:tc>
          <w:tcPr>
            <w:tcW w:w="56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91946D0" w14:textId="77777777" w:rsidR="001E7355" w:rsidRDefault="00000000">
            <w:pPr>
              <w:keepNext/>
            </w:pPr>
            <w:r>
              <w:rPr>
                <w:color w:val="000000"/>
                <w:sz w:val="20"/>
                <w:szCs w:val="20"/>
              </w:rPr>
              <w:t>Robust ensemble of trees, gives feature importance</w:t>
            </w:r>
          </w:p>
        </w:tc>
      </w:tr>
      <w:tr w:rsidR="001E7355" w14:paraId="16A2C0B5"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77E2933" w14:textId="77777777" w:rsidR="001E7355" w:rsidRDefault="00000000">
            <w:r>
              <w:rPr>
                <w:color w:val="000000"/>
                <w:sz w:val="20"/>
                <w:szCs w:val="20"/>
              </w:rPr>
              <w:t>Hist Gradient Boosting</w:t>
            </w:r>
          </w:p>
        </w:tc>
        <w:tc>
          <w:tcPr>
            <w:tcW w:w="56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DFF4FBD" w14:textId="77777777" w:rsidR="001E7355" w:rsidRDefault="00000000">
            <w:r>
              <w:rPr>
                <w:color w:val="000000"/>
                <w:sz w:val="20"/>
                <w:szCs w:val="20"/>
              </w:rPr>
              <w:t>Strong boosted-tree model for tabular data</w:t>
            </w:r>
          </w:p>
        </w:tc>
      </w:tr>
    </w:tbl>
    <w:p w14:paraId="7CC79852" w14:textId="77777777" w:rsidR="001E7355" w:rsidRDefault="00000000">
      <w:pPr>
        <w:pStyle w:val="Heading2"/>
      </w:pPr>
      <w:r>
        <w:t>5.3 Evaluation</w:t>
      </w:r>
    </w:p>
    <w:p w14:paraId="102B8751" w14:textId="77777777" w:rsidR="001E7355" w:rsidRDefault="00000000">
      <w:pPr>
        <w:spacing w:after="120" w:line="276" w:lineRule="auto"/>
      </w:pPr>
      <w:r>
        <w:t>All models were trained on KDDTrain+ and scored on the untouched KDDTest+. Because the two kinds of error have different costs in security, several metrics are reported:</w:t>
      </w:r>
    </w:p>
    <w:p w14:paraId="70F2D5E9" w14:textId="77777777" w:rsidR="001E7355" w:rsidRDefault="00000000">
      <w:pPr>
        <w:pStyle w:val="ListParagraph"/>
        <w:numPr>
          <w:ilvl w:val="0"/>
          <w:numId w:val="3"/>
        </w:numPr>
        <w:spacing w:after="80" w:line="276" w:lineRule="auto"/>
      </w:pPr>
      <w:r>
        <w:rPr>
          <w:b/>
          <w:bCs/>
        </w:rPr>
        <w:t xml:space="preserve">Recall: </w:t>
      </w:r>
      <w:r>
        <w:t>the share of real attacks caught. A missed attack (false negative) lets an intruder in, so this is the costly error.</w:t>
      </w:r>
    </w:p>
    <w:p w14:paraId="2F054149" w14:textId="77777777" w:rsidR="001E7355" w:rsidRDefault="00000000">
      <w:pPr>
        <w:pStyle w:val="ListParagraph"/>
        <w:numPr>
          <w:ilvl w:val="0"/>
          <w:numId w:val="3"/>
        </w:numPr>
        <w:spacing w:after="80" w:line="276" w:lineRule="auto"/>
      </w:pPr>
      <w:r>
        <w:rPr>
          <w:b/>
          <w:bCs/>
        </w:rPr>
        <w:t xml:space="preserve">Precision: </w:t>
      </w:r>
      <w:r>
        <w:t>the share of alerts that are real attacks. Low precision means false alarms and alert fatigue for analysts.</w:t>
      </w:r>
    </w:p>
    <w:p w14:paraId="77A647E3" w14:textId="77777777" w:rsidR="001E7355" w:rsidRDefault="00000000">
      <w:pPr>
        <w:pStyle w:val="ListParagraph"/>
        <w:numPr>
          <w:ilvl w:val="0"/>
          <w:numId w:val="3"/>
        </w:numPr>
        <w:spacing w:after="80" w:line="276" w:lineRule="auto"/>
      </w:pPr>
      <w:r>
        <w:rPr>
          <w:b/>
          <w:bCs/>
        </w:rPr>
        <w:t xml:space="preserve">F1: </w:t>
      </w:r>
      <w:r>
        <w:t xml:space="preserve">the balance of precision and recall. </w:t>
      </w:r>
      <w:r>
        <w:rPr>
          <w:b/>
          <w:bCs/>
        </w:rPr>
        <w:t xml:space="preserve">ROC-AUC: </w:t>
      </w:r>
      <w:r>
        <w:t>how well the model ranks attacks above normal traffic across all thresholds.</w:t>
      </w:r>
    </w:p>
    <w:p w14:paraId="4120BC69" w14:textId="77777777" w:rsidR="001E7355" w:rsidRDefault="00000000">
      <w:pPr>
        <w:spacing w:after="120" w:line="276" w:lineRule="auto"/>
      </w:pPr>
      <w:r>
        <w:lastRenderedPageBreak/>
        <w:t>Random Forest was also checked with 3-fold stratified cross-validation on the training set to measure how performance changes on unseen attack types. A separate 5-class Random Forest with balanced class weights was trained to name the attack family.</w:t>
      </w:r>
    </w:p>
    <w:p w14:paraId="1FE8E62F" w14:textId="77777777" w:rsidR="001E7355" w:rsidRDefault="00000000">
      <w:pPr>
        <w:pStyle w:val="Heading1"/>
      </w:pPr>
      <w:r>
        <w:t>6. Results</w:t>
      </w:r>
    </w:p>
    <w:p w14:paraId="44D34AFA" w14:textId="77777777" w:rsidR="001E7355" w:rsidRDefault="00000000">
      <w:pPr>
        <w:pStyle w:val="Heading2"/>
      </w:pPr>
      <w:r>
        <w:t>6.1 Model comparison</w:t>
      </w:r>
    </w:p>
    <w:p w14:paraId="78F0319B" w14:textId="77777777" w:rsidR="001E7355" w:rsidRDefault="00000000">
      <w:pPr>
        <w:keepNext/>
        <w:spacing w:before="160" w:after="80"/>
      </w:pPr>
      <w:r>
        <w:rPr>
          <w:b/>
          <w:bCs/>
          <w:color w:val="1F4E79"/>
          <w:sz w:val="20"/>
          <w:szCs w:val="20"/>
        </w:rPr>
        <w:t>Table 3. Binary detection results on the official test set (sorted by F1)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100"/>
        <w:gridCol w:w="1100"/>
        <w:gridCol w:w="1000"/>
        <w:gridCol w:w="900"/>
        <w:gridCol w:w="1226"/>
        <w:gridCol w:w="1200"/>
      </w:tblGrid>
      <w:tr w:rsidR="001E7355" w14:paraId="6685A78A" w14:textId="77777777">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1AC10E1" w14:textId="77777777" w:rsidR="001E7355" w:rsidRDefault="00000000">
            <w:pPr>
              <w:keepNext/>
            </w:pPr>
            <w:r>
              <w:rPr>
                <w:b/>
                <w:bCs/>
                <w:color w:val="FFFFFF"/>
                <w:sz w:val="20"/>
                <w:szCs w:val="20"/>
              </w:rPr>
              <w:t>Model</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1104E19" w14:textId="77777777" w:rsidR="001E7355" w:rsidRDefault="00000000">
            <w:pPr>
              <w:keepNext/>
              <w:jc w:val="right"/>
            </w:pPr>
            <w:r>
              <w:rPr>
                <w:b/>
                <w:bCs/>
                <w:color w:val="FFFFFF"/>
                <w:sz w:val="20"/>
                <w:szCs w:val="20"/>
              </w:rPr>
              <w:t>Accuracy</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990DE10" w14:textId="77777777" w:rsidR="001E7355" w:rsidRDefault="00000000">
            <w:pPr>
              <w:keepNext/>
              <w:jc w:val="right"/>
            </w:pPr>
            <w:r>
              <w:rPr>
                <w:b/>
                <w:bCs/>
                <w:color w:val="FFFFFF"/>
                <w:sz w:val="20"/>
                <w:szCs w:val="20"/>
              </w:rPr>
              <w:t>Precision</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5A3E282" w14:textId="77777777" w:rsidR="001E7355" w:rsidRDefault="00000000">
            <w:pPr>
              <w:keepNext/>
              <w:jc w:val="right"/>
            </w:pPr>
            <w:r>
              <w:rPr>
                <w:b/>
                <w:bCs/>
                <w:color w:val="FFFFFF"/>
                <w:sz w:val="20"/>
                <w:szCs w:val="20"/>
              </w:rPr>
              <w:t>Recall</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B354EC6" w14:textId="77777777" w:rsidR="001E7355" w:rsidRDefault="00000000">
            <w:pPr>
              <w:keepNext/>
              <w:jc w:val="right"/>
            </w:pPr>
            <w:r>
              <w:rPr>
                <w:b/>
                <w:bCs/>
                <w:color w:val="FFFFFF"/>
                <w:sz w:val="20"/>
                <w:szCs w:val="20"/>
              </w:rPr>
              <w:t>F1</w:t>
            </w:r>
          </w:p>
        </w:tc>
        <w:tc>
          <w:tcPr>
            <w:tcW w:w="12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71BC896" w14:textId="77777777" w:rsidR="001E7355" w:rsidRDefault="00000000">
            <w:pPr>
              <w:keepNext/>
              <w:jc w:val="right"/>
            </w:pPr>
            <w:r>
              <w:rPr>
                <w:b/>
                <w:bCs/>
                <w:color w:val="FFFFFF"/>
                <w:sz w:val="20"/>
                <w:szCs w:val="20"/>
              </w:rPr>
              <w:t>ROC-AUC</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FEB0759" w14:textId="77777777" w:rsidR="001E7355" w:rsidRDefault="00000000">
            <w:pPr>
              <w:keepNext/>
              <w:jc w:val="right"/>
            </w:pPr>
            <w:r>
              <w:rPr>
                <w:b/>
                <w:bCs/>
                <w:color w:val="FFFFFF"/>
                <w:sz w:val="20"/>
                <w:szCs w:val="20"/>
              </w:rPr>
              <w:t>Train (s)</w:t>
            </w:r>
          </w:p>
        </w:tc>
      </w:tr>
      <w:tr w:rsidR="001E7355" w14:paraId="354B6C11" w14:textId="77777777">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0793A8A" w14:textId="77777777" w:rsidR="001E7355" w:rsidRDefault="00000000">
            <w:pPr>
              <w:keepNext/>
            </w:pPr>
            <w:r>
              <w:rPr>
                <w:color w:val="000000"/>
                <w:sz w:val="20"/>
                <w:szCs w:val="20"/>
              </w:rPr>
              <w:t>Decision Tree</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5C79F11" w14:textId="77777777" w:rsidR="001E7355" w:rsidRDefault="00000000">
            <w:pPr>
              <w:keepNext/>
              <w:jc w:val="right"/>
            </w:pPr>
            <w:r>
              <w:rPr>
                <w:color w:val="000000"/>
                <w:sz w:val="20"/>
                <w:szCs w:val="20"/>
              </w:rPr>
              <w:t>0.810</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62E2E56" w14:textId="77777777" w:rsidR="001E7355" w:rsidRDefault="00000000">
            <w:pPr>
              <w:keepNext/>
              <w:jc w:val="right"/>
            </w:pPr>
            <w:r>
              <w:rPr>
                <w:color w:val="000000"/>
                <w:sz w:val="20"/>
                <w:szCs w:val="20"/>
              </w:rPr>
              <w:t>0.966</w:t>
            </w:r>
          </w:p>
        </w:tc>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B466F1" w14:textId="77777777" w:rsidR="001E7355" w:rsidRDefault="00000000">
            <w:pPr>
              <w:keepNext/>
              <w:jc w:val="right"/>
            </w:pPr>
            <w:r>
              <w:rPr>
                <w:color w:val="000000"/>
                <w:sz w:val="20"/>
                <w:szCs w:val="20"/>
              </w:rPr>
              <w:t>0.691</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7DE1340" w14:textId="77777777" w:rsidR="001E7355" w:rsidRDefault="00000000">
            <w:pPr>
              <w:keepNext/>
              <w:jc w:val="right"/>
            </w:pPr>
            <w:r>
              <w:rPr>
                <w:color w:val="000000"/>
                <w:sz w:val="20"/>
                <w:szCs w:val="20"/>
              </w:rPr>
              <w:t>0.806</w:t>
            </w:r>
          </w:p>
        </w:tc>
        <w:tc>
          <w:tcPr>
            <w:tcW w:w="1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D956713" w14:textId="77777777" w:rsidR="001E7355" w:rsidRDefault="00000000">
            <w:pPr>
              <w:keepNext/>
              <w:jc w:val="right"/>
            </w:pPr>
            <w:r>
              <w:rPr>
                <w:color w:val="000000"/>
                <w:sz w:val="20"/>
                <w:szCs w:val="20"/>
              </w:rPr>
              <w:t>0.830</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7A02229" w14:textId="77777777" w:rsidR="001E7355" w:rsidRDefault="00000000">
            <w:pPr>
              <w:keepNext/>
              <w:jc w:val="right"/>
            </w:pPr>
            <w:r>
              <w:rPr>
                <w:color w:val="000000"/>
                <w:sz w:val="20"/>
                <w:szCs w:val="20"/>
              </w:rPr>
              <w:t>1.7</w:t>
            </w:r>
          </w:p>
        </w:tc>
      </w:tr>
      <w:tr w:rsidR="001E7355" w14:paraId="3047CA80" w14:textId="77777777">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97D949B" w14:textId="77777777" w:rsidR="001E7355" w:rsidRDefault="00000000">
            <w:pPr>
              <w:keepNext/>
            </w:pPr>
            <w:r>
              <w:rPr>
                <w:color w:val="000000"/>
                <w:sz w:val="20"/>
                <w:szCs w:val="20"/>
              </w:rPr>
              <w:t>Hist Gradient Boosting</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1BABC46" w14:textId="77777777" w:rsidR="001E7355" w:rsidRDefault="00000000">
            <w:pPr>
              <w:keepNext/>
              <w:jc w:val="right"/>
            </w:pPr>
            <w:r>
              <w:rPr>
                <w:color w:val="000000"/>
                <w:sz w:val="20"/>
                <w:szCs w:val="20"/>
              </w:rPr>
              <w:t>0.809</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3D5AB97" w14:textId="77777777" w:rsidR="001E7355" w:rsidRDefault="00000000">
            <w:pPr>
              <w:keepNext/>
              <w:jc w:val="right"/>
            </w:pPr>
            <w:r>
              <w:rPr>
                <w:color w:val="000000"/>
                <w:sz w:val="20"/>
                <w:szCs w:val="20"/>
              </w:rPr>
              <w:t>0.970</w:t>
            </w:r>
          </w:p>
        </w:tc>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7247162" w14:textId="77777777" w:rsidR="001E7355" w:rsidRDefault="00000000">
            <w:pPr>
              <w:keepNext/>
              <w:jc w:val="right"/>
            </w:pPr>
            <w:r>
              <w:rPr>
                <w:color w:val="000000"/>
                <w:sz w:val="20"/>
                <w:szCs w:val="20"/>
              </w:rPr>
              <w:t>0.686</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C1E98EB" w14:textId="77777777" w:rsidR="001E7355" w:rsidRDefault="00000000">
            <w:pPr>
              <w:keepNext/>
              <w:jc w:val="right"/>
            </w:pPr>
            <w:r>
              <w:rPr>
                <w:color w:val="000000"/>
                <w:sz w:val="20"/>
                <w:szCs w:val="20"/>
              </w:rPr>
              <w:t>0.804</w:t>
            </w:r>
          </w:p>
        </w:tc>
        <w:tc>
          <w:tcPr>
            <w:tcW w:w="1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CDD1A75" w14:textId="77777777" w:rsidR="001E7355" w:rsidRDefault="00000000">
            <w:pPr>
              <w:keepNext/>
              <w:jc w:val="right"/>
            </w:pPr>
            <w:r>
              <w:rPr>
                <w:color w:val="000000"/>
                <w:sz w:val="20"/>
                <w:szCs w:val="20"/>
              </w:rPr>
              <w:t>0.959</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94CBEFE" w14:textId="77777777" w:rsidR="001E7355" w:rsidRDefault="00000000">
            <w:pPr>
              <w:keepNext/>
              <w:jc w:val="right"/>
            </w:pPr>
            <w:r>
              <w:rPr>
                <w:color w:val="000000"/>
                <w:sz w:val="20"/>
                <w:szCs w:val="20"/>
              </w:rPr>
              <w:t>5.7</w:t>
            </w:r>
          </w:p>
        </w:tc>
      </w:tr>
      <w:tr w:rsidR="001E7355" w14:paraId="34CE8006" w14:textId="77777777">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305B21" w14:textId="77777777" w:rsidR="001E7355" w:rsidRDefault="00000000">
            <w:pPr>
              <w:keepNext/>
            </w:pPr>
            <w:r>
              <w:rPr>
                <w:color w:val="000000"/>
                <w:sz w:val="20"/>
                <w:szCs w:val="20"/>
              </w:rPr>
              <w:t>Random Forest</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324D788" w14:textId="77777777" w:rsidR="001E7355" w:rsidRDefault="00000000">
            <w:pPr>
              <w:keepNext/>
              <w:jc w:val="right"/>
            </w:pPr>
            <w:r>
              <w:rPr>
                <w:color w:val="000000"/>
                <w:sz w:val="20"/>
                <w:szCs w:val="20"/>
              </w:rPr>
              <w:t>0.770</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76D4E61" w14:textId="77777777" w:rsidR="001E7355" w:rsidRDefault="00000000">
            <w:pPr>
              <w:keepNext/>
              <w:jc w:val="right"/>
            </w:pPr>
            <w:r>
              <w:rPr>
                <w:color w:val="000000"/>
                <w:sz w:val="20"/>
                <w:szCs w:val="20"/>
              </w:rPr>
              <w:t>0.968</w:t>
            </w:r>
          </w:p>
        </w:tc>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764AE23" w14:textId="77777777" w:rsidR="001E7355" w:rsidRDefault="00000000">
            <w:pPr>
              <w:keepNext/>
              <w:jc w:val="right"/>
            </w:pPr>
            <w:r>
              <w:rPr>
                <w:color w:val="000000"/>
                <w:sz w:val="20"/>
                <w:szCs w:val="20"/>
              </w:rPr>
              <w:t>0.617</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C7958D1" w14:textId="77777777" w:rsidR="001E7355" w:rsidRDefault="00000000">
            <w:pPr>
              <w:keepNext/>
              <w:jc w:val="right"/>
            </w:pPr>
            <w:r>
              <w:rPr>
                <w:color w:val="000000"/>
                <w:sz w:val="20"/>
                <w:szCs w:val="20"/>
              </w:rPr>
              <w:t>0.753</w:t>
            </w:r>
          </w:p>
        </w:tc>
        <w:tc>
          <w:tcPr>
            <w:tcW w:w="1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6513D8A" w14:textId="77777777" w:rsidR="001E7355" w:rsidRDefault="00000000">
            <w:pPr>
              <w:keepNext/>
              <w:jc w:val="right"/>
            </w:pPr>
            <w:r>
              <w:rPr>
                <w:color w:val="000000"/>
                <w:sz w:val="20"/>
                <w:szCs w:val="20"/>
              </w:rPr>
              <w:t>0.962</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5B2BB77" w14:textId="77777777" w:rsidR="001E7355" w:rsidRDefault="00000000">
            <w:pPr>
              <w:keepNext/>
              <w:jc w:val="right"/>
            </w:pPr>
            <w:r>
              <w:rPr>
                <w:color w:val="000000"/>
                <w:sz w:val="20"/>
                <w:szCs w:val="20"/>
              </w:rPr>
              <w:t>8.0</w:t>
            </w:r>
          </w:p>
        </w:tc>
      </w:tr>
      <w:tr w:rsidR="001E7355" w14:paraId="605FD2B4" w14:textId="77777777">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123E11" w14:textId="77777777" w:rsidR="001E7355" w:rsidRDefault="00000000">
            <w:r>
              <w:rPr>
                <w:color w:val="000000"/>
                <w:sz w:val="20"/>
                <w:szCs w:val="20"/>
              </w:rPr>
              <w:t>Logistic Regression</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3E414D9" w14:textId="77777777" w:rsidR="001E7355" w:rsidRDefault="00000000">
            <w:pPr>
              <w:jc w:val="right"/>
            </w:pPr>
            <w:r>
              <w:rPr>
                <w:color w:val="000000"/>
                <w:sz w:val="20"/>
                <w:szCs w:val="20"/>
              </w:rPr>
              <w:t>0.754</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000C0A5" w14:textId="77777777" w:rsidR="001E7355" w:rsidRDefault="00000000">
            <w:pPr>
              <w:jc w:val="right"/>
            </w:pPr>
            <w:r>
              <w:rPr>
                <w:color w:val="000000"/>
                <w:sz w:val="20"/>
                <w:szCs w:val="20"/>
              </w:rPr>
              <w:t>0.917</w:t>
            </w:r>
          </w:p>
        </w:tc>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EB3E6C" w14:textId="77777777" w:rsidR="001E7355" w:rsidRDefault="00000000">
            <w:pPr>
              <w:jc w:val="right"/>
            </w:pPr>
            <w:r>
              <w:rPr>
                <w:color w:val="000000"/>
                <w:sz w:val="20"/>
                <w:szCs w:val="20"/>
              </w:rPr>
              <w:t>0.623</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6C6B630" w14:textId="77777777" w:rsidR="001E7355" w:rsidRDefault="00000000">
            <w:pPr>
              <w:jc w:val="right"/>
            </w:pPr>
            <w:r>
              <w:rPr>
                <w:color w:val="000000"/>
                <w:sz w:val="20"/>
                <w:szCs w:val="20"/>
              </w:rPr>
              <w:t>0.742</w:t>
            </w:r>
          </w:p>
        </w:tc>
        <w:tc>
          <w:tcPr>
            <w:tcW w:w="1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0481A24" w14:textId="77777777" w:rsidR="001E7355" w:rsidRDefault="00000000">
            <w:pPr>
              <w:jc w:val="right"/>
            </w:pPr>
            <w:r>
              <w:rPr>
                <w:color w:val="000000"/>
                <w:sz w:val="20"/>
                <w:szCs w:val="20"/>
              </w:rPr>
              <w:t>0.791</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91FB497" w14:textId="77777777" w:rsidR="001E7355" w:rsidRDefault="00000000">
            <w:pPr>
              <w:jc w:val="right"/>
            </w:pPr>
            <w:r>
              <w:rPr>
                <w:color w:val="000000"/>
                <w:sz w:val="20"/>
                <w:szCs w:val="20"/>
              </w:rPr>
              <w:t>5.2</w:t>
            </w:r>
          </w:p>
        </w:tc>
      </w:tr>
    </w:tbl>
    <w:p w14:paraId="57233907" w14:textId="77777777" w:rsidR="001E7355" w:rsidRDefault="00000000">
      <w:pPr>
        <w:keepNext/>
        <w:spacing w:before="120" w:after="40"/>
        <w:jc w:val="center"/>
      </w:pPr>
      <w:r>
        <w:rPr>
          <w:noProof/>
        </w:rPr>
        <w:drawing>
          <wp:inline distT="0" distB="0" distL="0" distR="0" wp14:anchorId="3AF25587" wp14:editId="7DC7E5B2">
            <wp:extent cx="5334000" cy="2133600"/>
            <wp:effectExtent l="0" t="0" r="0" b="0"/>
            <wp:docPr id="2" name="03_model_comparison.png" descr="03_model_comparison.png" title="03_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133600"/>
                    </a:xfrm>
                    <a:prstGeom prst="rect">
                      <a:avLst/>
                    </a:prstGeom>
                  </pic:spPr>
                </pic:pic>
              </a:graphicData>
            </a:graphic>
          </wp:inline>
        </w:drawing>
      </w:r>
    </w:p>
    <w:p w14:paraId="7D4FA21F" w14:textId="77777777" w:rsidR="001E7355" w:rsidRDefault="00000000">
      <w:pPr>
        <w:spacing w:before="60" w:after="200"/>
        <w:jc w:val="center"/>
      </w:pPr>
      <w:r>
        <w:rPr>
          <w:i/>
          <w:iCs/>
          <w:color w:val="404040"/>
          <w:sz w:val="20"/>
          <w:szCs w:val="20"/>
        </w:rPr>
        <w:t>Figure 2. Model comparison on KDDTest+.</w:t>
      </w:r>
    </w:p>
    <w:p w14:paraId="730B84A2" w14:textId="77777777" w:rsidR="001E7355" w:rsidRDefault="00000000">
      <w:pPr>
        <w:spacing w:after="120" w:line="276" w:lineRule="auto"/>
      </w:pPr>
      <w:r>
        <w:t>The Decision Tree has the best F1 (0.806), with Hist Gradient Boosting very close (0.804). All models have high precision (92% to 97%) but moderate recall (62% to 69%). The ROC-AUC tells a different story: Random Forest (0.962) and Hist Gradient Boosting (0.959) rank connections far better than the Decision Tree (0.830). Their default 0.5 threshold is simply not the best operating point, which is explored in Section 6.5.</w:t>
      </w:r>
    </w:p>
    <w:p w14:paraId="1BEC20FB" w14:textId="77777777" w:rsidR="001E7355" w:rsidRDefault="00000000">
      <w:pPr>
        <w:pStyle w:val="Heading2"/>
      </w:pPr>
      <w:r>
        <w:t>6.2 Seen versus unseen attacks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3226"/>
      </w:tblGrid>
      <w:tr w:rsidR="001E7355" w14:paraId="3700B634" w14:textId="77777777">
        <w:trPr>
          <w:tblHeader/>
        </w:trPr>
        <w:tc>
          <w:tcPr>
            <w:tcW w:w="58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CBA06D6" w14:textId="77777777" w:rsidR="001E7355" w:rsidRDefault="00000000">
            <w:pPr>
              <w:keepNext/>
            </w:pPr>
            <w:r>
              <w:rPr>
                <w:b/>
                <w:bCs/>
                <w:color w:val="FFFFFF"/>
                <w:sz w:val="20"/>
                <w:szCs w:val="20"/>
              </w:rPr>
              <w:t>Evaluation</w:t>
            </w:r>
          </w:p>
        </w:tc>
        <w:tc>
          <w:tcPr>
            <w:tcW w:w="32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7A52ECA" w14:textId="77777777" w:rsidR="001E7355" w:rsidRDefault="00000000">
            <w:pPr>
              <w:keepNext/>
              <w:jc w:val="right"/>
            </w:pPr>
            <w:r>
              <w:rPr>
                <w:b/>
                <w:bCs/>
                <w:color w:val="FFFFFF"/>
                <w:sz w:val="20"/>
                <w:szCs w:val="20"/>
              </w:rPr>
              <w:t>Random Forest F1</w:t>
            </w:r>
          </w:p>
        </w:tc>
      </w:tr>
      <w:tr w:rsidR="001E7355" w14:paraId="245739C5" w14:textId="77777777">
        <w:trPr>
          <w:cantSplit/>
        </w:trPr>
        <w:tc>
          <w:tcPr>
            <w:tcW w:w="5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15AB2EC" w14:textId="77777777" w:rsidR="001E7355" w:rsidRDefault="00000000">
            <w:pPr>
              <w:keepNext/>
            </w:pPr>
            <w:r>
              <w:rPr>
                <w:color w:val="000000"/>
                <w:sz w:val="20"/>
                <w:szCs w:val="20"/>
              </w:rPr>
              <w:t>3-fold cross-validation on KDDTrain+</w:t>
            </w:r>
          </w:p>
        </w:tc>
        <w:tc>
          <w:tcPr>
            <w:tcW w:w="3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F8ECCE4" w14:textId="77777777" w:rsidR="001E7355" w:rsidRDefault="00000000">
            <w:pPr>
              <w:keepNext/>
              <w:jc w:val="right"/>
            </w:pPr>
            <w:r>
              <w:rPr>
                <w:color w:val="000000"/>
                <w:sz w:val="20"/>
                <w:szCs w:val="20"/>
              </w:rPr>
              <w:t>0.999</w:t>
            </w:r>
          </w:p>
        </w:tc>
      </w:tr>
      <w:tr w:rsidR="001E7355" w14:paraId="3BC13EA6" w14:textId="77777777">
        <w:trPr>
          <w:cantSplit/>
        </w:trPr>
        <w:tc>
          <w:tcPr>
            <w:tcW w:w="5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150069E" w14:textId="77777777" w:rsidR="001E7355" w:rsidRDefault="00000000">
            <w:r>
              <w:rPr>
                <w:color w:val="000000"/>
                <w:sz w:val="20"/>
                <w:szCs w:val="20"/>
              </w:rPr>
              <w:t>Official test set (KDDTest+)</w:t>
            </w:r>
          </w:p>
        </w:tc>
        <w:tc>
          <w:tcPr>
            <w:tcW w:w="3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61AC340" w14:textId="77777777" w:rsidR="001E7355" w:rsidRDefault="00000000">
            <w:pPr>
              <w:jc w:val="right"/>
            </w:pPr>
            <w:r>
              <w:rPr>
                <w:color w:val="000000"/>
                <w:sz w:val="20"/>
                <w:szCs w:val="20"/>
              </w:rPr>
              <w:t>0.754</w:t>
            </w:r>
          </w:p>
        </w:tc>
      </w:tr>
    </w:tbl>
    <w:p w14:paraId="7F8D3C52" w14:textId="77777777" w:rsidR="001E7355" w:rsidRDefault="00000000">
      <w:pPr>
        <w:spacing w:before="140" w:after="120"/>
      </w:pPr>
      <w:r>
        <w:t>Cross-validation mixes records from the same attack types, so the model looks almost perfect. On the official test set, which contains attack types it has never seen, the F1 score falls by about 0.25. This is the most important result of the project: a detector that is excellent on known attacks can still miss new ones.</w:t>
      </w:r>
    </w:p>
    <w:p w14:paraId="685003B5" w14:textId="77777777" w:rsidR="001E7355" w:rsidRDefault="00000000">
      <w:pPr>
        <w:pStyle w:val="Heading2"/>
      </w:pPr>
      <w:r>
        <w:lastRenderedPageBreak/>
        <w:t>6.3 Error analysis of the best model</w:t>
      </w:r>
    </w:p>
    <w:p w14:paraId="60AB2293" w14:textId="77777777" w:rsidR="001E7355" w:rsidRDefault="00000000">
      <w:pPr>
        <w:keepNext/>
        <w:spacing w:before="120" w:after="40"/>
        <w:jc w:val="center"/>
      </w:pPr>
      <w:r>
        <w:rPr>
          <w:noProof/>
        </w:rPr>
        <w:drawing>
          <wp:inline distT="0" distB="0" distL="0" distR="0" wp14:anchorId="78C3CCB4" wp14:editId="0A911D17">
            <wp:extent cx="5524500" cy="2295525"/>
            <wp:effectExtent l="0" t="0" r="0" b="0"/>
            <wp:docPr id="3" name="04_confusion_and_roc.png" descr="04_confusion_and_roc.png" title="04_confusion_and_r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295525"/>
                    </a:xfrm>
                    <a:prstGeom prst="rect">
                      <a:avLst/>
                    </a:prstGeom>
                  </pic:spPr>
                </pic:pic>
              </a:graphicData>
            </a:graphic>
          </wp:inline>
        </w:drawing>
      </w:r>
    </w:p>
    <w:p w14:paraId="205A49DB" w14:textId="77777777" w:rsidR="001E7355" w:rsidRDefault="00000000">
      <w:pPr>
        <w:spacing w:before="60" w:after="200"/>
        <w:jc w:val="center"/>
      </w:pPr>
      <w:r>
        <w:rPr>
          <w:i/>
          <w:iCs/>
          <w:color w:val="404040"/>
          <w:sz w:val="20"/>
          <w:szCs w:val="20"/>
        </w:rPr>
        <w:t>Figure 3. Confusion matrix of the Decision Tree and ROC curves for all models.</w:t>
      </w:r>
    </w:p>
    <w:p w14:paraId="42D011FA" w14:textId="77777777" w:rsidR="001E7355" w:rsidRDefault="00000000">
      <w:pPr>
        <w:spacing w:after="120" w:line="276" w:lineRule="auto"/>
      </w:pPr>
      <w:r>
        <w:t>The Decision Tree correctly identified 8,867 attacks and 9,401 normal connections. It raised 310 false alarms (3.2% of normal traffic) but missed 3,966 of the 12,833 attacks in the test set (30.9%). Few false alarms with many misses is the typical profile of a model that is cautious about raising alerts.</w:t>
      </w:r>
    </w:p>
    <w:p w14:paraId="434E7F3C" w14:textId="77777777" w:rsidR="001E7355" w:rsidRDefault="00000000">
      <w:pPr>
        <w:keepNext/>
        <w:spacing w:before="160" w:after="80"/>
      </w:pPr>
      <w:r>
        <w:rPr>
          <w:b/>
          <w:bCs/>
          <w:color w:val="1F4E79"/>
          <w:sz w:val="20"/>
          <w:szCs w:val="20"/>
        </w:rPr>
        <w:t>Table 4. Detection rate by attack family (Decision Tree)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900"/>
        <w:gridCol w:w="2200"/>
        <w:gridCol w:w="1926"/>
      </w:tblGrid>
      <w:tr w:rsidR="001E7355" w14:paraId="138FE380"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573EB5A" w14:textId="77777777" w:rsidR="001E7355" w:rsidRDefault="00000000">
            <w:pPr>
              <w:keepNext/>
            </w:pPr>
            <w:r>
              <w:rPr>
                <w:b/>
                <w:bCs/>
                <w:color w:val="FFFFFF"/>
                <w:sz w:val="20"/>
                <w:szCs w:val="20"/>
              </w:rPr>
              <w:t>Family</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B18AB45" w14:textId="77777777" w:rsidR="001E7355" w:rsidRDefault="00000000">
            <w:pPr>
              <w:keepNext/>
              <w:jc w:val="right"/>
            </w:pPr>
            <w:r>
              <w:rPr>
                <w:b/>
                <w:bCs/>
                <w:color w:val="FFFFFF"/>
                <w:sz w:val="20"/>
                <w:szCs w:val="20"/>
              </w:rPr>
              <w:t>Connections</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C6F4C29" w14:textId="77777777" w:rsidR="001E7355" w:rsidRDefault="00000000">
            <w:pPr>
              <w:keepNext/>
              <w:jc w:val="right"/>
            </w:pPr>
            <w:r>
              <w:rPr>
                <w:b/>
                <w:bCs/>
                <w:color w:val="FFFFFF"/>
                <w:sz w:val="20"/>
                <w:szCs w:val="20"/>
              </w:rPr>
              <w:t>Flagged as attack</w:t>
            </w:r>
          </w:p>
        </w:tc>
        <w:tc>
          <w:tcPr>
            <w:tcW w:w="19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4C98F6C" w14:textId="77777777" w:rsidR="001E7355" w:rsidRDefault="00000000">
            <w:pPr>
              <w:keepNext/>
              <w:jc w:val="right"/>
            </w:pPr>
            <w:r>
              <w:rPr>
                <w:b/>
                <w:bCs/>
                <w:color w:val="FFFFFF"/>
                <w:sz w:val="20"/>
                <w:szCs w:val="20"/>
              </w:rPr>
              <w:t>Detection rate</w:t>
            </w:r>
          </w:p>
        </w:tc>
      </w:tr>
      <w:tr w:rsidR="001E7355" w14:paraId="1BAA8D49"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21760FF" w14:textId="77777777" w:rsidR="001E7355" w:rsidRDefault="00000000">
            <w:pPr>
              <w:keepNext/>
            </w:pPr>
            <w:r>
              <w:rPr>
                <w:color w:val="000000"/>
                <w:sz w:val="20"/>
                <w:szCs w:val="20"/>
              </w:rPr>
              <w:t>Normal (false-alarm rate)</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5F0D2A8" w14:textId="77777777" w:rsidR="001E7355" w:rsidRDefault="00000000">
            <w:pPr>
              <w:keepNext/>
              <w:jc w:val="right"/>
            </w:pPr>
            <w:r>
              <w:rPr>
                <w:color w:val="000000"/>
                <w:sz w:val="20"/>
                <w:szCs w:val="20"/>
              </w:rPr>
              <w:t>9,711</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2CE3D77" w14:textId="77777777" w:rsidR="001E7355" w:rsidRDefault="00000000">
            <w:pPr>
              <w:keepNext/>
              <w:jc w:val="right"/>
            </w:pPr>
            <w:r>
              <w:rPr>
                <w:color w:val="000000"/>
                <w:sz w:val="20"/>
                <w:szCs w:val="20"/>
              </w:rPr>
              <w:t>310</w:t>
            </w:r>
          </w:p>
        </w:tc>
        <w:tc>
          <w:tcPr>
            <w:tcW w:w="1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D18CE2D" w14:textId="77777777" w:rsidR="001E7355" w:rsidRDefault="00000000">
            <w:pPr>
              <w:keepNext/>
              <w:jc w:val="right"/>
            </w:pPr>
            <w:r>
              <w:rPr>
                <w:color w:val="000000"/>
                <w:sz w:val="20"/>
                <w:szCs w:val="20"/>
              </w:rPr>
              <w:t>3.2%</w:t>
            </w:r>
          </w:p>
        </w:tc>
      </w:tr>
      <w:tr w:rsidR="001E7355" w14:paraId="1575ADC5"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8FAE370" w14:textId="77777777" w:rsidR="001E7355" w:rsidRDefault="00000000">
            <w:pPr>
              <w:keepNext/>
            </w:pPr>
            <w:r>
              <w:rPr>
                <w:color w:val="000000"/>
                <w:sz w:val="20"/>
                <w:szCs w:val="20"/>
              </w:rPr>
              <w:t>DoS</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BF42930" w14:textId="77777777" w:rsidR="001E7355" w:rsidRDefault="00000000">
            <w:pPr>
              <w:keepNext/>
              <w:jc w:val="right"/>
            </w:pPr>
            <w:r>
              <w:rPr>
                <w:color w:val="000000"/>
                <w:sz w:val="20"/>
                <w:szCs w:val="20"/>
              </w:rPr>
              <w:t>7,460</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0DCE6AF" w14:textId="77777777" w:rsidR="001E7355" w:rsidRDefault="00000000">
            <w:pPr>
              <w:keepNext/>
              <w:jc w:val="right"/>
            </w:pPr>
            <w:r>
              <w:rPr>
                <w:color w:val="000000"/>
                <w:sz w:val="20"/>
                <w:szCs w:val="20"/>
              </w:rPr>
              <w:t>6,171</w:t>
            </w:r>
          </w:p>
        </w:tc>
        <w:tc>
          <w:tcPr>
            <w:tcW w:w="1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58AB604" w14:textId="77777777" w:rsidR="001E7355" w:rsidRDefault="00000000">
            <w:pPr>
              <w:keepNext/>
              <w:jc w:val="right"/>
            </w:pPr>
            <w:r>
              <w:rPr>
                <w:color w:val="000000"/>
                <w:sz w:val="20"/>
                <w:szCs w:val="20"/>
              </w:rPr>
              <w:t>82.7%</w:t>
            </w:r>
          </w:p>
        </w:tc>
      </w:tr>
      <w:tr w:rsidR="001E7355" w14:paraId="55ABDBE2"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E980AC6" w14:textId="77777777" w:rsidR="001E7355" w:rsidRDefault="00000000">
            <w:pPr>
              <w:keepNext/>
            </w:pPr>
            <w:r>
              <w:rPr>
                <w:color w:val="000000"/>
                <w:sz w:val="20"/>
                <w:szCs w:val="20"/>
              </w:rPr>
              <w:t>Probe</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9E22E37" w14:textId="77777777" w:rsidR="001E7355" w:rsidRDefault="00000000">
            <w:pPr>
              <w:keepNext/>
              <w:jc w:val="right"/>
            </w:pPr>
            <w:r>
              <w:rPr>
                <w:color w:val="000000"/>
                <w:sz w:val="20"/>
                <w:szCs w:val="20"/>
              </w:rPr>
              <w:t>2,421</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513B71E" w14:textId="77777777" w:rsidR="001E7355" w:rsidRDefault="00000000">
            <w:pPr>
              <w:keepNext/>
              <w:jc w:val="right"/>
            </w:pPr>
            <w:r>
              <w:rPr>
                <w:color w:val="000000"/>
                <w:sz w:val="20"/>
                <w:szCs w:val="20"/>
              </w:rPr>
              <w:t>1,952</w:t>
            </w:r>
          </w:p>
        </w:tc>
        <w:tc>
          <w:tcPr>
            <w:tcW w:w="1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064CA26" w14:textId="77777777" w:rsidR="001E7355" w:rsidRDefault="00000000">
            <w:pPr>
              <w:keepNext/>
              <w:jc w:val="right"/>
            </w:pPr>
            <w:r>
              <w:rPr>
                <w:color w:val="000000"/>
                <w:sz w:val="20"/>
                <w:szCs w:val="20"/>
              </w:rPr>
              <w:t>80.6%</w:t>
            </w:r>
          </w:p>
        </w:tc>
      </w:tr>
      <w:tr w:rsidR="001E7355" w14:paraId="548911CD"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D1F6344" w14:textId="77777777" w:rsidR="001E7355" w:rsidRDefault="00000000">
            <w:pPr>
              <w:keepNext/>
            </w:pPr>
            <w:r>
              <w:rPr>
                <w:color w:val="000000"/>
                <w:sz w:val="20"/>
                <w:szCs w:val="20"/>
              </w:rPr>
              <w:t>R2L</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82FEC56" w14:textId="77777777" w:rsidR="001E7355" w:rsidRDefault="00000000">
            <w:pPr>
              <w:keepNext/>
              <w:jc w:val="right"/>
            </w:pPr>
            <w:r>
              <w:rPr>
                <w:color w:val="000000"/>
                <w:sz w:val="20"/>
                <w:szCs w:val="20"/>
              </w:rPr>
              <w:t>2,885</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18A87C4" w14:textId="77777777" w:rsidR="001E7355" w:rsidRDefault="00000000">
            <w:pPr>
              <w:keepNext/>
              <w:jc w:val="right"/>
            </w:pPr>
            <w:r>
              <w:rPr>
                <w:color w:val="000000"/>
                <w:sz w:val="20"/>
                <w:szCs w:val="20"/>
              </w:rPr>
              <w:t>725</w:t>
            </w:r>
          </w:p>
        </w:tc>
        <w:tc>
          <w:tcPr>
            <w:tcW w:w="1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A875308" w14:textId="77777777" w:rsidR="001E7355" w:rsidRDefault="00000000">
            <w:pPr>
              <w:keepNext/>
              <w:jc w:val="right"/>
            </w:pPr>
            <w:r>
              <w:rPr>
                <w:color w:val="000000"/>
                <w:sz w:val="20"/>
                <w:szCs w:val="20"/>
              </w:rPr>
              <w:t>25.1%</w:t>
            </w:r>
          </w:p>
        </w:tc>
      </w:tr>
      <w:tr w:rsidR="001E7355" w14:paraId="703EBC5C"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97CD2A5" w14:textId="77777777" w:rsidR="001E7355" w:rsidRDefault="00000000">
            <w:r>
              <w:rPr>
                <w:color w:val="000000"/>
                <w:sz w:val="20"/>
                <w:szCs w:val="20"/>
              </w:rPr>
              <w:t>U2R</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4A9D05F" w14:textId="77777777" w:rsidR="001E7355" w:rsidRDefault="00000000">
            <w:pPr>
              <w:jc w:val="right"/>
            </w:pPr>
            <w:r>
              <w:rPr>
                <w:color w:val="000000"/>
                <w:sz w:val="20"/>
                <w:szCs w:val="20"/>
              </w:rPr>
              <w:t>67</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AB8A7A" w14:textId="77777777" w:rsidR="001E7355" w:rsidRDefault="00000000">
            <w:pPr>
              <w:jc w:val="right"/>
            </w:pPr>
            <w:r>
              <w:rPr>
                <w:color w:val="000000"/>
                <w:sz w:val="20"/>
                <w:szCs w:val="20"/>
              </w:rPr>
              <w:t>19</w:t>
            </w:r>
          </w:p>
        </w:tc>
        <w:tc>
          <w:tcPr>
            <w:tcW w:w="1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CEC4C7A" w14:textId="77777777" w:rsidR="001E7355" w:rsidRDefault="00000000">
            <w:pPr>
              <w:jc w:val="right"/>
            </w:pPr>
            <w:r>
              <w:rPr>
                <w:color w:val="000000"/>
                <w:sz w:val="20"/>
                <w:szCs w:val="20"/>
              </w:rPr>
              <w:t>28.4%</w:t>
            </w:r>
          </w:p>
        </w:tc>
      </w:tr>
    </w:tbl>
    <w:p w14:paraId="31CCFFAC" w14:textId="77777777" w:rsidR="001E7355" w:rsidRDefault="00000000">
      <w:pPr>
        <w:spacing w:before="140" w:after="120"/>
      </w:pPr>
      <w:r>
        <w:t>DoS and Probe attacks leave strong statistical signatures (floods of connections, scans across many ports) and are detected well. R2L and U2R attacks look much more like ordinary user activity and are rare in training, so most are missed.</w:t>
      </w:r>
    </w:p>
    <w:p w14:paraId="207932D7" w14:textId="77777777" w:rsidR="001E7355" w:rsidRDefault="00000000">
      <w:pPr>
        <w:pStyle w:val="Heading2"/>
      </w:pPr>
      <w:r>
        <w:lastRenderedPageBreak/>
        <w:t>6.4 Feature importance</w:t>
      </w:r>
    </w:p>
    <w:p w14:paraId="64A03546" w14:textId="77777777" w:rsidR="001E7355" w:rsidRDefault="00000000">
      <w:pPr>
        <w:keepNext/>
        <w:spacing w:before="120" w:after="40"/>
        <w:jc w:val="center"/>
      </w:pPr>
      <w:r>
        <w:rPr>
          <w:noProof/>
        </w:rPr>
        <w:drawing>
          <wp:inline distT="0" distB="0" distL="0" distR="0" wp14:anchorId="7C15AD08" wp14:editId="669BF627">
            <wp:extent cx="4191000" cy="2581275"/>
            <wp:effectExtent l="0" t="0" r="0" b="0"/>
            <wp:docPr id="4" name="05_feature_importance.png" descr="05_feature_importance.png" title="05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581275"/>
                    </a:xfrm>
                    <a:prstGeom prst="rect">
                      <a:avLst/>
                    </a:prstGeom>
                  </pic:spPr>
                </pic:pic>
              </a:graphicData>
            </a:graphic>
          </wp:inline>
        </w:drawing>
      </w:r>
    </w:p>
    <w:p w14:paraId="7128B018" w14:textId="77777777" w:rsidR="001E7355" w:rsidRDefault="00000000">
      <w:pPr>
        <w:spacing w:before="60" w:after="200"/>
        <w:jc w:val="center"/>
      </w:pPr>
      <w:r>
        <w:rPr>
          <w:i/>
          <w:iCs/>
          <w:color w:val="404040"/>
          <w:sz w:val="20"/>
          <w:szCs w:val="20"/>
        </w:rPr>
        <w:t>Figure 4. Top 15 features by Random Forest importance.</w:t>
      </w:r>
    </w:p>
    <w:p w14:paraId="40F8779D" w14:textId="77777777" w:rsidR="001E7355" w:rsidRDefault="00000000">
      <w:pPr>
        <w:spacing w:after="120" w:line="276" w:lineRule="auto"/>
      </w:pPr>
      <w:r>
        <w:t>The most influential features are dst_bytes and src_bytes (data moved in each direction), the SF TCP flag (a normally completed connection), same_srv_rate and dst_host_same_srv_rate. These match what the bootcamp describes as typical attacker behaviour: floods and scans produce many short, similar connections that often never complete properly.</w:t>
      </w:r>
    </w:p>
    <w:p w14:paraId="17119549" w14:textId="77777777" w:rsidR="001E7355" w:rsidRDefault="00000000">
      <w:pPr>
        <w:pStyle w:val="Heading2"/>
      </w:pPr>
      <w:r>
        <w:t>6.5 Choosing an alert threshold</w:t>
      </w:r>
    </w:p>
    <w:p w14:paraId="1898BD6E" w14:textId="77777777" w:rsidR="001E7355" w:rsidRDefault="00000000">
      <w:pPr>
        <w:keepNext/>
        <w:spacing w:before="120" w:after="40"/>
        <w:jc w:val="center"/>
      </w:pPr>
      <w:r>
        <w:rPr>
          <w:noProof/>
        </w:rPr>
        <w:drawing>
          <wp:inline distT="0" distB="0" distL="0" distR="0" wp14:anchorId="083F25E4" wp14:editId="799D48A2">
            <wp:extent cx="4191000" cy="2162175"/>
            <wp:effectExtent l="0" t="0" r="0" b="0"/>
            <wp:docPr id="5" name="06_threshold_tradeoff.png" descr="06_threshold_tradeoff.png" title="06_threshold_tradeo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162175"/>
                    </a:xfrm>
                    <a:prstGeom prst="rect">
                      <a:avLst/>
                    </a:prstGeom>
                  </pic:spPr>
                </pic:pic>
              </a:graphicData>
            </a:graphic>
          </wp:inline>
        </w:drawing>
      </w:r>
    </w:p>
    <w:p w14:paraId="36A7E95F" w14:textId="77777777" w:rsidR="001E7355" w:rsidRDefault="00000000">
      <w:pPr>
        <w:spacing w:before="60" w:after="200"/>
        <w:jc w:val="center"/>
      </w:pPr>
      <w:r>
        <w:rPr>
          <w:i/>
          <w:iCs/>
          <w:color w:val="404040"/>
          <w:sz w:val="20"/>
          <w:szCs w:val="20"/>
        </w:rPr>
        <w:t>Figure 5. Precision and recall of the Random Forest as the alert threshold changes.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426"/>
      </w:tblGrid>
      <w:tr w:rsidR="001E7355" w14:paraId="3018A58D"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2B0B521" w14:textId="77777777" w:rsidR="001E7355" w:rsidRDefault="00000000">
            <w:pPr>
              <w:keepNext/>
              <w:jc w:val="right"/>
            </w:pPr>
            <w:r>
              <w:rPr>
                <w:b/>
                <w:bCs/>
                <w:color w:val="FFFFFF"/>
                <w:sz w:val="20"/>
                <w:szCs w:val="20"/>
              </w:rPr>
              <w:t>Threshold</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021A81A" w14:textId="77777777" w:rsidR="001E7355" w:rsidRDefault="00000000">
            <w:pPr>
              <w:keepNext/>
              <w:jc w:val="right"/>
            </w:pPr>
            <w:r>
              <w:rPr>
                <w:b/>
                <w:bCs/>
                <w:color w:val="FFFFFF"/>
                <w:sz w:val="20"/>
                <w:szCs w:val="20"/>
              </w:rPr>
              <w:t>Precision</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63AC39E" w14:textId="77777777" w:rsidR="001E7355" w:rsidRDefault="00000000">
            <w:pPr>
              <w:keepNext/>
              <w:jc w:val="right"/>
            </w:pPr>
            <w:r>
              <w:rPr>
                <w:b/>
                <w:bCs/>
                <w:color w:val="FFFFFF"/>
                <w:sz w:val="20"/>
                <w:szCs w:val="20"/>
              </w:rPr>
              <w:t>Recall</w:t>
            </w:r>
          </w:p>
        </w:tc>
        <w:tc>
          <w:tcPr>
            <w:tcW w:w="24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76F3387" w14:textId="77777777" w:rsidR="001E7355" w:rsidRDefault="00000000">
            <w:pPr>
              <w:keepNext/>
              <w:jc w:val="right"/>
            </w:pPr>
            <w:r>
              <w:rPr>
                <w:b/>
                <w:bCs/>
                <w:color w:val="FFFFFF"/>
                <w:sz w:val="20"/>
                <w:szCs w:val="20"/>
              </w:rPr>
              <w:t>False alarms</w:t>
            </w:r>
          </w:p>
        </w:tc>
      </w:tr>
      <w:tr w:rsidR="001E7355" w14:paraId="47C1F429"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C93CE17" w14:textId="77777777" w:rsidR="001E7355" w:rsidRDefault="00000000">
            <w:pPr>
              <w:keepNext/>
              <w:jc w:val="right"/>
            </w:pPr>
            <w:r>
              <w:rPr>
                <w:color w:val="000000"/>
                <w:sz w:val="20"/>
                <w:szCs w:val="20"/>
              </w:rPr>
              <w:t>0.15</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D562738" w14:textId="77777777" w:rsidR="001E7355" w:rsidRDefault="00000000">
            <w:pPr>
              <w:keepNext/>
              <w:jc w:val="right"/>
            </w:pPr>
            <w:r>
              <w:rPr>
                <w:color w:val="000000"/>
                <w:sz w:val="20"/>
                <w:szCs w:val="20"/>
              </w:rPr>
              <w:t>0.928</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D2B412C" w14:textId="77777777" w:rsidR="001E7355" w:rsidRDefault="00000000">
            <w:pPr>
              <w:keepNext/>
              <w:jc w:val="right"/>
            </w:pPr>
            <w:r>
              <w:rPr>
                <w:color w:val="000000"/>
                <w:sz w:val="20"/>
                <w:szCs w:val="20"/>
              </w:rPr>
              <w:t>0.807</w:t>
            </w:r>
          </w:p>
        </w:tc>
        <w:tc>
          <w:tcPr>
            <w:tcW w:w="2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F7006CE" w14:textId="77777777" w:rsidR="001E7355" w:rsidRDefault="00000000">
            <w:pPr>
              <w:keepNext/>
              <w:jc w:val="right"/>
            </w:pPr>
            <w:r>
              <w:rPr>
                <w:color w:val="000000"/>
                <w:sz w:val="20"/>
                <w:szCs w:val="20"/>
              </w:rPr>
              <w:t>803</w:t>
            </w:r>
          </w:p>
        </w:tc>
      </w:tr>
      <w:tr w:rsidR="001E7355" w14:paraId="3E090437"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6C0B53D" w14:textId="77777777" w:rsidR="001E7355" w:rsidRDefault="00000000">
            <w:pPr>
              <w:keepNext/>
              <w:jc w:val="right"/>
            </w:pPr>
            <w:r>
              <w:rPr>
                <w:color w:val="000000"/>
                <w:sz w:val="20"/>
                <w:szCs w:val="20"/>
              </w:rPr>
              <w:t>0.25</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9F5D806" w14:textId="77777777" w:rsidR="001E7355" w:rsidRDefault="00000000">
            <w:pPr>
              <w:keepNext/>
              <w:jc w:val="right"/>
            </w:pPr>
            <w:r>
              <w:rPr>
                <w:color w:val="000000"/>
                <w:sz w:val="20"/>
                <w:szCs w:val="20"/>
              </w:rPr>
              <w:t>0.967</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76D498D" w14:textId="77777777" w:rsidR="001E7355" w:rsidRDefault="00000000">
            <w:pPr>
              <w:keepNext/>
              <w:jc w:val="right"/>
            </w:pPr>
            <w:r>
              <w:rPr>
                <w:color w:val="000000"/>
                <w:sz w:val="20"/>
                <w:szCs w:val="20"/>
              </w:rPr>
              <w:t>0.740</w:t>
            </w:r>
          </w:p>
        </w:tc>
        <w:tc>
          <w:tcPr>
            <w:tcW w:w="2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6AB8B3A" w14:textId="77777777" w:rsidR="001E7355" w:rsidRDefault="00000000">
            <w:pPr>
              <w:keepNext/>
              <w:jc w:val="right"/>
            </w:pPr>
            <w:r>
              <w:rPr>
                <w:color w:val="000000"/>
                <w:sz w:val="20"/>
                <w:szCs w:val="20"/>
              </w:rPr>
              <w:t>324</w:t>
            </w:r>
          </w:p>
        </w:tc>
      </w:tr>
      <w:tr w:rsidR="001E7355" w14:paraId="444CAA95"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F38B24" w14:textId="77777777" w:rsidR="001E7355" w:rsidRDefault="00000000">
            <w:pPr>
              <w:keepNext/>
              <w:jc w:val="right"/>
            </w:pPr>
            <w:r>
              <w:rPr>
                <w:color w:val="000000"/>
                <w:sz w:val="20"/>
                <w:szCs w:val="20"/>
              </w:rPr>
              <w:t>0.50</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C2DEA1F" w14:textId="77777777" w:rsidR="001E7355" w:rsidRDefault="00000000">
            <w:pPr>
              <w:keepNext/>
              <w:jc w:val="right"/>
            </w:pPr>
            <w:r>
              <w:rPr>
                <w:color w:val="000000"/>
                <w:sz w:val="20"/>
                <w:szCs w:val="20"/>
              </w:rPr>
              <w:t>0.968</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87BA5D1" w14:textId="77777777" w:rsidR="001E7355" w:rsidRDefault="00000000">
            <w:pPr>
              <w:keepNext/>
              <w:jc w:val="right"/>
            </w:pPr>
            <w:r>
              <w:rPr>
                <w:color w:val="000000"/>
                <w:sz w:val="20"/>
                <w:szCs w:val="20"/>
              </w:rPr>
              <w:t>0.623</w:t>
            </w:r>
          </w:p>
        </w:tc>
        <w:tc>
          <w:tcPr>
            <w:tcW w:w="2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9514D2" w14:textId="77777777" w:rsidR="001E7355" w:rsidRDefault="00000000">
            <w:pPr>
              <w:keepNext/>
              <w:jc w:val="right"/>
            </w:pPr>
            <w:r>
              <w:rPr>
                <w:color w:val="000000"/>
                <w:sz w:val="20"/>
                <w:szCs w:val="20"/>
              </w:rPr>
              <w:t>263</w:t>
            </w:r>
          </w:p>
        </w:tc>
      </w:tr>
      <w:tr w:rsidR="001E7355" w14:paraId="76FE8703"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8FE5B" w14:textId="77777777" w:rsidR="001E7355" w:rsidRDefault="00000000">
            <w:pPr>
              <w:keepNext/>
              <w:jc w:val="right"/>
            </w:pPr>
            <w:r>
              <w:rPr>
                <w:color w:val="000000"/>
                <w:sz w:val="20"/>
                <w:szCs w:val="20"/>
              </w:rPr>
              <w:t>0.75</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182B5EF" w14:textId="77777777" w:rsidR="001E7355" w:rsidRDefault="00000000">
            <w:pPr>
              <w:keepNext/>
              <w:jc w:val="right"/>
            </w:pPr>
            <w:r>
              <w:rPr>
                <w:color w:val="000000"/>
                <w:sz w:val="20"/>
                <w:szCs w:val="20"/>
              </w:rPr>
              <w:t>0.968</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E8A7999" w14:textId="77777777" w:rsidR="001E7355" w:rsidRDefault="00000000">
            <w:pPr>
              <w:keepNext/>
              <w:jc w:val="right"/>
            </w:pPr>
            <w:r>
              <w:rPr>
                <w:color w:val="000000"/>
                <w:sz w:val="20"/>
                <w:szCs w:val="20"/>
              </w:rPr>
              <w:t>0.560</w:t>
            </w:r>
          </w:p>
        </w:tc>
        <w:tc>
          <w:tcPr>
            <w:tcW w:w="2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167D260" w14:textId="77777777" w:rsidR="001E7355" w:rsidRDefault="00000000">
            <w:pPr>
              <w:keepNext/>
              <w:jc w:val="right"/>
            </w:pPr>
            <w:r>
              <w:rPr>
                <w:color w:val="000000"/>
                <w:sz w:val="20"/>
                <w:szCs w:val="20"/>
              </w:rPr>
              <w:t>238</w:t>
            </w:r>
          </w:p>
        </w:tc>
      </w:tr>
      <w:tr w:rsidR="001E7355" w14:paraId="21867C33"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D8E6BA3" w14:textId="77777777" w:rsidR="001E7355" w:rsidRDefault="00000000">
            <w:pPr>
              <w:jc w:val="right"/>
            </w:pPr>
            <w:r>
              <w:rPr>
                <w:color w:val="000000"/>
                <w:sz w:val="20"/>
                <w:szCs w:val="20"/>
              </w:rPr>
              <w:t>0.85</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BC41544" w14:textId="77777777" w:rsidR="001E7355" w:rsidRDefault="00000000">
            <w:pPr>
              <w:jc w:val="right"/>
            </w:pPr>
            <w:r>
              <w:rPr>
                <w:color w:val="000000"/>
                <w:sz w:val="20"/>
                <w:szCs w:val="20"/>
              </w:rPr>
              <w:t>0.968</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C70D5BA" w14:textId="77777777" w:rsidR="001E7355" w:rsidRDefault="00000000">
            <w:pPr>
              <w:jc w:val="right"/>
            </w:pPr>
            <w:r>
              <w:rPr>
                <w:color w:val="000000"/>
                <w:sz w:val="20"/>
                <w:szCs w:val="20"/>
              </w:rPr>
              <w:t>0.535</w:t>
            </w:r>
          </w:p>
        </w:tc>
        <w:tc>
          <w:tcPr>
            <w:tcW w:w="2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FC41C81" w14:textId="77777777" w:rsidR="001E7355" w:rsidRDefault="00000000">
            <w:pPr>
              <w:jc w:val="right"/>
            </w:pPr>
            <w:r>
              <w:rPr>
                <w:color w:val="000000"/>
                <w:sz w:val="20"/>
                <w:szCs w:val="20"/>
              </w:rPr>
              <w:t>227</w:t>
            </w:r>
          </w:p>
        </w:tc>
      </w:tr>
    </w:tbl>
    <w:p w14:paraId="3F576367" w14:textId="77777777" w:rsidR="001E7355" w:rsidRDefault="00000000">
      <w:pPr>
        <w:spacing w:before="140" w:after="120"/>
      </w:pPr>
      <w:r>
        <w:t xml:space="preserve">Lowering the threshold from 0.50 to 0.15 raises recall from 62.3% to 80.7%, at the cost of more false alarms (263 to 803) and a drop in precision from 96.8% to 92.8%. A SOC that cannot afford to miss </w:t>
      </w:r>
      <w:r>
        <w:lastRenderedPageBreak/>
        <w:t>attacks would accept more alerts, while a team with limited analysts would prefer a higher threshold. This sweep was run on the test set only to illustrate the trade-off. In a real deployment the threshold must be chosen on separate validation data.</w:t>
      </w:r>
    </w:p>
    <w:p w14:paraId="168D4D13" w14:textId="77777777" w:rsidR="001E7355" w:rsidRDefault="00000000">
      <w:pPr>
        <w:pStyle w:val="Heading2"/>
      </w:pPr>
      <w:r>
        <w:t>6.6 Naming the attack family (5-class model)</w:t>
      </w:r>
    </w:p>
    <w:p w14:paraId="45D27F89" w14:textId="77777777" w:rsidR="001E7355" w:rsidRDefault="00000000">
      <w:pPr>
        <w:keepNext/>
        <w:spacing w:before="160" w:after="80"/>
      </w:pPr>
      <w:r>
        <w:rPr>
          <w:b/>
          <w:bCs/>
          <w:color w:val="1F4E79"/>
          <w:sz w:val="20"/>
          <w:szCs w:val="20"/>
        </w:rPr>
        <w:t>Table 5. Five-class Random Forest, per-family results on the test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1700"/>
        <w:gridCol w:w="1700"/>
        <w:gridCol w:w="1926"/>
      </w:tblGrid>
      <w:tr w:rsidR="001E7355" w14:paraId="20D352AC"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7737600" w14:textId="77777777" w:rsidR="001E7355" w:rsidRDefault="00000000">
            <w:pPr>
              <w:keepNext/>
            </w:pPr>
            <w:r>
              <w:rPr>
                <w:b/>
                <w:bCs/>
                <w:color w:val="FFFFFF"/>
                <w:sz w:val="20"/>
                <w:szCs w:val="20"/>
              </w:rPr>
              <w:t>Family</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3829F8F" w14:textId="77777777" w:rsidR="001E7355" w:rsidRDefault="00000000">
            <w:pPr>
              <w:keepNext/>
              <w:jc w:val="right"/>
            </w:pPr>
            <w:r>
              <w:rPr>
                <w:b/>
                <w:bCs/>
                <w:color w:val="FFFFFF"/>
                <w:sz w:val="20"/>
                <w:szCs w:val="20"/>
              </w:rPr>
              <w:t>Precision</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5302EAE" w14:textId="77777777" w:rsidR="001E7355" w:rsidRDefault="00000000">
            <w:pPr>
              <w:keepNext/>
              <w:jc w:val="right"/>
            </w:pPr>
            <w:r>
              <w:rPr>
                <w:b/>
                <w:bCs/>
                <w:color w:val="FFFFFF"/>
                <w:sz w:val="20"/>
                <w:szCs w:val="20"/>
              </w:rPr>
              <w:t>Recall</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47B9B1C" w14:textId="77777777" w:rsidR="001E7355" w:rsidRDefault="00000000">
            <w:pPr>
              <w:keepNext/>
              <w:jc w:val="right"/>
            </w:pPr>
            <w:r>
              <w:rPr>
                <w:b/>
                <w:bCs/>
                <w:color w:val="FFFFFF"/>
                <w:sz w:val="20"/>
                <w:szCs w:val="20"/>
              </w:rPr>
              <w:t>F1</w:t>
            </w:r>
          </w:p>
        </w:tc>
        <w:tc>
          <w:tcPr>
            <w:tcW w:w="19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4FA491A" w14:textId="77777777" w:rsidR="001E7355" w:rsidRDefault="00000000">
            <w:pPr>
              <w:keepNext/>
              <w:jc w:val="right"/>
            </w:pPr>
            <w:r>
              <w:rPr>
                <w:b/>
                <w:bCs/>
                <w:color w:val="FFFFFF"/>
                <w:sz w:val="20"/>
                <w:szCs w:val="20"/>
              </w:rPr>
              <w:t>Connections</w:t>
            </w:r>
          </w:p>
        </w:tc>
      </w:tr>
      <w:tr w:rsidR="001E7355" w14:paraId="7D6D212D"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6175D5C" w14:textId="77777777" w:rsidR="001E7355" w:rsidRDefault="00000000">
            <w:pPr>
              <w:keepNext/>
            </w:pPr>
            <w:r>
              <w:rPr>
                <w:color w:val="000000"/>
                <w:sz w:val="20"/>
                <w:szCs w:val="20"/>
              </w:rPr>
              <w:t>Normal</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9657A33" w14:textId="77777777" w:rsidR="001E7355" w:rsidRDefault="00000000">
            <w:pPr>
              <w:keepNext/>
              <w:jc w:val="right"/>
            </w:pPr>
            <w:r>
              <w:rPr>
                <w:color w:val="000000"/>
                <w:sz w:val="20"/>
                <w:szCs w:val="20"/>
              </w:rPr>
              <w:t>0.633</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50DBFF5" w14:textId="77777777" w:rsidR="001E7355" w:rsidRDefault="00000000">
            <w:pPr>
              <w:keepNext/>
              <w:jc w:val="right"/>
            </w:pPr>
            <w:r>
              <w:rPr>
                <w:color w:val="000000"/>
                <w:sz w:val="20"/>
                <w:szCs w:val="20"/>
              </w:rPr>
              <w:t>0.974</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B89F424" w14:textId="77777777" w:rsidR="001E7355" w:rsidRDefault="00000000">
            <w:pPr>
              <w:keepNext/>
              <w:jc w:val="right"/>
            </w:pPr>
            <w:r>
              <w:rPr>
                <w:color w:val="000000"/>
                <w:sz w:val="20"/>
                <w:szCs w:val="20"/>
              </w:rPr>
              <w:t>0.767</w:t>
            </w:r>
          </w:p>
        </w:tc>
        <w:tc>
          <w:tcPr>
            <w:tcW w:w="1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667F6A0" w14:textId="77777777" w:rsidR="001E7355" w:rsidRDefault="00000000">
            <w:pPr>
              <w:keepNext/>
              <w:jc w:val="right"/>
            </w:pPr>
            <w:r>
              <w:rPr>
                <w:color w:val="000000"/>
                <w:sz w:val="20"/>
                <w:szCs w:val="20"/>
              </w:rPr>
              <w:t>9,711</w:t>
            </w:r>
          </w:p>
        </w:tc>
      </w:tr>
      <w:tr w:rsidR="001E7355" w14:paraId="48850560"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E9EBF5F" w14:textId="77777777" w:rsidR="001E7355" w:rsidRDefault="00000000">
            <w:pPr>
              <w:keepNext/>
            </w:pPr>
            <w:r>
              <w:rPr>
                <w:color w:val="000000"/>
                <w:sz w:val="20"/>
                <w:szCs w:val="20"/>
              </w:rPr>
              <w:t>DoS</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B207B74" w14:textId="77777777" w:rsidR="001E7355" w:rsidRDefault="00000000">
            <w:pPr>
              <w:keepNext/>
              <w:jc w:val="right"/>
            </w:pPr>
            <w:r>
              <w:rPr>
                <w:color w:val="000000"/>
                <w:sz w:val="20"/>
                <w:szCs w:val="20"/>
              </w:rPr>
              <w:t>0.961</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82CBFBE" w14:textId="77777777" w:rsidR="001E7355" w:rsidRDefault="00000000">
            <w:pPr>
              <w:keepNext/>
              <w:jc w:val="right"/>
            </w:pPr>
            <w:r>
              <w:rPr>
                <w:color w:val="000000"/>
                <w:sz w:val="20"/>
                <w:szCs w:val="20"/>
              </w:rPr>
              <w:t>0.759</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7C4DB79" w14:textId="77777777" w:rsidR="001E7355" w:rsidRDefault="00000000">
            <w:pPr>
              <w:keepNext/>
              <w:jc w:val="right"/>
            </w:pPr>
            <w:r>
              <w:rPr>
                <w:color w:val="000000"/>
                <w:sz w:val="20"/>
                <w:szCs w:val="20"/>
              </w:rPr>
              <w:t>0.848</w:t>
            </w:r>
          </w:p>
        </w:tc>
        <w:tc>
          <w:tcPr>
            <w:tcW w:w="1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624B01D" w14:textId="77777777" w:rsidR="001E7355" w:rsidRDefault="00000000">
            <w:pPr>
              <w:keepNext/>
              <w:jc w:val="right"/>
            </w:pPr>
            <w:r>
              <w:rPr>
                <w:color w:val="000000"/>
                <w:sz w:val="20"/>
                <w:szCs w:val="20"/>
              </w:rPr>
              <w:t>7,460</w:t>
            </w:r>
          </w:p>
        </w:tc>
      </w:tr>
      <w:tr w:rsidR="001E7355" w14:paraId="3842E7D9"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22C2099" w14:textId="77777777" w:rsidR="001E7355" w:rsidRDefault="00000000">
            <w:pPr>
              <w:keepNext/>
            </w:pPr>
            <w:r>
              <w:rPr>
                <w:color w:val="000000"/>
                <w:sz w:val="20"/>
                <w:szCs w:val="20"/>
              </w:rPr>
              <w:t>Probe</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1EB568F" w14:textId="77777777" w:rsidR="001E7355" w:rsidRDefault="00000000">
            <w:pPr>
              <w:keepNext/>
              <w:jc w:val="right"/>
            </w:pPr>
            <w:r>
              <w:rPr>
                <w:color w:val="000000"/>
                <w:sz w:val="20"/>
                <w:szCs w:val="20"/>
              </w:rPr>
              <w:t>0.847</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C64A902" w14:textId="77777777" w:rsidR="001E7355" w:rsidRDefault="00000000">
            <w:pPr>
              <w:keepNext/>
              <w:jc w:val="right"/>
            </w:pPr>
            <w:r>
              <w:rPr>
                <w:color w:val="000000"/>
                <w:sz w:val="20"/>
                <w:szCs w:val="20"/>
              </w:rPr>
              <w:t>0.591</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CB46B45" w14:textId="77777777" w:rsidR="001E7355" w:rsidRDefault="00000000">
            <w:pPr>
              <w:keepNext/>
              <w:jc w:val="right"/>
            </w:pPr>
            <w:r>
              <w:rPr>
                <w:color w:val="000000"/>
                <w:sz w:val="20"/>
                <w:szCs w:val="20"/>
              </w:rPr>
              <w:t>0.697</w:t>
            </w:r>
          </w:p>
        </w:tc>
        <w:tc>
          <w:tcPr>
            <w:tcW w:w="1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0842317" w14:textId="77777777" w:rsidR="001E7355" w:rsidRDefault="00000000">
            <w:pPr>
              <w:keepNext/>
              <w:jc w:val="right"/>
            </w:pPr>
            <w:r>
              <w:rPr>
                <w:color w:val="000000"/>
                <w:sz w:val="20"/>
                <w:szCs w:val="20"/>
              </w:rPr>
              <w:t>2,421</w:t>
            </w:r>
          </w:p>
        </w:tc>
      </w:tr>
      <w:tr w:rsidR="001E7355" w14:paraId="215AFFC1"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C53609" w14:textId="77777777" w:rsidR="001E7355" w:rsidRDefault="00000000">
            <w:pPr>
              <w:keepNext/>
            </w:pPr>
            <w:r>
              <w:rPr>
                <w:color w:val="000000"/>
                <w:sz w:val="20"/>
                <w:szCs w:val="20"/>
              </w:rPr>
              <w:t>R2L</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DB6FF0B" w14:textId="77777777" w:rsidR="001E7355" w:rsidRDefault="00000000">
            <w:pPr>
              <w:keepNext/>
              <w:jc w:val="right"/>
            </w:pPr>
            <w:r>
              <w:rPr>
                <w:color w:val="000000"/>
                <w:sz w:val="20"/>
                <w:szCs w:val="20"/>
              </w:rPr>
              <w:t>0.727</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0630192" w14:textId="77777777" w:rsidR="001E7355" w:rsidRDefault="00000000">
            <w:pPr>
              <w:keepNext/>
              <w:jc w:val="right"/>
            </w:pPr>
            <w:r>
              <w:rPr>
                <w:color w:val="000000"/>
                <w:sz w:val="20"/>
                <w:szCs w:val="20"/>
              </w:rPr>
              <w:t>0.003</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13FF6D6" w14:textId="77777777" w:rsidR="001E7355" w:rsidRDefault="00000000">
            <w:pPr>
              <w:keepNext/>
              <w:jc w:val="right"/>
            </w:pPr>
            <w:r>
              <w:rPr>
                <w:color w:val="000000"/>
                <w:sz w:val="20"/>
                <w:szCs w:val="20"/>
              </w:rPr>
              <w:t>0.006</w:t>
            </w:r>
          </w:p>
        </w:tc>
        <w:tc>
          <w:tcPr>
            <w:tcW w:w="1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ED3D71" w14:textId="77777777" w:rsidR="001E7355" w:rsidRDefault="00000000">
            <w:pPr>
              <w:keepNext/>
              <w:jc w:val="right"/>
            </w:pPr>
            <w:r>
              <w:rPr>
                <w:color w:val="000000"/>
                <w:sz w:val="20"/>
                <w:szCs w:val="20"/>
              </w:rPr>
              <w:t>2,885</w:t>
            </w:r>
          </w:p>
        </w:tc>
      </w:tr>
      <w:tr w:rsidR="001E7355" w14:paraId="1FB0C417"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B125193" w14:textId="77777777" w:rsidR="001E7355" w:rsidRDefault="00000000">
            <w:r>
              <w:rPr>
                <w:color w:val="000000"/>
                <w:sz w:val="20"/>
                <w:szCs w:val="20"/>
              </w:rPr>
              <w:t>U2R</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8D052A9" w14:textId="77777777" w:rsidR="001E7355" w:rsidRDefault="00000000">
            <w:pPr>
              <w:jc w:val="right"/>
            </w:pPr>
            <w:r>
              <w:rPr>
                <w:color w:val="000000"/>
                <w:sz w:val="20"/>
                <w:szCs w:val="20"/>
              </w:rPr>
              <w:t>0.600</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B000A90" w14:textId="77777777" w:rsidR="001E7355" w:rsidRDefault="00000000">
            <w:pPr>
              <w:jc w:val="right"/>
            </w:pPr>
            <w:r>
              <w:rPr>
                <w:color w:val="000000"/>
                <w:sz w:val="20"/>
                <w:szCs w:val="20"/>
              </w:rPr>
              <w:t>0.045</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BA2291A" w14:textId="77777777" w:rsidR="001E7355" w:rsidRDefault="00000000">
            <w:pPr>
              <w:jc w:val="right"/>
            </w:pPr>
            <w:r>
              <w:rPr>
                <w:color w:val="000000"/>
                <w:sz w:val="20"/>
                <w:szCs w:val="20"/>
              </w:rPr>
              <w:t>0.083</w:t>
            </w:r>
          </w:p>
        </w:tc>
        <w:tc>
          <w:tcPr>
            <w:tcW w:w="1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70FAEC7" w14:textId="77777777" w:rsidR="001E7355" w:rsidRDefault="00000000">
            <w:pPr>
              <w:jc w:val="right"/>
            </w:pPr>
            <w:r>
              <w:rPr>
                <w:color w:val="000000"/>
                <w:sz w:val="20"/>
                <w:szCs w:val="20"/>
              </w:rPr>
              <w:t>67</w:t>
            </w:r>
          </w:p>
        </w:tc>
      </w:tr>
    </w:tbl>
    <w:p w14:paraId="5B5F57E2" w14:textId="77777777" w:rsidR="001E7355" w:rsidRDefault="00000000">
      <w:pPr>
        <w:keepNext/>
        <w:spacing w:before="120" w:after="40"/>
        <w:jc w:val="center"/>
      </w:pPr>
      <w:r>
        <w:rPr>
          <w:noProof/>
        </w:rPr>
        <w:drawing>
          <wp:inline distT="0" distB="0" distL="0" distR="0" wp14:anchorId="21F86085" wp14:editId="509B96EC">
            <wp:extent cx="3619500" cy="2762250"/>
            <wp:effectExtent l="0" t="0" r="0" b="0"/>
            <wp:docPr id="6" name="07_multiclass_confusion.png" descr="07_multiclass_confusion.png" title="07_multiclass_confu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19500" cy="2762250"/>
                    </a:xfrm>
                    <a:prstGeom prst="rect">
                      <a:avLst/>
                    </a:prstGeom>
                  </pic:spPr>
                </pic:pic>
              </a:graphicData>
            </a:graphic>
          </wp:inline>
        </w:drawing>
      </w:r>
    </w:p>
    <w:p w14:paraId="73BB5569" w14:textId="77777777" w:rsidR="001E7355" w:rsidRDefault="00000000">
      <w:pPr>
        <w:spacing w:before="60" w:after="200"/>
        <w:jc w:val="center"/>
      </w:pPr>
      <w:r>
        <w:rPr>
          <w:i/>
          <w:iCs/>
          <w:color w:val="404040"/>
          <w:sz w:val="20"/>
          <w:szCs w:val="20"/>
        </w:rPr>
        <w:t>Figure 6. Five-class confusion matrix (each row sums to 1, so the diagonal is recall).</w:t>
      </w:r>
    </w:p>
    <w:p w14:paraId="74C894F4" w14:textId="77777777" w:rsidR="001E7355" w:rsidRDefault="00000000">
      <w:pPr>
        <w:spacing w:after="120" w:line="276" w:lineRule="auto"/>
      </w:pPr>
      <w:r>
        <w:t>Normal traffic (97% recall) and DoS (76%) are identified well, but R2L recall is only 0.3% and U2R only 4.5%. Most R2L attacks in the test set are of types absent from training, so the model has nothing to match them against, and balanced class weights could not fix that.</w:t>
      </w:r>
    </w:p>
    <w:p w14:paraId="4E073F90" w14:textId="77777777" w:rsidR="001E7355" w:rsidRDefault="00000000">
      <w:pPr>
        <w:pStyle w:val="Heading1"/>
      </w:pPr>
      <w:r>
        <w:t>7. Security Considerations and Discussion</w:t>
      </w:r>
    </w:p>
    <w:p w14:paraId="071E58F3" w14:textId="77777777" w:rsidR="001E7355" w:rsidRDefault="00000000">
      <w:pPr>
        <w:pStyle w:val="ListParagraph"/>
        <w:numPr>
          <w:ilvl w:val="0"/>
          <w:numId w:val="3"/>
        </w:numPr>
        <w:spacing w:after="80" w:line="276" w:lineRule="auto"/>
      </w:pPr>
      <w:r>
        <w:rPr>
          <w:b/>
          <w:bCs/>
        </w:rPr>
        <w:t xml:space="preserve">Missed attacks are the main risk. </w:t>
      </w:r>
      <w:r>
        <w:t>About 31% of attacks went undetected by the best model. A deployed IDS would need extra layers such as signature rules, anomaly detection and human threat hunting, in line with the defence-in-depth idea from the bootcamp.</w:t>
      </w:r>
    </w:p>
    <w:p w14:paraId="32470964" w14:textId="77777777" w:rsidR="001E7355" w:rsidRDefault="00000000">
      <w:pPr>
        <w:pStyle w:val="ListParagraph"/>
        <w:numPr>
          <w:ilvl w:val="0"/>
          <w:numId w:val="3"/>
        </w:numPr>
        <w:spacing w:after="80" w:line="276" w:lineRule="auto"/>
      </w:pPr>
      <w:r>
        <w:rPr>
          <w:b/>
          <w:bCs/>
        </w:rPr>
        <w:t xml:space="preserve">Alert fatigue is real. </w:t>
      </w:r>
      <w:r>
        <w:t>Threshold tuning is a business decision as much as a technical one, because every extra alert costs analyst time.</w:t>
      </w:r>
    </w:p>
    <w:p w14:paraId="6A40141F" w14:textId="77777777" w:rsidR="001E7355" w:rsidRDefault="00000000">
      <w:pPr>
        <w:pStyle w:val="ListParagraph"/>
        <w:numPr>
          <w:ilvl w:val="0"/>
          <w:numId w:val="3"/>
        </w:numPr>
        <w:spacing w:after="80" w:line="276" w:lineRule="auto"/>
      </w:pPr>
      <w:r>
        <w:rPr>
          <w:b/>
          <w:bCs/>
        </w:rPr>
        <w:t xml:space="preserve">New attacks need new detection. </w:t>
      </w:r>
      <w:r>
        <w:t>Supervised models learn what they have seen. The large gap between cross-validation and test scores shows why SOCs also rely on anomaly detection and threat intelligence.</w:t>
      </w:r>
    </w:p>
    <w:p w14:paraId="3750DE73" w14:textId="77777777" w:rsidR="001E7355" w:rsidRDefault="00000000">
      <w:pPr>
        <w:pStyle w:val="ListParagraph"/>
        <w:numPr>
          <w:ilvl w:val="0"/>
          <w:numId w:val="3"/>
        </w:numPr>
        <w:spacing w:after="80" w:line="276" w:lineRule="auto"/>
      </w:pPr>
      <w:r>
        <w:rPr>
          <w:b/>
          <w:bCs/>
        </w:rPr>
        <w:lastRenderedPageBreak/>
        <w:t xml:space="preserve">Humans stay in the loop. </w:t>
      </w:r>
      <w:r>
        <w:t>The masterclass guidance that analysts should never trust an automated verdict they cannot verify applies here too. Feature importance and per-family reporting make the model easier to check.</w:t>
      </w:r>
    </w:p>
    <w:p w14:paraId="3472BEEA" w14:textId="77777777" w:rsidR="001E7355" w:rsidRDefault="00000000">
      <w:pPr>
        <w:pStyle w:val="ListParagraph"/>
        <w:numPr>
          <w:ilvl w:val="0"/>
          <w:numId w:val="3"/>
        </w:numPr>
        <w:spacing w:after="80" w:line="276" w:lineRule="auto"/>
      </w:pPr>
      <w:r>
        <w:rPr>
          <w:b/>
          <w:bCs/>
        </w:rPr>
        <w:t xml:space="preserve">Ethical use. </w:t>
      </w:r>
      <w:r>
        <w:t>Only a public, recorded dataset was used. No live network, system or account was scanned or attacked, following the golden rule of ethical hacking: never test a system without written authorisation.</w:t>
      </w:r>
    </w:p>
    <w:p w14:paraId="3112E862" w14:textId="77777777" w:rsidR="001E7355" w:rsidRDefault="00000000">
      <w:pPr>
        <w:pStyle w:val="Heading1"/>
      </w:pPr>
      <w:r>
        <w:t>8. Limitations and Future Work</w:t>
      </w:r>
    </w:p>
    <w:p w14:paraId="3D69B51E" w14:textId="77777777" w:rsidR="001E7355" w:rsidRDefault="00000000">
      <w:pPr>
        <w:pStyle w:val="Heading2"/>
      </w:pPr>
      <w:r>
        <w:t>8.1 Limitations</w:t>
      </w:r>
    </w:p>
    <w:p w14:paraId="1B561E9C" w14:textId="77777777" w:rsidR="001E7355" w:rsidRDefault="00000000">
      <w:pPr>
        <w:pStyle w:val="ListParagraph"/>
        <w:numPr>
          <w:ilvl w:val="0"/>
          <w:numId w:val="3"/>
        </w:numPr>
        <w:spacing w:after="80" w:line="276" w:lineRule="auto"/>
      </w:pPr>
      <w:r>
        <w:t>NSL-KDD is a 1999-era simulated dataset with pre-computed connection features. It does not represent modern encrypted traffic, cloud services or current attack techniques.</w:t>
      </w:r>
    </w:p>
    <w:p w14:paraId="51E110ED" w14:textId="77777777" w:rsidR="001E7355" w:rsidRDefault="00000000">
      <w:pPr>
        <w:pStyle w:val="ListParagraph"/>
        <w:numPr>
          <w:ilvl w:val="0"/>
          <w:numId w:val="3"/>
        </w:numPr>
        <w:spacing w:after="80" w:line="276" w:lineRule="auto"/>
      </w:pPr>
      <w:r>
        <w:t>R2L and U2R examples are scarce in training, and many test attacks are new types.</w:t>
      </w:r>
    </w:p>
    <w:p w14:paraId="42532E29" w14:textId="77777777" w:rsidR="001E7355" w:rsidRDefault="00000000">
      <w:pPr>
        <w:pStyle w:val="ListParagraph"/>
        <w:numPr>
          <w:ilvl w:val="0"/>
          <w:numId w:val="3"/>
        </w:numPr>
        <w:spacing w:after="80" w:line="276" w:lineRule="auto"/>
      </w:pPr>
      <w:r>
        <w:t>Evaluation is offline, with one random seed and only light hyper-parameter choices.</w:t>
      </w:r>
    </w:p>
    <w:p w14:paraId="0C1EC17A" w14:textId="77777777" w:rsidR="001E7355" w:rsidRDefault="00000000">
      <w:pPr>
        <w:pStyle w:val="Heading2"/>
      </w:pPr>
      <w:r>
        <w:t>8.2 Future work</w:t>
      </w:r>
    </w:p>
    <w:p w14:paraId="12F10BFD" w14:textId="77777777" w:rsidR="001E7355" w:rsidRDefault="00000000">
      <w:pPr>
        <w:pStyle w:val="ListParagraph"/>
        <w:numPr>
          <w:ilvl w:val="0"/>
          <w:numId w:val="3"/>
        </w:numPr>
        <w:spacing w:after="80" w:line="276" w:lineRule="auto"/>
      </w:pPr>
      <w:r>
        <w:t>Add anomaly-detection models such as Isolation Forest to catch unseen attacks.</w:t>
      </w:r>
    </w:p>
    <w:p w14:paraId="446591E5" w14:textId="77777777" w:rsidR="001E7355" w:rsidRDefault="00000000">
      <w:pPr>
        <w:pStyle w:val="ListParagraph"/>
        <w:numPr>
          <w:ilvl w:val="0"/>
          <w:numId w:val="3"/>
        </w:numPr>
        <w:spacing w:after="80" w:line="276" w:lineRule="auto"/>
      </w:pPr>
      <w:r>
        <w:t>Rebalance rare classes (for example with resampling) and tune thresholds on a validation split.</w:t>
      </w:r>
    </w:p>
    <w:p w14:paraId="079AE5BF" w14:textId="77777777" w:rsidR="001E7355" w:rsidRDefault="00000000">
      <w:pPr>
        <w:pStyle w:val="ListParagraph"/>
        <w:numPr>
          <w:ilvl w:val="0"/>
          <w:numId w:val="3"/>
        </w:numPr>
        <w:spacing w:after="80" w:line="276" w:lineRule="auto"/>
      </w:pPr>
      <w:r>
        <w:t>Evaluate on newer datasets such as CIC-IDS2017 or UNSW-NB15, and test deep-learning models.</w:t>
      </w:r>
    </w:p>
    <w:p w14:paraId="5C6C84E9" w14:textId="77777777" w:rsidR="001E7355" w:rsidRDefault="00000000">
      <w:pPr>
        <w:pStyle w:val="ListParagraph"/>
        <w:numPr>
          <w:ilvl w:val="0"/>
          <w:numId w:val="3"/>
        </w:numPr>
        <w:spacing w:after="80" w:line="276" w:lineRule="auto"/>
      </w:pPr>
      <w:r>
        <w:t>Wrap the model in a small service that scores live flow records and feeds a SIEM dashboard, in an authorised lab.</w:t>
      </w:r>
    </w:p>
    <w:p w14:paraId="4A33C525" w14:textId="77777777" w:rsidR="001E7355" w:rsidRDefault="00000000">
      <w:pPr>
        <w:pStyle w:val="Heading1"/>
      </w:pPr>
      <w:r>
        <w:t>9. Conclusion</w:t>
      </w:r>
    </w:p>
    <w:p w14:paraId="3F1F08DD" w14:textId="77777777" w:rsidR="001E7355" w:rsidRDefault="00000000">
      <w:pPr>
        <w:spacing w:after="120" w:line="276" w:lineRule="auto"/>
      </w:pPr>
      <w:r>
        <w:t>The project shows that standard machine-learning models can detect most denial-of-service and probing attacks with very few false alarms, reaching about 81% accuracy and 96.6% precision on the official NSL-KDD test set. It also shows the limits: performance drops sharply on attack types that were not in training, and rare families such as R2L and U2R are largely missed. For a security team the practical lesson is that model accuracy alone is not enough. Recall per attack family, the alert threshold and the gap between training and real-world performance all need to be examined before trusting an automated detector.</w:t>
      </w:r>
    </w:p>
    <w:p w14:paraId="24A3D9C2" w14:textId="77777777" w:rsidR="001E7355" w:rsidRDefault="00000000">
      <w:pPr>
        <w:pStyle w:val="Heading1"/>
      </w:pPr>
      <w:r>
        <w:t>10. References</w:t>
      </w:r>
    </w:p>
    <w:p w14:paraId="3CE5A84A" w14:textId="77777777" w:rsidR="001E7355" w:rsidRDefault="00000000">
      <w:pPr>
        <w:pStyle w:val="ListParagraph"/>
        <w:numPr>
          <w:ilvl w:val="0"/>
          <w:numId w:val="4"/>
        </w:numPr>
        <w:spacing w:after="80" w:line="276" w:lineRule="auto"/>
      </w:pPr>
      <w:r>
        <w:t>Tavallaee, M., Bagheri, E., Lu, W., and Ghorbani, A. (2009). A Detailed Analysis of the KDD CUP 99 Data Set. IEEE Symposium on Computational Intelligence for Security and Defense Applications.</w:t>
      </w:r>
    </w:p>
    <w:p w14:paraId="5175FD4B" w14:textId="702DA97C" w:rsidR="001E7355" w:rsidRDefault="00000000">
      <w:pPr>
        <w:pStyle w:val="ListParagraph"/>
        <w:numPr>
          <w:ilvl w:val="0"/>
          <w:numId w:val="4"/>
        </w:numPr>
        <w:spacing w:after="80" w:line="276" w:lineRule="auto"/>
      </w:pPr>
      <w:r>
        <w:t xml:space="preserve">Canadian Institute for Cybersecurity, University of New Brunswick. NSL-KDD dataset. </w:t>
      </w:r>
      <w:hyperlink r:id="rId15" w:history="1">
        <w:r w:rsidRPr="00C82553">
          <w:rPr>
            <w:rStyle w:val="Hyperlink"/>
          </w:rPr>
          <w:t>https://www.unb.ca/cic/datasets/nsl.html</w:t>
        </w:r>
      </w:hyperlink>
    </w:p>
    <w:p w14:paraId="3682FAFE" w14:textId="513BEBAD" w:rsidR="001E7355" w:rsidRDefault="00000000">
      <w:pPr>
        <w:pStyle w:val="ListParagraph"/>
        <w:numPr>
          <w:ilvl w:val="0"/>
          <w:numId w:val="4"/>
        </w:numPr>
        <w:spacing w:after="80" w:line="276" w:lineRule="auto"/>
      </w:pPr>
      <w:r>
        <w:t xml:space="preserve">NSL-KDD data files (GitHub mirror). </w:t>
      </w:r>
      <w:hyperlink r:id="rId16" w:history="1">
        <w:r w:rsidRPr="00C82553">
          <w:rPr>
            <w:rStyle w:val="Hyperlink"/>
          </w:rPr>
          <w:t>https://github.com/defcom17/NSL_KDD</w:t>
        </w:r>
      </w:hyperlink>
    </w:p>
    <w:p w14:paraId="59E3A675" w14:textId="77777777" w:rsidR="001E7355" w:rsidRDefault="00000000">
      <w:pPr>
        <w:pStyle w:val="ListParagraph"/>
        <w:numPr>
          <w:ilvl w:val="0"/>
          <w:numId w:val="4"/>
        </w:numPr>
        <w:spacing w:after="80" w:line="276" w:lineRule="auto"/>
      </w:pPr>
      <w:r>
        <w:lastRenderedPageBreak/>
        <w:t>Pedregosa, F. et al. (2011). Scikit-learn: Machine Learning in Python. Journal of Machine Learning Research, 12, 2825-2830.</w:t>
      </w:r>
    </w:p>
    <w:p w14:paraId="0D75BB96" w14:textId="77777777" w:rsidR="001E7355" w:rsidRDefault="00000000">
      <w:pPr>
        <w:pStyle w:val="ListParagraph"/>
        <w:numPr>
          <w:ilvl w:val="0"/>
          <w:numId w:val="4"/>
        </w:numPr>
        <w:spacing w:after="80" w:line="276" w:lineRule="auto"/>
      </w:pPr>
      <w:r>
        <w:t>IBM SkillsBuild Cybersecurity Bootcamp 2026 (BharatCares): masterclass material on the attack life cycle, SOC metrics and ethical hacking.</w:t>
      </w:r>
    </w:p>
    <w:p w14:paraId="78AA1E3D" w14:textId="77777777" w:rsidR="001E7355" w:rsidRDefault="00000000">
      <w:pPr>
        <w:pStyle w:val="Heading1"/>
      </w:pPr>
      <w:r>
        <w:t>Appendix: Submitted Files and How to Run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4726"/>
      </w:tblGrid>
      <w:tr w:rsidR="001E7355" w14:paraId="509DBFC3" w14:textId="77777777">
        <w:trPr>
          <w:tblHeader/>
        </w:trPr>
        <w:tc>
          <w:tcPr>
            <w:tcW w:w="4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1570591" w14:textId="77777777" w:rsidR="001E7355" w:rsidRDefault="00000000">
            <w:pPr>
              <w:keepNext/>
            </w:pPr>
            <w:r>
              <w:rPr>
                <w:b/>
                <w:bCs/>
                <w:color w:val="FFFFFF"/>
                <w:sz w:val="20"/>
                <w:szCs w:val="20"/>
              </w:rPr>
              <w:t>File</w:t>
            </w:r>
          </w:p>
        </w:tc>
        <w:tc>
          <w:tcPr>
            <w:tcW w:w="47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27D6BCE" w14:textId="77777777" w:rsidR="001E7355" w:rsidRDefault="00000000">
            <w:pPr>
              <w:keepNext/>
            </w:pPr>
            <w:r>
              <w:rPr>
                <w:b/>
                <w:bCs/>
                <w:color w:val="FFFFFF"/>
                <w:sz w:val="20"/>
                <w:szCs w:val="20"/>
              </w:rPr>
              <w:t>Description</w:t>
            </w:r>
          </w:p>
        </w:tc>
      </w:tr>
      <w:tr w:rsidR="001E7355" w14:paraId="685FCA3D" w14:textId="77777777">
        <w:trPr>
          <w:cantSplit/>
        </w:trPr>
        <w:tc>
          <w:tcPr>
            <w:tcW w:w="4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ED2747B" w14:textId="0BE31970" w:rsidR="001E7355" w:rsidRDefault="000D0409">
            <w:pPr>
              <w:keepNext/>
            </w:pPr>
            <w:r>
              <w:rPr>
                <w:color w:val="000000"/>
                <w:sz w:val="20"/>
                <w:szCs w:val="20"/>
              </w:rPr>
              <w:t>Anand Vishwakarma_NetworkIntrusionDetector.ipynb</w:t>
            </w:r>
          </w:p>
        </w:tc>
        <w:tc>
          <w:tcPr>
            <w:tcW w:w="4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CB67F3" w14:textId="77777777" w:rsidR="001E7355" w:rsidRDefault="00000000">
            <w:pPr>
              <w:keepNext/>
            </w:pPr>
            <w:r>
              <w:rPr>
                <w:color w:val="000000"/>
                <w:sz w:val="20"/>
                <w:szCs w:val="20"/>
              </w:rPr>
              <w:t>Complete, executed project code</w:t>
            </w:r>
          </w:p>
        </w:tc>
      </w:tr>
      <w:tr w:rsidR="001E7355" w14:paraId="76C4EA7A" w14:textId="77777777">
        <w:trPr>
          <w:cantSplit/>
        </w:trPr>
        <w:tc>
          <w:tcPr>
            <w:tcW w:w="4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DDE74D4" w14:textId="77777777" w:rsidR="001E7355" w:rsidRDefault="00000000">
            <w:pPr>
              <w:keepNext/>
            </w:pPr>
            <w:r>
              <w:rPr>
                <w:color w:val="000000"/>
                <w:sz w:val="20"/>
                <w:szCs w:val="20"/>
              </w:rPr>
              <w:t>requirements.txt</w:t>
            </w:r>
          </w:p>
        </w:tc>
        <w:tc>
          <w:tcPr>
            <w:tcW w:w="4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A34CDB9" w14:textId="77777777" w:rsidR="001E7355" w:rsidRDefault="00000000">
            <w:pPr>
              <w:keepNext/>
            </w:pPr>
            <w:r>
              <w:rPr>
                <w:color w:val="000000"/>
                <w:sz w:val="20"/>
                <w:szCs w:val="20"/>
              </w:rPr>
              <w:t>Python libraries needed to run the notebook</w:t>
            </w:r>
          </w:p>
        </w:tc>
      </w:tr>
      <w:tr w:rsidR="001E7355" w14:paraId="51CD3CD0" w14:textId="77777777">
        <w:trPr>
          <w:cantSplit/>
        </w:trPr>
        <w:tc>
          <w:tcPr>
            <w:tcW w:w="4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B6433F7" w14:textId="7E64625A" w:rsidR="001E7355" w:rsidRDefault="000D0409">
            <w:pPr>
              <w:keepNext/>
            </w:pPr>
            <w:r>
              <w:rPr>
                <w:color w:val="000000"/>
                <w:sz w:val="20"/>
                <w:szCs w:val="20"/>
              </w:rPr>
              <w:t>Anand Vishwakarma_ProjectReport.docx</w:t>
            </w:r>
          </w:p>
        </w:tc>
        <w:tc>
          <w:tcPr>
            <w:tcW w:w="4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E2A8F6E" w14:textId="77777777" w:rsidR="001E7355" w:rsidRDefault="00000000">
            <w:pPr>
              <w:keepNext/>
            </w:pPr>
            <w:r>
              <w:rPr>
                <w:color w:val="000000"/>
                <w:sz w:val="20"/>
                <w:szCs w:val="20"/>
              </w:rPr>
              <w:t>This report</w:t>
            </w:r>
          </w:p>
        </w:tc>
      </w:tr>
      <w:tr w:rsidR="001E7355" w14:paraId="5D54AF29" w14:textId="77777777">
        <w:trPr>
          <w:cantSplit/>
        </w:trPr>
        <w:tc>
          <w:tcPr>
            <w:tcW w:w="4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9A2C6D6" w14:textId="77777777" w:rsidR="001E7355" w:rsidRDefault="00000000">
            <w:r>
              <w:rPr>
                <w:color w:val="000000"/>
                <w:sz w:val="20"/>
                <w:szCs w:val="20"/>
              </w:rPr>
              <w:t>README.md</w:t>
            </w:r>
          </w:p>
        </w:tc>
        <w:tc>
          <w:tcPr>
            <w:tcW w:w="4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4B2E054" w14:textId="77777777" w:rsidR="001E7355" w:rsidRDefault="00000000">
            <w:r>
              <w:rPr>
                <w:color w:val="000000"/>
                <w:sz w:val="20"/>
                <w:szCs w:val="20"/>
              </w:rPr>
              <w:t>Overview, dataset link, technologies and setup steps</w:t>
            </w:r>
          </w:p>
        </w:tc>
      </w:tr>
    </w:tbl>
    <w:p w14:paraId="14D09E06" w14:textId="77777777" w:rsidR="001E7355" w:rsidRDefault="00000000">
      <w:pPr>
        <w:spacing w:before="140" w:after="120"/>
      </w:pPr>
      <w:r>
        <w:t>To reproduce the results: install the libraries with pip install -r requirements.txt, open the notebook in Jupyter and choose Run All Cells. The dataset downloads automatically on the first run, and the whole notebook takes roughly one minute.</w:t>
      </w:r>
    </w:p>
    <w:sectPr w:rsidR="001E7355">
      <w:headerReference w:type="default" r:id="rId17"/>
      <w:footerReference w:type="default" r:id="rId18"/>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CF175" w14:textId="77777777" w:rsidR="00527FA9" w:rsidRDefault="00527FA9">
      <w:r>
        <w:separator/>
      </w:r>
    </w:p>
  </w:endnote>
  <w:endnote w:type="continuationSeparator" w:id="0">
    <w:p w14:paraId="5E79A731" w14:textId="77777777" w:rsidR="00527FA9" w:rsidRDefault="00527F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00DB0" w14:textId="77777777" w:rsidR="001E7355"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0D0409">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C83C9" w14:textId="77777777" w:rsidR="00527FA9" w:rsidRDefault="00527FA9">
      <w:r>
        <w:separator/>
      </w:r>
    </w:p>
  </w:footnote>
  <w:footnote w:type="continuationSeparator" w:id="0">
    <w:p w14:paraId="386C0F97" w14:textId="77777777" w:rsidR="00527FA9" w:rsidRDefault="00527F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7C820" w14:textId="77777777" w:rsidR="001E7355" w:rsidRDefault="00000000">
    <w:pPr>
      <w:pBdr>
        <w:bottom w:val="single" w:sz="4" w:space="4" w:color="BFBFBF"/>
      </w:pBdr>
    </w:pPr>
    <w:r>
      <w:rPr>
        <w:color w:val="7F7F7F"/>
        <w:sz w:val="18"/>
        <w:szCs w:val="18"/>
      </w:rPr>
      <w:t>Network Intrusion Detection with Machine Learning  |  IBM SkillsBuild Cybersecurity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91BD9"/>
    <w:multiLevelType w:val="hybridMultilevel"/>
    <w:tmpl w:val="29900504"/>
    <w:lvl w:ilvl="0" w:tplc="E04452BA">
      <w:start w:val="1"/>
      <w:numFmt w:val="decimal"/>
      <w:lvlText w:val="%1."/>
      <w:lvlJc w:val="left"/>
      <w:pPr>
        <w:ind w:left="720" w:hanging="360"/>
      </w:pPr>
    </w:lvl>
    <w:lvl w:ilvl="1" w:tplc="03FE7EBA">
      <w:numFmt w:val="decimal"/>
      <w:lvlText w:val=""/>
      <w:lvlJc w:val="left"/>
    </w:lvl>
    <w:lvl w:ilvl="2" w:tplc="4BB27D58">
      <w:numFmt w:val="decimal"/>
      <w:lvlText w:val=""/>
      <w:lvlJc w:val="left"/>
    </w:lvl>
    <w:lvl w:ilvl="3" w:tplc="232220AA">
      <w:numFmt w:val="decimal"/>
      <w:lvlText w:val=""/>
      <w:lvlJc w:val="left"/>
    </w:lvl>
    <w:lvl w:ilvl="4" w:tplc="82F46624">
      <w:numFmt w:val="decimal"/>
      <w:lvlText w:val=""/>
      <w:lvlJc w:val="left"/>
    </w:lvl>
    <w:lvl w:ilvl="5" w:tplc="CB808ED0">
      <w:numFmt w:val="decimal"/>
      <w:lvlText w:val=""/>
      <w:lvlJc w:val="left"/>
    </w:lvl>
    <w:lvl w:ilvl="6" w:tplc="3366278E">
      <w:numFmt w:val="decimal"/>
      <w:lvlText w:val=""/>
      <w:lvlJc w:val="left"/>
    </w:lvl>
    <w:lvl w:ilvl="7" w:tplc="D110C82A">
      <w:numFmt w:val="decimal"/>
      <w:lvlText w:val=""/>
      <w:lvlJc w:val="left"/>
    </w:lvl>
    <w:lvl w:ilvl="8" w:tplc="A5BA3914">
      <w:numFmt w:val="decimal"/>
      <w:lvlText w:val=""/>
      <w:lvlJc w:val="left"/>
    </w:lvl>
  </w:abstractNum>
  <w:abstractNum w:abstractNumId="1" w15:restartNumberingAfterBreak="0">
    <w:nsid w:val="23F5267C"/>
    <w:multiLevelType w:val="hybridMultilevel"/>
    <w:tmpl w:val="1A7EA740"/>
    <w:lvl w:ilvl="0" w:tplc="C1C2E974" w:tentative="1">
      <w:start w:val="1"/>
      <w:numFmt w:val="bullet"/>
      <w:lvlText w:val="●"/>
      <w:lvlJc w:val="left"/>
      <w:pPr>
        <w:ind w:left="720" w:hanging="360"/>
      </w:pPr>
    </w:lvl>
    <w:lvl w:ilvl="1" w:tplc="A27261C2" w:tentative="1">
      <w:start w:val="1"/>
      <w:numFmt w:val="bullet"/>
      <w:lvlText w:val="○"/>
      <w:lvlJc w:val="left"/>
      <w:pPr>
        <w:ind w:left="1440" w:hanging="360"/>
      </w:pPr>
    </w:lvl>
    <w:lvl w:ilvl="2" w:tplc="B2C847B0" w:tentative="1">
      <w:start w:val="1"/>
      <w:numFmt w:val="bullet"/>
      <w:lvlText w:val="■"/>
      <w:lvlJc w:val="left"/>
      <w:pPr>
        <w:ind w:left="2160" w:hanging="360"/>
      </w:pPr>
    </w:lvl>
    <w:lvl w:ilvl="3" w:tplc="B7FE0E08" w:tentative="1">
      <w:start w:val="1"/>
      <w:numFmt w:val="bullet"/>
      <w:lvlText w:val="●"/>
      <w:lvlJc w:val="left"/>
      <w:pPr>
        <w:ind w:left="2880" w:hanging="360"/>
      </w:pPr>
    </w:lvl>
    <w:lvl w:ilvl="4" w:tplc="C6C61F3A" w:tentative="1">
      <w:start w:val="1"/>
      <w:numFmt w:val="bullet"/>
      <w:lvlText w:val="○"/>
      <w:lvlJc w:val="left"/>
      <w:pPr>
        <w:ind w:left="3600" w:hanging="360"/>
      </w:pPr>
    </w:lvl>
    <w:lvl w:ilvl="5" w:tplc="741248EE" w:tentative="1">
      <w:start w:val="1"/>
      <w:numFmt w:val="bullet"/>
      <w:lvlText w:val="■"/>
      <w:lvlJc w:val="left"/>
      <w:pPr>
        <w:ind w:left="4320" w:hanging="360"/>
      </w:pPr>
    </w:lvl>
    <w:lvl w:ilvl="6" w:tplc="50D2E352" w:tentative="1">
      <w:start w:val="1"/>
      <w:numFmt w:val="bullet"/>
      <w:lvlText w:val="●"/>
      <w:lvlJc w:val="left"/>
      <w:pPr>
        <w:ind w:left="5040" w:hanging="360"/>
      </w:pPr>
    </w:lvl>
    <w:lvl w:ilvl="7" w:tplc="777E87CE" w:tentative="1">
      <w:start w:val="1"/>
      <w:numFmt w:val="bullet"/>
      <w:lvlText w:val="●"/>
      <w:lvlJc w:val="left"/>
      <w:pPr>
        <w:ind w:left="5760" w:hanging="360"/>
      </w:pPr>
    </w:lvl>
    <w:lvl w:ilvl="8" w:tplc="7B169FE0" w:tentative="1">
      <w:start w:val="1"/>
      <w:numFmt w:val="bullet"/>
      <w:lvlText w:val="●"/>
      <w:lvlJc w:val="left"/>
      <w:pPr>
        <w:ind w:left="6480" w:hanging="360"/>
      </w:pPr>
    </w:lvl>
  </w:abstractNum>
  <w:abstractNum w:abstractNumId="2" w15:restartNumberingAfterBreak="0">
    <w:nsid w:val="3888010F"/>
    <w:multiLevelType w:val="hybridMultilevel"/>
    <w:tmpl w:val="9D3A52A0"/>
    <w:lvl w:ilvl="0" w:tplc="41DC123C">
      <w:start w:val="1"/>
      <w:numFmt w:val="bullet"/>
      <w:lvlText w:val="•"/>
      <w:lvlJc w:val="left"/>
      <w:pPr>
        <w:ind w:left="720" w:hanging="360"/>
      </w:pPr>
    </w:lvl>
    <w:lvl w:ilvl="1" w:tplc="CFE8B46E">
      <w:numFmt w:val="decimal"/>
      <w:lvlText w:val=""/>
      <w:lvlJc w:val="left"/>
    </w:lvl>
    <w:lvl w:ilvl="2" w:tplc="51F45712">
      <w:numFmt w:val="decimal"/>
      <w:lvlText w:val=""/>
      <w:lvlJc w:val="left"/>
    </w:lvl>
    <w:lvl w:ilvl="3" w:tplc="BA56F2CE">
      <w:numFmt w:val="decimal"/>
      <w:lvlText w:val=""/>
      <w:lvlJc w:val="left"/>
    </w:lvl>
    <w:lvl w:ilvl="4" w:tplc="6D2EE9CA">
      <w:numFmt w:val="decimal"/>
      <w:lvlText w:val=""/>
      <w:lvlJc w:val="left"/>
    </w:lvl>
    <w:lvl w:ilvl="5" w:tplc="A704AF16">
      <w:numFmt w:val="decimal"/>
      <w:lvlText w:val=""/>
      <w:lvlJc w:val="left"/>
    </w:lvl>
    <w:lvl w:ilvl="6" w:tplc="81D2DDD0">
      <w:numFmt w:val="decimal"/>
      <w:lvlText w:val=""/>
      <w:lvlJc w:val="left"/>
    </w:lvl>
    <w:lvl w:ilvl="7" w:tplc="074080F8">
      <w:numFmt w:val="decimal"/>
      <w:lvlText w:val=""/>
      <w:lvlJc w:val="left"/>
    </w:lvl>
    <w:lvl w:ilvl="8" w:tplc="1DD85920">
      <w:numFmt w:val="decimal"/>
      <w:lvlText w:val=""/>
      <w:lvlJc w:val="left"/>
    </w:lvl>
  </w:abstractNum>
  <w:abstractNum w:abstractNumId="3" w15:restartNumberingAfterBreak="0">
    <w:nsid w:val="64096650"/>
    <w:multiLevelType w:val="hybridMultilevel"/>
    <w:tmpl w:val="A608E8EA"/>
    <w:lvl w:ilvl="0" w:tplc="DF94BEAA">
      <w:start w:val="1"/>
      <w:numFmt w:val="decimal"/>
      <w:lvlText w:val="%1."/>
      <w:lvlJc w:val="left"/>
      <w:pPr>
        <w:ind w:left="720" w:hanging="360"/>
      </w:pPr>
    </w:lvl>
    <w:lvl w:ilvl="1" w:tplc="29D2CE64">
      <w:numFmt w:val="decimal"/>
      <w:lvlText w:val=""/>
      <w:lvlJc w:val="left"/>
    </w:lvl>
    <w:lvl w:ilvl="2" w:tplc="6F00E636">
      <w:numFmt w:val="decimal"/>
      <w:lvlText w:val=""/>
      <w:lvlJc w:val="left"/>
    </w:lvl>
    <w:lvl w:ilvl="3" w:tplc="5C4653FC">
      <w:numFmt w:val="decimal"/>
      <w:lvlText w:val=""/>
      <w:lvlJc w:val="left"/>
    </w:lvl>
    <w:lvl w:ilvl="4" w:tplc="54D4D3FE">
      <w:numFmt w:val="decimal"/>
      <w:lvlText w:val=""/>
      <w:lvlJc w:val="left"/>
    </w:lvl>
    <w:lvl w:ilvl="5" w:tplc="593826F6">
      <w:numFmt w:val="decimal"/>
      <w:lvlText w:val=""/>
      <w:lvlJc w:val="left"/>
    </w:lvl>
    <w:lvl w:ilvl="6" w:tplc="35D4528C">
      <w:numFmt w:val="decimal"/>
      <w:lvlText w:val=""/>
      <w:lvlJc w:val="left"/>
    </w:lvl>
    <w:lvl w:ilvl="7" w:tplc="42C03C12">
      <w:numFmt w:val="decimal"/>
      <w:lvlText w:val=""/>
      <w:lvlJc w:val="left"/>
    </w:lvl>
    <w:lvl w:ilvl="8" w:tplc="ED32213E">
      <w:numFmt w:val="decimal"/>
      <w:lvlText w:val=""/>
      <w:lvlJc w:val="left"/>
    </w:lvl>
  </w:abstractNum>
  <w:num w:numId="1" w16cid:durableId="2117165446">
    <w:abstractNumId w:val="1"/>
    <w:lvlOverride w:ilvl="0">
      <w:startOverride w:val="1"/>
    </w:lvlOverride>
  </w:num>
  <w:num w:numId="2" w16cid:durableId="630668398">
    <w:abstractNumId w:val="0"/>
    <w:lvlOverride w:ilvl="0">
      <w:startOverride w:val="1"/>
    </w:lvlOverride>
  </w:num>
  <w:num w:numId="3" w16cid:durableId="202599735">
    <w:abstractNumId w:val="2"/>
    <w:lvlOverride w:ilvl="0">
      <w:startOverride w:val="1"/>
    </w:lvlOverride>
  </w:num>
  <w:num w:numId="4" w16cid:durableId="161324919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355"/>
    <w:rsid w:val="00040FF2"/>
    <w:rsid w:val="000D0409"/>
    <w:rsid w:val="001E7355"/>
    <w:rsid w:val="002545C9"/>
    <w:rsid w:val="004B1B44"/>
    <w:rsid w:val="00527FA9"/>
    <w:rsid w:val="00970652"/>
    <w:rsid w:val="00C82553"/>
    <w:rsid w:val="00DF44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34F9B"/>
  <w15:docId w15:val="{FBEED169-6C6E-45EF-BD15-F70E18073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60"/>
      <w:outlineLvl w:val="0"/>
    </w:pPr>
    <w:rPr>
      <w:b/>
      <w:bCs/>
      <w:color w:val="1F4E79"/>
      <w:sz w:val="34"/>
      <w:szCs w:val="34"/>
    </w:rPr>
  </w:style>
  <w:style w:type="paragraph" w:styleId="Heading2">
    <w:name w:val="heading 2"/>
    <w:basedOn w:val="Normal"/>
    <w:next w:val="Normal"/>
    <w:uiPriority w:val="9"/>
    <w:unhideWhenUsed/>
    <w:qFormat/>
    <w:pPr>
      <w:keepNext/>
      <w:spacing w:before="240" w:after="100"/>
      <w:outlineLvl w:val="1"/>
    </w:pPr>
    <w:rPr>
      <w:b/>
      <w:bCs/>
      <w:color w:val="2E75B6"/>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D0409"/>
    <w:pPr>
      <w:tabs>
        <w:tab w:val="center" w:pos="4513"/>
        <w:tab w:val="right" w:pos="9026"/>
      </w:tabs>
    </w:pPr>
  </w:style>
  <w:style w:type="character" w:customStyle="1" w:styleId="HeaderChar">
    <w:name w:val="Header Char"/>
    <w:basedOn w:val="DefaultParagraphFont"/>
    <w:link w:val="Header"/>
    <w:uiPriority w:val="99"/>
    <w:rsid w:val="000D0409"/>
  </w:style>
  <w:style w:type="paragraph" w:styleId="Footer">
    <w:name w:val="footer"/>
    <w:basedOn w:val="Normal"/>
    <w:link w:val="FooterChar"/>
    <w:uiPriority w:val="99"/>
    <w:unhideWhenUsed/>
    <w:rsid w:val="000D0409"/>
    <w:pPr>
      <w:tabs>
        <w:tab w:val="center" w:pos="4513"/>
        <w:tab w:val="right" w:pos="9026"/>
      </w:tabs>
    </w:pPr>
  </w:style>
  <w:style w:type="character" w:customStyle="1" w:styleId="FooterChar">
    <w:name w:val="Footer Char"/>
    <w:basedOn w:val="DefaultParagraphFont"/>
    <w:link w:val="Footer"/>
    <w:uiPriority w:val="99"/>
    <w:rsid w:val="000D0409"/>
  </w:style>
  <w:style w:type="character" w:styleId="UnresolvedMention">
    <w:name w:val="Unresolved Mention"/>
    <w:basedOn w:val="DefaultParagraphFont"/>
    <w:uiPriority w:val="99"/>
    <w:semiHidden/>
    <w:unhideWhenUsed/>
    <w:rsid w:val="00C825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defcom17/NSL_KDD)"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unb.ca/cic/datasets/nsl.html%20" TargetMode="Externa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github.com/defcom17/NSL_KDD"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www.unb.ca/cic/datasets/nsl.html"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2088</Words>
  <Characters>11904</Characters>
  <Application>Microsoft Office Word</Application>
  <DocSecurity>0</DocSecurity>
  <Lines>99</Lines>
  <Paragraphs>27</Paragraphs>
  <ScaleCrop>false</ScaleCrop>
  <Company/>
  <LinksUpToDate>false</LinksUpToDate>
  <CharactersWithSpaces>13965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Intrusion Detection with Machine Learning</dc:title>
  <dc:creator>YourName</dc:creator>
  <dc:description>IBM SkillsBuild Cybersecurity Bootcamp 2026 project report</dc:description>
  <cp:lastModifiedBy>anand Vishwakarma</cp:lastModifiedBy>
  <cp:revision>4</cp:revision>
  <dcterms:created xsi:type="dcterms:W3CDTF">2026-10-25T11:35:00Z</dcterms:created>
  <dcterms:modified xsi:type="dcterms:W3CDTF">2026-10-25T11:39:00Z</dcterms:modified>
</cp:coreProperties>
</file>