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CD613" w14:textId="022C0A5E" w:rsidR="00B165FE" w:rsidRPr="00144353" w:rsidRDefault="00B165FE" w:rsidP="00B165FE">
      <w:pPr>
        <w:spacing w:before="5520"/>
        <w:jc w:val="center"/>
        <w:rPr>
          <w:b/>
          <w:bCs/>
          <w:sz w:val="44"/>
          <w:szCs w:val="44"/>
        </w:rPr>
      </w:pPr>
      <w:r w:rsidRPr="00144353">
        <w:rPr>
          <w:b/>
          <w:bCs/>
          <w:sz w:val="44"/>
          <w:szCs w:val="44"/>
        </w:rPr>
        <w:t>City To Country Realty -Case Study</w:t>
      </w:r>
    </w:p>
    <w:p w14:paraId="78D6524A" w14:textId="0898691C" w:rsidR="00144353" w:rsidRPr="00144353" w:rsidRDefault="00144353" w:rsidP="00144353">
      <w:pPr>
        <w:spacing w:before="360"/>
        <w:jc w:val="center"/>
        <w:rPr>
          <w:b/>
          <w:bCs/>
          <w:sz w:val="44"/>
          <w:szCs w:val="44"/>
        </w:rPr>
      </w:pPr>
      <w:r w:rsidRPr="00144353">
        <w:rPr>
          <w:b/>
          <w:bCs/>
          <w:sz w:val="44"/>
          <w:szCs w:val="44"/>
        </w:rPr>
        <w:t>(ANAND ZANWAR)</w:t>
      </w:r>
    </w:p>
    <w:p w14:paraId="199DA278" w14:textId="77777777" w:rsidR="00B165FE" w:rsidRDefault="00B165FE" w:rsidP="00B165FE">
      <w:pPr>
        <w:spacing w:before="5520"/>
        <w:jc w:val="center"/>
        <w:rPr>
          <w:sz w:val="44"/>
          <w:szCs w:val="44"/>
        </w:rPr>
      </w:pPr>
    </w:p>
    <w:p w14:paraId="6523D2F2" w14:textId="77777777" w:rsidR="00B165FE" w:rsidRDefault="00B165FE" w:rsidP="00B165FE">
      <w:pPr>
        <w:spacing w:before="100" w:beforeAutospacing="1"/>
        <w:rPr>
          <w:b/>
          <w:bCs/>
          <w:sz w:val="24"/>
          <w:szCs w:val="24"/>
        </w:rPr>
      </w:pPr>
    </w:p>
    <w:p w14:paraId="62E9CBC8" w14:textId="07194999" w:rsidR="00B165FE" w:rsidRPr="00B165FE" w:rsidRDefault="00B165FE" w:rsidP="00B165FE">
      <w:pPr>
        <w:spacing w:before="100" w:beforeAutospacing="1"/>
        <w:rPr>
          <w:b/>
          <w:bCs/>
          <w:sz w:val="24"/>
          <w:szCs w:val="24"/>
        </w:rPr>
      </w:pPr>
      <w:r w:rsidRPr="00B165FE">
        <w:rPr>
          <w:b/>
          <w:bCs/>
          <w:sz w:val="24"/>
          <w:szCs w:val="24"/>
        </w:rPr>
        <w:t>Objective</w:t>
      </w:r>
      <w:r>
        <w:rPr>
          <w:b/>
          <w:bCs/>
          <w:sz w:val="24"/>
          <w:szCs w:val="24"/>
        </w:rPr>
        <w:t>-1</w:t>
      </w:r>
      <w:r w:rsidRPr="00B165FE">
        <w:rPr>
          <w:b/>
          <w:bCs/>
          <w:sz w:val="24"/>
          <w:szCs w:val="24"/>
        </w:rPr>
        <w:t>:</w:t>
      </w:r>
      <w:r>
        <w:rPr>
          <w:b/>
          <w:bCs/>
          <w:sz w:val="24"/>
          <w:szCs w:val="24"/>
        </w:rPr>
        <w:t xml:space="preserve"> </w:t>
      </w:r>
      <w:r w:rsidRPr="00B165FE">
        <w:rPr>
          <w:b/>
          <w:bCs/>
          <w:sz w:val="24"/>
          <w:szCs w:val="24"/>
        </w:rPr>
        <w:t>Increase CTC Realty's market share by 15% within one year by leveraging a self-service website, improving operational efficiency, and expanding customer outreach.</w:t>
      </w:r>
    </w:p>
    <w:p w14:paraId="3E3B9F35" w14:textId="77777777" w:rsidR="00B165FE" w:rsidRPr="00B165FE" w:rsidRDefault="00B165FE" w:rsidP="00B165FE">
      <w:pPr>
        <w:spacing w:before="100" w:beforeAutospacing="1"/>
        <w:rPr>
          <w:b/>
          <w:bCs/>
          <w:sz w:val="24"/>
          <w:szCs w:val="24"/>
        </w:rPr>
      </w:pPr>
      <w:r w:rsidRPr="00B165FE">
        <w:rPr>
          <w:b/>
          <w:bCs/>
          <w:sz w:val="24"/>
          <w:szCs w:val="24"/>
        </w:rPr>
        <w:t>1. Optimize the Self-Service Website for Seamless User Experience</w:t>
      </w:r>
    </w:p>
    <w:p w14:paraId="10578F25" w14:textId="77777777" w:rsidR="00B165FE" w:rsidRPr="00B165FE" w:rsidRDefault="00B165FE" w:rsidP="00B165FE">
      <w:pPr>
        <w:spacing w:before="100" w:beforeAutospacing="1"/>
        <w:rPr>
          <w:sz w:val="24"/>
          <w:szCs w:val="24"/>
        </w:rPr>
      </w:pPr>
      <w:r w:rsidRPr="00B165FE">
        <w:rPr>
          <w:b/>
          <w:bCs/>
          <w:sz w:val="24"/>
          <w:szCs w:val="24"/>
        </w:rPr>
        <w:t>Description</w:t>
      </w:r>
      <w:r w:rsidRPr="00B165FE">
        <w:rPr>
          <w:sz w:val="24"/>
          <w:szCs w:val="24"/>
        </w:rPr>
        <w:t>: A core strategy for increasing market share involves creating a streamlined, intuitive self-service platform. This will reduce transaction friction, attract new users, and ensure a seamless experience for buyers and sellers.</w:t>
      </w:r>
    </w:p>
    <w:p w14:paraId="0A1B3E95" w14:textId="77777777" w:rsidR="00B165FE" w:rsidRPr="00B165FE" w:rsidRDefault="00B165FE" w:rsidP="00B165FE">
      <w:pPr>
        <w:spacing w:before="100" w:beforeAutospacing="1"/>
        <w:rPr>
          <w:sz w:val="24"/>
          <w:szCs w:val="24"/>
        </w:rPr>
      </w:pPr>
      <w:r w:rsidRPr="00B165FE">
        <w:rPr>
          <w:b/>
          <w:bCs/>
          <w:sz w:val="24"/>
          <w:szCs w:val="24"/>
        </w:rPr>
        <w:t>Action Steps</w:t>
      </w:r>
      <w:r w:rsidRPr="00B165FE">
        <w:rPr>
          <w:sz w:val="24"/>
          <w:szCs w:val="24"/>
        </w:rPr>
        <w:t>:</w:t>
      </w:r>
    </w:p>
    <w:p w14:paraId="523CA030" w14:textId="77777777" w:rsidR="00B165FE" w:rsidRPr="00B165FE" w:rsidRDefault="00B165FE" w:rsidP="00B165FE">
      <w:pPr>
        <w:numPr>
          <w:ilvl w:val="0"/>
          <w:numId w:val="1"/>
        </w:numPr>
        <w:spacing w:before="100" w:beforeAutospacing="1"/>
        <w:rPr>
          <w:sz w:val="24"/>
          <w:szCs w:val="24"/>
        </w:rPr>
      </w:pPr>
      <w:r w:rsidRPr="00B165FE">
        <w:rPr>
          <w:sz w:val="24"/>
          <w:szCs w:val="24"/>
        </w:rPr>
        <w:t>Conduct user experience research to identify pain points and opportunities for improvement in the platform interface.</w:t>
      </w:r>
    </w:p>
    <w:p w14:paraId="7ADA24E8" w14:textId="77777777" w:rsidR="00B165FE" w:rsidRPr="00B165FE" w:rsidRDefault="00B165FE" w:rsidP="00B165FE">
      <w:pPr>
        <w:numPr>
          <w:ilvl w:val="0"/>
          <w:numId w:val="1"/>
        </w:numPr>
        <w:spacing w:before="100" w:beforeAutospacing="1"/>
        <w:rPr>
          <w:sz w:val="24"/>
          <w:szCs w:val="24"/>
        </w:rPr>
      </w:pPr>
      <w:r w:rsidRPr="00B165FE">
        <w:rPr>
          <w:sz w:val="24"/>
          <w:szCs w:val="24"/>
        </w:rPr>
        <w:t>Implement a step-by-step property listing process for sellers, making it easy for even non-technical users to list properties with minimal effort.</w:t>
      </w:r>
    </w:p>
    <w:p w14:paraId="1DC6BF76" w14:textId="77777777" w:rsidR="00B165FE" w:rsidRPr="00B165FE" w:rsidRDefault="00B165FE" w:rsidP="00B165FE">
      <w:pPr>
        <w:numPr>
          <w:ilvl w:val="0"/>
          <w:numId w:val="1"/>
        </w:numPr>
        <w:spacing w:before="100" w:beforeAutospacing="1"/>
        <w:rPr>
          <w:sz w:val="24"/>
          <w:szCs w:val="24"/>
        </w:rPr>
      </w:pPr>
      <w:r w:rsidRPr="00B165FE">
        <w:rPr>
          <w:sz w:val="24"/>
          <w:szCs w:val="24"/>
        </w:rPr>
        <w:t>Ensure that buyers can easily search and filter properties based on location, price, type, and other preferences, using smart search algorithms.</w:t>
      </w:r>
    </w:p>
    <w:p w14:paraId="6CABC9FC" w14:textId="77777777" w:rsidR="00B165FE" w:rsidRPr="00B165FE" w:rsidRDefault="00B165FE" w:rsidP="00B165FE">
      <w:pPr>
        <w:spacing w:before="100" w:beforeAutospacing="1"/>
        <w:rPr>
          <w:sz w:val="24"/>
          <w:szCs w:val="24"/>
        </w:rPr>
      </w:pPr>
      <w:r w:rsidRPr="00B165FE">
        <w:rPr>
          <w:b/>
          <w:bCs/>
          <w:sz w:val="24"/>
          <w:szCs w:val="24"/>
        </w:rPr>
        <w:t>Expected Outcomes</w:t>
      </w:r>
      <w:r w:rsidRPr="00B165FE">
        <w:rPr>
          <w:sz w:val="24"/>
          <w:szCs w:val="24"/>
        </w:rPr>
        <w:t>:</w:t>
      </w:r>
    </w:p>
    <w:p w14:paraId="1570CAA0" w14:textId="77777777" w:rsidR="00B165FE" w:rsidRPr="00B165FE" w:rsidRDefault="00B165FE" w:rsidP="00B165FE">
      <w:pPr>
        <w:numPr>
          <w:ilvl w:val="0"/>
          <w:numId w:val="2"/>
        </w:numPr>
        <w:spacing w:before="100" w:beforeAutospacing="1"/>
        <w:rPr>
          <w:sz w:val="24"/>
          <w:szCs w:val="24"/>
        </w:rPr>
      </w:pPr>
      <w:r w:rsidRPr="00B165FE">
        <w:rPr>
          <w:sz w:val="24"/>
          <w:szCs w:val="24"/>
        </w:rPr>
        <w:t>Improved user satisfaction and retention.</w:t>
      </w:r>
    </w:p>
    <w:p w14:paraId="3BB842E4" w14:textId="6FC181FC" w:rsidR="00B165FE" w:rsidRPr="00B165FE" w:rsidRDefault="00B165FE" w:rsidP="00B165FE">
      <w:pPr>
        <w:numPr>
          <w:ilvl w:val="0"/>
          <w:numId w:val="2"/>
        </w:numPr>
        <w:spacing w:before="100" w:beforeAutospacing="1"/>
        <w:rPr>
          <w:sz w:val="24"/>
          <w:szCs w:val="24"/>
        </w:rPr>
      </w:pPr>
      <w:r w:rsidRPr="00B165FE">
        <w:rPr>
          <w:sz w:val="24"/>
          <w:szCs w:val="24"/>
        </w:rPr>
        <w:t>More properties listed and sold, thereby contributing to increased market share.</w:t>
      </w:r>
    </w:p>
    <w:p w14:paraId="26EAFC6C" w14:textId="77777777" w:rsidR="00B165FE" w:rsidRPr="00B165FE" w:rsidRDefault="00B165FE" w:rsidP="00B165FE">
      <w:pPr>
        <w:spacing w:before="100" w:beforeAutospacing="1"/>
        <w:rPr>
          <w:b/>
          <w:bCs/>
          <w:sz w:val="24"/>
          <w:szCs w:val="24"/>
        </w:rPr>
      </w:pPr>
      <w:r w:rsidRPr="00B165FE">
        <w:rPr>
          <w:b/>
          <w:bCs/>
          <w:sz w:val="24"/>
          <w:szCs w:val="24"/>
        </w:rPr>
        <w:t>2. Expand Geographic Reach via Digital Presence</w:t>
      </w:r>
    </w:p>
    <w:p w14:paraId="1FE27BAD" w14:textId="77777777" w:rsidR="00B165FE" w:rsidRPr="00B165FE" w:rsidRDefault="00B165FE" w:rsidP="00B165FE">
      <w:pPr>
        <w:spacing w:before="100" w:beforeAutospacing="1"/>
        <w:rPr>
          <w:sz w:val="24"/>
          <w:szCs w:val="24"/>
        </w:rPr>
      </w:pPr>
      <w:r w:rsidRPr="00B165FE">
        <w:rPr>
          <w:b/>
          <w:bCs/>
          <w:sz w:val="24"/>
          <w:szCs w:val="24"/>
        </w:rPr>
        <w:t>Description</w:t>
      </w:r>
      <w:r w:rsidRPr="00B165FE">
        <w:rPr>
          <w:sz w:val="24"/>
          <w:szCs w:val="24"/>
        </w:rPr>
        <w:t>: CTC Realty's focus on mid-to-small-sized towns provides a niche market. However, expanding the customer base beyond the immediate region will open up additional opportunities to increase market share.</w:t>
      </w:r>
    </w:p>
    <w:p w14:paraId="4EAF576A" w14:textId="77777777" w:rsidR="00B165FE" w:rsidRPr="00B165FE" w:rsidRDefault="00B165FE" w:rsidP="00B165FE">
      <w:pPr>
        <w:spacing w:before="100" w:beforeAutospacing="1"/>
        <w:rPr>
          <w:sz w:val="24"/>
          <w:szCs w:val="24"/>
        </w:rPr>
      </w:pPr>
      <w:r w:rsidRPr="00B165FE">
        <w:rPr>
          <w:b/>
          <w:bCs/>
          <w:sz w:val="24"/>
          <w:szCs w:val="24"/>
        </w:rPr>
        <w:t>Action Steps</w:t>
      </w:r>
      <w:r w:rsidRPr="00B165FE">
        <w:rPr>
          <w:sz w:val="24"/>
          <w:szCs w:val="24"/>
        </w:rPr>
        <w:t>:</w:t>
      </w:r>
    </w:p>
    <w:p w14:paraId="37B966DC" w14:textId="77777777" w:rsidR="00B165FE" w:rsidRPr="00B165FE" w:rsidRDefault="00B165FE" w:rsidP="00B165FE">
      <w:pPr>
        <w:numPr>
          <w:ilvl w:val="0"/>
          <w:numId w:val="3"/>
        </w:numPr>
        <w:spacing w:before="100" w:beforeAutospacing="1"/>
        <w:rPr>
          <w:sz w:val="24"/>
          <w:szCs w:val="24"/>
        </w:rPr>
      </w:pPr>
      <w:r w:rsidRPr="00B165FE">
        <w:rPr>
          <w:sz w:val="24"/>
          <w:szCs w:val="24"/>
        </w:rPr>
        <w:t>Enhance the platform’s SEO and digital marketing efforts to attract potential buyers and sellers from across North America.</w:t>
      </w:r>
    </w:p>
    <w:p w14:paraId="5EABC83B" w14:textId="77777777" w:rsidR="00B165FE" w:rsidRPr="00B165FE" w:rsidRDefault="00B165FE" w:rsidP="00B165FE">
      <w:pPr>
        <w:numPr>
          <w:ilvl w:val="0"/>
          <w:numId w:val="3"/>
        </w:numPr>
        <w:spacing w:before="100" w:beforeAutospacing="1"/>
        <w:rPr>
          <w:sz w:val="24"/>
          <w:szCs w:val="24"/>
        </w:rPr>
      </w:pPr>
      <w:r w:rsidRPr="00B165FE">
        <w:rPr>
          <w:sz w:val="24"/>
          <w:szCs w:val="24"/>
        </w:rPr>
        <w:t>Partner with local realtors and community-based platforms to promote CTC Realty in underserved markets.</w:t>
      </w:r>
    </w:p>
    <w:p w14:paraId="787FFE45" w14:textId="4BE95162" w:rsidR="00B165FE" w:rsidRPr="00AD347F" w:rsidRDefault="00B165FE" w:rsidP="00B165FE">
      <w:pPr>
        <w:numPr>
          <w:ilvl w:val="0"/>
          <w:numId w:val="3"/>
        </w:numPr>
        <w:spacing w:before="100" w:beforeAutospacing="1"/>
        <w:rPr>
          <w:sz w:val="24"/>
          <w:szCs w:val="24"/>
        </w:rPr>
      </w:pPr>
      <w:r w:rsidRPr="00B165FE">
        <w:rPr>
          <w:sz w:val="24"/>
          <w:szCs w:val="24"/>
        </w:rPr>
        <w:lastRenderedPageBreak/>
        <w:t>Offer multi-lingual support on the website to cater to non-English speaking users, broadening CTC's customer base.</w:t>
      </w:r>
    </w:p>
    <w:p w14:paraId="0E195250" w14:textId="70293916" w:rsidR="00B165FE" w:rsidRPr="00B165FE" w:rsidRDefault="00B165FE" w:rsidP="00B165FE">
      <w:pPr>
        <w:spacing w:before="100" w:beforeAutospacing="1"/>
        <w:rPr>
          <w:sz w:val="24"/>
          <w:szCs w:val="24"/>
        </w:rPr>
      </w:pPr>
      <w:r w:rsidRPr="00B165FE">
        <w:rPr>
          <w:b/>
          <w:bCs/>
          <w:sz w:val="24"/>
          <w:szCs w:val="24"/>
        </w:rPr>
        <w:t>Expected Outcomes</w:t>
      </w:r>
      <w:r w:rsidRPr="00B165FE">
        <w:rPr>
          <w:sz w:val="24"/>
          <w:szCs w:val="24"/>
        </w:rPr>
        <w:t>:</w:t>
      </w:r>
    </w:p>
    <w:p w14:paraId="7C7792D0" w14:textId="77777777" w:rsidR="00B165FE" w:rsidRPr="00B165FE" w:rsidRDefault="00B165FE" w:rsidP="00B165FE">
      <w:pPr>
        <w:numPr>
          <w:ilvl w:val="0"/>
          <w:numId w:val="4"/>
        </w:numPr>
        <w:spacing w:before="100" w:beforeAutospacing="1"/>
        <w:rPr>
          <w:sz w:val="24"/>
          <w:szCs w:val="24"/>
        </w:rPr>
      </w:pPr>
      <w:r w:rsidRPr="00B165FE">
        <w:rPr>
          <w:sz w:val="24"/>
          <w:szCs w:val="24"/>
        </w:rPr>
        <w:t>A broader geographic reach will attract more users, increasing the volume of properties listed and sold, which will contribute to market share growth.</w:t>
      </w:r>
    </w:p>
    <w:p w14:paraId="725BADF6" w14:textId="637EE02B" w:rsidR="00B165FE" w:rsidRPr="00B165FE" w:rsidRDefault="00B165FE" w:rsidP="00B165FE">
      <w:pPr>
        <w:numPr>
          <w:ilvl w:val="0"/>
          <w:numId w:val="4"/>
        </w:numPr>
        <w:spacing w:before="100" w:beforeAutospacing="1"/>
        <w:rPr>
          <w:sz w:val="24"/>
          <w:szCs w:val="24"/>
        </w:rPr>
      </w:pPr>
      <w:r w:rsidRPr="00B165FE">
        <w:rPr>
          <w:sz w:val="24"/>
          <w:szCs w:val="24"/>
        </w:rPr>
        <w:t>Improved brand awareness in regions outside of the company's immediate operating areas.</w:t>
      </w:r>
    </w:p>
    <w:p w14:paraId="4097B1BC" w14:textId="77777777" w:rsidR="00B165FE" w:rsidRPr="00B165FE" w:rsidRDefault="00B165FE" w:rsidP="00B165FE">
      <w:pPr>
        <w:spacing w:before="100" w:beforeAutospacing="1"/>
        <w:rPr>
          <w:b/>
          <w:bCs/>
          <w:sz w:val="24"/>
          <w:szCs w:val="24"/>
        </w:rPr>
      </w:pPr>
      <w:r w:rsidRPr="00B165FE">
        <w:rPr>
          <w:b/>
          <w:bCs/>
          <w:sz w:val="24"/>
          <w:szCs w:val="24"/>
        </w:rPr>
        <w:t>3. Enhance Buyer-Seller Communication with Real-Time Updates</w:t>
      </w:r>
    </w:p>
    <w:p w14:paraId="168A46DA" w14:textId="77777777" w:rsidR="00B165FE" w:rsidRPr="00B165FE" w:rsidRDefault="00B165FE" w:rsidP="00B165FE">
      <w:pPr>
        <w:spacing w:before="100" w:beforeAutospacing="1"/>
        <w:rPr>
          <w:sz w:val="24"/>
          <w:szCs w:val="24"/>
        </w:rPr>
      </w:pPr>
      <w:r w:rsidRPr="00B165FE">
        <w:rPr>
          <w:b/>
          <w:bCs/>
          <w:sz w:val="24"/>
          <w:szCs w:val="24"/>
        </w:rPr>
        <w:t>Description</w:t>
      </w:r>
      <w:r w:rsidRPr="00B165FE">
        <w:rPr>
          <w:sz w:val="24"/>
          <w:szCs w:val="24"/>
        </w:rPr>
        <w:t>: By offering real-time notifications and updates, CTC can speed up transactions and enhance the buyer-seller experience. This will help in improving efficiency, a key factor in reducing the time it takes to close deals.</w:t>
      </w:r>
    </w:p>
    <w:p w14:paraId="51CCCC98" w14:textId="77777777" w:rsidR="00B165FE" w:rsidRPr="00B165FE" w:rsidRDefault="00B165FE" w:rsidP="00B165FE">
      <w:pPr>
        <w:spacing w:before="100" w:beforeAutospacing="1"/>
        <w:rPr>
          <w:sz w:val="24"/>
          <w:szCs w:val="24"/>
        </w:rPr>
      </w:pPr>
      <w:r w:rsidRPr="00B165FE">
        <w:rPr>
          <w:b/>
          <w:bCs/>
          <w:sz w:val="24"/>
          <w:szCs w:val="24"/>
        </w:rPr>
        <w:t>Action Steps</w:t>
      </w:r>
      <w:r w:rsidRPr="00B165FE">
        <w:rPr>
          <w:sz w:val="24"/>
          <w:szCs w:val="24"/>
        </w:rPr>
        <w:t>:</w:t>
      </w:r>
    </w:p>
    <w:p w14:paraId="38D1D449" w14:textId="77777777" w:rsidR="00B165FE" w:rsidRPr="00B165FE" w:rsidRDefault="00B165FE" w:rsidP="00B165FE">
      <w:pPr>
        <w:numPr>
          <w:ilvl w:val="0"/>
          <w:numId w:val="5"/>
        </w:numPr>
        <w:spacing w:before="100" w:beforeAutospacing="1"/>
        <w:rPr>
          <w:sz w:val="24"/>
          <w:szCs w:val="24"/>
        </w:rPr>
      </w:pPr>
      <w:r w:rsidRPr="00B165FE">
        <w:rPr>
          <w:sz w:val="24"/>
          <w:szCs w:val="24"/>
        </w:rPr>
        <w:t>Introduce instant notifications for offers, counteroffers, and any updates on property listings, ensuring quicker responses from both buyers and sellers.</w:t>
      </w:r>
    </w:p>
    <w:p w14:paraId="64C9D207" w14:textId="77777777" w:rsidR="00B165FE" w:rsidRPr="00B165FE" w:rsidRDefault="00B165FE" w:rsidP="00B165FE">
      <w:pPr>
        <w:numPr>
          <w:ilvl w:val="0"/>
          <w:numId w:val="5"/>
        </w:numPr>
        <w:spacing w:before="100" w:beforeAutospacing="1"/>
        <w:rPr>
          <w:sz w:val="24"/>
          <w:szCs w:val="24"/>
        </w:rPr>
      </w:pPr>
      <w:r w:rsidRPr="00B165FE">
        <w:rPr>
          <w:sz w:val="24"/>
          <w:szCs w:val="24"/>
        </w:rPr>
        <w:t>Implement an AI-based recommendation engine that suggests properties to buyers based on past browsing history and preferences.</w:t>
      </w:r>
    </w:p>
    <w:p w14:paraId="2D8B4AC2" w14:textId="77777777" w:rsidR="00B165FE" w:rsidRPr="00B165FE" w:rsidRDefault="00B165FE" w:rsidP="00B165FE">
      <w:pPr>
        <w:numPr>
          <w:ilvl w:val="0"/>
          <w:numId w:val="5"/>
        </w:numPr>
        <w:spacing w:before="100" w:beforeAutospacing="1"/>
        <w:rPr>
          <w:sz w:val="24"/>
          <w:szCs w:val="24"/>
        </w:rPr>
      </w:pPr>
      <w:r w:rsidRPr="00B165FE">
        <w:rPr>
          <w:sz w:val="24"/>
          <w:szCs w:val="24"/>
        </w:rPr>
        <w:t>Develop a mobile-friendly version of the platform to allow for transactions and communications on the go.</w:t>
      </w:r>
    </w:p>
    <w:p w14:paraId="53BFC3C0" w14:textId="77777777" w:rsidR="00B165FE" w:rsidRPr="00B165FE" w:rsidRDefault="00B165FE" w:rsidP="00B165FE">
      <w:pPr>
        <w:spacing w:before="100" w:beforeAutospacing="1"/>
        <w:rPr>
          <w:sz w:val="24"/>
          <w:szCs w:val="24"/>
        </w:rPr>
      </w:pPr>
      <w:r w:rsidRPr="00B165FE">
        <w:rPr>
          <w:b/>
          <w:bCs/>
          <w:sz w:val="24"/>
          <w:szCs w:val="24"/>
        </w:rPr>
        <w:t>Expected Outcomes</w:t>
      </w:r>
      <w:r w:rsidRPr="00B165FE">
        <w:rPr>
          <w:sz w:val="24"/>
          <w:szCs w:val="24"/>
        </w:rPr>
        <w:t>:</w:t>
      </w:r>
    </w:p>
    <w:p w14:paraId="7EC57D54" w14:textId="77777777" w:rsidR="00B165FE" w:rsidRPr="00B165FE" w:rsidRDefault="00B165FE" w:rsidP="00B165FE">
      <w:pPr>
        <w:numPr>
          <w:ilvl w:val="0"/>
          <w:numId w:val="6"/>
        </w:numPr>
        <w:spacing w:before="100" w:beforeAutospacing="1"/>
        <w:rPr>
          <w:sz w:val="24"/>
          <w:szCs w:val="24"/>
        </w:rPr>
      </w:pPr>
      <w:r w:rsidRPr="00B165FE">
        <w:rPr>
          <w:sz w:val="24"/>
          <w:szCs w:val="24"/>
        </w:rPr>
        <w:t>Faster decision-making will lead to shorter sales cycles, increasing the number of properties sold and contributing to market share growth.</w:t>
      </w:r>
    </w:p>
    <w:p w14:paraId="59D65E97" w14:textId="346DBFB4" w:rsidR="00B165FE" w:rsidRPr="00B165FE" w:rsidRDefault="00B165FE" w:rsidP="00B165FE">
      <w:pPr>
        <w:numPr>
          <w:ilvl w:val="0"/>
          <w:numId w:val="6"/>
        </w:numPr>
        <w:spacing w:before="100" w:beforeAutospacing="1"/>
        <w:rPr>
          <w:sz w:val="24"/>
          <w:szCs w:val="24"/>
        </w:rPr>
      </w:pPr>
      <w:r w:rsidRPr="00B165FE">
        <w:rPr>
          <w:sz w:val="24"/>
          <w:szCs w:val="24"/>
        </w:rPr>
        <w:t>Increased engagement from both buyers and sellers due to better communication and convenience.</w:t>
      </w:r>
    </w:p>
    <w:p w14:paraId="0FF7B6E0" w14:textId="77777777" w:rsidR="00B165FE" w:rsidRPr="00B165FE" w:rsidRDefault="00B165FE" w:rsidP="00B165FE">
      <w:pPr>
        <w:spacing w:before="100" w:beforeAutospacing="1"/>
        <w:rPr>
          <w:b/>
          <w:bCs/>
          <w:sz w:val="24"/>
          <w:szCs w:val="24"/>
        </w:rPr>
      </w:pPr>
      <w:r w:rsidRPr="00B165FE">
        <w:rPr>
          <w:b/>
          <w:bCs/>
          <w:sz w:val="24"/>
          <w:szCs w:val="24"/>
        </w:rPr>
        <w:t>4. Reduce Time to Close Sales from 20 Days to 10 Days</w:t>
      </w:r>
    </w:p>
    <w:p w14:paraId="1283051D" w14:textId="50E4092C" w:rsidR="00AD347F" w:rsidRPr="00AD347F" w:rsidRDefault="00B165FE" w:rsidP="00B165FE">
      <w:pPr>
        <w:spacing w:before="100" w:beforeAutospacing="1"/>
        <w:rPr>
          <w:sz w:val="24"/>
          <w:szCs w:val="24"/>
        </w:rPr>
      </w:pPr>
      <w:r w:rsidRPr="00B165FE">
        <w:rPr>
          <w:b/>
          <w:bCs/>
          <w:sz w:val="24"/>
          <w:szCs w:val="24"/>
        </w:rPr>
        <w:t>Description</w:t>
      </w:r>
      <w:r w:rsidRPr="00B165FE">
        <w:rPr>
          <w:sz w:val="24"/>
          <w:szCs w:val="24"/>
        </w:rPr>
        <w:t>: By reducing the average transaction time from 20 to 10 days, CTC can handle more transactions within the same period, effectively increasing their throughput.</w:t>
      </w:r>
    </w:p>
    <w:p w14:paraId="69D4E143" w14:textId="77777777" w:rsidR="00AD347F" w:rsidRDefault="00AD347F" w:rsidP="00B165FE">
      <w:pPr>
        <w:spacing w:before="100" w:beforeAutospacing="1"/>
        <w:rPr>
          <w:b/>
          <w:bCs/>
          <w:sz w:val="24"/>
          <w:szCs w:val="24"/>
        </w:rPr>
      </w:pPr>
    </w:p>
    <w:p w14:paraId="7A4A4A33" w14:textId="77777777" w:rsidR="00AD347F" w:rsidRDefault="00AD347F" w:rsidP="00B165FE">
      <w:pPr>
        <w:spacing w:before="100" w:beforeAutospacing="1"/>
        <w:rPr>
          <w:b/>
          <w:bCs/>
          <w:sz w:val="24"/>
          <w:szCs w:val="24"/>
        </w:rPr>
      </w:pPr>
    </w:p>
    <w:p w14:paraId="111D9245" w14:textId="26D2A680" w:rsidR="00B165FE" w:rsidRPr="00B165FE" w:rsidRDefault="00B165FE" w:rsidP="00B165FE">
      <w:pPr>
        <w:spacing w:before="100" w:beforeAutospacing="1"/>
        <w:rPr>
          <w:sz w:val="24"/>
          <w:szCs w:val="24"/>
        </w:rPr>
      </w:pPr>
      <w:r w:rsidRPr="00B165FE">
        <w:rPr>
          <w:b/>
          <w:bCs/>
          <w:sz w:val="24"/>
          <w:szCs w:val="24"/>
        </w:rPr>
        <w:lastRenderedPageBreak/>
        <w:t>Action Steps</w:t>
      </w:r>
      <w:r w:rsidRPr="00B165FE">
        <w:rPr>
          <w:sz w:val="24"/>
          <w:szCs w:val="24"/>
        </w:rPr>
        <w:t>:</w:t>
      </w:r>
    </w:p>
    <w:p w14:paraId="36812B19" w14:textId="77777777" w:rsidR="00B165FE" w:rsidRPr="00B165FE" w:rsidRDefault="00B165FE" w:rsidP="00B165FE">
      <w:pPr>
        <w:numPr>
          <w:ilvl w:val="0"/>
          <w:numId w:val="7"/>
        </w:numPr>
        <w:spacing w:before="100" w:beforeAutospacing="1"/>
        <w:rPr>
          <w:sz w:val="24"/>
          <w:szCs w:val="24"/>
        </w:rPr>
      </w:pPr>
      <w:r w:rsidRPr="00B165FE">
        <w:rPr>
          <w:b/>
          <w:bCs/>
          <w:sz w:val="24"/>
          <w:szCs w:val="24"/>
        </w:rPr>
        <w:t>Digitize documentation and contracts</w:t>
      </w:r>
      <w:r w:rsidRPr="00B165FE">
        <w:rPr>
          <w:sz w:val="24"/>
          <w:szCs w:val="24"/>
        </w:rPr>
        <w:t>: Create standardized templates for all legal and financial documents to expedite the approval and signing process.</w:t>
      </w:r>
    </w:p>
    <w:p w14:paraId="145F233E" w14:textId="77777777" w:rsidR="00B165FE" w:rsidRPr="00B165FE" w:rsidRDefault="00B165FE" w:rsidP="00B165FE">
      <w:pPr>
        <w:numPr>
          <w:ilvl w:val="0"/>
          <w:numId w:val="7"/>
        </w:numPr>
        <w:spacing w:before="100" w:beforeAutospacing="1"/>
        <w:rPr>
          <w:sz w:val="24"/>
          <w:szCs w:val="24"/>
        </w:rPr>
      </w:pPr>
      <w:r w:rsidRPr="00B165FE">
        <w:rPr>
          <w:sz w:val="24"/>
          <w:szCs w:val="24"/>
        </w:rPr>
        <w:t>Integrate e-signature functionality using secure PIN numbers, enabling buyers and sellers to complete transactions electronically without in-person meetings.</w:t>
      </w:r>
    </w:p>
    <w:p w14:paraId="20D7CE1A" w14:textId="77777777" w:rsidR="00B165FE" w:rsidRPr="00B165FE" w:rsidRDefault="00B165FE" w:rsidP="00B165FE">
      <w:pPr>
        <w:numPr>
          <w:ilvl w:val="0"/>
          <w:numId w:val="7"/>
        </w:numPr>
        <w:spacing w:before="100" w:beforeAutospacing="1"/>
        <w:rPr>
          <w:sz w:val="24"/>
          <w:szCs w:val="24"/>
        </w:rPr>
      </w:pPr>
      <w:r w:rsidRPr="00B165FE">
        <w:rPr>
          <w:sz w:val="24"/>
          <w:szCs w:val="24"/>
        </w:rPr>
        <w:t>Automate the scheduling of inspections, appraisals, and meetings between buyers, sellers, and realtors through the platform.</w:t>
      </w:r>
    </w:p>
    <w:p w14:paraId="120A875A" w14:textId="77777777" w:rsidR="00B165FE" w:rsidRPr="00B165FE" w:rsidRDefault="00B165FE" w:rsidP="00B165FE">
      <w:pPr>
        <w:numPr>
          <w:ilvl w:val="0"/>
          <w:numId w:val="7"/>
        </w:numPr>
        <w:spacing w:before="100" w:beforeAutospacing="1"/>
        <w:rPr>
          <w:sz w:val="24"/>
          <w:szCs w:val="24"/>
        </w:rPr>
      </w:pPr>
      <w:r w:rsidRPr="00B165FE">
        <w:rPr>
          <w:sz w:val="24"/>
          <w:szCs w:val="24"/>
        </w:rPr>
        <w:t>Streamline the offer submission and negotiation process with clear workflows and faster notifications.</w:t>
      </w:r>
    </w:p>
    <w:p w14:paraId="38F73B3F" w14:textId="77777777" w:rsidR="00B165FE" w:rsidRPr="00B165FE" w:rsidRDefault="00B165FE" w:rsidP="00B165FE">
      <w:pPr>
        <w:spacing w:before="100" w:beforeAutospacing="1"/>
        <w:rPr>
          <w:sz w:val="24"/>
          <w:szCs w:val="24"/>
        </w:rPr>
      </w:pPr>
      <w:r w:rsidRPr="00B165FE">
        <w:rPr>
          <w:b/>
          <w:bCs/>
          <w:sz w:val="24"/>
          <w:szCs w:val="24"/>
        </w:rPr>
        <w:t>Expected Outcomes</w:t>
      </w:r>
      <w:r w:rsidRPr="00B165FE">
        <w:rPr>
          <w:sz w:val="24"/>
          <w:szCs w:val="24"/>
        </w:rPr>
        <w:t>:</w:t>
      </w:r>
    </w:p>
    <w:p w14:paraId="7FA8B886" w14:textId="77777777" w:rsidR="00B165FE" w:rsidRPr="00B165FE" w:rsidRDefault="00B165FE" w:rsidP="00B165FE">
      <w:pPr>
        <w:numPr>
          <w:ilvl w:val="0"/>
          <w:numId w:val="8"/>
        </w:numPr>
        <w:spacing w:before="100" w:beforeAutospacing="1"/>
        <w:rPr>
          <w:sz w:val="24"/>
          <w:szCs w:val="24"/>
        </w:rPr>
      </w:pPr>
      <w:r w:rsidRPr="00B165FE">
        <w:rPr>
          <w:sz w:val="24"/>
          <w:szCs w:val="24"/>
        </w:rPr>
        <w:t>Reducing the time to close will allow more transactions to be completed, thus contributing to the 15% market share growth target.</w:t>
      </w:r>
    </w:p>
    <w:p w14:paraId="71CC13CF" w14:textId="34DB23CA" w:rsidR="00B165FE" w:rsidRPr="00B165FE" w:rsidRDefault="00B165FE" w:rsidP="00B165FE">
      <w:pPr>
        <w:numPr>
          <w:ilvl w:val="0"/>
          <w:numId w:val="8"/>
        </w:numPr>
        <w:spacing w:before="100" w:beforeAutospacing="1"/>
        <w:rPr>
          <w:sz w:val="24"/>
          <w:szCs w:val="24"/>
        </w:rPr>
      </w:pPr>
      <w:r w:rsidRPr="00B165FE">
        <w:rPr>
          <w:sz w:val="24"/>
          <w:szCs w:val="24"/>
        </w:rPr>
        <w:t>Increased efficiency will make CTC Realty more attractive compared to slower competitors.</w:t>
      </w:r>
    </w:p>
    <w:p w14:paraId="3D20E8BB" w14:textId="77777777" w:rsidR="00B165FE" w:rsidRPr="00B165FE" w:rsidRDefault="00B165FE" w:rsidP="00B165FE">
      <w:pPr>
        <w:spacing w:before="100" w:beforeAutospacing="1"/>
        <w:rPr>
          <w:b/>
          <w:bCs/>
          <w:sz w:val="24"/>
          <w:szCs w:val="24"/>
        </w:rPr>
      </w:pPr>
      <w:r w:rsidRPr="00B165FE">
        <w:rPr>
          <w:b/>
          <w:bCs/>
          <w:sz w:val="24"/>
          <w:szCs w:val="24"/>
        </w:rPr>
        <w:t>5. Targeted Marketing and Branding Campaigns</w:t>
      </w:r>
    </w:p>
    <w:p w14:paraId="328D2394" w14:textId="77777777" w:rsidR="00B165FE" w:rsidRPr="00B165FE" w:rsidRDefault="00B165FE" w:rsidP="00B165FE">
      <w:pPr>
        <w:spacing w:before="100" w:beforeAutospacing="1"/>
        <w:rPr>
          <w:sz w:val="24"/>
          <w:szCs w:val="24"/>
        </w:rPr>
      </w:pPr>
      <w:r w:rsidRPr="00B165FE">
        <w:rPr>
          <w:b/>
          <w:bCs/>
          <w:sz w:val="24"/>
          <w:szCs w:val="24"/>
        </w:rPr>
        <w:t>Description</w:t>
      </w:r>
      <w:r w:rsidRPr="00B165FE">
        <w:rPr>
          <w:sz w:val="24"/>
          <w:szCs w:val="24"/>
        </w:rPr>
        <w:t>: To increase market share, CTC Realty must boost its visibility and credibility in both new and existing markets through targeted marketing campaigns.</w:t>
      </w:r>
    </w:p>
    <w:p w14:paraId="6B9AAFD7" w14:textId="77777777" w:rsidR="00B165FE" w:rsidRPr="00B165FE" w:rsidRDefault="00B165FE" w:rsidP="00B165FE">
      <w:pPr>
        <w:spacing w:before="100" w:beforeAutospacing="1"/>
        <w:rPr>
          <w:sz w:val="24"/>
          <w:szCs w:val="24"/>
        </w:rPr>
      </w:pPr>
      <w:r w:rsidRPr="00B165FE">
        <w:rPr>
          <w:b/>
          <w:bCs/>
          <w:sz w:val="24"/>
          <w:szCs w:val="24"/>
        </w:rPr>
        <w:t>Action Steps</w:t>
      </w:r>
      <w:r w:rsidRPr="00B165FE">
        <w:rPr>
          <w:sz w:val="24"/>
          <w:szCs w:val="24"/>
        </w:rPr>
        <w:t>:</w:t>
      </w:r>
    </w:p>
    <w:p w14:paraId="2858CB76" w14:textId="77777777" w:rsidR="00B165FE" w:rsidRPr="00B165FE" w:rsidRDefault="00B165FE" w:rsidP="00B165FE">
      <w:pPr>
        <w:numPr>
          <w:ilvl w:val="0"/>
          <w:numId w:val="9"/>
        </w:numPr>
        <w:spacing w:before="100" w:beforeAutospacing="1"/>
        <w:rPr>
          <w:sz w:val="24"/>
          <w:szCs w:val="24"/>
        </w:rPr>
      </w:pPr>
      <w:r w:rsidRPr="00B165FE">
        <w:rPr>
          <w:sz w:val="24"/>
          <w:szCs w:val="24"/>
        </w:rPr>
        <w:t>Conduct market segmentation to identify target demographics (e.g., retirees, small business owners) and tailor marketing efforts to their specific needs.</w:t>
      </w:r>
    </w:p>
    <w:p w14:paraId="7182272F" w14:textId="77777777" w:rsidR="00B165FE" w:rsidRPr="00B165FE" w:rsidRDefault="00B165FE" w:rsidP="00B165FE">
      <w:pPr>
        <w:numPr>
          <w:ilvl w:val="0"/>
          <w:numId w:val="9"/>
        </w:numPr>
        <w:spacing w:before="100" w:beforeAutospacing="1"/>
        <w:rPr>
          <w:sz w:val="24"/>
          <w:szCs w:val="24"/>
        </w:rPr>
      </w:pPr>
      <w:r w:rsidRPr="00B165FE">
        <w:rPr>
          <w:sz w:val="24"/>
          <w:szCs w:val="24"/>
        </w:rPr>
        <w:t>Launch a content marketing campaign to showcase success stories of buyers and sellers who used CTC’s platform to close deals quickly and efficiently.</w:t>
      </w:r>
    </w:p>
    <w:p w14:paraId="2926348E" w14:textId="77777777" w:rsidR="00B165FE" w:rsidRPr="00B165FE" w:rsidRDefault="00B165FE" w:rsidP="00B165FE">
      <w:pPr>
        <w:numPr>
          <w:ilvl w:val="0"/>
          <w:numId w:val="9"/>
        </w:numPr>
        <w:spacing w:before="100" w:beforeAutospacing="1"/>
        <w:rPr>
          <w:sz w:val="24"/>
          <w:szCs w:val="24"/>
        </w:rPr>
      </w:pPr>
      <w:r w:rsidRPr="00B165FE">
        <w:rPr>
          <w:sz w:val="24"/>
          <w:szCs w:val="24"/>
        </w:rPr>
        <w:t>Implement PPC (Pay-Per-Click) advertising and retargeting strategies to attract more buyers and sellers who may have visited the website but didn’t engage further.</w:t>
      </w:r>
    </w:p>
    <w:p w14:paraId="39BAF671" w14:textId="77777777" w:rsidR="00B165FE" w:rsidRPr="00B165FE" w:rsidRDefault="00B165FE" w:rsidP="00B165FE">
      <w:pPr>
        <w:numPr>
          <w:ilvl w:val="0"/>
          <w:numId w:val="9"/>
        </w:numPr>
        <w:spacing w:before="100" w:beforeAutospacing="1"/>
        <w:rPr>
          <w:sz w:val="24"/>
          <w:szCs w:val="24"/>
        </w:rPr>
      </w:pPr>
      <w:r w:rsidRPr="00B165FE">
        <w:rPr>
          <w:sz w:val="24"/>
          <w:szCs w:val="24"/>
        </w:rPr>
        <w:t>Utilize social media marketing to promote property listings, updates, and the benefits of using CTC’s platform.</w:t>
      </w:r>
    </w:p>
    <w:p w14:paraId="548D1222" w14:textId="77777777" w:rsidR="00B165FE" w:rsidRPr="00B165FE" w:rsidRDefault="00B165FE" w:rsidP="00B165FE">
      <w:pPr>
        <w:spacing w:before="100" w:beforeAutospacing="1"/>
        <w:rPr>
          <w:sz w:val="24"/>
          <w:szCs w:val="24"/>
        </w:rPr>
      </w:pPr>
      <w:r w:rsidRPr="00B165FE">
        <w:rPr>
          <w:b/>
          <w:bCs/>
          <w:sz w:val="24"/>
          <w:szCs w:val="24"/>
        </w:rPr>
        <w:t>Expected Outcomes</w:t>
      </w:r>
      <w:r w:rsidRPr="00B165FE">
        <w:rPr>
          <w:sz w:val="24"/>
          <w:szCs w:val="24"/>
        </w:rPr>
        <w:t>:</w:t>
      </w:r>
    </w:p>
    <w:p w14:paraId="42FD8E53" w14:textId="77777777" w:rsidR="00B165FE" w:rsidRPr="00B165FE" w:rsidRDefault="00B165FE" w:rsidP="00B165FE">
      <w:pPr>
        <w:numPr>
          <w:ilvl w:val="0"/>
          <w:numId w:val="10"/>
        </w:numPr>
        <w:spacing w:before="100" w:beforeAutospacing="1"/>
        <w:rPr>
          <w:sz w:val="24"/>
          <w:szCs w:val="24"/>
        </w:rPr>
      </w:pPr>
      <w:r w:rsidRPr="00B165FE">
        <w:rPr>
          <w:sz w:val="24"/>
          <w:szCs w:val="24"/>
        </w:rPr>
        <w:t>Increased brand recognition will lead to more traffic on the website, driving up the number of listings and transactions.</w:t>
      </w:r>
    </w:p>
    <w:p w14:paraId="6FAA55E2" w14:textId="1DF25A68" w:rsidR="00B165FE" w:rsidRPr="00B165FE" w:rsidRDefault="00B165FE" w:rsidP="00B165FE">
      <w:pPr>
        <w:numPr>
          <w:ilvl w:val="0"/>
          <w:numId w:val="10"/>
        </w:numPr>
        <w:spacing w:before="100" w:beforeAutospacing="1"/>
        <w:rPr>
          <w:sz w:val="24"/>
          <w:szCs w:val="24"/>
        </w:rPr>
      </w:pPr>
      <w:r w:rsidRPr="00B165FE">
        <w:rPr>
          <w:sz w:val="24"/>
          <w:szCs w:val="24"/>
        </w:rPr>
        <w:lastRenderedPageBreak/>
        <w:t>Better targeted marketing efforts will ensure that CTC attracts the right type of buyers and sellers, leading to higher conversion rates.</w:t>
      </w:r>
    </w:p>
    <w:p w14:paraId="04CB457A" w14:textId="77777777" w:rsidR="00B165FE" w:rsidRDefault="00B165FE" w:rsidP="00B165FE">
      <w:pPr>
        <w:spacing w:before="100" w:beforeAutospacing="1"/>
        <w:rPr>
          <w:b/>
          <w:bCs/>
          <w:sz w:val="24"/>
          <w:szCs w:val="24"/>
        </w:rPr>
      </w:pPr>
    </w:p>
    <w:p w14:paraId="74ADC1A0" w14:textId="614A91E1" w:rsidR="00B165FE" w:rsidRPr="00B165FE" w:rsidRDefault="00B165FE" w:rsidP="00B165FE">
      <w:pPr>
        <w:spacing w:before="100" w:beforeAutospacing="1"/>
        <w:rPr>
          <w:b/>
          <w:bCs/>
          <w:sz w:val="24"/>
          <w:szCs w:val="24"/>
        </w:rPr>
      </w:pPr>
      <w:r w:rsidRPr="00B165FE">
        <w:rPr>
          <w:b/>
          <w:bCs/>
          <w:sz w:val="24"/>
          <w:szCs w:val="24"/>
        </w:rPr>
        <w:t>6. Form Strategic Partnerships to Offer Value-Added Services</w:t>
      </w:r>
    </w:p>
    <w:p w14:paraId="48EA0126" w14:textId="77777777" w:rsidR="00B165FE" w:rsidRPr="00B165FE" w:rsidRDefault="00B165FE" w:rsidP="00B165FE">
      <w:pPr>
        <w:spacing w:before="100" w:beforeAutospacing="1"/>
        <w:rPr>
          <w:sz w:val="24"/>
          <w:szCs w:val="24"/>
        </w:rPr>
      </w:pPr>
      <w:r w:rsidRPr="00B165FE">
        <w:rPr>
          <w:b/>
          <w:bCs/>
          <w:sz w:val="24"/>
          <w:szCs w:val="24"/>
        </w:rPr>
        <w:t>Description</w:t>
      </w:r>
      <w:r w:rsidRPr="00B165FE">
        <w:rPr>
          <w:sz w:val="24"/>
          <w:szCs w:val="24"/>
        </w:rPr>
        <w:t>: Partnering with other service providers like lenders, legal analysts, and financial consultants will enhance the value proposition of the platform and encourage more users to join.</w:t>
      </w:r>
    </w:p>
    <w:p w14:paraId="543AE98B" w14:textId="77777777" w:rsidR="00B165FE" w:rsidRPr="00B165FE" w:rsidRDefault="00B165FE" w:rsidP="00B165FE">
      <w:pPr>
        <w:spacing w:before="100" w:beforeAutospacing="1"/>
        <w:rPr>
          <w:sz w:val="24"/>
          <w:szCs w:val="24"/>
        </w:rPr>
      </w:pPr>
      <w:r w:rsidRPr="00B165FE">
        <w:rPr>
          <w:b/>
          <w:bCs/>
          <w:sz w:val="24"/>
          <w:szCs w:val="24"/>
        </w:rPr>
        <w:t>Action Steps</w:t>
      </w:r>
      <w:r w:rsidRPr="00B165FE">
        <w:rPr>
          <w:sz w:val="24"/>
          <w:szCs w:val="24"/>
        </w:rPr>
        <w:t>:</w:t>
      </w:r>
    </w:p>
    <w:p w14:paraId="731E520F" w14:textId="77777777" w:rsidR="00B165FE" w:rsidRPr="00B165FE" w:rsidRDefault="00B165FE" w:rsidP="00B165FE">
      <w:pPr>
        <w:numPr>
          <w:ilvl w:val="0"/>
          <w:numId w:val="11"/>
        </w:numPr>
        <w:spacing w:before="100" w:beforeAutospacing="1"/>
        <w:rPr>
          <w:sz w:val="24"/>
          <w:szCs w:val="24"/>
        </w:rPr>
      </w:pPr>
      <w:r w:rsidRPr="00B165FE">
        <w:rPr>
          <w:sz w:val="24"/>
          <w:szCs w:val="24"/>
        </w:rPr>
        <w:t>Develop partnerships with local and regional banks to provide integrated mortgage and loan services through the platform.</w:t>
      </w:r>
    </w:p>
    <w:p w14:paraId="6D3EFE1C" w14:textId="77777777" w:rsidR="00B165FE" w:rsidRPr="00B165FE" w:rsidRDefault="00B165FE" w:rsidP="00B165FE">
      <w:pPr>
        <w:numPr>
          <w:ilvl w:val="0"/>
          <w:numId w:val="11"/>
        </w:numPr>
        <w:spacing w:before="100" w:beforeAutospacing="1"/>
        <w:rPr>
          <w:sz w:val="24"/>
          <w:szCs w:val="24"/>
        </w:rPr>
      </w:pPr>
      <w:r w:rsidRPr="00B165FE">
        <w:rPr>
          <w:sz w:val="24"/>
          <w:szCs w:val="24"/>
        </w:rPr>
        <w:t>Collaborate with legal and financial firms to offer online legal and advisory services during the property transaction process.</w:t>
      </w:r>
    </w:p>
    <w:p w14:paraId="24A77155" w14:textId="77777777" w:rsidR="00B165FE" w:rsidRPr="00B165FE" w:rsidRDefault="00B165FE" w:rsidP="00B165FE">
      <w:pPr>
        <w:numPr>
          <w:ilvl w:val="0"/>
          <w:numId w:val="11"/>
        </w:numPr>
        <w:spacing w:before="100" w:beforeAutospacing="1"/>
        <w:rPr>
          <w:sz w:val="24"/>
          <w:szCs w:val="24"/>
        </w:rPr>
      </w:pPr>
      <w:r w:rsidRPr="00B165FE">
        <w:rPr>
          <w:sz w:val="24"/>
          <w:szCs w:val="24"/>
        </w:rPr>
        <w:t>Create a referral program where sellers can recommend the platform to other potential buyers or sellers and receive benefits (such as discounted services).</w:t>
      </w:r>
    </w:p>
    <w:p w14:paraId="46B398C7" w14:textId="77777777" w:rsidR="00B165FE" w:rsidRPr="00B165FE" w:rsidRDefault="00B165FE" w:rsidP="00B165FE">
      <w:pPr>
        <w:spacing w:before="100" w:beforeAutospacing="1"/>
        <w:rPr>
          <w:sz w:val="24"/>
          <w:szCs w:val="24"/>
        </w:rPr>
      </w:pPr>
      <w:r w:rsidRPr="00B165FE">
        <w:rPr>
          <w:b/>
          <w:bCs/>
          <w:sz w:val="24"/>
          <w:szCs w:val="24"/>
        </w:rPr>
        <w:t>Expected Outcomes</w:t>
      </w:r>
      <w:r w:rsidRPr="00B165FE">
        <w:rPr>
          <w:sz w:val="24"/>
          <w:szCs w:val="24"/>
        </w:rPr>
        <w:t>:</w:t>
      </w:r>
    </w:p>
    <w:p w14:paraId="72F8EE65" w14:textId="77777777" w:rsidR="00B165FE" w:rsidRPr="00B165FE" w:rsidRDefault="00B165FE" w:rsidP="00B165FE">
      <w:pPr>
        <w:numPr>
          <w:ilvl w:val="0"/>
          <w:numId w:val="12"/>
        </w:numPr>
        <w:spacing w:before="100" w:beforeAutospacing="1"/>
        <w:rPr>
          <w:sz w:val="24"/>
          <w:szCs w:val="24"/>
        </w:rPr>
      </w:pPr>
      <w:r w:rsidRPr="00B165FE">
        <w:rPr>
          <w:sz w:val="24"/>
          <w:szCs w:val="24"/>
        </w:rPr>
        <w:t>Offering a one-stop shop for buyers and sellers will improve user loyalty and help attract new customers.</w:t>
      </w:r>
    </w:p>
    <w:p w14:paraId="3EB970AA" w14:textId="744FE264" w:rsidR="00B165FE" w:rsidRPr="00B165FE" w:rsidRDefault="00B165FE" w:rsidP="00B165FE">
      <w:pPr>
        <w:numPr>
          <w:ilvl w:val="0"/>
          <w:numId w:val="12"/>
        </w:numPr>
        <w:spacing w:before="100" w:beforeAutospacing="1"/>
        <w:rPr>
          <w:sz w:val="24"/>
          <w:szCs w:val="24"/>
        </w:rPr>
      </w:pPr>
      <w:r w:rsidRPr="00B165FE">
        <w:rPr>
          <w:sz w:val="24"/>
          <w:szCs w:val="24"/>
        </w:rPr>
        <w:t>The platform will become a trusted partner in the property sales process, contributing to increased market share.</w:t>
      </w:r>
    </w:p>
    <w:p w14:paraId="6B240BE9" w14:textId="77777777" w:rsidR="00B165FE" w:rsidRPr="00B165FE" w:rsidRDefault="00B165FE" w:rsidP="00B165FE">
      <w:pPr>
        <w:spacing w:before="100" w:beforeAutospacing="1"/>
        <w:rPr>
          <w:b/>
          <w:bCs/>
          <w:sz w:val="24"/>
          <w:szCs w:val="24"/>
        </w:rPr>
      </w:pPr>
      <w:r w:rsidRPr="00B165FE">
        <w:rPr>
          <w:b/>
          <w:bCs/>
          <w:sz w:val="24"/>
          <w:szCs w:val="24"/>
        </w:rPr>
        <w:t>7. Track and Analyze Market Trends</w:t>
      </w:r>
    </w:p>
    <w:p w14:paraId="60E9E7E6" w14:textId="77777777" w:rsidR="00B165FE" w:rsidRPr="00B165FE" w:rsidRDefault="00B165FE" w:rsidP="00B165FE">
      <w:pPr>
        <w:spacing w:before="100" w:beforeAutospacing="1"/>
        <w:rPr>
          <w:sz w:val="24"/>
          <w:szCs w:val="24"/>
        </w:rPr>
      </w:pPr>
      <w:r w:rsidRPr="00B165FE">
        <w:rPr>
          <w:b/>
          <w:bCs/>
          <w:sz w:val="24"/>
          <w:szCs w:val="24"/>
        </w:rPr>
        <w:t>Description</w:t>
      </w:r>
      <w:r w:rsidRPr="00B165FE">
        <w:rPr>
          <w:sz w:val="24"/>
          <w:szCs w:val="24"/>
        </w:rPr>
        <w:t>: Continuous market analysis will enable CTC Realty to adapt to changing customer preferences, competition, and economic conditions such as fluctuating interest rates.</w:t>
      </w:r>
    </w:p>
    <w:p w14:paraId="08723EF2" w14:textId="77777777" w:rsidR="00B165FE" w:rsidRPr="00B165FE" w:rsidRDefault="00B165FE" w:rsidP="00B165FE">
      <w:pPr>
        <w:spacing w:before="100" w:beforeAutospacing="1"/>
        <w:rPr>
          <w:sz w:val="24"/>
          <w:szCs w:val="24"/>
        </w:rPr>
      </w:pPr>
      <w:r w:rsidRPr="00B165FE">
        <w:rPr>
          <w:b/>
          <w:bCs/>
          <w:sz w:val="24"/>
          <w:szCs w:val="24"/>
        </w:rPr>
        <w:t>Action Steps</w:t>
      </w:r>
      <w:r w:rsidRPr="00B165FE">
        <w:rPr>
          <w:sz w:val="24"/>
          <w:szCs w:val="24"/>
        </w:rPr>
        <w:t>:</w:t>
      </w:r>
    </w:p>
    <w:p w14:paraId="21E57BF8" w14:textId="77777777" w:rsidR="00B165FE" w:rsidRPr="00B165FE" w:rsidRDefault="00B165FE" w:rsidP="00B165FE">
      <w:pPr>
        <w:numPr>
          <w:ilvl w:val="0"/>
          <w:numId w:val="13"/>
        </w:numPr>
        <w:spacing w:before="100" w:beforeAutospacing="1"/>
        <w:rPr>
          <w:sz w:val="24"/>
          <w:szCs w:val="24"/>
        </w:rPr>
      </w:pPr>
      <w:r w:rsidRPr="00B165FE">
        <w:rPr>
          <w:sz w:val="24"/>
          <w:szCs w:val="24"/>
        </w:rPr>
        <w:t>Implement a business intelligence tool on the platform to collect and analyze data on buyer/seller behavior, transaction times, and market trends.</w:t>
      </w:r>
    </w:p>
    <w:p w14:paraId="7BD19974" w14:textId="77777777" w:rsidR="00B165FE" w:rsidRPr="00B165FE" w:rsidRDefault="00B165FE" w:rsidP="00B165FE">
      <w:pPr>
        <w:numPr>
          <w:ilvl w:val="0"/>
          <w:numId w:val="13"/>
        </w:numPr>
        <w:spacing w:before="100" w:beforeAutospacing="1"/>
        <w:rPr>
          <w:sz w:val="24"/>
          <w:szCs w:val="24"/>
        </w:rPr>
      </w:pPr>
      <w:r w:rsidRPr="00B165FE">
        <w:rPr>
          <w:sz w:val="24"/>
          <w:szCs w:val="24"/>
        </w:rPr>
        <w:t>Use data analytics to identify emerging trends (e.g., the popularity of certain property types or regions) and adjust marketing strategies accordingly.</w:t>
      </w:r>
    </w:p>
    <w:p w14:paraId="32F8F878" w14:textId="77777777" w:rsidR="00B165FE" w:rsidRPr="00B165FE" w:rsidRDefault="00B165FE" w:rsidP="00B165FE">
      <w:pPr>
        <w:numPr>
          <w:ilvl w:val="0"/>
          <w:numId w:val="13"/>
        </w:numPr>
        <w:spacing w:before="100" w:beforeAutospacing="1"/>
        <w:rPr>
          <w:sz w:val="24"/>
          <w:szCs w:val="24"/>
        </w:rPr>
      </w:pPr>
      <w:r w:rsidRPr="00B165FE">
        <w:rPr>
          <w:sz w:val="24"/>
          <w:szCs w:val="24"/>
        </w:rPr>
        <w:lastRenderedPageBreak/>
        <w:t>Monitor competitor activities and adjust pricing models, service offerings, or marketing campaigns to stay competitive.</w:t>
      </w:r>
    </w:p>
    <w:p w14:paraId="5C560104" w14:textId="77777777" w:rsidR="00B165FE" w:rsidRDefault="00B165FE" w:rsidP="00B165FE">
      <w:pPr>
        <w:spacing w:before="100" w:beforeAutospacing="1"/>
        <w:rPr>
          <w:b/>
          <w:bCs/>
          <w:sz w:val="24"/>
          <w:szCs w:val="24"/>
        </w:rPr>
      </w:pPr>
    </w:p>
    <w:p w14:paraId="2EBD577A" w14:textId="77777777" w:rsidR="00B165FE" w:rsidRDefault="00B165FE" w:rsidP="00B165FE">
      <w:pPr>
        <w:spacing w:before="100" w:beforeAutospacing="1"/>
        <w:rPr>
          <w:b/>
          <w:bCs/>
          <w:sz w:val="24"/>
          <w:szCs w:val="24"/>
        </w:rPr>
      </w:pPr>
    </w:p>
    <w:p w14:paraId="1460DADB" w14:textId="6A71E725" w:rsidR="00B165FE" w:rsidRPr="00B165FE" w:rsidRDefault="00B165FE" w:rsidP="00B165FE">
      <w:pPr>
        <w:spacing w:before="100" w:beforeAutospacing="1"/>
        <w:rPr>
          <w:sz w:val="24"/>
          <w:szCs w:val="24"/>
        </w:rPr>
      </w:pPr>
      <w:r w:rsidRPr="00B165FE">
        <w:rPr>
          <w:b/>
          <w:bCs/>
          <w:sz w:val="24"/>
          <w:szCs w:val="24"/>
        </w:rPr>
        <w:t>Expected Outcomes</w:t>
      </w:r>
      <w:r w:rsidRPr="00B165FE">
        <w:rPr>
          <w:sz w:val="24"/>
          <w:szCs w:val="24"/>
        </w:rPr>
        <w:t>:</w:t>
      </w:r>
    </w:p>
    <w:p w14:paraId="62B8AD11" w14:textId="77777777" w:rsidR="00B165FE" w:rsidRPr="00B165FE" w:rsidRDefault="00B165FE" w:rsidP="00B165FE">
      <w:pPr>
        <w:numPr>
          <w:ilvl w:val="0"/>
          <w:numId w:val="14"/>
        </w:numPr>
        <w:spacing w:before="100" w:beforeAutospacing="1"/>
        <w:rPr>
          <w:sz w:val="24"/>
          <w:szCs w:val="24"/>
        </w:rPr>
      </w:pPr>
      <w:r w:rsidRPr="00B165FE">
        <w:rPr>
          <w:sz w:val="24"/>
          <w:szCs w:val="24"/>
        </w:rPr>
        <w:t>A data-driven approach will help CTC Realty stay ahead of competitors by responding quickly to market changes.</w:t>
      </w:r>
    </w:p>
    <w:p w14:paraId="61D45724" w14:textId="77777777" w:rsidR="00B165FE" w:rsidRDefault="00B165FE" w:rsidP="00B165FE">
      <w:pPr>
        <w:numPr>
          <w:ilvl w:val="0"/>
          <w:numId w:val="14"/>
        </w:numPr>
        <w:spacing w:before="100" w:beforeAutospacing="1"/>
        <w:rPr>
          <w:sz w:val="24"/>
          <w:szCs w:val="24"/>
        </w:rPr>
      </w:pPr>
      <w:r w:rsidRPr="00B165FE">
        <w:rPr>
          <w:sz w:val="24"/>
          <w:szCs w:val="24"/>
        </w:rPr>
        <w:t>Identifying and capitalizing on trends will contribute to the 15% market share growth target.</w:t>
      </w:r>
    </w:p>
    <w:p w14:paraId="08D39056" w14:textId="7309E1D0" w:rsidR="00B165FE" w:rsidRPr="00B165FE" w:rsidRDefault="00B165FE" w:rsidP="00B165FE">
      <w:pPr>
        <w:spacing w:before="100" w:beforeAutospacing="1"/>
        <w:rPr>
          <w:b/>
          <w:bCs/>
          <w:sz w:val="24"/>
          <w:szCs w:val="24"/>
        </w:rPr>
      </w:pPr>
      <w:r w:rsidRPr="00144353">
        <w:rPr>
          <w:b/>
          <w:bCs/>
          <w:sz w:val="24"/>
          <w:szCs w:val="24"/>
        </w:rPr>
        <w:t>Objective</w:t>
      </w:r>
      <w:r w:rsidRPr="00144353">
        <w:rPr>
          <w:b/>
          <w:bCs/>
          <w:sz w:val="24"/>
          <w:szCs w:val="24"/>
        </w:rPr>
        <w:t>- 2</w:t>
      </w:r>
      <w:r w:rsidRPr="00144353">
        <w:rPr>
          <w:b/>
          <w:bCs/>
          <w:sz w:val="24"/>
          <w:szCs w:val="24"/>
        </w:rPr>
        <w:t>:</w:t>
      </w:r>
      <w:r w:rsidRPr="00144353">
        <w:rPr>
          <w:b/>
          <w:bCs/>
          <w:sz w:val="24"/>
          <w:szCs w:val="24"/>
        </w:rPr>
        <w:t xml:space="preserve"> </w:t>
      </w:r>
      <w:r w:rsidRPr="00144353">
        <w:rPr>
          <w:b/>
          <w:bCs/>
          <w:sz w:val="24"/>
          <w:szCs w:val="24"/>
        </w:rPr>
        <w:t>To develop a clear, structured model that maps out CTC Realty’s end-to-end real estate transaction processes, ensuring efficient interactions between buyers, sellers, and service providers. This will enable automation and streamline operations, supporting CTC’s goals of reducing transaction times and increasing market share</w:t>
      </w:r>
    </w:p>
    <w:p w14:paraId="018AF8BC" w14:textId="77777777" w:rsidR="00B165FE" w:rsidRPr="00B165FE" w:rsidRDefault="00B165FE" w:rsidP="00B165FE">
      <w:pPr>
        <w:spacing w:before="100" w:beforeAutospacing="1"/>
        <w:rPr>
          <w:b/>
          <w:bCs/>
          <w:sz w:val="24"/>
          <w:szCs w:val="24"/>
        </w:rPr>
      </w:pPr>
      <w:r w:rsidRPr="00B165FE">
        <w:rPr>
          <w:b/>
          <w:bCs/>
          <w:sz w:val="24"/>
          <w:szCs w:val="24"/>
        </w:rPr>
        <w:t>1. Use Case Model</w:t>
      </w:r>
    </w:p>
    <w:p w14:paraId="4B74FD9E" w14:textId="77777777" w:rsidR="00B165FE" w:rsidRPr="00B165FE" w:rsidRDefault="00B165FE" w:rsidP="00B165FE">
      <w:pPr>
        <w:numPr>
          <w:ilvl w:val="0"/>
          <w:numId w:val="15"/>
        </w:numPr>
        <w:spacing w:before="100" w:beforeAutospacing="1"/>
        <w:rPr>
          <w:sz w:val="24"/>
          <w:szCs w:val="24"/>
        </w:rPr>
      </w:pPr>
      <w:r w:rsidRPr="00B165FE">
        <w:rPr>
          <w:b/>
          <w:bCs/>
          <w:sz w:val="24"/>
          <w:szCs w:val="24"/>
        </w:rPr>
        <w:t>Definition</w:t>
      </w:r>
      <w:r w:rsidRPr="00B165FE">
        <w:rPr>
          <w:sz w:val="24"/>
          <w:szCs w:val="24"/>
        </w:rPr>
        <w:t>: A use case model visually represents how users (buyers, sellers, realtors, lenders, legal analysts) interact with the system to achieve specific goals. Each use case describes a sequence of steps in which the system and users collaborate to accomplish a task.</w:t>
      </w:r>
    </w:p>
    <w:p w14:paraId="62326E83" w14:textId="77777777" w:rsidR="00B165FE" w:rsidRPr="00B165FE" w:rsidRDefault="00B165FE" w:rsidP="00B165FE">
      <w:pPr>
        <w:numPr>
          <w:ilvl w:val="0"/>
          <w:numId w:val="15"/>
        </w:numPr>
        <w:spacing w:before="100" w:beforeAutospacing="1"/>
        <w:rPr>
          <w:sz w:val="24"/>
          <w:szCs w:val="24"/>
        </w:rPr>
      </w:pPr>
      <w:r w:rsidRPr="00B165FE">
        <w:rPr>
          <w:b/>
          <w:bCs/>
          <w:sz w:val="24"/>
          <w:szCs w:val="24"/>
        </w:rPr>
        <w:t>Components</w:t>
      </w:r>
      <w:r w:rsidRPr="00B165FE">
        <w:rPr>
          <w:sz w:val="24"/>
          <w:szCs w:val="24"/>
        </w:rPr>
        <w:t>:</w:t>
      </w:r>
    </w:p>
    <w:p w14:paraId="43C69445" w14:textId="77777777" w:rsidR="00B165FE" w:rsidRPr="00B165FE" w:rsidRDefault="00B165FE" w:rsidP="00B165FE">
      <w:pPr>
        <w:numPr>
          <w:ilvl w:val="1"/>
          <w:numId w:val="15"/>
        </w:numPr>
        <w:spacing w:before="100" w:beforeAutospacing="1"/>
        <w:rPr>
          <w:sz w:val="24"/>
          <w:szCs w:val="24"/>
        </w:rPr>
      </w:pPr>
      <w:r w:rsidRPr="00B165FE">
        <w:rPr>
          <w:b/>
          <w:bCs/>
          <w:sz w:val="24"/>
          <w:szCs w:val="24"/>
        </w:rPr>
        <w:t>Actors</w:t>
      </w:r>
      <w:r w:rsidRPr="00B165FE">
        <w:rPr>
          <w:sz w:val="24"/>
          <w:szCs w:val="24"/>
        </w:rPr>
        <w:t>: Represent the different users (e.g., buyer, seller, realtor, legal analyst, lender).</w:t>
      </w:r>
    </w:p>
    <w:p w14:paraId="3432FE7F" w14:textId="77777777" w:rsidR="00B165FE" w:rsidRPr="00B165FE" w:rsidRDefault="00B165FE" w:rsidP="00B165FE">
      <w:pPr>
        <w:numPr>
          <w:ilvl w:val="1"/>
          <w:numId w:val="15"/>
        </w:numPr>
        <w:spacing w:before="100" w:beforeAutospacing="1"/>
        <w:rPr>
          <w:sz w:val="24"/>
          <w:szCs w:val="24"/>
        </w:rPr>
      </w:pPr>
      <w:r w:rsidRPr="00B165FE">
        <w:rPr>
          <w:b/>
          <w:bCs/>
          <w:sz w:val="24"/>
          <w:szCs w:val="24"/>
        </w:rPr>
        <w:t>Use Cases</w:t>
      </w:r>
      <w:r w:rsidRPr="00B165FE">
        <w:rPr>
          <w:sz w:val="24"/>
          <w:szCs w:val="24"/>
        </w:rPr>
        <w:t>: Represent the processes such as property listing, offer management, contract signing, and closing.</w:t>
      </w:r>
    </w:p>
    <w:p w14:paraId="235A2967" w14:textId="77777777" w:rsidR="00B165FE" w:rsidRPr="00B165FE" w:rsidRDefault="00B165FE" w:rsidP="00B165FE">
      <w:pPr>
        <w:numPr>
          <w:ilvl w:val="1"/>
          <w:numId w:val="15"/>
        </w:numPr>
        <w:spacing w:before="100" w:beforeAutospacing="1"/>
        <w:rPr>
          <w:sz w:val="24"/>
          <w:szCs w:val="24"/>
        </w:rPr>
      </w:pPr>
      <w:r w:rsidRPr="00B165FE">
        <w:rPr>
          <w:b/>
          <w:bCs/>
          <w:sz w:val="24"/>
          <w:szCs w:val="24"/>
        </w:rPr>
        <w:t>System Boundary</w:t>
      </w:r>
      <w:r w:rsidRPr="00B165FE">
        <w:rPr>
          <w:sz w:val="24"/>
          <w:szCs w:val="24"/>
        </w:rPr>
        <w:t>: Defines the scope of the system (the self-service website in this case).</w:t>
      </w:r>
    </w:p>
    <w:p w14:paraId="54F31109" w14:textId="77777777" w:rsidR="00B165FE" w:rsidRPr="00B165FE" w:rsidRDefault="00B165FE" w:rsidP="00B165FE">
      <w:pPr>
        <w:numPr>
          <w:ilvl w:val="1"/>
          <w:numId w:val="15"/>
        </w:numPr>
        <w:spacing w:before="100" w:beforeAutospacing="1"/>
        <w:rPr>
          <w:sz w:val="24"/>
          <w:szCs w:val="24"/>
        </w:rPr>
      </w:pPr>
      <w:r w:rsidRPr="00B165FE">
        <w:rPr>
          <w:b/>
          <w:bCs/>
          <w:sz w:val="24"/>
          <w:szCs w:val="24"/>
        </w:rPr>
        <w:t>Relationships</w:t>
      </w:r>
      <w:r w:rsidRPr="00B165FE">
        <w:rPr>
          <w:sz w:val="24"/>
          <w:szCs w:val="24"/>
        </w:rPr>
        <w:t>: Shows interactions between actors and use cases, like the ability of a buyer to make an offer or a seller to list a property.</w:t>
      </w:r>
    </w:p>
    <w:p w14:paraId="0BE15E17" w14:textId="77777777" w:rsidR="00B165FE" w:rsidRPr="00B165FE" w:rsidRDefault="00B165FE" w:rsidP="00B165FE">
      <w:pPr>
        <w:spacing w:before="100" w:beforeAutospacing="1"/>
        <w:rPr>
          <w:b/>
          <w:bCs/>
          <w:sz w:val="24"/>
          <w:szCs w:val="24"/>
        </w:rPr>
      </w:pPr>
      <w:r w:rsidRPr="00B165FE">
        <w:rPr>
          <w:b/>
          <w:bCs/>
          <w:sz w:val="24"/>
          <w:szCs w:val="24"/>
        </w:rPr>
        <w:t>Why a Use Case Model is Ideal for CTC Realty:</w:t>
      </w:r>
    </w:p>
    <w:p w14:paraId="5FE34755" w14:textId="77777777" w:rsidR="00B165FE" w:rsidRPr="00B165FE" w:rsidRDefault="00B165FE" w:rsidP="00B165FE">
      <w:pPr>
        <w:numPr>
          <w:ilvl w:val="0"/>
          <w:numId w:val="16"/>
        </w:numPr>
        <w:spacing w:before="100" w:beforeAutospacing="1"/>
        <w:rPr>
          <w:sz w:val="24"/>
          <w:szCs w:val="24"/>
        </w:rPr>
      </w:pPr>
      <w:r w:rsidRPr="00B165FE">
        <w:rPr>
          <w:b/>
          <w:bCs/>
          <w:sz w:val="24"/>
          <w:szCs w:val="24"/>
        </w:rPr>
        <w:t>Clear Definition of Functional Requirements</w:t>
      </w:r>
      <w:r w:rsidRPr="00B165FE">
        <w:rPr>
          <w:sz w:val="24"/>
          <w:szCs w:val="24"/>
        </w:rPr>
        <w:t xml:space="preserve">: Use cases help in defining the functional requirements of the self-service website by detailing how various stakeholders will </w:t>
      </w:r>
      <w:r w:rsidRPr="00B165FE">
        <w:rPr>
          <w:sz w:val="24"/>
          <w:szCs w:val="24"/>
        </w:rPr>
        <w:lastRenderedPageBreak/>
        <w:t>interact with the system. For example, they will document how sellers can list properties, how buyers can browse and make offers, and how both parties can sign contracts electronically.</w:t>
      </w:r>
    </w:p>
    <w:p w14:paraId="2D3483D0" w14:textId="77777777" w:rsidR="00B165FE" w:rsidRPr="00B165FE" w:rsidRDefault="00B165FE" w:rsidP="00B165FE">
      <w:pPr>
        <w:numPr>
          <w:ilvl w:val="0"/>
          <w:numId w:val="16"/>
        </w:numPr>
        <w:spacing w:before="100" w:beforeAutospacing="1"/>
        <w:rPr>
          <w:sz w:val="24"/>
          <w:szCs w:val="24"/>
        </w:rPr>
      </w:pPr>
      <w:r w:rsidRPr="00B165FE">
        <w:rPr>
          <w:b/>
          <w:bCs/>
          <w:sz w:val="24"/>
          <w:szCs w:val="24"/>
        </w:rPr>
        <w:t>Captures User Interactions</w:t>
      </w:r>
      <w:r w:rsidRPr="00B165FE">
        <w:rPr>
          <w:sz w:val="24"/>
          <w:szCs w:val="24"/>
        </w:rPr>
        <w:t>: Since CTC Realty’s platform involves multiple actors (buyers, sellers, realtors, legal and financial analysts), a use case model is excellent for illustrating how each actor will interact with the platform for different processes (e.g., listing a property, making an offer, closing a deal).</w:t>
      </w:r>
    </w:p>
    <w:p w14:paraId="52B186AC" w14:textId="77777777" w:rsidR="00B165FE" w:rsidRPr="00B165FE" w:rsidRDefault="00B165FE" w:rsidP="00B165FE">
      <w:pPr>
        <w:numPr>
          <w:ilvl w:val="0"/>
          <w:numId w:val="16"/>
        </w:numPr>
        <w:spacing w:before="100" w:beforeAutospacing="1"/>
        <w:rPr>
          <w:sz w:val="24"/>
          <w:szCs w:val="24"/>
        </w:rPr>
      </w:pPr>
      <w:r w:rsidRPr="00B165FE">
        <w:rPr>
          <w:b/>
          <w:bCs/>
          <w:sz w:val="24"/>
          <w:szCs w:val="24"/>
        </w:rPr>
        <w:t>Flexibility for Stakeholders</w:t>
      </w:r>
      <w:r w:rsidRPr="00B165FE">
        <w:rPr>
          <w:sz w:val="24"/>
          <w:szCs w:val="24"/>
        </w:rPr>
        <w:t>: Use case models can be easily understood by non-technical stakeholders, such as realtors and legal advisors, making it easier to validate the processes and gather additional requirements. It provides a high-level view of how the system should function in various real estate transactions.</w:t>
      </w:r>
    </w:p>
    <w:p w14:paraId="7F885297" w14:textId="77777777" w:rsidR="00B165FE" w:rsidRPr="00B165FE" w:rsidRDefault="00B165FE" w:rsidP="00B165FE">
      <w:pPr>
        <w:numPr>
          <w:ilvl w:val="0"/>
          <w:numId w:val="16"/>
        </w:numPr>
        <w:spacing w:before="100" w:beforeAutospacing="1"/>
        <w:rPr>
          <w:sz w:val="24"/>
          <w:szCs w:val="24"/>
        </w:rPr>
      </w:pPr>
      <w:r w:rsidRPr="00B165FE">
        <w:rPr>
          <w:b/>
          <w:bCs/>
          <w:sz w:val="24"/>
          <w:szCs w:val="24"/>
        </w:rPr>
        <w:t>Scalability for Complex Processes</w:t>
      </w:r>
      <w:r w:rsidRPr="00B165FE">
        <w:rPr>
          <w:sz w:val="24"/>
          <w:szCs w:val="24"/>
        </w:rPr>
        <w:t>: CTC Realty’s processes involve multiple stages (listing, offer submission, counteroffers, closing), with several actors interacting at each stage. A use case model can handle this complexity by breaking down each process into distinct, manageable use cases that map out the required steps.</w:t>
      </w:r>
    </w:p>
    <w:p w14:paraId="2BD57074" w14:textId="77777777" w:rsidR="00B165FE" w:rsidRPr="00B165FE" w:rsidRDefault="00B165FE" w:rsidP="00B165FE">
      <w:pPr>
        <w:spacing w:before="100" w:beforeAutospacing="1"/>
        <w:rPr>
          <w:b/>
          <w:bCs/>
          <w:sz w:val="24"/>
          <w:szCs w:val="24"/>
        </w:rPr>
      </w:pPr>
      <w:r w:rsidRPr="00B165FE">
        <w:rPr>
          <w:b/>
          <w:bCs/>
          <w:sz w:val="24"/>
          <w:szCs w:val="24"/>
        </w:rPr>
        <w:t>Example of Use Cases for CTC Realty:</w:t>
      </w:r>
    </w:p>
    <w:p w14:paraId="3647E6E3" w14:textId="77777777" w:rsidR="00B165FE" w:rsidRPr="00B165FE" w:rsidRDefault="00B165FE" w:rsidP="00B165FE">
      <w:pPr>
        <w:numPr>
          <w:ilvl w:val="0"/>
          <w:numId w:val="17"/>
        </w:numPr>
        <w:spacing w:before="100" w:beforeAutospacing="1"/>
        <w:rPr>
          <w:sz w:val="24"/>
          <w:szCs w:val="24"/>
        </w:rPr>
      </w:pPr>
      <w:r w:rsidRPr="00B165FE">
        <w:rPr>
          <w:b/>
          <w:bCs/>
          <w:sz w:val="24"/>
          <w:szCs w:val="24"/>
        </w:rPr>
        <w:t>List Property</w:t>
      </w:r>
      <w:r w:rsidRPr="00B165FE">
        <w:rPr>
          <w:sz w:val="24"/>
          <w:szCs w:val="24"/>
        </w:rPr>
        <w:t xml:space="preserve"> (Seller):</w:t>
      </w:r>
    </w:p>
    <w:p w14:paraId="7F7156A5" w14:textId="77777777" w:rsidR="00B165FE" w:rsidRPr="00B165FE" w:rsidRDefault="00B165FE" w:rsidP="00B165FE">
      <w:pPr>
        <w:numPr>
          <w:ilvl w:val="1"/>
          <w:numId w:val="17"/>
        </w:numPr>
        <w:spacing w:before="100" w:beforeAutospacing="1"/>
        <w:rPr>
          <w:sz w:val="24"/>
          <w:szCs w:val="24"/>
        </w:rPr>
      </w:pPr>
      <w:r w:rsidRPr="00B165FE">
        <w:rPr>
          <w:sz w:val="24"/>
          <w:szCs w:val="24"/>
        </w:rPr>
        <w:t>Actor: Seller, Realtor</w:t>
      </w:r>
    </w:p>
    <w:p w14:paraId="3A160362" w14:textId="77777777" w:rsidR="00B165FE" w:rsidRPr="00B165FE" w:rsidRDefault="00B165FE" w:rsidP="00B165FE">
      <w:pPr>
        <w:numPr>
          <w:ilvl w:val="1"/>
          <w:numId w:val="17"/>
        </w:numPr>
        <w:spacing w:before="100" w:beforeAutospacing="1"/>
        <w:rPr>
          <w:sz w:val="24"/>
          <w:szCs w:val="24"/>
        </w:rPr>
      </w:pPr>
      <w:r w:rsidRPr="00B165FE">
        <w:rPr>
          <w:sz w:val="24"/>
          <w:szCs w:val="24"/>
        </w:rPr>
        <w:t>Process: The seller lists a property, enters property specifications, and selects the desired level of service.</w:t>
      </w:r>
    </w:p>
    <w:p w14:paraId="798CA1C9" w14:textId="77777777" w:rsidR="00B165FE" w:rsidRPr="00B165FE" w:rsidRDefault="00B165FE" w:rsidP="00B165FE">
      <w:pPr>
        <w:numPr>
          <w:ilvl w:val="1"/>
          <w:numId w:val="17"/>
        </w:numPr>
        <w:spacing w:before="100" w:beforeAutospacing="1"/>
        <w:rPr>
          <w:sz w:val="24"/>
          <w:szCs w:val="24"/>
        </w:rPr>
      </w:pPr>
      <w:r w:rsidRPr="00B165FE">
        <w:rPr>
          <w:sz w:val="24"/>
          <w:szCs w:val="24"/>
        </w:rPr>
        <w:t>Output: Property listed with a confirmation number.</w:t>
      </w:r>
    </w:p>
    <w:p w14:paraId="23279E66" w14:textId="77777777" w:rsidR="00B165FE" w:rsidRPr="00B165FE" w:rsidRDefault="00B165FE" w:rsidP="00B165FE">
      <w:pPr>
        <w:numPr>
          <w:ilvl w:val="0"/>
          <w:numId w:val="17"/>
        </w:numPr>
        <w:spacing w:before="100" w:beforeAutospacing="1"/>
        <w:rPr>
          <w:sz w:val="24"/>
          <w:szCs w:val="24"/>
        </w:rPr>
      </w:pPr>
      <w:r w:rsidRPr="00B165FE">
        <w:rPr>
          <w:b/>
          <w:bCs/>
          <w:sz w:val="24"/>
          <w:szCs w:val="24"/>
        </w:rPr>
        <w:t>Submit Offer</w:t>
      </w:r>
      <w:r w:rsidRPr="00B165FE">
        <w:rPr>
          <w:sz w:val="24"/>
          <w:szCs w:val="24"/>
        </w:rPr>
        <w:t xml:space="preserve"> (Buyer):</w:t>
      </w:r>
    </w:p>
    <w:p w14:paraId="41F464A1" w14:textId="77777777" w:rsidR="00B165FE" w:rsidRPr="00B165FE" w:rsidRDefault="00B165FE" w:rsidP="00B165FE">
      <w:pPr>
        <w:numPr>
          <w:ilvl w:val="1"/>
          <w:numId w:val="17"/>
        </w:numPr>
        <w:spacing w:before="100" w:beforeAutospacing="1"/>
        <w:rPr>
          <w:sz w:val="24"/>
          <w:szCs w:val="24"/>
        </w:rPr>
      </w:pPr>
      <w:r w:rsidRPr="00B165FE">
        <w:rPr>
          <w:sz w:val="24"/>
          <w:szCs w:val="24"/>
        </w:rPr>
        <w:t>Actor: Buyer</w:t>
      </w:r>
    </w:p>
    <w:p w14:paraId="57C54975" w14:textId="77777777" w:rsidR="00B165FE" w:rsidRPr="00B165FE" w:rsidRDefault="00B165FE" w:rsidP="00B165FE">
      <w:pPr>
        <w:numPr>
          <w:ilvl w:val="1"/>
          <w:numId w:val="17"/>
        </w:numPr>
        <w:spacing w:before="100" w:beforeAutospacing="1"/>
        <w:rPr>
          <w:sz w:val="24"/>
          <w:szCs w:val="24"/>
        </w:rPr>
      </w:pPr>
      <w:r w:rsidRPr="00B165FE">
        <w:rPr>
          <w:sz w:val="24"/>
          <w:szCs w:val="24"/>
        </w:rPr>
        <w:t>Process: The buyer browses properties, selects one, and submits an offer to the seller.</w:t>
      </w:r>
    </w:p>
    <w:p w14:paraId="469FE698" w14:textId="77777777" w:rsidR="00B165FE" w:rsidRPr="00B165FE" w:rsidRDefault="00B165FE" w:rsidP="00B165FE">
      <w:pPr>
        <w:numPr>
          <w:ilvl w:val="1"/>
          <w:numId w:val="17"/>
        </w:numPr>
        <w:spacing w:before="100" w:beforeAutospacing="1"/>
        <w:rPr>
          <w:sz w:val="24"/>
          <w:szCs w:val="24"/>
        </w:rPr>
      </w:pPr>
      <w:r w:rsidRPr="00B165FE">
        <w:rPr>
          <w:sz w:val="24"/>
          <w:szCs w:val="24"/>
        </w:rPr>
        <w:t>Output: Offer submitted, and notification sent to seller and realtor.</w:t>
      </w:r>
    </w:p>
    <w:p w14:paraId="7F5E2DEE" w14:textId="77777777" w:rsidR="00B165FE" w:rsidRPr="00B165FE" w:rsidRDefault="00B165FE" w:rsidP="00B165FE">
      <w:pPr>
        <w:numPr>
          <w:ilvl w:val="0"/>
          <w:numId w:val="17"/>
        </w:numPr>
        <w:spacing w:before="100" w:beforeAutospacing="1"/>
        <w:rPr>
          <w:sz w:val="24"/>
          <w:szCs w:val="24"/>
        </w:rPr>
      </w:pPr>
      <w:r w:rsidRPr="00B165FE">
        <w:rPr>
          <w:b/>
          <w:bCs/>
          <w:sz w:val="24"/>
          <w:szCs w:val="24"/>
        </w:rPr>
        <w:t>Negotiate Offer</w:t>
      </w:r>
      <w:r w:rsidRPr="00B165FE">
        <w:rPr>
          <w:sz w:val="24"/>
          <w:szCs w:val="24"/>
        </w:rPr>
        <w:t xml:space="preserve"> (Seller/Realtor):</w:t>
      </w:r>
    </w:p>
    <w:p w14:paraId="5B15060F" w14:textId="77777777" w:rsidR="00B165FE" w:rsidRPr="00B165FE" w:rsidRDefault="00B165FE" w:rsidP="00B165FE">
      <w:pPr>
        <w:numPr>
          <w:ilvl w:val="1"/>
          <w:numId w:val="17"/>
        </w:numPr>
        <w:spacing w:before="100" w:beforeAutospacing="1"/>
        <w:rPr>
          <w:sz w:val="24"/>
          <w:szCs w:val="24"/>
        </w:rPr>
      </w:pPr>
      <w:r w:rsidRPr="00B165FE">
        <w:rPr>
          <w:sz w:val="24"/>
          <w:szCs w:val="24"/>
        </w:rPr>
        <w:t>Actor: Seller, Realtor</w:t>
      </w:r>
    </w:p>
    <w:p w14:paraId="50965E5E" w14:textId="77777777" w:rsidR="00B165FE" w:rsidRPr="00B165FE" w:rsidRDefault="00B165FE" w:rsidP="00B165FE">
      <w:pPr>
        <w:numPr>
          <w:ilvl w:val="1"/>
          <w:numId w:val="17"/>
        </w:numPr>
        <w:spacing w:before="100" w:beforeAutospacing="1"/>
        <w:rPr>
          <w:sz w:val="24"/>
          <w:szCs w:val="24"/>
        </w:rPr>
      </w:pPr>
      <w:r w:rsidRPr="00B165FE">
        <w:rPr>
          <w:sz w:val="24"/>
          <w:szCs w:val="24"/>
        </w:rPr>
        <w:t>Process: The seller reviews the buyer’s offer and either accepts or submits a counteroffer.</w:t>
      </w:r>
    </w:p>
    <w:p w14:paraId="33AF0BB9" w14:textId="77777777" w:rsidR="00B165FE" w:rsidRPr="00B165FE" w:rsidRDefault="00B165FE" w:rsidP="00B165FE">
      <w:pPr>
        <w:numPr>
          <w:ilvl w:val="1"/>
          <w:numId w:val="17"/>
        </w:numPr>
        <w:spacing w:before="100" w:beforeAutospacing="1"/>
        <w:rPr>
          <w:sz w:val="24"/>
          <w:szCs w:val="24"/>
        </w:rPr>
      </w:pPr>
      <w:r w:rsidRPr="00B165FE">
        <w:rPr>
          <w:sz w:val="24"/>
          <w:szCs w:val="24"/>
        </w:rPr>
        <w:t>Output: Counteroffer or acceptance is recorded.</w:t>
      </w:r>
    </w:p>
    <w:p w14:paraId="5D618E4C" w14:textId="77777777" w:rsidR="00B165FE" w:rsidRPr="00B165FE" w:rsidRDefault="00B165FE" w:rsidP="00B165FE">
      <w:pPr>
        <w:numPr>
          <w:ilvl w:val="0"/>
          <w:numId w:val="17"/>
        </w:numPr>
        <w:spacing w:before="100" w:beforeAutospacing="1"/>
        <w:rPr>
          <w:sz w:val="24"/>
          <w:szCs w:val="24"/>
        </w:rPr>
      </w:pPr>
      <w:r w:rsidRPr="00B165FE">
        <w:rPr>
          <w:b/>
          <w:bCs/>
          <w:sz w:val="24"/>
          <w:szCs w:val="24"/>
        </w:rPr>
        <w:lastRenderedPageBreak/>
        <w:t>Close Sale</w:t>
      </w:r>
      <w:r w:rsidRPr="00B165FE">
        <w:rPr>
          <w:sz w:val="24"/>
          <w:szCs w:val="24"/>
        </w:rPr>
        <w:t xml:space="preserve"> (Buyer/Seller/Realtor):</w:t>
      </w:r>
    </w:p>
    <w:p w14:paraId="029CEE80" w14:textId="77777777" w:rsidR="00B165FE" w:rsidRPr="00B165FE" w:rsidRDefault="00B165FE" w:rsidP="00B165FE">
      <w:pPr>
        <w:numPr>
          <w:ilvl w:val="1"/>
          <w:numId w:val="17"/>
        </w:numPr>
        <w:spacing w:before="100" w:beforeAutospacing="1"/>
        <w:rPr>
          <w:sz w:val="24"/>
          <w:szCs w:val="24"/>
        </w:rPr>
      </w:pPr>
      <w:r w:rsidRPr="00B165FE">
        <w:rPr>
          <w:sz w:val="24"/>
          <w:szCs w:val="24"/>
        </w:rPr>
        <w:t>Actor: Buyer, Seller, Realtor, Legal Analyst</w:t>
      </w:r>
    </w:p>
    <w:p w14:paraId="597665C3" w14:textId="77777777" w:rsidR="00B165FE" w:rsidRPr="00B165FE" w:rsidRDefault="00B165FE" w:rsidP="00B165FE">
      <w:pPr>
        <w:numPr>
          <w:ilvl w:val="1"/>
          <w:numId w:val="17"/>
        </w:numPr>
        <w:spacing w:before="100" w:beforeAutospacing="1"/>
        <w:rPr>
          <w:sz w:val="24"/>
          <w:szCs w:val="24"/>
        </w:rPr>
      </w:pPr>
      <w:r w:rsidRPr="00B165FE">
        <w:rPr>
          <w:sz w:val="24"/>
          <w:szCs w:val="24"/>
        </w:rPr>
        <w:t>Process: Final documentation is reviewed by all parties, and electronic signatures are applied using PINs.</w:t>
      </w:r>
    </w:p>
    <w:p w14:paraId="7C226057" w14:textId="39A2CBB0" w:rsidR="00B165FE" w:rsidRPr="00B165FE" w:rsidRDefault="00B165FE" w:rsidP="00B165FE">
      <w:pPr>
        <w:numPr>
          <w:ilvl w:val="1"/>
          <w:numId w:val="17"/>
        </w:numPr>
        <w:spacing w:before="100" w:beforeAutospacing="1"/>
        <w:rPr>
          <w:sz w:val="24"/>
          <w:szCs w:val="24"/>
        </w:rPr>
      </w:pPr>
      <w:r w:rsidRPr="00B165FE">
        <w:rPr>
          <w:sz w:val="24"/>
          <w:szCs w:val="24"/>
        </w:rPr>
        <w:t>Output: The sale is completed, and property registration is updated.</w:t>
      </w:r>
    </w:p>
    <w:p w14:paraId="27926117" w14:textId="77777777" w:rsidR="00B165FE" w:rsidRPr="00B165FE" w:rsidRDefault="00B165FE" w:rsidP="00B165FE">
      <w:pPr>
        <w:spacing w:before="100" w:beforeAutospacing="1"/>
        <w:rPr>
          <w:b/>
          <w:bCs/>
          <w:sz w:val="24"/>
          <w:szCs w:val="24"/>
        </w:rPr>
      </w:pPr>
      <w:r w:rsidRPr="00B165FE">
        <w:rPr>
          <w:b/>
          <w:bCs/>
          <w:sz w:val="24"/>
          <w:szCs w:val="24"/>
        </w:rPr>
        <w:t>Other Possible Models to Consider:</w:t>
      </w:r>
    </w:p>
    <w:p w14:paraId="35A38021" w14:textId="77777777" w:rsidR="00B165FE" w:rsidRPr="00B165FE" w:rsidRDefault="00B165FE" w:rsidP="00B165FE">
      <w:pPr>
        <w:spacing w:before="100" w:beforeAutospacing="1"/>
        <w:rPr>
          <w:sz w:val="24"/>
          <w:szCs w:val="24"/>
        </w:rPr>
      </w:pPr>
      <w:r w:rsidRPr="00B165FE">
        <w:rPr>
          <w:sz w:val="24"/>
          <w:szCs w:val="24"/>
        </w:rPr>
        <w:t xml:space="preserve">While a </w:t>
      </w:r>
      <w:r w:rsidRPr="00B165FE">
        <w:rPr>
          <w:b/>
          <w:bCs/>
          <w:sz w:val="24"/>
          <w:szCs w:val="24"/>
        </w:rPr>
        <w:t>Use Case Model</w:t>
      </w:r>
      <w:r w:rsidRPr="00B165FE">
        <w:rPr>
          <w:sz w:val="24"/>
          <w:szCs w:val="24"/>
        </w:rPr>
        <w:t xml:space="preserve"> is the most appropriate, there are additional models that can complement the requirement specification process:</w:t>
      </w:r>
    </w:p>
    <w:p w14:paraId="5C77447C" w14:textId="77777777" w:rsidR="00B165FE" w:rsidRPr="00B165FE" w:rsidRDefault="00B165FE" w:rsidP="00B165FE">
      <w:pPr>
        <w:numPr>
          <w:ilvl w:val="0"/>
          <w:numId w:val="18"/>
        </w:numPr>
        <w:spacing w:before="100" w:beforeAutospacing="1"/>
        <w:rPr>
          <w:sz w:val="24"/>
          <w:szCs w:val="24"/>
        </w:rPr>
      </w:pPr>
      <w:r w:rsidRPr="00B165FE">
        <w:rPr>
          <w:b/>
          <w:bCs/>
          <w:sz w:val="24"/>
          <w:szCs w:val="24"/>
        </w:rPr>
        <w:t>Business Process Model (BPM)</w:t>
      </w:r>
      <w:r w:rsidRPr="00B165FE">
        <w:rPr>
          <w:sz w:val="24"/>
          <w:szCs w:val="24"/>
        </w:rPr>
        <w:t>: For mapping end-to-end workflows such as the full sale cycle from listing to closing.</w:t>
      </w:r>
    </w:p>
    <w:p w14:paraId="668B225C" w14:textId="77777777" w:rsidR="00B165FE" w:rsidRPr="00B165FE" w:rsidRDefault="00B165FE" w:rsidP="00B165FE">
      <w:pPr>
        <w:numPr>
          <w:ilvl w:val="0"/>
          <w:numId w:val="18"/>
        </w:numPr>
        <w:spacing w:before="100" w:beforeAutospacing="1"/>
        <w:rPr>
          <w:sz w:val="24"/>
          <w:szCs w:val="24"/>
        </w:rPr>
      </w:pPr>
      <w:r w:rsidRPr="00B165FE">
        <w:rPr>
          <w:b/>
          <w:bCs/>
          <w:sz w:val="24"/>
          <w:szCs w:val="24"/>
        </w:rPr>
        <w:t>Entity-Relationship Diagram (ERD)</w:t>
      </w:r>
      <w:r w:rsidRPr="00B165FE">
        <w:rPr>
          <w:sz w:val="24"/>
          <w:szCs w:val="24"/>
        </w:rPr>
        <w:t>: For defining data relationships between buyers, sellers, properties, and transactions.</w:t>
      </w:r>
    </w:p>
    <w:p w14:paraId="02B2110C" w14:textId="77777777" w:rsidR="00B165FE" w:rsidRDefault="00B165FE" w:rsidP="00B165FE">
      <w:pPr>
        <w:numPr>
          <w:ilvl w:val="0"/>
          <w:numId w:val="18"/>
        </w:numPr>
        <w:spacing w:before="100" w:beforeAutospacing="1"/>
        <w:rPr>
          <w:sz w:val="24"/>
          <w:szCs w:val="24"/>
        </w:rPr>
      </w:pPr>
      <w:r w:rsidRPr="00B165FE">
        <w:rPr>
          <w:b/>
          <w:bCs/>
          <w:sz w:val="24"/>
          <w:szCs w:val="24"/>
        </w:rPr>
        <w:t>Activity Diagrams</w:t>
      </w:r>
      <w:r w:rsidRPr="00B165FE">
        <w:rPr>
          <w:sz w:val="24"/>
          <w:szCs w:val="24"/>
        </w:rPr>
        <w:t>: To show step-by-step actions within processes such as property listing or contract approval.</w:t>
      </w:r>
    </w:p>
    <w:p w14:paraId="61B7A21A" w14:textId="7DB4105B" w:rsidR="00144353" w:rsidRDefault="00144353" w:rsidP="00144353">
      <w:pPr>
        <w:spacing w:before="100" w:beforeAutospacing="1"/>
        <w:rPr>
          <w:b/>
          <w:bCs/>
          <w:sz w:val="24"/>
          <w:szCs w:val="24"/>
        </w:rPr>
      </w:pPr>
      <w:r w:rsidRPr="00144353">
        <w:rPr>
          <w:b/>
          <w:bCs/>
          <w:sz w:val="24"/>
          <w:szCs w:val="24"/>
        </w:rPr>
        <w:t>Objective</w:t>
      </w:r>
      <w:r>
        <w:rPr>
          <w:b/>
          <w:bCs/>
          <w:sz w:val="24"/>
          <w:szCs w:val="24"/>
        </w:rPr>
        <w:t>-3</w:t>
      </w:r>
      <w:r w:rsidRPr="00144353">
        <w:rPr>
          <w:b/>
          <w:bCs/>
          <w:sz w:val="24"/>
          <w:szCs w:val="24"/>
        </w:rPr>
        <w:t>:</w:t>
      </w:r>
      <w:r>
        <w:rPr>
          <w:b/>
          <w:bCs/>
          <w:sz w:val="24"/>
          <w:szCs w:val="24"/>
        </w:rPr>
        <w:t xml:space="preserve"> </w:t>
      </w:r>
      <w:r w:rsidRPr="00144353">
        <w:rPr>
          <w:b/>
          <w:bCs/>
          <w:sz w:val="24"/>
          <w:szCs w:val="24"/>
        </w:rPr>
        <w:t>To thoroughly analyze and document the complexities of the ‘Make Offer’ process, ensuring that all scenarios, including price disagreements and property status changes, are clearly defined. This will facilitate a comprehensive understanding of the process flow, enabling effective management of offers and counter-offers while supporting the goal of successfully completing sales.</w:t>
      </w:r>
    </w:p>
    <w:p w14:paraId="2CC39470" w14:textId="38243FFD" w:rsidR="00144353" w:rsidRPr="00144353" w:rsidRDefault="00144353" w:rsidP="00144353">
      <w:pPr>
        <w:spacing w:before="100" w:beforeAutospacing="1"/>
        <w:rPr>
          <w:b/>
          <w:bCs/>
          <w:sz w:val="24"/>
          <w:szCs w:val="24"/>
        </w:rPr>
      </w:pPr>
      <w:r w:rsidRPr="00144353">
        <w:rPr>
          <w:b/>
          <w:bCs/>
          <w:sz w:val="24"/>
          <w:szCs w:val="24"/>
        </w:rPr>
        <w:t>1. Engage Stakeholders for Clarification</w:t>
      </w:r>
    </w:p>
    <w:p w14:paraId="662252AB" w14:textId="77777777" w:rsidR="00144353" w:rsidRPr="00144353" w:rsidRDefault="00144353" w:rsidP="00144353">
      <w:pPr>
        <w:numPr>
          <w:ilvl w:val="0"/>
          <w:numId w:val="19"/>
        </w:numPr>
        <w:spacing w:before="100" w:beforeAutospacing="1"/>
        <w:rPr>
          <w:sz w:val="24"/>
          <w:szCs w:val="24"/>
        </w:rPr>
      </w:pPr>
      <w:r w:rsidRPr="00144353">
        <w:rPr>
          <w:b/>
          <w:bCs/>
          <w:sz w:val="24"/>
          <w:szCs w:val="24"/>
        </w:rPr>
        <w:t>Organize a Meeting</w:t>
      </w:r>
      <w:r w:rsidRPr="00144353">
        <w:rPr>
          <w:sz w:val="24"/>
          <w:szCs w:val="24"/>
        </w:rPr>
        <w:t>: I would convene a meeting with key stakeholders, including buyers, sellers, realtors, and legal advisors, to discuss the intricacies of the 'Make Offer' process. This meeting would aim to clarify the specific steps, decision points, and criteria that affect how offers and counter-offers are handled.</w:t>
      </w:r>
    </w:p>
    <w:p w14:paraId="4DCA5CFC" w14:textId="77777777" w:rsidR="00144353" w:rsidRPr="00144353" w:rsidRDefault="00144353" w:rsidP="00144353">
      <w:pPr>
        <w:numPr>
          <w:ilvl w:val="0"/>
          <w:numId w:val="19"/>
        </w:numPr>
        <w:spacing w:before="100" w:beforeAutospacing="1"/>
        <w:rPr>
          <w:sz w:val="24"/>
          <w:szCs w:val="24"/>
        </w:rPr>
      </w:pPr>
      <w:r w:rsidRPr="00144353">
        <w:rPr>
          <w:b/>
          <w:bCs/>
          <w:sz w:val="24"/>
          <w:szCs w:val="24"/>
        </w:rPr>
        <w:t>Facilitate Open Dialogue</w:t>
      </w:r>
      <w:r w:rsidRPr="00144353">
        <w:rPr>
          <w:sz w:val="24"/>
          <w:szCs w:val="24"/>
        </w:rPr>
        <w:t>: Encourage an open discussion to gather insights about why certain decisions are made during the offer process. Questions to consider might include:</w:t>
      </w:r>
    </w:p>
    <w:p w14:paraId="675E1AD8" w14:textId="77777777" w:rsidR="00144353" w:rsidRPr="00144353" w:rsidRDefault="00144353" w:rsidP="00144353">
      <w:pPr>
        <w:numPr>
          <w:ilvl w:val="1"/>
          <w:numId w:val="19"/>
        </w:numPr>
        <w:spacing w:before="100" w:beforeAutospacing="1"/>
        <w:rPr>
          <w:sz w:val="24"/>
          <w:szCs w:val="24"/>
        </w:rPr>
      </w:pPr>
      <w:r w:rsidRPr="00144353">
        <w:rPr>
          <w:sz w:val="24"/>
          <w:szCs w:val="24"/>
        </w:rPr>
        <w:t>What triggers a counter-offer?</w:t>
      </w:r>
    </w:p>
    <w:p w14:paraId="2038AE82" w14:textId="77777777" w:rsidR="00144353" w:rsidRPr="00144353" w:rsidRDefault="00144353" w:rsidP="00144353">
      <w:pPr>
        <w:numPr>
          <w:ilvl w:val="1"/>
          <w:numId w:val="19"/>
        </w:numPr>
        <w:spacing w:before="100" w:beforeAutospacing="1"/>
        <w:rPr>
          <w:sz w:val="24"/>
          <w:szCs w:val="24"/>
        </w:rPr>
      </w:pPr>
      <w:r w:rsidRPr="00144353">
        <w:rPr>
          <w:sz w:val="24"/>
          <w:szCs w:val="24"/>
        </w:rPr>
        <w:t>How should the system handle the transition of a property back to "Available" status?</w:t>
      </w:r>
    </w:p>
    <w:p w14:paraId="398B6321" w14:textId="77777777" w:rsidR="00144353" w:rsidRPr="00144353" w:rsidRDefault="00144353" w:rsidP="00144353">
      <w:pPr>
        <w:numPr>
          <w:ilvl w:val="1"/>
          <w:numId w:val="19"/>
        </w:numPr>
        <w:spacing w:before="100" w:beforeAutospacing="1"/>
        <w:rPr>
          <w:sz w:val="24"/>
          <w:szCs w:val="24"/>
        </w:rPr>
      </w:pPr>
      <w:r w:rsidRPr="00144353">
        <w:rPr>
          <w:sz w:val="24"/>
          <w:szCs w:val="24"/>
        </w:rPr>
        <w:lastRenderedPageBreak/>
        <w:t>What information should be retained for future reference when offers are declined?</w:t>
      </w:r>
    </w:p>
    <w:p w14:paraId="3366C1C8" w14:textId="77777777" w:rsidR="00144353" w:rsidRPr="00144353" w:rsidRDefault="00144353" w:rsidP="00144353">
      <w:pPr>
        <w:spacing w:before="100" w:beforeAutospacing="1"/>
        <w:rPr>
          <w:b/>
          <w:bCs/>
          <w:sz w:val="24"/>
          <w:szCs w:val="24"/>
        </w:rPr>
      </w:pPr>
      <w:r w:rsidRPr="00144353">
        <w:rPr>
          <w:b/>
          <w:bCs/>
          <w:sz w:val="24"/>
          <w:szCs w:val="24"/>
        </w:rPr>
        <w:t>2. Document Findings and Update Requirements</w:t>
      </w:r>
    </w:p>
    <w:p w14:paraId="0824D280" w14:textId="77777777" w:rsidR="00144353" w:rsidRPr="00144353" w:rsidRDefault="00144353" w:rsidP="00144353">
      <w:pPr>
        <w:numPr>
          <w:ilvl w:val="0"/>
          <w:numId w:val="20"/>
        </w:numPr>
        <w:spacing w:before="100" w:beforeAutospacing="1"/>
        <w:rPr>
          <w:sz w:val="24"/>
          <w:szCs w:val="24"/>
        </w:rPr>
      </w:pPr>
      <w:r w:rsidRPr="00144353">
        <w:rPr>
          <w:b/>
          <w:bCs/>
          <w:sz w:val="24"/>
          <w:szCs w:val="24"/>
        </w:rPr>
        <w:t>Create Detailed Requirements</w:t>
      </w:r>
      <w:r w:rsidRPr="00144353">
        <w:rPr>
          <w:sz w:val="24"/>
          <w:szCs w:val="24"/>
        </w:rPr>
        <w:t>: As new insights are gathered, I would document them thoroughly. This would include defining any new workflows, statuses, and conditions that need to be incorporated into the system.</w:t>
      </w:r>
    </w:p>
    <w:p w14:paraId="07AC3EDD" w14:textId="77777777" w:rsidR="00144353" w:rsidRPr="00144353" w:rsidRDefault="00144353" w:rsidP="00144353">
      <w:pPr>
        <w:numPr>
          <w:ilvl w:val="0"/>
          <w:numId w:val="20"/>
        </w:numPr>
        <w:spacing w:before="100" w:beforeAutospacing="1"/>
        <w:rPr>
          <w:sz w:val="24"/>
          <w:szCs w:val="24"/>
        </w:rPr>
      </w:pPr>
      <w:r w:rsidRPr="00144353">
        <w:rPr>
          <w:b/>
          <w:bCs/>
          <w:sz w:val="24"/>
          <w:szCs w:val="24"/>
        </w:rPr>
        <w:t>Adjust Process Models</w:t>
      </w:r>
      <w:r w:rsidRPr="00144353">
        <w:rPr>
          <w:sz w:val="24"/>
          <w:szCs w:val="24"/>
        </w:rPr>
        <w:t>: I would update existing process models (e.g., Business Process Model (BPM) or Use Case Model) to reflect:</w:t>
      </w:r>
    </w:p>
    <w:p w14:paraId="75F446E6" w14:textId="77777777" w:rsidR="00144353" w:rsidRPr="00144353" w:rsidRDefault="00144353" w:rsidP="00144353">
      <w:pPr>
        <w:numPr>
          <w:ilvl w:val="1"/>
          <w:numId w:val="20"/>
        </w:numPr>
        <w:spacing w:before="100" w:beforeAutospacing="1"/>
        <w:rPr>
          <w:sz w:val="24"/>
          <w:szCs w:val="24"/>
        </w:rPr>
      </w:pPr>
      <w:r w:rsidRPr="00144353">
        <w:rPr>
          <w:sz w:val="24"/>
          <w:szCs w:val="24"/>
        </w:rPr>
        <w:t>The flow of the 'Make Offer' process, including steps for submitting an offer, responding with a counter-offer, and reverting the property status if an agreement is not reached.</w:t>
      </w:r>
    </w:p>
    <w:p w14:paraId="3750E29C" w14:textId="77777777" w:rsidR="00144353" w:rsidRPr="00144353" w:rsidRDefault="00144353" w:rsidP="00144353">
      <w:pPr>
        <w:numPr>
          <w:ilvl w:val="1"/>
          <w:numId w:val="20"/>
        </w:numPr>
        <w:spacing w:before="100" w:beforeAutospacing="1"/>
        <w:rPr>
          <w:sz w:val="24"/>
          <w:szCs w:val="24"/>
        </w:rPr>
      </w:pPr>
      <w:r w:rsidRPr="00144353">
        <w:rPr>
          <w:sz w:val="24"/>
          <w:szCs w:val="24"/>
        </w:rPr>
        <w:t>Any retention mechanisms for offers and counter-offers that need to be implemented in the system.</w:t>
      </w:r>
    </w:p>
    <w:p w14:paraId="35125AA8" w14:textId="77777777" w:rsidR="00144353" w:rsidRPr="00144353" w:rsidRDefault="00144353" w:rsidP="00144353">
      <w:pPr>
        <w:spacing w:before="100" w:beforeAutospacing="1"/>
        <w:rPr>
          <w:b/>
          <w:bCs/>
          <w:sz w:val="24"/>
          <w:szCs w:val="24"/>
        </w:rPr>
      </w:pPr>
      <w:r w:rsidRPr="00144353">
        <w:rPr>
          <w:b/>
          <w:bCs/>
          <w:sz w:val="24"/>
          <w:szCs w:val="24"/>
        </w:rPr>
        <w:t>3. Assess Impact on System Design</w:t>
      </w:r>
    </w:p>
    <w:p w14:paraId="1C2CACA9" w14:textId="77777777" w:rsidR="00144353" w:rsidRPr="00144353" w:rsidRDefault="00144353" w:rsidP="00144353">
      <w:pPr>
        <w:numPr>
          <w:ilvl w:val="0"/>
          <w:numId w:val="21"/>
        </w:numPr>
        <w:spacing w:before="100" w:beforeAutospacing="1"/>
        <w:rPr>
          <w:sz w:val="24"/>
          <w:szCs w:val="24"/>
        </w:rPr>
      </w:pPr>
      <w:r w:rsidRPr="00144353">
        <w:rPr>
          <w:b/>
          <w:bCs/>
          <w:sz w:val="24"/>
          <w:szCs w:val="24"/>
        </w:rPr>
        <w:t>Analyze System Requirements</w:t>
      </w:r>
      <w:r w:rsidRPr="00144353">
        <w:rPr>
          <w:sz w:val="24"/>
          <w:szCs w:val="24"/>
        </w:rPr>
        <w:t>: With the updated requirements in hand, I would work with the development team to assess how these changes impact system design and functionality. This may involve:</w:t>
      </w:r>
    </w:p>
    <w:p w14:paraId="78E889C3" w14:textId="77777777" w:rsidR="00144353" w:rsidRPr="00144353" w:rsidRDefault="00144353" w:rsidP="00144353">
      <w:pPr>
        <w:numPr>
          <w:ilvl w:val="1"/>
          <w:numId w:val="21"/>
        </w:numPr>
        <w:spacing w:before="100" w:beforeAutospacing="1"/>
        <w:rPr>
          <w:sz w:val="24"/>
          <w:szCs w:val="24"/>
        </w:rPr>
      </w:pPr>
      <w:r w:rsidRPr="00144353">
        <w:rPr>
          <w:sz w:val="24"/>
          <w:szCs w:val="24"/>
        </w:rPr>
        <w:t>Identifying any necessary changes to the database structure for storing offers and counter-offers.</w:t>
      </w:r>
    </w:p>
    <w:p w14:paraId="0BF9EACA" w14:textId="77777777" w:rsidR="00144353" w:rsidRPr="00144353" w:rsidRDefault="00144353" w:rsidP="00144353">
      <w:pPr>
        <w:numPr>
          <w:ilvl w:val="1"/>
          <w:numId w:val="21"/>
        </w:numPr>
        <w:spacing w:before="100" w:beforeAutospacing="1"/>
        <w:rPr>
          <w:sz w:val="24"/>
          <w:szCs w:val="24"/>
        </w:rPr>
      </w:pPr>
      <w:r w:rsidRPr="00144353">
        <w:rPr>
          <w:sz w:val="24"/>
          <w:szCs w:val="24"/>
        </w:rPr>
        <w:t>Evaluating if additional features (such as notifications or reporting tools) are required to support this process effectively.</w:t>
      </w:r>
    </w:p>
    <w:p w14:paraId="0DB0FF0F" w14:textId="77777777" w:rsidR="00144353" w:rsidRPr="00144353" w:rsidRDefault="00144353" w:rsidP="00144353">
      <w:pPr>
        <w:spacing w:before="100" w:beforeAutospacing="1"/>
        <w:rPr>
          <w:b/>
          <w:bCs/>
          <w:sz w:val="24"/>
          <w:szCs w:val="24"/>
        </w:rPr>
      </w:pPr>
      <w:r w:rsidRPr="00144353">
        <w:rPr>
          <w:b/>
          <w:bCs/>
          <w:sz w:val="24"/>
          <w:szCs w:val="24"/>
        </w:rPr>
        <w:t>4. Validate with Prototypes and User Testing</w:t>
      </w:r>
    </w:p>
    <w:p w14:paraId="5A35945A" w14:textId="77777777" w:rsidR="00144353" w:rsidRPr="00144353" w:rsidRDefault="00144353" w:rsidP="00144353">
      <w:pPr>
        <w:numPr>
          <w:ilvl w:val="0"/>
          <w:numId w:val="22"/>
        </w:numPr>
        <w:spacing w:before="100" w:beforeAutospacing="1"/>
        <w:rPr>
          <w:sz w:val="24"/>
          <w:szCs w:val="24"/>
        </w:rPr>
      </w:pPr>
      <w:r w:rsidRPr="00144353">
        <w:rPr>
          <w:b/>
          <w:bCs/>
          <w:sz w:val="24"/>
          <w:szCs w:val="24"/>
        </w:rPr>
        <w:t>Prototype Development</w:t>
      </w:r>
      <w:r w:rsidRPr="00144353">
        <w:rPr>
          <w:sz w:val="24"/>
          <w:szCs w:val="24"/>
        </w:rPr>
        <w:t>: If feasible, I would recommend developing a prototype or mock-up of the updated 'Make Offer' process. This visual representation can help stakeholders better understand the proposed changes.</w:t>
      </w:r>
    </w:p>
    <w:p w14:paraId="5489197C" w14:textId="77777777" w:rsidR="00144353" w:rsidRPr="00144353" w:rsidRDefault="00144353" w:rsidP="00144353">
      <w:pPr>
        <w:numPr>
          <w:ilvl w:val="0"/>
          <w:numId w:val="22"/>
        </w:numPr>
        <w:spacing w:before="100" w:beforeAutospacing="1"/>
        <w:rPr>
          <w:sz w:val="24"/>
          <w:szCs w:val="24"/>
        </w:rPr>
      </w:pPr>
      <w:r w:rsidRPr="00144353">
        <w:rPr>
          <w:b/>
          <w:bCs/>
          <w:sz w:val="24"/>
          <w:szCs w:val="24"/>
        </w:rPr>
        <w:t>Conduct User Testing</w:t>
      </w:r>
      <w:r w:rsidRPr="00144353">
        <w:rPr>
          <w:sz w:val="24"/>
          <w:szCs w:val="24"/>
        </w:rPr>
        <w:t>: I would suggest conducting user testing sessions with real users (buyers and sellers) to validate the updated process. This feedback would be invaluable in identifying potential usability issues before full implementation.</w:t>
      </w:r>
    </w:p>
    <w:p w14:paraId="56974DEE" w14:textId="77777777" w:rsidR="00AD347F" w:rsidRDefault="00AD347F" w:rsidP="00AD347F">
      <w:pPr>
        <w:spacing w:before="100" w:beforeAutospacing="1"/>
        <w:rPr>
          <w:b/>
          <w:bCs/>
          <w:sz w:val="24"/>
          <w:szCs w:val="24"/>
        </w:rPr>
      </w:pPr>
    </w:p>
    <w:p w14:paraId="53C97B13" w14:textId="77777777" w:rsidR="00AD347F" w:rsidRDefault="00AD347F" w:rsidP="00AD347F">
      <w:pPr>
        <w:spacing w:before="100" w:beforeAutospacing="1"/>
        <w:rPr>
          <w:b/>
          <w:bCs/>
          <w:sz w:val="24"/>
          <w:szCs w:val="24"/>
        </w:rPr>
      </w:pPr>
    </w:p>
    <w:p w14:paraId="2AA38D41" w14:textId="059582D9" w:rsidR="00144353" w:rsidRPr="00144353" w:rsidRDefault="00144353" w:rsidP="00AD347F">
      <w:pPr>
        <w:spacing w:before="100" w:beforeAutospacing="1"/>
        <w:rPr>
          <w:b/>
          <w:bCs/>
          <w:sz w:val="24"/>
          <w:szCs w:val="24"/>
        </w:rPr>
      </w:pPr>
      <w:r w:rsidRPr="00144353">
        <w:rPr>
          <w:b/>
          <w:bCs/>
          <w:sz w:val="24"/>
          <w:szCs w:val="24"/>
        </w:rPr>
        <w:lastRenderedPageBreak/>
        <w:t>5. Maintain Communication and Transparency</w:t>
      </w:r>
    </w:p>
    <w:p w14:paraId="5F6EBCF8" w14:textId="77777777" w:rsidR="00144353" w:rsidRPr="00144353" w:rsidRDefault="00144353" w:rsidP="00144353">
      <w:pPr>
        <w:numPr>
          <w:ilvl w:val="0"/>
          <w:numId w:val="23"/>
        </w:numPr>
        <w:spacing w:before="100" w:beforeAutospacing="1"/>
        <w:rPr>
          <w:sz w:val="24"/>
          <w:szCs w:val="24"/>
        </w:rPr>
      </w:pPr>
      <w:r w:rsidRPr="00144353">
        <w:rPr>
          <w:b/>
          <w:bCs/>
          <w:sz w:val="24"/>
          <w:szCs w:val="24"/>
        </w:rPr>
        <w:t>Regular Updates</w:t>
      </w:r>
      <w:r w:rsidRPr="00144353">
        <w:rPr>
          <w:sz w:val="24"/>
          <w:szCs w:val="24"/>
        </w:rPr>
        <w:t>: Throughout this process, I would ensure regular communication with all stakeholders, providing updates on findings, changes, and progress. This transparency fosters trust and collaboration, essential for successful project outcomes.</w:t>
      </w:r>
    </w:p>
    <w:p w14:paraId="36546570" w14:textId="77777777" w:rsidR="00144353" w:rsidRPr="00144353" w:rsidRDefault="00144353" w:rsidP="00144353">
      <w:pPr>
        <w:spacing w:before="100" w:beforeAutospacing="1"/>
        <w:rPr>
          <w:b/>
          <w:bCs/>
          <w:sz w:val="24"/>
          <w:szCs w:val="24"/>
        </w:rPr>
      </w:pPr>
      <w:r w:rsidRPr="00144353">
        <w:rPr>
          <w:b/>
          <w:bCs/>
          <w:sz w:val="24"/>
          <w:szCs w:val="24"/>
        </w:rPr>
        <w:t>6. Prepare for Future Changes</w:t>
      </w:r>
    </w:p>
    <w:p w14:paraId="5EC45061" w14:textId="77777777" w:rsidR="00144353" w:rsidRPr="00144353" w:rsidRDefault="00144353" w:rsidP="00144353">
      <w:pPr>
        <w:numPr>
          <w:ilvl w:val="0"/>
          <w:numId w:val="24"/>
        </w:numPr>
        <w:spacing w:before="100" w:beforeAutospacing="1"/>
        <w:rPr>
          <w:sz w:val="24"/>
          <w:szCs w:val="24"/>
        </w:rPr>
      </w:pPr>
      <w:r w:rsidRPr="00144353">
        <w:rPr>
          <w:b/>
          <w:bCs/>
          <w:sz w:val="24"/>
          <w:szCs w:val="24"/>
        </w:rPr>
        <w:t>Establish a Change Management Plan</w:t>
      </w:r>
      <w:r w:rsidRPr="00144353">
        <w:rPr>
          <w:sz w:val="24"/>
          <w:szCs w:val="24"/>
        </w:rPr>
        <w:t>: Given the complexity of the 'Make Offer' process, I would recommend putting a change management process in place to handle any future adjustments. This would help ensure that all modifications are documented, reviewed, and approved in a structured manner.</w:t>
      </w:r>
    </w:p>
    <w:p w14:paraId="5FF778EA" w14:textId="77777777" w:rsidR="00B165FE" w:rsidRPr="00B165FE" w:rsidRDefault="00B165FE" w:rsidP="00B165FE">
      <w:pPr>
        <w:spacing w:before="100" w:beforeAutospacing="1"/>
        <w:rPr>
          <w:sz w:val="24"/>
          <w:szCs w:val="24"/>
        </w:rPr>
      </w:pPr>
    </w:p>
    <w:sectPr w:rsidR="00B165FE" w:rsidRPr="00B16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E3FD2"/>
    <w:multiLevelType w:val="multilevel"/>
    <w:tmpl w:val="5240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1077F"/>
    <w:multiLevelType w:val="multilevel"/>
    <w:tmpl w:val="A51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11843"/>
    <w:multiLevelType w:val="multilevel"/>
    <w:tmpl w:val="F36E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23424"/>
    <w:multiLevelType w:val="multilevel"/>
    <w:tmpl w:val="FC5A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037A2"/>
    <w:multiLevelType w:val="multilevel"/>
    <w:tmpl w:val="FF38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1607D"/>
    <w:multiLevelType w:val="multilevel"/>
    <w:tmpl w:val="C412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26004"/>
    <w:multiLevelType w:val="multilevel"/>
    <w:tmpl w:val="8F0A0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52A69"/>
    <w:multiLevelType w:val="multilevel"/>
    <w:tmpl w:val="88C2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0003E"/>
    <w:multiLevelType w:val="multilevel"/>
    <w:tmpl w:val="F6C2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55764"/>
    <w:multiLevelType w:val="multilevel"/>
    <w:tmpl w:val="AA9A7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3743C"/>
    <w:multiLevelType w:val="multilevel"/>
    <w:tmpl w:val="EF00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57323"/>
    <w:multiLevelType w:val="multilevel"/>
    <w:tmpl w:val="91BEC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6B5F62"/>
    <w:multiLevelType w:val="multilevel"/>
    <w:tmpl w:val="10EE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73CC0"/>
    <w:multiLevelType w:val="multilevel"/>
    <w:tmpl w:val="C448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2426B9"/>
    <w:multiLevelType w:val="multilevel"/>
    <w:tmpl w:val="6486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12FAF"/>
    <w:multiLevelType w:val="multilevel"/>
    <w:tmpl w:val="F368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11326"/>
    <w:multiLevelType w:val="multilevel"/>
    <w:tmpl w:val="BD0AA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FC45F0"/>
    <w:multiLevelType w:val="multilevel"/>
    <w:tmpl w:val="B554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D4DCA"/>
    <w:multiLevelType w:val="multilevel"/>
    <w:tmpl w:val="2278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4F7293"/>
    <w:multiLevelType w:val="multilevel"/>
    <w:tmpl w:val="6F66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54D67"/>
    <w:multiLevelType w:val="multilevel"/>
    <w:tmpl w:val="80DC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AD79A2"/>
    <w:multiLevelType w:val="multilevel"/>
    <w:tmpl w:val="1B1E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67DFB"/>
    <w:multiLevelType w:val="multilevel"/>
    <w:tmpl w:val="B7863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A5755A"/>
    <w:multiLevelType w:val="multilevel"/>
    <w:tmpl w:val="8D2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276201">
    <w:abstractNumId w:val="4"/>
  </w:num>
  <w:num w:numId="2" w16cid:durableId="99762318">
    <w:abstractNumId w:val="17"/>
  </w:num>
  <w:num w:numId="3" w16cid:durableId="951352954">
    <w:abstractNumId w:val="12"/>
  </w:num>
  <w:num w:numId="4" w16cid:durableId="267589417">
    <w:abstractNumId w:val="18"/>
  </w:num>
  <w:num w:numId="5" w16cid:durableId="1445147704">
    <w:abstractNumId w:val="7"/>
  </w:num>
  <w:num w:numId="6" w16cid:durableId="419837527">
    <w:abstractNumId w:val="1"/>
  </w:num>
  <w:num w:numId="7" w16cid:durableId="345862803">
    <w:abstractNumId w:val="14"/>
  </w:num>
  <w:num w:numId="8" w16cid:durableId="2024474323">
    <w:abstractNumId w:val="10"/>
  </w:num>
  <w:num w:numId="9" w16cid:durableId="804393987">
    <w:abstractNumId w:val="23"/>
  </w:num>
  <w:num w:numId="10" w16cid:durableId="163011805">
    <w:abstractNumId w:val="21"/>
  </w:num>
  <w:num w:numId="11" w16cid:durableId="627785383">
    <w:abstractNumId w:val="13"/>
  </w:num>
  <w:num w:numId="12" w16cid:durableId="1903054630">
    <w:abstractNumId w:val="8"/>
  </w:num>
  <w:num w:numId="13" w16cid:durableId="688726221">
    <w:abstractNumId w:val="5"/>
  </w:num>
  <w:num w:numId="14" w16cid:durableId="1939097932">
    <w:abstractNumId w:val="3"/>
  </w:num>
  <w:num w:numId="15" w16cid:durableId="762724550">
    <w:abstractNumId w:val="6"/>
  </w:num>
  <w:num w:numId="16" w16cid:durableId="1824928553">
    <w:abstractNumId w:val="2"/>
  </w:num>
  <w:num w:numId="17" w16cid:durableId="1451558273">
    <w:abstractNumId w:val="16"/>
  </w:num>
  <w:num w:numId="18" w16cid:durableId="317810186">
    <w:abstractNumId w:val="15"/>
  </w:num>
  <w:num w:numId="19" w16cid:durableId="1193687285">
    <w:abstractNumId w:val="22"/>
  </w:num>
  <w:num w:numId="20" w16cid:durableId="475028357">
    <w:abstractNumId w:val="9"/>
  </w:num>
  <w:num w:numId="21" w16cid:durableId="1271203592">
    <w:abstractNumId w:val="11"/>
  </w:num>
  <w:num w:numId="22" w16cid:durableId="1354184100">
    <w:abstractNumId w:val="20"/>
  </w:num>
  <w:num w:numId="23" w16cid:durableId="1268539123">
    <w:abstractNumId w:val="0"/>
  </w:num>
  <w:num w:numId="24" w16cid:durableId="208767779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FE"/>
    <w:rsid w:val="00144353"/>
    <w:rsid w:val="00AD347F"/>
    <w:rsid w:val="00B165FE"/>
    <w:rsid w:val="00E6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6184"/>
  <w15:chartTrackingRefBased/>
  <w15:docId w15:val="{47198C3C-C218-4317-B0D8-807E53DA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92205">
      <w:bodyDiv w:val="1"/>
      <w:marLeft w:val="0"/>
      <w:marRight w:val="0"/>
      <w:marTop w:val="0"/>
      <w:marBottom w:val="0"/>
      <w:divBdr>
        <w:top w:val="none" w:sz="0" w:space="0" w:color="auto"/>
        <w:left w:val="none" w:sz="0" w:space="0" w:color="auto"/>
        <w:bottom w:val="none" w:sz="0" w:space="0" w:color="auto"/>
        <w:right w:val="none" w:sz="0" w:space="0" w:color="auto"/>
      </w:divBdr>
    </w:div>
    <w:div w:id="568422704">
      <w:bodyDiv w:val="1"/>
      <w:marLeft w:val="0"/>
      <w:marRight w:val="0"/>
      <w:marTop w:val="0"/>
      <w:marBottom w:val="0"/>
      <w:divBdr>
        <w:top w:val="none" w:sz="0" w:space="0" w:color="auto"/>
        <w:left w:val="none" w:sz="0" w:space="0" w:color="auto"/>
        <w:bottom w:val="none" w:sz="0" w:space="0" w:color="auto"/>
        <w:right w:val="none" w:sz="0" w:space="0" w:color="auto"/>
      </w:divBdr>
    </w:div>
    <w:div w:id="845902805">
      <w:bodyDiv w:val="1"/>
      <w:marLeft w:val="0"/>
      <w:marRight w:val="0"/>
      <w:marTop w:val="0"/>
      <w:marBottom w:val="0"/>
      <w:divBdr>
        <w:top w:val="none" w:sz="0" w:space="0" w:color="auto"/>
        <w:left w:val="none" w:sz="0" w:space="0" w:color="auto"/>
        <w:bottom w:val="none" w:sz="0" w:space="0" w:color="auto"/>
        <w:right w:val="none" w:sz="0" w:space="0" w:color="auto"/>
      </w:divBdr>
    </w:div>
    <w:div w:id="946160388">
      <w:bodyDiv w:val="1"/>
      <w:marLeft w:val="0"/>
      <w:marRight w:val="0"/>
      <w:marTop w:val="0"/>
      <w:marBottom w:val="0"/>
      <w:divBdr>
        <w:top w:val="none" w:sz="0" w:space="0" w:color="auto"/>
        <w:left w:val="none" w:sz="0" w:space="0" w:color="auto"/>
        <w:bottom w:val="none" w:sz="0" w:space="0" w:color="auto"/>
        <w:right w:val="none" w:sz="0" w:space="0" w:color="auto"/>
      </w:divBdr>
      <w:divsChild>
        <w:div w:id="1070882873">
          <w:marLeft w:val="0"/>
          <w:marRight w:val="0"/>
          <w:marTop w:val="0"/>
          <w:marBottom w:val="0"/>
          <w:divBdr>
            <w:top w:val="none" w:sz="0" w:space="0" w:color="auto"/>
            <w:left w:val="none" w:sz="0" w:space="0" w:color="auto"/>
            <w:bottom w:val="none" w:sz="0" w:space="0" w:color="auto"/>
            <w:right w:val="none" w:sz="0" w:space="0" w:color="auto"/>
          </w:divBdr>
          <w:divsChild>
            <w:div w:id="205337752">
              <w:marLeft w:val="0"/>
              <w:marRight w:val="0"/>
              <w:marTop w:val="0"/>
              <w:marBottom w:val="0"/>
              <w:divBdr>
                <w:top w:val="none" w:sz="0" w:space="0" w:color="auto"/>
                <w:left w:val="none" w:sz="0" w:space="0" w:color="auto"/>
                <w:bottom w:val="none" w:sz="0" w:space="0" w:color="auto"/>
                <w:right w:val="none" w:sz="0" w:space="0" w:color="auto"/>
              </w:divBdr>
              <w:divsChild>
                <w:div w:id="161241438">
                  <w:marLeft w:val="0"/>
                  <w:marRight w:val="0"/>
                  <w:marTop w:val="0"/>
                  <w:marBottom w:val="0"/>
                  <w:divBdr>
                    <w:top w:val="none" w:sz="0" w:space="0" w:color="auto"/>
                    <w:left w:val="none" w:sz="0" w:space="0" w:color="auto"/>
                    <w:bottom w:val="none" w:sz="0" w:space="0" w:color="auto"/>
                    <w:right w:val="none" w:sz="0" w:space="0" w:color="auto"/>
                  </w:divBdr>
                  <w:divsChild>
                    <w:div w:id="19981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50051">
          <w:marLeft w:val="0"/>
          <w:marRight w:val="0"/>
          <w:marTop w:val="0"/>
          <w:marBottom w:val="0"/>
          <w:divBdr>
            <w:top w:val="none" w:sz="0" w:space="0" w:color="auto"/>
            <w:left w:val="none" w:sz="0" w:space="0" w:color="auto"/>
            <w:bottom w:val="none" w:sz="0" w:space="0" w:color="auto"/>
            <w:right w:val="none" w:sz="0" w:space="0" w:color="auto"/>
          </w:divBdr>
          <w:divsChild>
            <w:div w:id="2025325580">
              <w:marLeft w:val="0"/>
              <w:marRight w:val="0"/>
              <w:marTop w:val="0"/>
              <w:marBottom w:val="0"/>
              <w:divBdr>
                <w:top w:val="none" w:sz="0" w:space="0" w:color="auto"/>
                <w:left w:val="none" w:sz="0" w:space="0" w:color="auto"/>
                <w:bottom w:val="none" w:sz="0" w:space="0" w:color="auto"/>
                <w:right w:val="none" w:sz="0" w:space="0" w:color="auto"/>
              </w:divBdr>
              <w:divsChild>
                <w:div w:id="58863776">
                  <w:marLeft w:val="0"/>
                  <w:marRight w:val="0"/>
                  <w:marTop w:val="0"/>
                  <w:marBottom w:val="0"/>
                  <w:divBdr>
                    <w:top w:val="none" w:sz="0" w:space="0" w:color="auto"/>
                    <w:left w:val="none" w:sz="0" w:space="0" w:color="auto"/>
                    <w:bottom w:val="none" w:sz="0" w:space="0" w:color="auto"/>
                    <w:right w:val="none" w:sz="0" w:space="0" w:color="auto"/>
                  </w:divBdr>
                  <w:divsChild>
                    <w:div w:id="755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85131">
      <w:bodyDiv w:val="1"/>
      <w:marLeft w:val="0"/>
      <w:marRight w:val="0"/>
      <w:marTop w:val="0"/>
      <w:marBottom w:val="0"/>
      <w:divBdr>
        <w:top w:val="none" w:sz="0" w:space="0" w:color="auto"/>
        <w:left w:val="none" w:sz="0" w:space="0" w:color="auto"/>
        <w:bottom w:val="none" w:sz="0" w:space="0" w:color="auto"/>
        <w:right w:val="none" w:sz="0" w:space="0" w:color="auto"/>
      </w:divBdr>
    </w:div>
    <w:div w:id="1628780058">
      <w:bodyDiv w:val="1"/>
      <w:marLeft w:val="0"/>
      <w:marRight w:val="0"/>
      <w:marTop w:val="0"/>
      <w:marBottom w:val="0"/>
      <w:divBdr>
        <w:top w:val="none" w:sz="0" w:space="0" w:color="auto"/>
        <w:left w:val="none" w:sz="0" w:space="0" w:color="auto"/>
        <w:bottom w:val="none" w:sz="0" w:space="0" w:color="auto"/>
        <w:right w:val="none" w:sz="0" w:space="0" w:color="auto"/>
      </w:divBdr>
    </w:div>
    <w:div w:id="1646275642">
      <w:bodyDiv w:val="1"/>
      <w:marLeft w:val="0"/>
      <w:marRight w:val="0"/>
      <w:marTop w:val="0"/>
      <w:marBottom w:val="0"/>
      <w:divBdr>
        <w:top w:val="none" w:sz="0" w:space="0" w:color="auto"/>
        <w:left w:val="none" w:sz="0" w:space="0" w:color="auto"/>
        <w:bottom w:val="none" w:sz="0" w:space="0" w:color="auto"/>
        <w:right w:val="none" w:sz="0" w:space="0" w:color="auto"/>
      </w:divBdr>
      <w:divsChild>
        <w:div w:id="766802843">
          <w:marLeft w:val="0"/>
          <w:marRight w:val="0"/>
          <w:marTop w:val="0"/>
          <w:marBottom w:val="0"/>
          <w:divBdr>
            <w:top w:val="none" w:sz="0" w:space="0" w:color="auto"/>
            <w:left w:val="none" w:sz="0" w:space="0" w:color="auto"/>
            <w:bottom w:val="none" w:sz="0" w:space="0" w:color="auto"/>
            <w:right w:val="none" w:sz="0" w:space="0" w:color="auto"/>
          </w:divBdr>
          <w:divsChild>
            <w:div w:id="1848521015">
              <w:marLeft w:val="0"/>
              <w:marRight w:val="0"/>
              <w:marTop w:val="0"/>
              <w:marBottom w:val="0"/>
              <w:divBdr>
                <w:top w:val="none" w:sz="0" w:space="0" w:color="auto"/>
                <w:left w:val="none" w:sz="0" w:space="0" w:color="auto"/>
                <w:bottom w:val="none" w:sz="0" w:space="0" w:color="auto"/>
                <w:right w:val="none" w:sz="0" w:space="0" w:color="auto"/>
              </w:divBdr>
              <w:divsChild>
                <w:div w:id="669021151">
                  <w:marLeft w:val="0"/>
                  <w:marRight w:val="0"/>
                  <w:marTop w:val="0"/>
                  <w:marBottom w:val="0"/>
                  <w:divBdr>
                    <w:top w:val="none" w:sz="0" w:space="0" w:color="auto"/>
                    <w:left w:val="none" w:sz="0" w:space="0" w:color="auto"/>
                    <w:bottom w:val="none" w:sz="0" w:space="0" w:color="auto"/>
                    <w:right w:val="none" w:sz="0" w:space="0" w:color="auto"/>
                  </w:divBdr>
                  <w:divsChild>
                    <w:div w:id="4731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0380">
          <w:marLeft w:val="0"/>
          <w:marRight w:val="0"/>
          <w:marTop w:val="0"/>
          <w:marBottom w:val="0"/>
          <w:divBdr>
            <w:top w:val="none" w:sz="0" w:space="0" w:color="auto"/>
            <w:left w:val="none" w:sz="0" w:space="0" w:color="auto"/>
            <w:bottom w:val="none" w:sz="0" w:space="0" w:color="auto"/>
            <w:right w:val="none" w:sz="0" w:space="0" w:color="auto"/>
          </w:divBdr>
          <w:divsChild>
            <w:div w:id="1046107611">
              <w:marLeft w:val="0"/>
              <w:marRight w:val="0"/>
              <w:marTop w:val="0"/>
              <w:marBottom w:val="0"/>
              <w:divBdr>
                <w:top w:val="none" w:sz="0" w:space="0" w:color="auto"/>
                <w:left w:val="none" w:sz="0" w:space="0" w:color="auto"/>
                <w:bottom w:val="none" w:sz="0" w:space="0" w:color="auto"/>
                <w:right w:val="none" w:sz="0" w:space="0" w:color="auto"/>
              </w:divBdr>
              <w:divsChild>
                <w:div w:id="1491099259">
                  <w:marLeft w:val="0"/>
                  <w:marRight w:val="0"/>
                  <w:marTop w:val="0"/>
                  <w:marBottom w:val="0"/>
                  <w:divBdr>
                    <w:top w:val="none" w:sz="0" w:space="0" w:color="auto"/>
                    <w:left w:val="none" w:sz="0" w:space="0" w:color="auto"/>
                    <w:bottom w:val="none" w:sz="0" w:space="0" w:color="auto"/>
                    <w:right w:val="none" w:sz="0" w:space="0" w:color="auto"/>
                  </w:divBdr>
                  <w:divsChild>
                    <w:div w:id="3117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09032">
      <w:bodyDiv w:val="1"/>
      <w:marLeft w:val="0"/>
      <w:marRight w:val="0"/>
      <w:marTop w:val="0"/>
      <w:marBottom w:val="0"/>
      <w:divBdr>
        <w:top w:val="none" w:sz="0" w:space="0" w:color="auto"/>
        <w:left w:val="none" w:sz="0" w:space="0" w:color="auto"/>
        <w:bottom w:val="none" w:sz="0" w:space="0" w:color="auto"/>
        <w:right w:val="none" w:sz="0" w:space="0" w:color="auto"/>
      </w:divBdr>
    </w:div>
    <w:div w:id="1938712591">
      <w:bodyDiv w:val="1"/>
      <w:marLeft w:val="0"/>
      <w:marRight w:val="0"/>
      <w:marTop w:val="0"/>
      <w:marBottom w:val="0"/>
      <w:divBdr>
        <w:top w:val="none" w:sz="0" w:space="0" w:color="auto"/>
        <w:left w:val="none" w:sz="0" w:space="0" w:color="auto"/>
        <w:bottom w:val="none" w:sz="0" w:space="0" w:color="auto"/>
        <w:right w:val="none" w:sz="0" w:space="0" w:color="auto"/>
      </w:divBdr>
      <w:divsChild>
        <w:div w:id="986712019">
          <w:marLeft w:val="0"/>
          <w:marRight w:val="0"/>
          <w:marTop w:val="0"/>
          <w:marBottom w:val="0"/>
          <w:divBdr>
            <w:top w:val="none" w:sz="0" w:space="0" w:color="auto"/>
            <w:left w:val="none" w:sz="0" w:space="0" w:color="auto"/>
            <w:bottom w:val="none" w:sz="0" w:space="0" w:color="auto"/>
            <w:right w:val="none" w:sz="0" w:space="0" w:color="auto"/>
          </w:divBdr>
          <w:divsChild>
            <w:div w:id="2091460989">
              <w:marLeft w:val="0"/>
              <w:marRight w:val="0"/>
              <w:marTop w:val="0"/>
              <w:marBottom w:val="0"/>
              <w:divBdr>
                <w:top w:val="none" w:sz="0" w:space="0" w:color="auto"/>
                <w:left w:val="none" w:sz="0" w:space="0" w:color="auto"/>
                <w:bottom w:val="none" w:sz="0" w:space="0" w:color="auto"/>
                <w:right w:val="none" w:sz="0" w:space="0" w:color="auto"/>
              </w:divBdr>
              <w:divsChild>
                <w:div w:id="1083261176">
                  <w:marLeft w:val="0"/>
                  <w:marRight w:val="0"/>
                  <w:marTop w:val="0"/>
                  <w:marBottom w:val="0"/>
                  <w:divBdr>
                    <w:top w:val="none" w:sz="0" w:space="0" w:color="auto"/>
                    <w:left w:val="none" w:sz="0" w:space="0" w:color="auto"/>
                    <w:bottom w:val="none" w:sz="0" w:space="0" w:color="auto"/>
                    <w:right w:val="none" w:sz="0" w:space="0" w:color="auto"/>
                  </w:divBdr>
                  <w:divsChild>
                    <w:div w:id="15569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08248">
          <w:marLeft w:val="0"/>
          <w:marRight w:val="0"/>
          <w:marTop w:val="0"/>
          <w:marBottom w:val="0"/>
          <w:divBdr>
            <w:top w:val="none" w:sz="0" w:space="0" w:color="auto"/>
            <w:left w:val="none" w:sz="0" w:space="0" w:color="auto"/>
            <w:bottom w:val="none" w:sz="0" w:space="0" w:color="auto"/>
            <w:right w:val="none" w:sz="0" w:space="0" w:color="auto"/>
          </w:divBdr>
          <w:divsChild>
            <w:div w:id="1478720943">
              <w:marLeft w:val="0"/>
              <w:marRight w:val="0"/>
              <w:marTop w:val="0"/>
              <w:marBottom w:val="0"/>
              <w:divBdr>
                <w:top w:val="none" w:sz="0" w:space="0" w:color="auto"/>
                <w:left w:val="none" w:sz="0" w:space="0" w:color="auto"/>
                <w:bottom w:val="none" w:sz="0" w:space="0" w:color="auto"/>
                <w:right w:val="none" w:sz="0" w:space="0" w:color="auto"/>
              </w:divBdr>
              <w:divsChild>
                <w:div w:id="1241066595">
                  <w:marLeft w:val="0"/>
                  <w:marRight w:val="0"/>
                  <w:marTop w:val="0"/>
                  <w:marBottom w:val="0"/>
                  <w:divBdr>
                    <w:top w:val="none" w:sz="0" w:space="0" w:color="auto"/>
                    <w:left w:val="none" w:sz="0" w:space="0" w:color="auto"/>
                    <w:bottom w:val="none" w:sz="0" w:space="0" w:color="auto"/>
                    <w:right w:val="none" w:sz="0" w:space="0" w:color="auto"/>
                  </w:divBdr>
                  <w:divsChild>
                    <w:div w:id="6726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Zanwar</dc:creator>
  <cp:keywords/>
  <dc:description/>
  <cp:lastModifiedBy>Anand Zanwar</cp:lastModifiedBy>
  <cp:revision>1</cp:revision>
  <dcterms:created xsi:type="dcterms:W3CDTF">2024-10-10T02:00:00Z</dcterms:created>
  <dcterms:modified xsi:type="dcterms:W3CDTF">2024-10-10T02:37:00Z</dcterms:modified>
</cp:coreProperties>
</file>