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59B5F370" w:rsidR="00C2231F" w:rsidRPr="004273FB" w:rsidRDefault="00A10514" w:rsidP="00A10514">
      <w:pPr>
        <w:pStyle w:val="Default"/>
        <w:spacing w:after="200" w:line="360" w:lineRule="auto"/>
        <w:rPr>
          <w:iCs/>
          <w:sz w:val="40"/>
          <w:szCs w:val="40"/>
        </w:rPr>
      </w:pPr>
      <w:r>
        <w:rPr>
          <w:iCs/>
          <w:sz w:val="40"/>
          <w:szCs w:val="40"/>
        </w:rPr>
        <w:t xml:space="preserve">                              Daily Expenses Tracker </w:t>
      </w:r>
    </w:p>
    <w:p w14:paraId="51A8E618" w14:textId="46C23659"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72C6CB38" w14:textId="77777777" w:rsidR="005803E4" w:rsidRDefault="00F916E9" w:rsidP="00F916E9">
      <w:pPr>
        <w:pStyle w:val="Default"/>
        <w:spacing w:after="200" w:line="360" w:lineRule="auto"/>
        <w:jc w:val="center"/>
        <w:rPr>
          <w:rFonts w:eastAsia="Times New Roman"/>
          <w:b/>
          <w:bCs/>
          <w:sz w:val="28"/>
          <w:szCs w:val="28"/>
          <w:lang w:bidi="hi-IN"/>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p>
    <w:p w14:paraId="2E42833D" w14:textId="19EE1762" w:rsidR="00F916E9" w:rsidRPr="00F916E9" w:rsidRDefault="00A10514" w:rsidP="00F916E9">
      <w:pPr>
        <w:pStyle w:val="Default"/>
        <w:spacing w:after="200" w:line="360" w:lineRule="auto"/>
        <w:jc w:val="center"/>
        <w:rPr>
          <w:sz w:val="34"/>
          <w:szCs w:val="34"/>
        </w:rPr>
      </w:pPr>
      <w:r>
        <w:rPr>
          <w:rFonts w:eastAsia="Times New Roman"/>
          <w:b/>
          <w:bCs/>
          <w:sz w:val="28"/>
          <w:szCs w:val="28"/>
          <w:lang w:bidi="hi-IN"/>
        </w:rPr>
        <w:t>C</w:t>
      </w:r>
      <w:r w:rsidR="005803E4">
        <w:rPr>
          <w:rFonts w:eastAsia="Times New Roman"/>
          <w:b/>
          <w:bCs/>
          <w:sz w:val="28"/>
          <w:szCs w:val="28"/>
          <w:lang w:bidi="hi-IN"/>
        </w:rPr>
        <w:t xml:space="preserve">omputer </w:t>
      </w:r>
      <w:r>
        <w:rPr>
          <w:rFonts w:eastAsia="Times New Roman"/>
          <w:b/>
          <w:bCs/>
          <w:sz w:val="28"/>
          <w:szCs w:val="28"/>
          <w:lang w:bidi="hi-IN"/>
        </w:rPr>
        <w:t>S</w:t>
      </w:r>
      <w:r w:rsidR="005803E4">
        <w:rPr>
          <w:rFonts w:eastAsia="Times New Roman"/>
          <w:b/>
          <w:bCs/>
          <w:sz w:val="28"/>
          <w:szCs w:val="28"/>
          <w:lang w:bidi="hi-IN"/>
        </w:rPr>
        <w:t xml:space="preserve">cience and </w:t>
      </w:r>
      <w:r>
        <w:rPr>
          <w:rFonts w:eastAsia="Times New Roman"/>
          <w:b/>
          <w:bCs/>
          <w:sz w:val="28"/>
          <w:szCs w:val="28"/>
          <w:lang w:bidi="hi-IN"/>
        </w:rPr>
        <w:t>E</w:t>
      </w:r>
      <w:r w:rsidR="005803E4">
        <w:rPr>
          <w:rFonts w:eastAsia="Times New Roman"/>
          <w:b/>
          <w:bCs/>
          <w:sz w:val="28"/>
          <w:szCs w:val="28"/>
          <w:lang w:bidi="hi-IN"/>
        </w:rPr>
        <w:t>ngineering</w:t>
      </w:r>
      <w:r w:rsidR="00F916E9">
        <w:rPr>
          <w:rFonts w:eastAsia="Times New Roman"/>
          <w:b/>
          <w:bCs/>
          <w:sz w:val="28"/>
          <w:szCs w:val="28"/>
          <w:lang w:bidi="hi-IN"/>
        </w:rPr>
        <w:t xml:space="preserve"> </w:t>
      </w:r>
    </w:p>
    <w:p w14:paraId="75056B71" w14:textId="67B311A5" w:rsidR="003D51F0" w:rsidRPr="00190CA9" w:rsidRDefault="00DA1B6B" w:rsidP="00C2231F">
      <w:pPr>
        <w:pStyle w:val="Default"/>
        <w:spacing w:after="120" w:line="240" w:lineRule="exact"/>
        <w:jc w:val="center"/>
        <w:rPr>
          <w:b/>
          <w:bCs/>
          <w:color w:val="FF0000"/>
          <w:sz w:val="28"/>
          <w:szCs w:val="28"/>
        </w:rPr>
      </w:pPr>
      <w:r>
        <w:rPr>
          <w:b/>
          <w:bCs/>
          <w:color w:val="FF0000"/>
          <w:sz w:val="28"/>
          <w:szCs w:val="28"/>
        </w:rPr>
        <w:t>23SDCS12E:FULL STACK APPLICATION DEVELOPMENT</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6349E43" w14:textId="28097B3C" w:rsidR="00A10514" w:rsidRDefault="00A10514" w:rsidP="00A10514">
      <w:pPr>
        <w:pStyle w:val="Default"/>
        <w:spacing w:after="120" w:line="240" w:lineRule="exact"/>
        <w:jc w:val="center"/>
        <w:rPr>
          <w:b/>
          <w:bCs/>
          <w:sz w:val="28"/>
          <w:szCs w:val="28"/>
        </w:rPr>
      </w:pPr>
      <w:r>
        <w:rPr>
          <w:b/>
          <w:bCs/>
          <w:sz w:val="28"/>
          <w:szCs w:val="28"/>
        </w:rPr>
        <w:t>2310030003-Bhavani Tadimalla</w:t>
      </w:r>
    </w:p>
    <w:p w14:paraId="608777B1" w14:textId="60124AD5" w:rsidR="00A10514" w:rsidRDefault="00A10514" w:rsidP="00A10514">
      <w:pPr>
        <w:pStyle w:val="Default"/>
        <w:spacing w:after="120" w:line="240" w:lineRule="exact"/>
        <w:jc w:val="center"/>
        <w:rPr>
          <w:b/>
          <w:bCs/>
          <w:sz w:val="28"/>
          <w:szCs w:val="28"/>
        </w:rPr>
      </w:pPr>
      <w:r>
        <w:rPr>
          <w:b/>
          <w:bCs/>
          <w:sz w:val="28"/>
          <w:szCs w:val="28"/>
        </w:rPr>
        <w:t>2310030103-S T P Hasmitha</w:t>
      </w:r>
    </w:p>
    <w:p w14:paraId="4635AE43" w14:textId="182EEA6A" w:rsidR="00A10514" w:rsidRDefault="00A10514" w:rsidP="00A10514">
      <w:pPr>
        <w:pStyle w:val="Default"/>
        <w:spacing w:after="120" w:line="240" w:lineRule="exact"/>
        <w:jc w:val="center"/>
        <w:rPr>
          <w:b/>
          <w:bCs/>
          <w:sz w:val="28"/>
          <w:szCs w:val="28"/>
        </w:rPr>
      </w:pPr>
      <w:r>
        <w:rPr>
          <w:b/>
          <w:bCs/>
          <w:sz w:val="28"/>
          <w:szCs w:val="28"/>
        </w:rPr>
        <w:t>2310030186-Sumeaira</w:t>
      </w:r>
    </w:p>
    <w:p w14:paraId="684D5016" w14:textId="10C0AF03" w:rsidR="00A10514" w:rsidRDefault="00A10514" w:rsidP="00A10514">
      <w:pPr>
        <w:pStyle w:val="Default"/>
        <w:spacing w:after="120" w:line="240" w:lineRule="exact"/>
        <w:jc w:val="center"/>
        <w:rPr>
          <w:b/>
          <w:bCs/>
          <w:sz w:val="28"/>
          <w:szCs w:val="28"/>
        </w:rPr>
      </w:pPr>
      <w:r>
        <w:rPr>
          <w:b/>
          <w:bCs/>
          <w:sz w:val="28"/>
          <w:szCs w:val="28"/>
        </w:rPr>
        <w:t>2310030230-Nik</w:t>
      </w:r>
      <w:r w:rsidR="00DA1B6B">
        <w:rPr>
          <w:b/>
          <w:bCs/>
          <w:sz w:val="28"/>
          <w:szCs w:val="28"/>
        </w:rPr>
        <w:t>hitha</w:t>
      </w:r>
    </w:p>
    <w:p w14:paraId="0960EB79" w14:textId="2270B1B6" w:rsidR="00DA1B6B" w:rsidRPr="00A10514" w:rsidRDefault="00DA1B6B" w:rsidP="00A10514">
      <w:pPr>
        <w:pStyle w:val="Default"/>
        <w:spacing w:after="120" w:line="240" w:lineRule="exact"/>
        <w:jc w:val="center"/>
        <w:rPr>
          <w:b/>
          <w:bCs/>
          <w:sz w:val="28"/>
          <w:szCs w:val="28"/>
        </w:rPr>
      </w:pPr>
      <w:r>
        <w:rPr>
          <w:b/>
          <w:bCs/>
          <w:sz w:val="28"/>
          <w:szCs w:val="28"/>
        </w:rPr>
        <w:t>2310030427-Ananda Krishna</w:t>
      </w: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13DDD83F" w:rsidR="003D51F0" w:rsidRDefault="00DA1B6B" w:rsidP="005803E4">
      <w:pPr>
        <w:pStyle w:val="Default"/>
        <w:spacing w:after="200" w:line="360" w:lineRule="auto"/>
        <w:jc w:val="center"/>
        <w:rPr>
          <w:b/>
          <w:bCs/>
        </w:rPr>
      </w:pPr>
      <w:r>
        <w:rPr>
          <w:b/>
          <w:bCs/>
        </w:rPr>
        <w:t>Dr A Siva Krishna Reddy</w:t>
      </w:r>
    </w:p>
    <w:p w14:paraId="680BD941" w14:textId="46CF257C" w:rsidR="005803E4" w:rsidRPr="004273FB" w:rsidRDefault="005803E4" w:rsidP="005803E4">
      <w:pPr>
        <w:pStyle w:val="Default"/>
        <w:spacing w:after="200" w:line="360" w:lineRule="auto"/>
        <w:jc w:val="center"/>
        <w:rPr>
          <w:b/>
          <w:bCs/>
          <w:sz w:val="23"/>
          <w:szCs w:val="23"/>
        </w:rPr>
      </w:pPr>
      <w:r w:rsidRPr="005803E4">
        <w:rPr>
          <w:b/>
          <w:bCs/>
          <w:sz w:val="23"/>
          <w:szCs w:val="23"/>
        </w:rPr>
        <w:t>Associate Professor</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40D0412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5803E4">
        <w:rPr>
          <w:sz w:val="23"/>
          <w:szCs w:val="23"/>
        </w:rPr>
        <w:t xml:space="preserve">Computer Science and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Pr="00DA1B6B" w:rsidRDefault="00161D38" w:rsidP="008D3342">
      <w:pPr>
        <w:spacing w:line="360" w:lineRule="auto"/>
        <w:rPr>
          <w:kern w:val="48"/>
          <w:sz w:val="30"/>
          <w:szCs w:val="30"/>
        </w:rPr>
      </w:pPr>
      <w:r>
        <w:rPr>
          <w:b/>
          <w:bCs/>
          <w:kern w:val="48"/>
          <w:sz w:val="30"/>
          <w:szCs w:val="30"/>
        </w:rPr>
        <w:lastRenderedPageBreak/>
        <w:t xml:space="preserve">Introduction </w:t>
      </w:r>
    </w:p>
    <w:p w14:paraId="7B0B1692" w14:textId="77777777" w:rsidR="006F1D98" w:rsidRPr="006F1D98" w:rsidRDefault="006F1D98" w:rsidP="006F1D98">
      <w:pPr>
        <w:spacing w:line="360" w:lineRule="auto"/>
        <w:jc w:val="both"/>
        <w:rPr>
          <w:kern w:val="48"/>
          <w:sz w:val="24"/>
          <w:szCs w:val="24"/>
        </w:rPr>
      </w:pPr>
      <w:r w:rsidRPr="006F1D98">
        <w:rPr>
          <w:kern w:val="48"/>
          <w:sz w:val="24"/>
          <w:szCs w:val="24"/>
        </w:rPr>
        <w:t>Managing personal finances is crucial for individuals, families, and businesses alike. The ability to effectively track daily expenses can significantly improve financial stability and decision-making. However, traditional methods like manual record-keeping or using spreadsheets are often tedious, prone to errors, and lack real-time updates. This results in challenges such as overspending, difficulty in budgeting, and lack of financial insight. A Daily Expense Tracker Web Application provides a modern solution to these problems, offering an automated, secure, and user-friendly way to track and manage daily expenses.</w:t>
      </w:r>
    </w:p>
    <w:p w14:paraId="736DE2D6" w14:textId="77777777" w:rsidR="006F1D98" w:rsidRPr="006F1D98" w:rsidRDefault="006F1D98" w:rsidP="006F1D98">
      <w:pPr>
        <w:spacing w:line="360" w:lineRule="auto"/>
        <w:jc w:val="both"/>
        <w:rPr>
          <w:kern w:val="48"/>
          <w:sz w:val="24"/>
          <w:szCs w:val="24"/>
        </w:rPr>
      </w:pPr>
    </w:p>
    <w:p w14:paraId="59A41910" w14:textId="77777777" w:rsidR="006F1D98" w:rsidRPr="006F1D98" w:rsidRDefault="006F1D98" w:rsidP="006F1D98">
      <w:pPr>
        <w:spacing w:line="360" w:lineRule="auto"/>
        <w:jc w:val="both"/>
        <w:rPr>
          <w:kern w:val="48"/>
          <w:sz w:val="24"/>
          <w:szCs w:val="24"/>
        </w:rPr>
      </w:pPr>
      <w:r w:rsidRPr="006F1D98">
        <w:rPr>
          <w:kern w:val="48"/>
          <w:sz w:val="24"/>
          <w:szCs w:val="24"/>
        </w:rPr>
        <w:t>In the world of full-stack development, building a Daily Expense Tracker involves creating both the front-end and back-end of the application, integrating various technologies to ensure smooth user experience and efficient data management. The front-end handles the user interface, while the back-end focuses on data processing, storage, and business logic. By utilizing modern development tools and frameworks, the application can offer real-time tracking, secure cloud storage, detailed financial reports, and AI-driven analysis. This combination allows users to easily monitor their spending habits, stay within their budget, and make informed financial decisions.</w:t>
      </w:r>
    </w:p>
    <w:p w14:paraId="07625541" w14:textId="77777777" w:rsidR="006F1D98" w:rsidRPr="006F1D98" w:rsidRDefault="006F1D98" w:rsidP="006F1D98">
      <w:pPr>
        <w:spacing w:line="360" w:lineRule="auto"/>
        <w:jc w:val="both"/>
        <w:rPr>
          <w:kern w:val="48"/>
          <w:sz w:val="24"/>
          <w:szCs w:val="24"/>
        </w:rPr>
      </w:pPr>
    </w:p>
    <w:p w14:paraId="626D5B4E" w14:textId="77777777" w:rsidR="006F1D98" w:rsidRPr="006F1D98" w:rsidRDefault="006F1D98" w:rsidP="006F1D98">
      <w:pPr>
        <w:spacing w:line="360" w:lineRule="auto"/>
        <w:jc w:val="both"/>
        <w:rPr>
          <w:kern w:val="48"/>
          <w:sz w:val="24"/>
          <w:szCs w:val="24"/>
        </w:rPr>
      </w:pPr>
      <w:r w:rsidRPr="006F1D98">
        <w:rPr>
          <w:kern w:val="48"/>
          <w:sz w:val="24"/>
          <w:szCs w:val="24"/>
        </w:rPr>
        <w:t>The front-end of the Daily Expense Tracker is the part that users directly interact with. It must be intuitive, responsive, and visually appealing. Technologies such as HTML5, CSS3, and JavaScript are fundamental for creating dynamic and interactive pages. Frameworks like React.js or Angular help ensure the application is smooth and responsive, providing real-time updates to expenses and data. Additionally, libraries like Chart.js or D3.js are commonly used to visualize spending patterns through graphs and charts, making it easier for users to understand their financial behavior at a glance.</w:t>
      </w:r>
    </w:p>
    <w:p w14:paraId="18549E1F" w14:textId="77777777" w:rsidR="006F1D98" w:rsidRPr="006F1D98" w:rsidRDefault="006F1D98" w:rsidP="006F1D98">
      <w:pPr>
        <w:spacing w:line="360" w:lineRule="auto"/>
        <w:jc w:val="both"/>
        <w:rPr>
          <w:kern w:val="48"/>
          <w:sz w:val="24"/>
          <w:szCs w:val="24"/>
        </w:rPr>
      </w:pPr>
    </w:p>
    <w:p w14:paraId="0142DC7D" w14:textId="77777777" w:rsidR="006F1D98" w:rsidRPr="006F1D98" w:rsidRDefault="006F1D98" w:rsidP="006F1D98">
      <w:pPr>
        <w:spacing w:line="360" w:lineRule="auto"/>
        <w:jc w:val="both"/>
        <w:rPr>
          <w:kern w:val="48"/>
          <w:sz w:val="24"/>
          <w:szCs w:val="24"/>
        </w:rPr>
      </w:pPr>
      <w:r w:rsidRPr="006F1D98">
        <w:rPr>
          <w:kern w:val="48"/>
          <w:sz w:val="24"/>
          <w:szCs w:val="24"/>
        </w:rPr>
        <w:t xml:space="preserve">On the back-end, the application must securely manage and store the data. This is where Node.js and Express.js come into play. These technologies allow developers to build scalable, efficient, and easy-to-manage server-side systems. The back-end must also include a database to store user information and expense data, with MongoDB (NoSQL) or MySQL/PostgreSQL (SQL) being the most common choices. The back-end also handles business logic, such as expense categorization, budget limits, and financial reporting. RESTful APIs or </w:t>
      </w:r>
      <w:proofErr w:type="spellStart"/>
      <w:r w:rsidRPr="006F1D98">
        <w:rPr>
          <w:kern w:val="48"/>
          <w:sz w:val="24"/>
          <w:szCs w:val="24"/>
        </w:rPr>
        <w:t>GraphQL</w:t>
      </w:r>
      <w:proofErr w:type="spellEnd"/>
      <w:r w:rsidRPr="006F1D98">
        <w:rPr>
          <w:kern w:val="48"/>
          <w:sz w:val="24"/>
          <w:szCs w:val="24"/>
        </w:rPr>
        <w:t xml:space="preserve"> are used to communicate between the front-end and back-end, ensuring seamless data exchange.</w:t>
      </w:r>
    </w:p>
    <w:p w14:paraId="7D1156FC" w14:textId="77777777" w:rsidR="006F1D98" w:rsidRPr="006F1D98" w:rsidRDefault="006F1D98" w:rsidP="006F1D98">
      <w:pPr>
        <w:spacing w:line="360" w:lineRule="auto"/>
        <w:jc w:val="both"/>
        <w:rPr>
          <w:kern w:val="48"/>
          <w:sz w:val="24"/>
          <w:szCs w:val="24"/>
        </w:rPr>
      </w:pPr>
    </w:p>
    <w:p w14:paraId="1D430EDE" w14:textId="77777777" w:rsidR="006F1D98" w:rsidRPr="006F1D98" w:rsidRDefault="006F1D98" w:rsidP="006F1D98">
      <w:pPr>
        <w:spacing w:line="360" w:lineRule="auto"/>
        <w:jc w:val="both"/>
        <w:rPr>
          <w:kern w:val="48"/>
          <w:sz w:val="24"/>
          <w:szCs w:val="24"/>
        </w:rPr>
      </w:pPr>
      <w:r w:rsidRPr="006F1D98">
        <w:rPr>
          <w:kern w:val="48"/>
          <w:sz w:val="24"/>
          <w:szCs w:val="24"/>
        </w:rPr>
        <w:t xml:space="preserve">Security is a critical aspect of any financial application. The Daily Expense Tracker must incorporate measures to protect sensitive user data. This includes data encryption to ensure that all personal financial </w:t>
      </w:r>
      <w:r w:rsidRPr="006F1D98">
        <w:rPr>
          <w:kern w:val="48"/>
          <w:sz w:val="24"/>
          <w:szCs w:val="24"/>
        </w:rPr>
        <w:lastRenderedPageBreak/>
        <w:t>details are securely stored and transmitted. User authentication, typically using JWT (JSON Web Tokens) or OAuth, ensures that only authorized individuals can access their financial information. Additionally, implementing access control allows different user roles to have different levels of access to the application, further enhancing security.</w:t>
      </w:r>
    </w:p>
    <w:p w14:paraId="309E0954" w14:textId="77777777" w:rsidR="006F1D98" w:rsidRPr="006F1D98" w:rsidRDefault="006F1D98" w:rsidP="006F1D98">
      <w:pPr>
        <w:spacing w:line="360" w:lineRule="auto"/>
        <w:jc w:val="both"/>
        <w:rPr>
          <w:kern w:val="48"/>
          <w:sz w:val="24"/>
          <w:szCs w:val="24"/>
        </w:rPr>
      </w:pPr>
    </w:p>
    <w:p w14:paraId="39D8BB93" w14:textId="77777777" w:rsidR="006F1D98" w:rsidRPr="006F1D98" w:rsidRDefault="006F1D98" w:rsidP="006F1D98">
      <w:pPr>
        <w:spacing w:line="360" w:lineRule="auto"/>
        <w:jc w:val="both"/>
        <w:rPr>
          <w:kern w:val="48"/>
          <w:sz w:val="24"/>
          <w:szCs w:val="24"/>
        </w:rPr>
      </w:pPr>
      <w:r w:rsidRPr="006F1D98">
        <w:rPr>
          <w:kern w:val="48"/>
          <w:sz w:val="24"/>
          <w:szCs w:val="24"/>
        </w:rPr>
        <w:t>Cloud integration is essential for a Daily Expense Tracker to provide users with anytime, anywhere access to their financial records. Cloud-based storage ensures that user data is secure, easily retrievable, and scalable. Services like AWS or Google Cloud offer reliable and secure solutions for storing data and ensuring scalability as the user base grows. Furthermore, implementing backup and recovery systems ensures that user data is protected from loss or corruption.</w:t>
      </w:r>
    </w:p>
    <w:p w14:paraId="4AA0CAFF" w14:textId="77777777" w:rsidR="006F1D98" w:rsidRPr="006F1D98" w:rsidRDefault="006F1D98" w:rsidP="006F1D98">
      <w:pPr>
        <w:spacing w:line="360" w:lineRule="auto"/>
        <w:jc w:val="both"/>
        <w:rPr>
          <w:kern w:val="48"/>
          <w:sz w:val="24"/>
          <w:szCs w:val="24"/>
        </w:rPr>
      </w:pPr>
    </w:p>
    <w:p w14:paraId="04E29F03" w14:textId="77777777" w:rsidR="006F1D98" w:rsidRPr="006F1D98" w:rsidRDefault="006F1D98" w:rsidP="006F1D98">
      <w:pPr>
        <w:spacing w:line="360" w:lineRule="auto"/>
        <w:jc w:val="both"/>
        <w:rPr>
          <w:kern w:val="48"/>
          <w:sz w:val="24"/>
          <w:szCs w:val="24"/>
        </w:rPr>
      </w:pPr>
      <w:r w:rsidRPr="006F1D98">
        <w:rPr>
          <w:kern w:val="48"/>
          <w:sz w:val="24"/>
          <w:szCs w:val="24"/>
        </w:rPr>
        <w:t>One of the most innovative features of modern Daily Expense Trackers is the use of AI and machine learning. By integrating AI, the application can analyze users' spending patterns and provide personalized recommendations. For example, AI could identify unnecessary spending habits and suggest ways to save money, or it could predict future expenses based on historical trends. Machine learning models can continuously improve the accuracy of these recommendations over time, making the tool more valuable and insightful as users continue</w:t>
      </w:r>
      <w:r>
        <w:rPr>
          <w:kern w:val="48"/>
          <w:sz w:val="24"/>
          <w:szCs w:val="24"/>
        </w:rPr>
        <w:t xml:space="preserve"> </w:t>
      </w:r>
      <w:r w:rsidRPr="006F1D98">
        <w:rPr>
          <w:kern w:val="48"/>
          <w:sz w:val="24"/>
          <w:szCs w:val="24"/>
        </w:rPr>
        <w:t>to engage with it.</w:t>
      </w:r>
    </w:p>
    <w:p w14:paraId="04FAFA0E" w14:textId="77777777" w:rsidR="006F1D98" w:rsidRPr="006F1D98" w:rsidRDefault="006F1D98" w:rsidP="006F1D98">
      <w:pPr>
        <w:spacing w:line="360" w:lineRule="auto"/>
        <w:jc w:val="both"/>
        <w:rPr>
          <w:kern w:val="48"/>
          <w:sz w:val="24"/>
          <w:szCs w:val="24"/>
        </w:rPr>
      </w:pPr>
    </w:p>
    <w:p w14:paraId="2B5794E6" w14:textId="77777777" w:rsidR="006F1D98" w:rsidRPr="006F1D98" w:rsidRDefault="006F1D98" w:rsidP="006F1D98">
      <w:pPr>
        <w:spacing w:line="360" w:lineRule="auto"/>
        <w:jc w:val="both"/>
        <w:rPr>
          <w:kern w:val="48"/>
          <w:sz w:val="24"/>
          <w:szCs w:val="24"/>
        </w:rPr>
      </w:pPr>
      <w:r w:rsidRPr="006F1D98">
        <w:rPr>
          <w:kern w:val="48"/>
          <w:sz w:val="24"/>
          <w:szCs w:val="24"/>
        </w:rPr>
        <w:t>Real-time tracking is another essential feature of the Daily Expense Tracker. By integrating with bank APIs or payment platforms, the application can automatically categorize and track transactions without requiring manual input from the user. Services like Plaid or Yodlee can be used to link users' bank accounts to the application, providing automatic updates and categorization of expenses as they occur. This reduces the burden on users, making it easier to maintain accurate and up-to-date financial records.</w:t>
      </w:r>
    </w:p>
    <w:p w14:paraId="59F7FCAB" w14:textId="77777777" w:rsidR="006F1D98" w:rsidRPr="006F1D98" w:rsidRDefault="006F1D98" w:rsidP="006F1D98">
      <w:pPr>
        <w:spacing w:line="360" w:lineRule="auto"/>
        <w:jc w:val="both"/>
        <w:rPr>
          <w:kern w:val="48"/>
          <w:sz w:val="24"/>
          <w:szCs w:val="24"/>
        </w:rPr>
      </w:pPr>
    </w:p>
    <w:p w14:paraId="19A5000B" w14:textId="77777777" w:rsidR="006F1D98" w:rsidRPr="006F1D98" w:rsidRDefault="006F1D98" w:rsidP="006F1D98">
      <w:pPr>
        <w:spacing w:line="360" w:lineRule="auto"/>
        <w:jc w:val="both"/>
        <w:rPr>
          <w:kern w:val="48"/>
          <w:sz w:val="24"/>
          <w:szCs w:val="24"/>
        </w:rPr>
      </w:pPr>
      <w:r w:rsidRPr="006F1D98">
        <w:rPr>
          <w:kern w:val="48"/>
          <w:sz w:val="24"/>
          <w:szCs w:val="24"/>
        </w:rPr>
        <w:t>In terms of features and benefits, a Daily Expense Tracker offers numerous advantages to its users. Interactive dashboards allow users to visualize their spending patterns over time, providing valuable insights into where their money is going. The budget management feature allows users to set limits for various expense categories and receive alerts when they exceed their budget, helping them stay on track financially. Additionally, detailed financial reports give users a comprehensive view of their spending, allowing them to analyze trends and adjust their habits accordingly. The AI-driven analysis offers personalized financial advice, helping users identify areas where they can cut back and save.</w:t>
      </w:r>
    </w:p>
    <w:p w14:paraId="69FF6A41" w14:textId="77777777" w:rsidR="006F1D98" w:rsidRPr="006F1D98" w:rsidRDefault="006F1D98" w:rsidP="006F1D98">
      <w:pPr>
        <w:spacing w:line="360" w:lineRule="auto"/>
        <w:jc w:val="both"/>
        <w:rPr>
          <w:kern w:val="48"/>
          <w:sz w:val="24"/>
          <w:szCs w:val="24"/>
        </w:rPr>
      </w:pPr>
    </w:p>
    <w:p w14:paraId="069C2BAA" w14:textId="77777777" w:rsidR="006F1D98" w:rsidRPr="006F1D98" w:rsidRDefault="006F1D98" w:rsidP="006F1D98">
      <w:pPr>
        <w:spacing w:line="360" w:lineRule="auto"/>
        <w:jc w:val="both"/>
        <w:rPr>
          <w:kern w:val="48"/>
          <w:sz w:val="24"/>
          <w:szCs w:val="24"/>
        </w:rPr>
      </w:pPr>
      <w:r w:rsidRPr="006F1D98">
        <w:rPr>
          <w:kern w:val="48"/>
          <w:sz w:val="24"/>
          <w:szCs w:val="24"/>
        </w:rPr>
        <w:t xml:space="preserve">A major benefit of a Daily Expense Tracker is that it empowers users to make informed financial decisions. By giving them a clear understanding of their spending habits, the application enables users to develop </w:t>
      </w:r>
      <w:r w:rsidRPr="006F1D98">
        <w:rPr>
          <w:kern w:val="48"/>
          <w:sz w:val="24"/>
          <w:szCs w:val="24"/>
        </w:rPr>
        <w:lastRenderedPageBreak/>
        <w:t>better financial habits and work toward their financial goals. It encourages discipline by allowing users to monitor their progress and make adjustments as needed. Furthermore, secure cloud storage ensures that users' data is always accessible, and they can easily access their financial records from any device.</w:t>
      </w:r>
    </w:p>
    <w:p w14:paraId="3043C963" w14:textId="77777777" w:rsidR="006F1D98" w:rsidRPr="006F1D98" w:rsidRDefault="006F1D98" w:rsidP="006F1D98">
      <w:pPr>
        <w:spacing w:line="360" w:lineRule="auto"/>
        <w:jc w:val="both"/>
        <w:rPr>
          <w:kern w:val="48"/>
          <w:sz w:val="24"/>
          <w:szCs w:val="24"/>
        </w:rPr>
      </w:pPr>
    </w:p>
    <w:p w14:paraId="24CA9BBC" w14:textId="3391B062" w:rsidR="00DA1B6B" w:rsidRDefault="006F1D98" w:rsidP="006F1D98">
      <w:pPr>
        <w:spacing w:line="360" w:lineRule="auto"/>
        <w:jc w:val="both"/>
        <w:rPr>
          <w:b/>
          <w:bCs/>
          <w:kern w:val="48"/>
          <w:sz w:val="30"/>
          <w:szCs w:val="30"/>
        </w:rPr>
      </w:pPr>
      <w:r w:rsidRPr="006F1D98">
        <w:rPr>
          <w:kern w:val="48"/>
          <w:sz w:val="24"/>
          <w:szCs w:val="24"/>
        </w:rPr>
        <w:t>In conclusion, developing a Daily Expense Tracker Web Application using full-stack technologies provides a powerful tool for managing personal finances. By combining front-end and back-end technologies with advanced features like real-time tracking, cloud storage, and AI-driven insights, the application can help users take control of their financial health. The flexibility, security, and scalability of such an application ensure that users can make informed decisions, stick to their budgets, and achieve their financial goals with confidence. As personal finance management continues to grow in importance, tools like a Daily Expense Tracker Web Application will play an essential role in helping individuals and families maintain financial stability and peace of mind.</w:t>
      </w:r>
    </w:p>
    <w:p w14:paraId="3C333E93" w14:textId="77777777" w:rsidR="00DA1B6B" w:rsidRDefault="00DA1B6B" w:rsidP="00DA1B6B">
      <w:pPr>
        <w:spacing w:line="360" w:lineRule="auto"/>
        <w:jc w:val="both"/>
        <w:rPr>
          <w:b/>
          <w:bCs/>
          <w:kern w:val="48"/>
          <w:sz w:val="30"/>
          <w:szCs w:val="30"/>
        </w:rPr>
      </w:pPr>
      <w:r>
        <w:rPr>
          <w:b/>
          <w:bCs/>
          <w:kern w:val="48"/>
          <w:sz w:val="30"/>
          <w:szCs w:val="30"/>
        </w:rPr>
        <w:t xml:space="preserve">                              </w:t>
      </w:r>
    </w:p>
    <w:p w14:paraId="7CDC41B4" w14:textId="77777777" w:rsidR="00DA1B6B" w:rsidRDefault="00DA1B6B" w:rsidP="00DA1B6B">
      <w:pPr>
        <w:spacing w:line="360" w:lineRule="auto"/>
        <w:jc w:val="both"/>
        <w:rPr>
          <w:b/>
          <w:bCs/>
          <w:kern w:val="48"/>
          <w:sz w:val="30"/>
          <w:szCs w:val="30"/>
        </w:rPr>
      </w:pPr>
    </w:p>
    <w:p w14:paraId="0B99763F" w14:textId="77777777" w:rsidR="00DA1B6B" w:rsidRDefault="00DA1B6B" w:rsidP="00DA1B6B">
      <w:pPr>
        <w:spacing w:line="360" w:lineRule="auto"/>
        <w:jc w:val="both"/>
        <w:rPr>
          <w:b/>
          <w:bCs/>
          <w:kern w:val="48"/>
          <w:sz w:val="30"/>
          <w:szCs w:val="30"/>
        </w:rPr>
      </w:pPr>
    </w:p>
    <w:p w14:paraId="3C8600C8" w14:textId="15B4F294" w:rsidR="00DA1B6B" w:rsidRDefault="00DA1B6B" w:rsidP="00DA1B6B">
      <w:pPr>
        <w:spacing w:line="360" w:lineRule="auto"/>
        <w:jc w:val="both"/>
        <w:rPr>
          <w:b/>
          <w:bCs/>
          <w:kern w:val="48"/>
          <w:sz w:val="30"/>
          <w:szCs w:val="30"/>
        </w:rPr>
      </w:pPr>
      <w:r>
        <w:rPr>
          <w:b/>
          <w:bCs/>
          <w:kern w:val="48"/>
          <w:sz w:val="30"/>
          <w:szCs w:val="30"/>
        </w:rPr>
        <w:t xml:space="preserve">                              </w:t>
      </w:r>
      <w:r w:rsidR="00161D38">
        <w:rPr>
          <w:b/>
          <w:bCs/>
          <w:kern w:val="48"/>
          <w:sz w:val="30"/>
          <w:szCs w:val="30"/>
        </w:rPr>
        <w:t>Literature Review/</w:t>
      </w:r>
      <w:r w:rsidR="00161D38" w:rsidRPr="00161D38">
        <w:t xml:space="preserve"> </w:t>
      </w:r>
      <w:r w:rsidR="00161D38" w:rsidRPr="00161D38">
        <w:rPr>
          <w:b/>
          <w:bCs/>
          <w:kern w:val="48"/>
          <w:sz w:val="30"/>
          <w:szCs w:val="30"/>
        </w:rPr>
        <w:t>Application Survey</w:t>
      </w:r>
    </w:p>
    <w:p w14:paraId="1471A434" w14:textId="15667EFF" w:rsidR="00DA1B6B" w:rsidRPr="005803E4" w:rsidRDefault="00DA1B6B" w:rsidP="00DA1B6B">
      <w:pPr>
        <w:spacing w:line="360" w:lineRule="auto"/>
        <w:jc w:val="both"/>
        <w:rPr>
          <w:b/>
          <w:bCs/>
          <w:kern w:val="48"/>
          <w:sz w:val="28"/>
          <w:szCs w:val="28"/>
          <w:u w:val="single"/>
        </w:rPr>
      </w:pPr>
      <w:r w:rsidRPr="005803E4">
        <w:rPr>
          <w:b/>
          <w:bCs/>
          <w:kern w:val="48"/>
          <w:sz w:val="28"/>
          <w:szCs w:val="28"/>
          <w:u w:val="single"/>
        </w:rPr>
        <w:t xml:space="preserve">Existing Technologies </w:t>
      </w:r>
      <w:r w:rsidR="000E2885" w:rsidRPr="005803E4">
        <w:rPr>
          <w:b/>
          <w:bCs/>
          <w:kern w:val="48"/>
          <w:sz w:val="28"/>
          <w:szCs w:val="28"/>
          <w:u w:val="single"/>
        </w:rPr>
        <w:t>references</w:t>
      </w:r>
    </w:p>
    <w:p w14:paraId="4E9C291B" w14:textId="10372D63" w:rsidR="00DA1B6B" w:rsidRPr="005803E4" w:rsidRDefault="00DA1B6B" w:rsidP="00DA1B6B">
      <w:pPr>
        <w:spacing w:line="360" w:lineRule="auto"/>
        <w:jc w:val="both"/>
        <w:rPr>
          <w:b/>
          <w:bCs/>
          <w:kern w:val="48"/>
          <w:sz w:val="24"/>
          <w:szCs w:val="24"/>
        </w:rPr>
      </w:pPr>
      <w:r w:rsidRPr="005803E4">
        <w:rPr>
          <w:b/>
          <w:bCs/>
          <w:kern w:val="48"/>
          <w:sz w:val="24"/>
          <w:szCs w:val="24"/>
        </w:rPr>
        <w:t>1.</w:t>
      </w:r>
      <w:r w:rsidRPr="005803E4">
        <w:rPr>
          <w:b/>
          <w:bCs/>
          <w:sz w:val="24"/>
          <w:szCs w:val="24"/>
        </w:rPr>
        <w:t xml:space="preserve"> </w:t>
      </w:r>
      <w:r w:rsidRPr="005803E4">
        <w:rPr>
          <w:b/>
          <w:bCs/>
          <w:kern w:val="48"/>
          <w:sz w:val="24"/>
          <w:szCs w:val="24"/>
        </w:rPr>
        <w:t>Goodbudget:</w:t>
      </w:r>
    </w:p>
    <w:p w14:paraId="57E1D4E9" w14:textId="77777777" w:rsidR="00DA1B6B" w:rsidRPr="005803E4" w:rsidRDefault="00DA1B6B" w:rsidP="00DA1B6B">
      <w:pPr>
        <w:spacing w:line="360" w:lineRule="auto"/>
        <w:jc w:val="both"/>
        <w:rPr>
          <w:kern w:val="48"/>
          <w:sz w:val="24"/>
          <w:szCs w:val="24"/>
        </w:rPr>
      </w:pPr>
      <w:r w:rsidRPr="005803E4">
        <w:rPr>
          <w:b/>
          <w:bCs/>
          <w:kern w:val="48"/>
          <w:sz w:val="24"/>
          <w:szCs w:val="24"/>
        </w:rPr>
        <w:t>Features:</w:t>
      </w:r>
      <w:r w:rsidRPr="005803E4">
        <w:rPr>
          <w:kern w:val="48"/>
          <w:sz w:val="24"/>
          <w:szCs w:val="24"/>
        </w:rPr>
        <w:t xml:space="preserve"> Goodbudget utilizes the envelope budgeting system, allowing users to allocate funds into categorized envelopes for expenses. It supports syncing across devices and provides reports on spending habits.</w:t>
      </w:r>
    </w:p>
    <w:p w14:paraId="0DB1E243" w14:textId="77777777" w:rsidR="00DA1B6B" w:rsidRPr="005803E4" w:rsidRDefault="00DA1B6B" w:rsidP="00DA1B6B">
      <w:pPr>
        <w:spacing w:line="360" w:lineRule="auto"/>
        <w:jc w:val="both"/>
        <w:rPr>
          <w:kern w:val="48"/>
          <w:sz w:val="24"/>
          <w:szCs w:val="24"/>
        </w:rPr>
      </w:pPr>
      <w:r w:rsidRPr="005803E4">
        <w:rPr>
          <w:b/>
          <w:bCs/>
          <w:kern w:val="48"/>
          <w:sz w:val="24"/>
          <w:szCs w:val="24"/>
        </w:rPr>
        <w:t>Drawbacks:</w:t>
      </w:r>
      <w:r w:rsidRPr="005803E4">
        <w:rPr>
          <w:kern w:val="48"/>
          <w:sz w:val="24"/>
          <w:szCs w:val="24"/>
        </w:rPr>
        <w:t xml:space="preserve"> The free version offers limited envelopes and accounts. Users must manually input transactions, as the app does not link to bank accounts, which can be time-consuming.</w:t>
      </w:r>
    </w:p>
    <w:p w14:paraId="4815E38D" w14:textId="360B69DB" w:rsidR="00DA1B6B" w:rsidRPr="005803E4" w:rsidRDefault="00DA1B6B" w:rsidP="00DA1B6B">
      <w:pPr>
        <w:spacing w:line="360" w:lineRule="auto"/>
        <w:jc w:val="both"/>
        <w:rPr>
          <w:kern w:val="48"/>
          <w:sz w:val="24"/>
          <w:szCs w:val="24"/>
        </w:rPr>
      </w:pPr>
      <w:r w:rsidRPr="005803E4">
        <w:rPr>
          <w:b/>
          <w:bCs/>
          <w:kern w:val="48"/>
          <w:sz w:val="24"/>
          <w:szCs w:val="24"/>
        </w:rPr>
        <w:t>Official Website:</w:t>
      </w:r>
      <w:r w:rsidRPr="005803E4">
        <w:rPr>
          <w:kern w:val="48"/>
          <w:sz w:val="24"/>
          <w:szCs w:val="24"/>
        </w:rPr>
        <w:t xml:space="preserve"> </w:t>
      </w:r>
      <w:hyperlink r:id="rId10" w:history="1">
        <w:r w:rsidRPr="005803E4">
          <w:rPr>
            <w:rStyle w:val="Hyperlink"/>
            <w:kern w:val="48"/>
            <w:sz w:val="24"/>
            <w:szCs w:val="24"/>
          </w:rPr>
          <w:t>https://goodbudget.com/</w:t>
        </w:r>
      </w:hyperlink>
    </w:p>
    <w:p w14:paraId="2BC726BD" w14:textId="77777777" w:rsidR="00DA1B6B" w:rsidRDefault="00DA1B6B" w:rsidP="00DA1B6B">
      <w:pPr>
        <w:spacing w:line="360" w:lineRule="auto"/>
        <w:jc w:val="both"/>
        <w:rPr>
          <w:kern w:val="48"/>
          <w:sz w:val="30"/>
          <w:szCs w:val="30"/>
        </w:rPr>
      </w:pPr>
    </w:p>
    <w:p w14:paraId="3EFD71E5" w14:textId="2FD4E72A" w:rsidR="00DA1B6B" w:rsidRPr="005803E4" w:rsidRDefault="00DA1B6B" w:rsidP="00DA1B6B">
      <w:pPr>
        <w:spacing w:line="360" w:lineRule="auto"/>
        <w:jc w:val="both"/>
        <w:rPr>
          <w:b/>
          <w:bCs/>
          <w:kern w:val="48"/>
          <w:sz w:val="24"/>
          <w:szCs w:val="24"/>
        </w:rPr>
      </w:pPr>
      <w:r w:rsidRPr="005803E4">
        <w:rPr>
          <w:b/>
          <w:bCs/>
          <w:kern w:val="48"/>
          <w:sz w:val="24"/>
          <w:szCs w:val="24"/>
        </w:rPr>
        <w:t>2. Expensify:</w:t>
      </w:r>
    </w:p>
    <w:p w14:paraId="1C0743B9" w14:textId="77777777" w:rsidR="00DA1B6B" w:rsidRPr="005803E4" w:rsidRDefault="00DA1B6B" w:rsidP="00DA1B6B">
      <w:pPr>
        <w:spacing w:line="360" w:lineRule="auto"/>
        <w:jc w:val="both"/>
        <w:rPr>
          <w:kern w:val="48"/>
          <w:sz w:val="24"/>
          <w:szCs w:val="24"/>
        </w:rPr>
      </w:pPr>
      <w:r w:rsidRPr="005803E4">
        <w:rPr>
          <w:b/>
          <w:bCs/>
          <w:kern w:val="48"/>
          <w:sz w:val="24"/>
          <w:szCs w:val="24"/>
        </w:rPr>
        <w:t>Features:</w:t>
      </w:r>
      <w:r w:rsidRPr="005803E4">
        <w:rPr>
          <w:kern w:val="48"/>
          <w:sz w:val="24"/>
          <w:szCs w:val="24"/>
        </w:rPr>
        <w:t xml:space="preserve"> Expensify is ideal for business and travel expenses, offering receipt scanning and reimbursement features. It focuses more on professional expense management rather than personal budgeting.</w:t>
      </w:r>
    </w:p>
    <w:p w14:paraId="5DBDC867" w14:textId="77777777" w:rsidR="00DA1B6B" w:rsidRPr="005803E4" w:rsidRDefault="00DA1B6B" w:rsidP="00DA1B6B">
      <w:pPr>
        <w:spacing w:line="360" w:lineRule="auto"/>
        <w:jc w:val="both"/>
        <w:rPr>
          <w:kern w:val="48"/>
          <w:sz w:val="24"/>
          <w:szCs w:val="24"/>
        </w:rPr>
      </w:pPr>
      <w:r w:rsidRPr="005803E4">
        <w:rPr>
          <w:b/>
          <w:bCs/>
          <w:kern w:val="48"/>
          <w:sz w:val="24"/>
          <w:szCs w:val="24"/>
        </w:rPr>
        <w:t>Drawbacks:</w:t>
      </w:r>
      <w:r w:rsidRPr="005803E4">
        <w:rPr>
          <w:kern w:val="48"/>
          <w:sz w:val="24"/>
          <w:szCs w:val="24"/>
        </w:rPr>
        <w:t xml:space="preserve"> The premium features can be costly, and it may not be suitable for simple daily expense tracking.</w:t>
      </w:r>
    </w:p>
    <w:p w14:paraId="56E77D50" w14:textId="55E1DF0C" w:rsidR="00DA1B6B" w:rsidRPr="005803E4" w:rsidRDefault="00DA1B6B" w:rsidP="00DA1B6B">
      <w:pPr>
        <w:spacing w:line="360" w:lineRule="auto"/>
        <w:jc w:val="both"/>
        <w:rPr>
          <w:kern w:val="48"/>
          <w:sz w:val="24"/>
          <w:szCs w:val="24"/>
        </w:rPr>
      </w:pPr>
      <w:r w:rsidRPr="005803E4">
        <w:rPr>
          <w:b/>
          <w:bCs/>
          <w:kern w:val="48"/>
          <w:sz w:val="24"/>
          <w:szCs w:val="24"/>
        </w:rPr>
        <w:t>Official Website:</w:t>
      </w:r>
      <w:r w:rsidRPr="005803E4">
        <w:rPr>
          <w:kern w:val="48"/>
          <w:sz w:val="24"/>
          <w:szCs w:val="24"/>
        </w:rPr>
        <w:t xml:space="preserve"> </w:t>
      </w:r>
      <w:hyperlink r:id="rId11" w:history="1">
        <w:r w:rsidRPr="005803E4">
          <w:rPr>
            <w:rStyle w:val="Hyperlink"/>
            <w:kern w:val="48"/>
            <w:sz w:val="24"/>
            <w:szCs w:val="24"/>
          </w:rPr>
          <w:t>https://www.expensify.com/</w:t>
        </w:r>
      </w:hyperlink>
    </w:p>
    <w:p w14:paraId="38C782CB" w14:textId="77777777" w:rsidR="00DA1B6B" w:rsidRPr="005803E4" w:rsidRDefault="00DA1B6B" w:rsidP="00DA1B6B">
      <w:pPr>
        <w:spacing w:line="360" w:lineRule="auto"/>
        <w:jc w:val="both"/>
        <w:rPr>
          <w:kern w:val="48"/>
          <w:sz w:val="24"/>
          <w:szCs w:val="24"/>
        </w:rPr>
      </w:pPr>
    </w:p>
    <w:p w14:paraId="000131BC" w14:textId="20CDBCD5" w:rsidR="00DA1B6B" w:rsidRPr="005803E4" w:rsidRDefault="00DA1B6B" w:rsidP="00DA1B6B">
      <w:pPr>
        <w:spacing w:line="360" w:lineRule="auto"/>
        <w:jc w:val="both"/>
        <w:rPr>
          <w:b/>
          <w:bCs/>
          <w:kern w:val="48"/>
          <w:sz w:val="24"/>
          <w:szCs w:val="24"/>
        </w:rPr>
      </w:pPr>
      <w:r w:rsidRPr="005803E4">
        <w:rPr>
          <w:b/>
          <w:bCs/>
          <w:kern w:val="48"/>
          <w:sz w:val="24"/>
          <w:szCs w:val="24"/>
        </w:rPr>
        <w:lastRenderedPageBreak/>
        <w:t>3. Honeydue:</w:t>
      </w:r>
    </w:p>
    <w:p w14:paraId="79E1091E" w14:textId="77777777" w:rsidR="00DA1B6B" w:rsidRPr="005803E4" w:rsidRDefault="00DA1B6B" w:rsidP="00DA1B6B">
      <w:pPr>
        <w:spacing w:line="360" w:lineRule="auto"/>
        <w:jc w:val="both"/>
        <w:rPr>
          <w:kern w:val="48"/>
          <w:sz w:val="24"/>
          <w:szCs w:val="24"/>
        </w:rPr>
      </w:pPr>
      <w:r w:rsidRPr="005803E4">
        <w:rPr>
          <w:b/>
          <w:bCs/>
          <w:kern w:val="48"/>
          <w:sz w:val="24"/>
          <w:szCs w:val="24"/>
        </w:rPr>
        <w:t>Features:</w:t>
      </w:r>
      <w:r w:rsidRPr="005803E4">
        <w:rPr>
          <w:kern w:val="48"/>
          <w:sz w:val="24"/>
          <w:szCs w:val="24"/>
        </w:rPr>
        <w:t xml:space="preserve"> Honeydue is designed for couples, allowing them to manage shared expenses, set bill reminders, and communicate within the app about financial matters. It supports linking various financial accounts for a combined view.</w:t>
      </w:r>
    </w:p>
    <w:p w14:paraId="4927CD51" w14:textId="77777777" w:rsidR="00DA1B6B" w:rsidRPr="005803E4" w:rsidRDefault="00DA1B6B" w:rsidP="00DA1B6B">
      <w:pPr>
        <w:spacing w:line="360" w:lineRule="auto"/>
        <w:jc w:val="both"/>
        <w:rPr>
          <w:kern w:val="48"/>
          <w:sz w:val="24"/>
          <w:szCs w:val="24"/>
        </w:rPr>
      </w:pPr>
      <w:r w:rsidRPr="005803E4">
        <w:rPr>
          <w:b/>
          <w:bCs/>
          <w:kern w:val="48"/>
          <w:sz w:val="24"/>
          <w:szCs w:val="24"/>
        </w:rPr>
        <w:t xml:space="preserve">Drawbacks: </w:t>
      </w:r>
      <w:r w:rsidRPr="005803E4">
        <w:rPr>
          <w:kern w:val="48"/>
          <w:sz w:val="24"/>
          <w:szCs w:val="24"/>
        </w:rPr>
        <w:t>The app's focus on joint finances may not appeal to individual users. Some features, like limited customization of expense categories, could be restrictive.</w:t>
      </w:r>
    </w:p>
    <w:p w14:paraId="4057CEBF" w14:textId="1AFCADD2" w:rsidR="00DA1B6B" w:rsidRPr="005803E4" w:rsidRDefault="00DA1B6B" w:rsidP="00DA1B6B">
      <w:pPr>
        <w:spacing w:line="360" w:lineRule="auto"/>
        <w:jc w:val="both"/>
        <w:rPr>
          <w:kern w:val="48"/>
          <w:sz w:val="24"/>
          <w:szCs w:val="24"/>
        </w:rPr>
      </w:pPr>
      <w:r w:rsidRPr="005803E4">
        <w:rPr>
          <w:b/>
          <w:bCs/>
          <w:kern w:val="48"/>
          <w:sz w:val="24"/>
          <w:szCs w:val="24"/>
        </w:rPr>
        <w:t xml:space="preserve">Official Website: </w:t>
      </w:r>
      <w:hyperlink r:id="rId12" w:history="1">
        <w:r w:rsidRPr="005803E4">
          <w:rPr>
            <w:rStyle w:val="Hyperlink"/>
            <w:kern w:val="48"/>
            <w:sz w:val="24"/>
            <w:szCs w:val="24"/>
          </w:rPr>
          <w:t>https://www.honeydue.com/</w:t>
        </w:r>
      </w:hyperlink>
    </w:p>
    <w:p w14:paraId="05424D2E" w14:textId="77777777" w:rsidR="00DA1B6B" w:rsidRDefault="00DA1B6B" w:rsidP="00DA1B6B">
      <w:pPr>
        <w:spacing w:line="360" w:lineRule="auto"/>
        <w:jc w:val="both"/>
        <w:rPr>
          <w:kern w:val="48"/>
          <w:sz w:val="30"/>
          <w:szCs w:val="30"/>
        </w:rPr>
      </w:pPr>
    </w:p>
    <w:p w14:paraId="397C86C5" w14:textId="77777777" w:rsidR="005803E4" w:rsidRDefault="005803E4" w:rsidP="00DA1B6B">
      <w:pPr>
        <w:spacing w:line="360" w:lineRule="auto"/>
        <w:jc w:val="both"/>
        <w:rPr>
          <w:kern w:val="48"/>
          <w:sz w:val="30"/>
          <w:szCs w:val="30"/>
        </w:rPr>
      </w:pPr>
    </w:p>
    <w:p w14:paraId="50AFB08C" w14:textId="77777777" w:rsidR="005803E4" w:rsidRDefault="005803E4" w:rsidP="00DA1B6B">
      <w:pPr>
        <w:spacing w:line="360" w:lineRule="auto"/>
        <w:jc w:val="both"/>
        <w:rPr>
          <w:kern w:val="48"/>
          <w:sz w:val="30"/>
          <w:szCs w:val="30"/>
        </w:rPr>
      </w:pPr>
    </w:p>
    <w:p w14:paraId="59832771" w14:textId="77777777" w:rsidR="005803E4" w:rsidRDefault="005803E4" w:rsidP="00DA1B6B">
      <w:pPr>
        <w:spacing w:line="360" w:lineRule="auto"/>
        <w:jc w:val="both"/>
        <w:rPr>
          <w:kern w:val="48"/>
          <w:sz w:val="30"/>
          <w:szCs w:val="30"/>
        </w:rPr>
      </w:pPr>
    </w:p>
    <w:p w14:paraId="16CE33FC" w14:textId="77777777" w:rsidR="005803E4" w:rsidRDefault="005803E4" w:rsidP="00DA1B6B">
      <w:pPr>
        <w:spacing w:line="360" w:lineRule="auto"/>
        <w:jc w:val="both"/>
        <w:rPr>
          <w:kern w:val="48"/>
          <w:sz w:val="30"/>
          <w:szCs w:val="30"/>
        </w:rPr>
      </w:pPr>
    </w:p>
    <w:p w14:paraId="2B29B763" w14:textId="77777777" w:rsidR="005803E4" w:rsidRPr="00DA1B6B" w:rsidRDefault="005803E4" w:rsidP="00DA1B6B">
      <w:pPr>
        <w:spacing w:line="360" w:lineRule="auto"/>
        <w:jc w:val="both"/>
        <w:rPr>
          <w:kern w:val="48"/>
          <w:sz w:val="30"/>
          <w:szCs w:val="30"/>
        </w:rPr>
      </w:pPr>
    </w:p>
    <w:p w14:paraId="4F49BA40" w14:textId="77777777" w:rsidR="000E2885" w:rsidRDefault="000E2885" w:rsidP="000E2885">
      <w:pPr>
        <w:spacing w:line="360" w:lineRule="auto"/>
        <w:jc w:val="both"/>
        <w:rPr>
          <w:kern w:val="48"/>
          <w:sz w:val="22"/>
          <w:szCs w:val="22"/>
        </w:rPr>
      </w:pPr>
    </w:p>
    <w:p w14:paraId="3B80230C" w14:textId="3E361588" w:rsidR="000E2885" w:rsidRPr="005803E4" w:rsidRDefault="000E2885" w:rsidP="000E2885">
      <w:pPr>
        <w:spacing w:line="360" w:lineRule="auto"/>
        <w:jc w:val="both"/>
        <w:rPr>
          <w:b/>
          <w:bCs/>
          <w:kern w:val="48"/>
          <w:sz w:val="30"/>
          <w:szCs w:val="30"/>
        </w:rPr>
      </w:pPr>
      <w:r w:rsidRPr="005803E4">
        <w:rPr>
          <w:b/>
          <w:bCs/>
          <w:kern w:val="48"/>
          <w:sz w:val="30"/>
          <w:szCs w:val="30"/>
          <w:u w:val="single"/>
        </w:rPr>
        <w:t xml:space="preserve">MY IDEA OF DAILY EXPENSE </w:t>
      </w:r>
      <w:proofErr w:type="gramStart"/>
      <w:r w:rsidRPr="005803E4">
        <w:rPr>
          <w:b/>
          <w:bCs/>
          <w:kern w:val="48"/>
          <w:sz w:val="30"/>
          <w:szCs w:val="30"/>
          <w:u w:val="single"/>
        </w:rPr>
        <w:t xml:space="preserve">TRACKER </w:t>
      </w:r>
      <w:r w:rsidRPr="005803E4">
        <w:rPr>
          <w:b/>
          <w:bCs/>
          <w:kern w:val="48"/>
          <w:sz w:val="30"/>
          <w:szCs w:val="30"/>
        </w:rPr>
        <w:t>:</w:t>
      </w:r>
      <w:proofErr w:type="gramEnd"/>
    </w:p>
    <w:p w14:paraId="56EAA2A9" w14:textId="77777777" w:rsidR="000E2885" w:rsidRPr="000E2885" w:rsidRDefault="000E2885" w:rsidP="000E2885">
      <w:pPr>
        <w:spacing w:line="360" w:lineRule="auto"/>
        <w:jc w:val="both"/>
        <w:rPr>
          <w:kern w:val="48"/>
          <w:sz w:val="24"/>
          <w:szCs w:val="24"/>
        </w:rPr>
      </w:pPr>
    </w:p>
    <w:p w14:paraId="04C5966D" w14:textId="77777777" w:rsidR="005803E4" w:rsidRPr="005803E4" w:rsidRDefault="005803E4" w:rsidP="005803E4">
      <w:pPr>
        <w:spacing w:line="360" w:lineRule="auto"/>
        <w:jc w:val="both"/>
        <w:rPr>
          <w:kern w:val="48"/>
          <w:sz w:val="24"/>
          <w:szCs w:val="24"/>
        </w:rPr>
      </w:pPr>
      <w:r w:rsidRPr="005803E4">
        <w:rPr>
          <w:kern w:val="48"/>
          <w:sz w:val="24"/>
          <w:szCs w:val="24"/>
        </w:rPr>
        <w:t>Our project aims to provide a simple and effective alternative by combining the best features of these apps while ensuring ease of use and data security. Additionally, our app will offer:</w:t>
      </w:r>
    </w:p>
    <w:p w14:paraId="2B2874A5" w14:textId="77777777" w:rsidR="005803E4" w:rsidRPr="005803E4" w:rsidRDefault="005803E4" w:rsidP="005803E4">
      <w:pPr>
        <w:spacing w:line="360" w:lineRule="auto"/>
        <w:jc w:val="both"/>
        <w:rPr>
          <w:kern w:val="48"/>
          <w:sz w:val="24"/>
          <w:szCs w:val="24"/>
        </w:rPr>
      </w:pPr>
    </w:p>
    <w:p w14:paraId="4A0F9563" w14:textId="77777777" w:rsidR="005803E4" w:rsidRPr="005803E4" w:rsidRDefault="005803E4" w:rsidP="005803E4">
      <w:pPr>
        <w:spacing w:line="360" w:lineRule="auto"/>
        <w:jc w:val="both"/>
        <w:rPr>
          <w:kern w:val="48"/>
          <w:sz w:val="24"/>
          <w:szCs w:val="24"/>
        </w:rPr>
      </w:pPr>
      <w:r w:rsidRPr="005803E4">
        <w:rPr>
          <w:b/>
          <w:bCs/>
          <w:kern w:val="48"/>
          <w:sz w:val="24"/>
          <w:szCs w:val="24"/>
        </w:rPr>
        <w:t>Manual and Automatic Entry:</w:t>
      </w:r>
      <w:r w:rsidRPr="005803E4">
        <w:rPr>
          <w:kern w:val="48"/>
          <w:sz w:val="24"/>
          <w:szCs w:val="24"/>
        </w:rPr>
        <w:t xml:space="preserve"> Users can enter expenses manually without requiring bank account linking, unlike many existing apps.</w:t>
      </w:r>
    </w:p>
    <w:p w14:paraId="52E2E0B0" w14:textId="77777777" w:rsidR="005803E4" w:rsidRPr="005803E4" w:rsidRDefault="005803E4" w:rsidP="005803E4">
      <w:pPr>
        <w:spacing w:line="360" w:lineRule="auto"/>
        <w:jc w:val="both"/>
        <w:rPr>
          <w:kern w:val="48"/>
          <w:sz w:val="24"/>
          <w:szCs w:val="24"/>
        </w:rPr>
      </w:pPr>
    </w:p>
    <w:p w14:paraId="64D2A517" w14:textId="77777777" w:rsidR="005803E4" w:rsidRPr="005803E4" w:rsidRDefault="005803E4" w:rsidP="005803E4">
      <w:pPr>
        <w:spacing w:line="360" w:lineRule="auto"/>
        <w:jc w:val="both"/>
        <w:rPr>
          <w:kern w:val="48"/>
          <w:sz w:val="24"/>
          <w:szCs w:val="24"/>
        </w:rPr>
      </w:pPr>
      <w:r w:rsidRPr="005803E4">
        <w:rPr>
          <w:b/>
          <w:bCs/>
          <w:kern w:val="48"/>
          <w:sz w:val="24"/>
          <w:szCs w:val="24"/>
        </w:rPr>
        <w:t>Custom Budget Categories:</w:t>
      </w:r>
      <w:r w:rsidRPr="005803E4">
        <w:rPr>
          <w:kern w:val="48"/>
          <w:sz w:val="24"/>
          <w:szCs w:val="24"/>
        </w:rPr>
        <w:t xml:space="preserve"> Unlike PocketGuard, our app allows users to fully customize their spending categories.</w:t>
      </w:r>
    </w:p>
    <w:p w14:paraId="00144571" w14:textId="77777777" w:rsidR="005803E4" w:rsidRPr="005803E4" w:rsidRDefault="005803E4" w:rsidP="005803E4">
      <w:pPr>
        <w:spacing w:line="360" w:lineRule="auto"/>
        <w:jc w:val="both"/>
        <w:rPr>
          <w:kern w:val="48"/>
          <w:sz w:val="24"/>
          <w:szCs w:val="24"/>
        </w:rPr>
      </w:pPr>
    </w:p>
    <w:p w14:paraId="24B8AA9D" w14:textId="77777777" w:rsidR="005803E4" w:rsidRPr="005803E4" w:rsidRDefault="005803E4" w:rsidP="005803E4">
      <w:pPr>
        <w:spacing w:line="360" w:lineRule="auto"/>
        <w:jc w:val="both"/>
        <w:rPr>
          <w:kern w:val="48"/>
          <w:sz w:val="24"/>
          <w:szCs w:val="24"/>
        </w:rPr>
      </w:pPr>
      <w:r w:rsidRPr="005803E4">
        <w:rPr>
          <w:b/>
          <w:bCs/>
          <w:kern w:val="48"/>
          <w:sz w:val="24"/>
          <w:szCs w:val="24"/>
        </w:rPr>
        <w:t>AI-Based Insights:</w:t>
      </w:r>
      <w:r w:rsidRPr="005803E4">
        <w:rPr>
          <w:kern w:val="48"/>
          <w:sz w:val="24"/>
          <w:szCs w:val="24"/>
        </w:rPr>
        <w:t xml:space="preserve"> The app will provide AI-driven expense analysis and suggestions for saving money.</w:t>
      </w:r>
    </w:p>
    <w:p w14:paraId="5B76031B" w14:textId="77777777" w:rsidR="005803E4" w:rsidRPr="005803E4" w:rsidRDefault="005803E4" w:rsidP="005803E4">
      <w:pPr>
        <w:spacing w:line="360" w:lineRule="auto"/>
        <w:jc w:val="both"/>
        <w:rPr>
          <w:kern w:val="48"/>
          <w:sz w:val="24"/>
          <w:szCs w:val="24"/>
        </w:rPr>
      </w:pPr>
    </w:p>
    <w:p w14:paraId="59620184" w14:textId="77777777" w:rsidR="005803E4" w:rsidRPr="005803E4" w:rsidRDefault="005803E4" w:rsidP="005803E4">
      <w:pPr>
        <w:spacing w:line="360" w:lineRule="auto"/>
        <w:jc w:val="both"/>
        <w:rPr>
          <w:kern w:val="48"/>
          <w:sz w:val="24"/>
          <w:szCs w:val="24"/>
        </w:rPr>
      </w:pPr>
      <w:r w:rsidRPr="005803E4">
        <w:rPr>
          <w:b/>
          <w:bCs/>
          <w:kern w:val="48"/>
          <w:sz w:val="24"/>
          <w:szCs w:val="24"/>
        </w:rPr>
        <w:t>Multi-User Access:</w:t>
      </w:r>
      <w:r w:rsidRPr="005803E4">
        <w:rPr>
          <w:kern w:val="48"/>
          <w:sz w:val="24"/>
          <w:szCs w:val="24"/>
        </w:rPr>
        <w:t xml:space="preserve"> Families or small teams can track expenses together with shared accounts.</w:t>
      </w:r>
    </w:p>
    <w:p w14:paraId="1FE11593" w14:textId="77777777" w:rsidR="005803E4" w:rsidRPr="005803E4" w:rsidRDefault="005803E4" w:rsidP="005803E4">
      <w:pPr>
        <w:spacing w:line="360" w:lineRule="auto"/>
        <w:jc w:val="both"/>
        <w:rPr>
          <w:kern w:val="48"/>
          <w:sz w:val="24"/>
          <w:szCs w:val="24"/>
        </w:rPr>
      </w:pPr>
    </w:p>
    <w:p w14:paraId="19055C1B" w14:textId="77777777" w:rsidR="005803E4" w:rsidRPr="005803E4" w:rsidRDefault="005803E4" w:rsidP="005803E4">
      <w:pPr>
        <w:spacing w:line="360" w:lineRule="auto"/>
        <w:jc w:val="both"/>
        <w:rPr>
          <w:kern w:val="48"/>
          <w:sz w:val="24"/>
          <w:szCs w:val="24"/>
        </w:rPr>
      </w:pPr>
      <w:r w:rsidRPr="005803E4">
        <w:rPr>
          <w:b/>
          <w:bCs/>
          <w:kern w:val="48"/>
          <w:sz w:val="24"/>
          <w:szCs w:val="24"/>
        </w:rPr>
        <w:t>Offline Mode:</w:t>
      </w:r>
      <w:r w:rsidRPr="005803E4">
        <w:rPr>
          <w:kern w:val="48"/>
          <w:sz w:val="24"/>
          <w:szCs w:val="24"/>
        </w:rPr>
        <w:t xml:space="preserve"> Users can add expenses offline, which will sync once they are online.</w:t>
      </w:r>
    </w:p>
    <w:p w14:paraId="7DAB3805" w14:textId="77777777" w:rsidR="005803E4" w:rsidRPr="005803E4" w:rsidRDefault="005803E4" w:rsidP="005803E4">
      <w:pPr>
        <w:spacing w:line="360" w:lineRule="auto"/>
        <w:jc w:val="both"/>
        <w:rPr>
          <w:kern w:val="48"/>
          <w:sz w:val="24"/>
          <w:szCs w:val="24"/>
        </w:rPr>
      </w:pPr>
    </w:p>
    <w:p w14:paraId="7910937B" w14:textId="2C910B35" w:rsidR="000E2885" w:rsidRPr="000E2885" w:rsidRDefault="005803E4" w:rsidP="005803E4">
      <w:pPr>
        <w:spacing w:line="360" w:lineRule="auto"/>
        <w:jc w:val="both"/>
        <w:rPr>
          <w:kern w:val="48"/>
          <w:sz w:val="24"/>
          <w:szCs w:val="24"/>
        </w:rPr>
      </w:pPr>
      <w:r w:rsidRPr="005803E4">
        <w:rPr>
          <w:b/>
          <w:bCs/>
          <w:kern w:val="48"/>
          <w:sz w:val="24"/>
          <w:szCs w:val="24"/>
        </w:rPr>
        <w:t>No Hidden Costs:</w:t>
      </w:r>
      <w:r w:rsidRPr="005803E4">
        <w:rPr>
          <w:kern w:val="48"/>
          <w:sz w:val="24"/>
          <w:szCs w:val="24"/>
        </w:rPr>
        <w:t xml:space="preserve"> Many existing apps charge for premium features; our app will offer a completely free basic plan with essential features included</w:t>
      </w:r>
    </w:p>
    <w:sectPr w:rsidR="000E2885" w:rsidRPr="000E2885"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77408" w14:textId="77777777" w:rsidR="00E3643F" w:rsidRDefault="00E3643F" w:rsidP="001A3B3D">
      <w:r>
        <w:separator/>
      </w:r>
    </w:p>
  </w:endnote>
  <w:endnote w:type="continuationSeparator" w:id="0">
    <w:p w14:paraId="04DEC927" w14:textId="77777777" w:rsidR="00E3643F" w:rsidRDefault="00E3643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9BAF3" w14:textId="77777777" w:rsidR="00E3643F" w:rsidRDefault="00E3643F" w:rsidP="001A3B3D">
      <w:r>
        <w:separator/>
      </w:r>
    </w:p>
  </w:footnote>
  <w:footnote w:type="continuationSeparator" w:id="0">
    <w:p w14:paraId="14C17B52" w14:textId="77777777" w:rsidR="00E3643F" w:rsidRDefault="00E3643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1AA2"/>
    <w:rsid w:val="0008684B"/>
    <w:rsid w:val="0008758A"/>
    <w:rsid w:val="000C1E68"/>
    <w:rsid w:val="000E2885"/>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803E4"/>
    <w:rsid w:val="005B0344"/>
    <w:rsid w:val="005B520E"/>
    <w:rsid w:val="005E2800"/>
    <w:rsid w:val="00605825"/>
    <w:rsid w:val="00637A22"/>
    <w:rsid w:val="00643663"/>
    <w:rsid w:val="00645D22"/>
    <w:rsid w:val="00651A08"/>
    <w:rsid w:val="00654204"/>
    <w:rsid w:val="00654E9A"/>
    <w:rsid w:val="00670434"/>
    <w:rsid w:val="006B6B66"/>
    <w:rsid w:val="006C275C"/>
    <w:rsid w:val="006F1D98"/>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10514"/>
    <w:rsid w:val="00A74486"/>
    <w:rsid w:val="00AA245F"/>
    <w:rsid w:val="00AD0A38"/>
    <w:rsid w:val="00AE3409"/>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A1B6B"/>
    <w:rsid w:val="00E07383"/>
    <w:rsid w:val="00E165BC"/>
    <w:rsid w:val="00E35596"/>
    <w:rsid w:val="00E3643F"/>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character" w:styleId="Hyperlink">
    <w:name w:val="Hyperlink"/>
    <w:basedOn w:val="DefaultParagraphFont"/>
    <w:rsid w:val="00DA1B6B"/>
    <w:rPr>
      <w:color w:val="0563C1" w:themeColor="hyperlink"/>
      <w:u w:val="single"/>
    </w:rPr>
  </w:style>
  <w:style w:type="character" w:styleId="UnresolvedMention">
    <w:name w:val="Unresolved Mention"/>
    <w:basedOn w:val="DefaultParagraphFont"/>
    <w:uiPriority w:val="99"/>
    <w:semiHidden/>
    <w:unhideWhenUsed/>
    <w:rsid w:val="00DA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3317">
      <w:bodyDiv w:val="1"/>
      <w:marLeft w:val="0"/>
      <w:marRight w:val="0"/>
      <w:marTop w:val="0"/>
      <w:marBottom w:val="0"/>
      <w:divBdr>
        <w:top w:val="none" w:sz="0" w:space="0" w:color="auto"/>
        <w:left w:val="none" w:sz="0" w:space="0" w:color="auto"/>
        <w:bottom w:val="none" w:sz="0" w:space="0" w:color="auto"/>
        <w:right w:val="none" w:sz="0" w:space="0" w:color="auto"/>
      </w:divBdr>
    </w:div>
    <w:div w:id="156700484">
      <w:bodyDiv w:val="1"/>
      <w:marLeft w:val="0"/>
      <w:marRight w:val="0"/>
      <w:marTop w:val="0"/>
      <w:marBottom w:val="0"/>
      <w:divBdr>
        <w:top w:val="none" w:sz="0" w:space="0" w:color="auto"/>
        <w:left w:val="none" w:sz="0" w:space="0" w:color="auto"/>
        <w:bottom w:val="none" w:sz="0" w:space="0" w:color="auto"/>
        <w:right w:val="none" w:sz="0" w:space="0" w:color="auto"/>
      </w:divBdr>
    </w:div>
    <w:div w:id="560168865">
      <w:bodyDiv w:val="1"/>
      <w:marLeft w:val="0"/>
      <w:marRight w:val="0"/>
      <w:marTop w:val="0"/>
      <w:marBottom w:val="0"/>
      <w:divBdr>
        <w:top w:val="none" w:sz="0" w:space="0" w:color="auto"/>
        <w:left w:val="none" w:sz="0" w:space="0" w:color="auto"/>
        <w:bottom w:val="none" w:sz="0" w:space="0" w:color="auto"/>
        <w:right w:val="none" w:sz="0" w:space="0" w:color="auto"/>
      </w:divBdr>
    </w:div>
    <w:div w:id="838885691">
      <w:bodyDiv w:val="1"/>
      <w:marLeft w:val="0"/>
      <w:marRight w:val="0"/>
      <w:marTop w:val="0"/>
      <w:marBottom w:val="0"/>
      <w:divBdr>
        <w:top w:val="none" w:sz="0" w:space="0" w:color="auto"/>
        <w:left w:val="none" w:sz="0" w:space="0" w:color="auto"/>
        <w:bottom w:val="none" w:sz="0" w:space="0" w:color="auto"/>
        <w:right w:val="none" w:sz="0" w:space="0" w:color="auto"/>
      </w:divBdr>
    </w:div>
    <w:div w:id="1137528104">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72287297">
      <w:bodyDiv w:val="1"/>
      <w:marLeft w:val="0"/>
      <w:marRight w:val="0"/>
      <w:marTop w:val="0"/>
      <w:marBottom w:val="0"/>
      <w:divBdr>
        <w:top w:val="none" w:sz="0" w:space="0" w:color="auto"/>
        <w:left w:val="none" w:sz="0" w:space="0" w:color="auto"/>
        <w:bottom w:val="none" w:sz="0" w:space="0" w:color="auto"/>
        <w:right w:val="none" w:sz="0" w:space="0" w:color="auto"/>
      </w:divBdr>
    </w:div>
    <w:div w:id="1827168127">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 w:id="21434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neydu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pensify.com/" TargetMode="External"/><Relationship Id="rId5" Type="http://schemas.openxmlformats.org/officeDocument/2006/relationships/webSettings" Target="webSettings.xml"/><Relationship Id="rId10" Type="http://schemas.openxmlformats.org/officeDocument/2006/relationships/hyperlink" Target="https://goodbudge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Ananda Krishna Konakanchi</cp:lastModifiedBy>
  <cp:revision>11</cp:revision>
  <dcterms:created xsi:type="dcterms:W3CDTF">2025-02-07T04:38:00Z</dcterms:created>
  <dcterms:modified xsi:type="dcterms:W3CDTF">2025-02-14T08:43:00Z</dcterms:modified>
</cp:coreProperties>
</file>