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69" w:after="0"/>
      </w:pPr>
    </w:p>
    <w:p>
      <w:pPr>
        <w:spacing w:after="0" w:before="0"/>
        <w:ind w:firstLine="0" w:left="0"/>
        <w:jc w:val="center"/>
      </w:pPr>
      <w:r>
        <w:rPr>
          <w:rFonts w:ascii="Times New Roman" w:hAnsi="Times New Roman" w:cs="Times New Roman"/>
          <w:rFonts w:ascii="Times New Roman" w:hAnsi="Times New Roman"/>
          <w:sz w:val="22"/>
        </w:rPr>
        <w:t>100583001</w:t>
      </w:r>
    </w:p>
    <w:p>
      <w:pPr>
        <w:spacing w:after="0" w:before="0"/>
        <w:ind w:firstLine="0" w:left="0"/>
        <w:jc w:val="center"/>
      </w:pPr>
      <w:r>
        <w:rPr>
          <w:rFonts w:ascii="Times New Roman" w:hAnsi="Times New Roman" w:cs="Times New Roman"/>
          <w:rFonts w:ascii="Times New Roman" w:hAnsi="Times New Roman"/>
          <w:sz w:val="22"/>
        </w:rPr>
        <w:t>CDI/ALG/</w:t>
      </w:r>
    </w:p>
    <w:p>
      <w:pPr>
        <w:spacing w:after="0" w:before="0"/>
        <w:ind w:firstLine="0" w:left="0"/>
        <w:jc w:val="center"/>
      </w:pPr>
      <w:r>
        <w:rPr>
          <w:rFonts w:ascii="Times New Roman" w:hAnsi="Times New Roman" w:cs="Times New Roman"/>
          <w:rFonts w:ascii="Times New Roman" w:hAnsi="Times New Roman"/>
          <w:sz w:val="22"/>
        </w:rPr>
        <w:t>Le 23 décembre 2025</w:t>
      </w:r>
    </w:p>
    <w:p>
      <w:pPr>
        <w:spacing w:after="567"/>
      </w:pPr>
    </w:p>
    <w:p>
      <w:pPr>
        <w:spacing w:after="0" w:before="0"/>
        <w:ind w:firstLine="709"/>
        <w:jc w:val="both"/>
      </w:pPr>
      <w:r>
        <w:rPr>
          <w:rFonts w:ascii="Times New Roman" w:hAnsi="Times New Roman" w:cs="Times New Roman"/>
          <w:rFonts w:ascii="Times New Roman" w:hAnsi="Times New Roman"/>
          <w:b/>
          <w:i w:val="0"/>
          <w:sz w:val="22"/>
          <w:u w:val="none"/>
        </w:rPr>
        <w:t>DONATION-PARTAGE</w:t>
      </w:r>
    </w:p>
    <w:p>
      <w:pPr>
        <w:spacing w:after="0" w:before="0"/>
        <w:ind w:firstLine="709"/>
        <w:jc w:val="both"/>
      </w:pPr>
      <w:r>
        <w:rPr>
          <w:rFonts w:ascii="Times New Roman" w:hAnsi="Times New Roman" w:cs="Times New Roman"/>
          <w:rFonts w:ascii="Times New Roman" w:hAnsi="Times New Roman"/>
          <w:b/>
          <w:i w:val="0"/>
          <w:sz w:val="22"/>
          <w:u w:val="none"/>
        </w:rPr>
        <w:t>Par Monsieur Dominique AUVRAY</w:t>
      </w:r>
    </w:p>
    <w:p>
      <w:pPr>
        <w:spacing w:after="0" w:before="0"/>
        <w:ind w:firstLine="709"/>
        <w:jc w:val="both"/>
      </w:pPr>
      <w:r>
        <w:rPr>
          <w:rFonts w:ascii="Times New Roman" w:hAnsi="Times New Roman" w:cs="Times New Roman"/>
          <w:rFonts w:ascii="Times New Roman" w:hAnsi="Times New Roman"/>
          <w:b/>
          <w:i w:val="0"/>
          <w:sz w:val="22"/>
          <w:u w:val="none"/>
        </w:rPr>
        <w:t>Et Madame Viviane ROBIN née ROBIN</w:t>
      </w:r>
      <w:r>
        <w:rPr>
          <w:rFonts w:ascii="Times New Roman" w:hAnsi="Times New Roman" w:cs="Times New Roman"/>
          <w:rFonts w:ascii="Times New Roman" w:hAnsi="Times New Roman"/>
          <w:b w:val="0"/>
          <w:i w:val="0"/>
          <w:sz w:val="22"/>
          <w:u w:val="none"/>
        </w:rPr>
        <w:t>Au profit de leurs deux enfants</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VINGT-CINQ, LE VINGT-TROIS DÉCEMBRE</w:t>
      </w:r>
    </w:p>
    <w:p>
      <w:pPr>
        <w:spacing w:after="0" w:before="0"/>
        <w:ind w:firstLine="709"/>
        <w:jc w:val="both"/>
      </w:pPr>
      <w:r>
        <w:rPr>
          <w:rFonts w:ascii="Times New Roman" w:hAnsi="Times New Roman" w:cs="Times New Roman"/>
          <w:rFonts w:ascii="Times New Roman" w:hAnsi="Times New Roman"/>
          <w:b/>
          <w:i w:val="0"/>
          <w:sz w:val="22"/>
          <w:u w:val="none"/>
        </w:rPr>
        <w:t>À DARDILLY (69570), 29 chemin du panorama,</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au sein de la société par actions simplifiée dénommée « des Cèdres » titulaire d'un Office notarial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EST ETABLIE LA PRESENTE DONATION-PARTAGE</w:t>
      </w:r>
    </w:p>
    <w:p>
      <w:pPr>
        <w:pStyle w:val="Heading2"/>
      </w:pPr>
      <w:r>
        <w:rPr>
          <w:rFonts w:ascii="Times New Roman" w:hAnsi="Times New Roman" w:cs="Times New Roman"/>
          <w:rFonts w:ascii="Times New Roman" w:hAnsi="Times New Roman"/>
          <w:sz w:val="22"/>
        </w:rPr>
        <w:t>IDENTIFICATION DES PARTIES</w:t>
      </w:r>
    </w:p>
    <w:p>
      <w:pPr>
        <w:pStyle w:val="Heading3"/>
      </w:pPr>
      <w:r>
        <w:rPr>
          <w:rFonts w:ascii="Times New Roman" w:hAnsi="Times New Roman" w:cs="Times New Roman"/>
          <w:rFonts w:ascii="Times New Roman" w:hAnsi="Times New Roman"/>
          <w:sz w:val="22"/>
        </w:rPr>
        <w:t>DONATEURS</w:t>
      </w:r>
    </w:p>
    <w:p>
      <w:pPr>
        <w:spacing w:after="0" w:before="0"/>
        <w:ind w:firstLine="709"/>
        <w:jc w:val="both"/>
      </w:pPr>
      <w:r>
        <w:rPr>
          <w:rFonts w:ascii="Times New Roman" w:hAnsi="Times New Roman" w:cs="Times New Roman"/>
          <w:rFonts w:ascii="Times New Roman" w:hAnsi="Times New Roman"/>
          <w:b w:val="0"/>
          <w:i w:val="0"/>
          <w:sz w:val="22"/>
          <w:u w:val="none"/>
        </w:rPr>
        <w:t>Monsieur Dominique Christian AUVRAY, retraité, et Madame Viviane Blanche Célie ROBIN, retraitée, demeurant ensemble à DARDILLY (69570) 29 chemin du Panorama.</w:t>
      </w:r>
    </w:p>
    <w:p>
      <w:pPr>
        <w:spacing w:after="0" w:before="0"/>
        <w:ind w:firstLine="709"/>
        <w:jc w:val="both"/>
      </w:pPr>
      <w:r>
        <w:rPr>
          <w:rFonts w:ascii="Times New Roman" w:hAnsi="Times New Roman" w:cs="Times New Roman"/>
          <w:rFonts w:ascii="Times New Roman" w:hAnsi="Times New Roman"/>
          <w:b w:val="0"/>
          <w:i w:val="0"/>
          <w:sz w:val="22"/>
          <w:u w:val="none"/>
        </w:rPr>
        <w:t>M. est né à PARIS 12ÈME ARRONDISSEMENT le vingt février 1961,</w:t>
      </w:r>
    </w:p>
    <w:p>
      <w:pPr>
        <w:spacing w:after="0" w:before="0"/>
        <w:ind w:firstLine="709"/>
        <w:jc w:val="both"/>
      </w:pPr>
      <w:r>
        <w:rPr>
          <w:rFonts w:ascii="Times New Roman" w:hAnsi="Times New Roman" w:cs="Times New Roman"/>
          <w:rFonts w:ascii="Times New Roman" w:hAnsi="Times New Roman"/>
          <w:b w:val="0"/>
          <w:i w:val="0"/>
          <w:sz w:val="22"/>
          <w:u w:val="none"/>
        </w:rPr>
        <w:t>Mme est née à TAIN-L'HERMITAGE le seize avril 1961.</w:t>
      </w:r>
    </w:p>
    <w:p>
      <w:pPr>
        <w:spacing w:after="0" w:before="0"/>
        <w:ind w:firstLine="709"/>
        <w:jc w:val="both"/>
      </w:pPr>
      <w:r>
        <w:rPr>
          <w:rFonts w:ascii="Times New Roman" w:hAnsi="Times New Roman" w:cs="Times New Roman"/>
          <w:rFonts w:ascii="Times New Roman" w:hAnsi="Times New Roman"/>
          <w:b w:val="0"/>
          <w:i w:val="0"/>
          <w:sz w:val="22"/>
          <w:u w:val="none"/>
        </w:rPr>
        <w:t>Mariés à la mairie de CHANTEMERLE-LES-BLES (26600) le neuf septembre 1989 sous le régime de la participation aux acquêts, tel qu'il est défini par les articles 1569 et suivants du Code civil, en vertu du contrat de mariage reçu par Maître Pierre COHENDET, notaire à CHAROLLES (71120), le vingt-quatre juin 1989.</w:t>
      </w:r>
    </w:p>
    <w:p>
      <w:pPr>
        <w:spacing w:after="0" w:before="0"/>
        <w:ind w:firstLine="709"/>
        <w:jc w:val="both"/>
      </w:pPr>
      <w:r>
        <w:rPr>
          <w:rFonts w:ascii="Times New Roman" w:hAnsi="Times New Roman" w:cs="Times New Roman"/>
          <w:rFonts w:ascii="Times New Roman" w:hAnsi="Times New Roman"/>
          <w:b w:val="0"/>
          <w:i w:val="0"/>
          <w:sz w:val="22"/>
          <w:u w:val="none"/>
        </w:rPr>
        <w:t>Ce régime matrimonial n'a pas fait l'objet de modification.</w:t>
      </w:r>
    </w:p>
    <w:p>
      <w:pPr>
        <w:spacing w:after="0" w:before="0"/>
        <w:ind w:firstLine="709"/>
        <w:jc w:val="both"/>
      </w:pPr>
      <w:r>
        <w:rPr>
          <w:rFonts w:ascii="Times New Roman" w:hAnsi="Times New Roman" w:cs="Times New Roman"/>
          <w:rFonts w:ascii="Times New Roman" w:hAnsi="Times New Roman"/>
          <w:b w:val="0"/>
          <w:i w:val="0"/>
          <w:sz w:val="22"/>
          <w:u w:val="none"/>
        </w:rPr>
        <w:t>M. est 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Mme est 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Résidents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sont présents à l'acte.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Ci-après figurant sous le nom le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sz w:val="22"/>
        </w:rPr>
        <w:t>DONATAIRES</w:t>
      </w:r>
    </w:p>
    <w:p>
      <w:pPr>
        <w:spacing w:after="0" w:before="0"/>
        <w:ind w:firstLine="709"/>
        <w:jc w:val="both"/>
      </w:pPr>
      <w:r>
        <w:rPr>
          <w:rFonts w:ascii="Times New Roman" w:hAnsi="Times New Roman" w:cs="Times New Roman"/>
          <w:rFonts w:ascii="Times New Roman" w:hAnsi="Times New Roman"/>
          <w:b/>
          <w:i w:val="0"/>
          <w:sz w:val="22"/>
          <w:u w:val="none"/>
        </w:rPr>
        <w:t>1°) Monsieur Antoine Christian Edmond AUVRAY</w:t>
      </w:r>
      <w:r>
        <w:rPr>
          <w:rFonts w:ascii="Times New Roman" w:hAnsi="Times New Roman" w:cs="Times New Roman"/>
          <w:rFonts w:ascii="Times New Roman" w:hAnsi="Times New Roman"/>
          <w:b w:val="0"/>
          <w:i w:val="0"/>
          <w:sz w:val="22"/>
          <w:u w:val="none"/>
        </w:rPr>
        <w:t>, ingénieur référent agrivoltaïque, demeurant à LYON 3ÈME ARRONDISSEMENT (69003) 16 cours Lafayette.</w:t>
      </w:r>
    </w:p>
    <w:p>
      <w:pPr>
        <w:spacing w:after="0" w:before="0"/>
        <w:ind w:firstLine="709"/>
        <w:jc w:val="both"/>
      </w:pPr>
      <w:r>
        <w:rPr>
          <w:rFonts w:ascii="Times New Roman" w:hAnsi="Times New Roman" w:cs="Times New Roman"/>
          <w:rFonts w:ascii="Times New Roman" w:hAnsi="Times New Roman"/>
          <w:b w:val="0"/>
          <w:i w:val="0"/>
          <w:sz w:val="22"/>
          <w:u w:val="none"/>
        </w:rPr>
        <w:t>Né à LYON 9ÈME ARRONDISSEMENT le dix-neuf février 1991.</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est présent à l'acte.</w:t>
      </w:r>
    </w:p>
    <w:p>
      <w:pPr>
        <w:spacing w:after="0" w:before="0"/>
        <w:ind w:firstLine="709"/>
        <w:jc w:val="both"/>
      </w:pPr>
      <w:r>
        <w:rPr>
          <w:rFonts w:ascii="Times New Roman" w:hAnsi="Times New Roman" w:cs="Times New Roman"/>
          <w:rFonts w:ascii="Times New Roman" w:hAnsi="Times New Roman"/>
          <w:b/>
          <w:i w:val="0"/>
          <w:sz w:val="22"/>
          <w:u w:val="none"/>
        </w:rPr>
        <w:t>2°) Madame Mathilde Yvonne Nicole AUVRAY</w:t>
      </w:r>
      <w:r>
        <w:rPr>
          <w:rFonts w:ascii="Times New Roman" w:hAnsi="Times New Roman" w:cs="Times New Roman"/>
          <w:rFonts w:ascii="Times New Roman" w:hAnsi="Times New Roman"/>
          <w:b w:val="0"/>
          <w:i w:val="0"/>
          <w:sz w:val="22"/>
          <w:u w:val="none"/>
        </w:rPr>
        <w:t>, gérante d'une entreprise de conseil, demeurant à PARIS 9ÈME ARRONDISSEMENT (75009) 18 rue Milton.</w:t>
      </w:r>
    </w:p>
    <w:p>
      <w:pPr>
        <w:spacing w:after="0" w:before="0"/>
        <w:ind w:firstLine="709"/>
        <w:jc w:val="both"/>
      </w:pPr>
      <w:r>
        <w:rPr>
          <w:rFonts w:ascii="Times New Roman" w:hAnsi="Times New Roman" w:cs="Times New Roman"/>
          <w:rFonts w:ascii="Times New Roman" w:hAnsi="Times New Roman"/>
          <w:b w:val="0"/>
          <w:i w:val="0"/>
          <w:sz w:val="22"/>
          <w:u w:val="none"/>
        </w:rPr>
        <w:t>Née à LYON 9ÈME ARRONDISSEMENT le neuf août 1993.</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est présente à l'acte.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Ci-après figurant sous le nom le </w:t>
      </w:r>
      <w:r>
        <w:rPr>
          <w:rFonts w:ascii="Times New Roman" w:hAnsi="Times New Roman" w:cs="Times New Roman"/>
          <w:rFonts w:ascii="Times New Roman" w:hAnsi="Times New Roman"/>
          <w:b/>
          <w:i w:val="0"/>
          <w:sz w:val="22"/>
          <w:u w:val="none"/>
        </w:rPr>
        <w:t>"DONATAIRE"</w:t>
      </w:r>
      <w:r>
        <w:rPr>
          <w:rFonts w:ascii="Times New Roman" w:hAnsi="Times New Roman" w:cs="Times New Roman"/>
          <w:rFonts w:ascii="Times New Roman" w:hAnsi="Times New Roman"/>
          <w:b w:val="0"/>
          <w:i w:val="0"/>
          <w:sz w:val="22"/>
          <w:u w:val="none"/>
        </w:rPr>
        <w:t xml:space="preserve"> ou les </w:t>
      </w:r>
      <w:r>
        <w:rPr>
          <w:rFonts w:ascii="Times New Roman" w:hAnsi="Times New Roman" w:cs="Times New Roman"/>
          <w:rFonts w:ascii="Times New Roman" w:hAnsi="Times New Roman"/>
          <w:b/>
          <w:i w:val="0"/>
          <w:sz w:val="22"/>
          <w:u w:val="none"/>
        </w:rPr>
        <w:t>"DONATAIRES"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SEULS ENFANTS</w:t>
      </w:r>
      <w:r>
        <w:rPr>
          <w:rFonts w:ascii="Times New Roman" w:hAnsi="Times New Roman" w:cs="Times New Roman"/>
          <w:rFonts w:ascii="Times New Roman" w:hAnsi="Times New Roman"/>
          <w:b w:val="0"/>
          <w:i w:val="0"/>
          <w:sz w:val="22"/>
          <w:u w:val="none"/>
        </w:rPr>
        <w:t xml:space="preserve"> du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 xml:space="preserve"> et ses seuls présomptifs héritiers.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654"/>
      </w:tblGrid>
      <w:tr>
        <w:tc>
          <w:tcPr>
            <w:tcW w:type="dxa" w:w="7654"/>
          </w:tcPr>
          <w:p/>
          <w:p>
            <w:pPr>
              <w:jc w:val="center"/>
            </w:pPr>
            <w:r>
              <w:rPr>
                <w:rFonts w:ascii="Times New Roman" w:hAnsi="Times New Roman" w:cs="Times New Roman"/>
                <w:rFonts w:ascii="Times New Roman" w:hAnsi="Times New Roman"/>
                <w:b/>
                <w:smallCaps/>
                <w:sz w:val="22"/>
                <w:u w:val="single"/>
              </w:rPr>
              <w:t>ELEMENTS PREALABLES</w:t>
            </w:r>
          </w:p>
          <w:p>
            <w:pPr>
              <w:jc w:val="center"/>
            </w:pPr>
            <w:r>
              <w:rPr>
                <w:rFonts w:ascii="Times New Roman" w:hAnsi="Times New Roman" w:cs="Times New Roman"/>
                <w:rFonts w:ascii="Times New Roman" w:hAnsi="Times New Roman"/>
                <w:b/>
                <w:sz w:val="22"/>
                <w:u w:val="single"/>
              </w:rPr>
              <w:t>TERMINOLOGIE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Le mot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 xml:space="preserve"> sera employé au masculin singulier et désignera indifféremment toute personne physique homme ou femme, qu'il n'y en ait qu'une ou plusieurs.</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Les mots </w:t>
            </w:r>
            <w:r>
              <w:rPr>
                <w:rFonts w:ascii="Times New Roman" w:hAnsi="Times New Roman" w:cs="Times New Roman"/>
                <w:rFonts w:ascii="Times New Roman" w:hAnsi="Times New Roman"/>
                <w:b/>
                <w:i w:val="0"/>
                <w:sz w:val="22"/>
                <w:u w:val="none"/>
              </w:rPr>
              <w:t>"DONATAIRE"</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"DONATAIRES"</w:t>
            </w:r>
            <w:r>
              <w:rPr>
                <w:rFonts w:ascii="Times New Roman" w:hAnsi="Times New Roman" w:cs="Times New Roman"/>
                <w:rFonts w:ascii="Times New Roman" w:hAnsi="Times New Roman"/>
                <w:b w:val="0"/>
                <w:i w:val="0"/>
                <w:sz w:val="22"/>
                <w:u w:val="none"/>
              </w:rPr>
              <w:t xml:space="preserve"> désigneront indifféremment un ou plusieurs attributaires.</w:t>
            </w:r>
          </w:p>
          <w:p>
            <w:pPr>
              <w:jc w:val="center"/>
            </w:pPr>
            <w:r>
              <w:rPr>
                <w:rFonts w:ascii="Times New Roman" w:hAnsi="Times New Roman" w:cs="Times New Roman"/>
                <w:rFonts w:ascii="Times New Roman" w:hAnsi="Times New Roman"/>
                <w:b/>
                <w:sz w:val="22"/>
                <w:u w:val="single"/>
              </w:rPr>
              <w:t>DECLARATIONS DES PARTIES</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Les parties déclarent :</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Que leur état-civil et leur domicile sont ceux indiqués aux présentes.</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Qu'elles ne font l'objet d'aucune mesure ou procédure susceptible de restreindre leur capacité civile.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Qu'elles ne sont pas et n'ont jamais été en état de faillite personnelle, liquidation judiciaire, règlement judiciaire, redressement judiciaire ou cessation de paiement et spécialement pour le DONATEUR ne pas être soumis à une procédure de rétablissement personnel.</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Qu'elles ont connaissance des dispositions de l'article L 132-8 du Code de l'action sociale et des familles relatives à la récupération des aides sociales, si le DONATEUR a demandé des aides sociales récupérables dans les dix années précédant la présente donation, ou s'il devait en demander dans les dix ans suivant la présente donation, l'Etat ou le département bénéficierait d'un droit à récupération à l'encontre des DONATAIRES.</w:t>
            </w:r>
          </w:p>
          <w:p>
            <w:pPr>
              <w:jc w:val="center"/>
            </w:pPr>
            <w:r>
              <w:rPr>
                <w:rFonts w:ascii="Times New Roman" w:hAnsi="Times New Roman" w:cs="Times New Roman"/>
                <w:rFonts w:ascii="Times New Roman" w:hAnsi="Times New Roman"/>
                <w:b/>
                <w:sz w:val="22"/>
                <w:u w:val="single"/>
              </w:rPr>
              <w:t>DOCUMENTS RELATIFS A LA CAPACITE ET A LA QUALITE DES PARTIES</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Les pièces suivantes ont été produites à l'appui des déclarations des parties sur leur capacité :</w:t>
            </w:r>
          </w:p>
          <w:p>
            <w:pPr>
              <w:spacing w:after="60" w:before="0" w:line="240" w:lineRule="auto"/>
              <w:ind w:firstLine="709"/>
              <w:jc w:val="both"/>
            </w:pPr>
            <w:r>
              <w:rPr>
                <w:rFonts w:ascii="Times New Roman" w:hAnsi="Times New Roman" w:cs="Times New Roman"/>
                <w:rFonts w:ascii="Times New Roman" w:hAnsi="Times New Roman"/>
                <w:b/>
                <w:i w:val="0"/>
                <w:sz w:val="22"/>
                <w:u w:val="none"/>
              </w:rPr>
              <w:t>Concernant Monsieur Dominique AUVRAY :</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Extrait d'acte de naissance.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Extrait d'acte de mariage.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Carte nationale d'identité.</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spacing w:after="60" w:before="0" w:line="240" w:lineRule="auto"/>
              <w:ind w:firstLine="709"/>
              <w:jc w:val="both"/>
            </w:pPr>
            <w:r>
              <w:rPr>
                <w:rFonts w:ascii="Times New Roman" w:hAnsi="Times New Roman" w:cs="Times New Roman"/>
                <w:rFonts w:ascii="Times New Roman" w:hAnsi="Times New Roman"/>
                <w:b/>
                <w:i w:val="0"/>
                <w:sz w:val="22"/>
                <w:u w:val="none"/>
              </w:rPr>
              <w:t>Concernant Madame Viviane AUVRAY :</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Extrait d'acte de naissance.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Extrait d'acte de mariage.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Carte nationale d'identité.</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spacing w:after="60" w:before="0" w:line="240" w:lineRule="auto"/>
              <w:ind w:firstLine="709"/>
              <w:jc w:val="both"/>
            </w:pPr>
            <w:r>
              <w:rPr>
                <w:rFonts w:ascii="Times New Roman" w:hAnsi="Times New Roman" w:cs="Times New Roman"/>
                <w:rFonts w:ascii="Times New Roman" w:hAnsi="Times New Roman"/>
                <w:b/>
                <w:i w:val="0"/>
                <w:sz w:val="22"/>
                <w:u w:val="none"/>
              </w:rPr>
              <w:t>Concernant Monsieur Antoine AUVRAY:</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Extrait d'acte de naissance.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Carte nationale d'identité.</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spacing w:after="60" w:before="0" w:line="240" w:lineRule="auto"/>
              <w:ind w:firstLine="709"/>
              <w:jc w:val="both"/>
            </w:pPr>
            <w:r>
              <w:rPr>
                <w:rFonts w:ascii="Times New Roman" w:hAnsi="Times New Roman" w:cs="Times New Roman"/>
                <w:rFonts w:ascii="Times New Roman" w:hAnsi="Times New Roman"/>
                <w:b/>
                <w:i w:val="0"/>
                <w:sz w:val="22"/>
                <w:u w:val="none"/>
              </w:rPr>
              <w:t>Concernant Madame Mathilde AUVRAY:</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Extrait d'acte de naissance.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Carte nationale d'identité.</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Compte rendu de l'interrogation du site bodacc.fr.</w:t>
            </w:r>
          </w:p>
          <w:p>
            <w:pPr>
              <w:spacing w:after="60" w:before="0" w:line="240" w:lineRule="auto"/>
              <w:ind w:firstLine="709"/>
              <w:jc w:val="both"/>
            </w:pPr>
            <w:r>
              <w:rPr>
                <w:rFonts w:ascii="Times New Roman" w:hAnsi="Times New Roman" w:cs="Times New Roman"/>
                <w:rFonts w:ascii="Times New Roman" w:hAnsi="Times New Roman"/>
                <w:b/>
                <w:i w:val="0"/>
                <w:sz w:val="22"/>
                <w:u w:val="none"/>
              </w:rPr>
              <w:t>Concernant la société BLOUGE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Extrait Kbis</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Certificat de non-faillite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Conformément à la loi n°78-17 du 6 janvier 1978 relative à l'informatique, aux fichiers et aux libertés, dite loi Informatique et Libertés, au Règlement Général sur la Protection des Données (RGPD) du 27 avril 2016 entré en application le 25 mai 2018 et à la Circulaire du Conseil Supérieur du Notariat en date du 12 mai 2022, les documents relatifs à la capacité des parties contenant des données à caractère personnel ne seront pas annexés aux présentes.</w:t>
            </w:r>
          </w:p>
        </w:tc>
      </w:tr>
    </w:tbl>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654"/>
      </w:tblGrid>
      <w:tr>
        <w:tc>
          <w:tcPr>
            <w:tcW w:type="dxa" w:w="7654"/>
          </w:tcPr>
          <w:p/>
          <w:p>
            <w:pPr>
              <w:jc w:val="center"/>
            </w:pPr>
            <w:r>
              <w:rPr>
                <w:rFonts w:ascii="Times New Roman" w:hAnsi="Times New Roman" w:cs="Times New Roman"/>
                <w:rFonts w:ascii="Times New Roman" w:hAnsi="Times New Roman"/>
                <w:b/>
                <w:smallCaps/>
                <w:sz w:val="22"/>
                <w:u w:val="single"/>
              </w:rPr>
              <w:t>EXPOSE PREALABLE</w:t>
            </w:r>
          </w:p>
        </w:tc>
      </w:tr>
    </w:tbl>
    <w:p>
      <w:pPr>
        <w:spacing w:after="0" w:before="0"/>
        <w:ind w:firstLine="709"/>
        <w:jc w:val="both"/>
      </w:pPr>
      <w:r>
        <w:rPr>
          <w:rFonts w:ascii="Times New Roman" w:hAnsi="Times New Roman" w:cs="Times New Roman"/>
          <w:rFonts w:ascii="Times New Roman" w:hAnsi="Times New Roman"/>
          <w:b w:val="0"/>
          <w:i w:val="0"/>
          <w:sz w:val="22"/>
          <w:u w:val="none"/>
        </w:rPr>
        <w:t>Les DONATEURS ont pour seuls présomptifs héritiers les DONATAIRES.</w:t>
      </w:r>
    </w:p>
    <w:p>
      <w:pPr>
        <w:spacing w:after="0" w:before="0"/>
        <w:ind w:firstLine="709"/>
        <w:jc w:val="both"/>
      </w:pPr>
      <w:r>
        <w:rPr>
          <w:rFonts w:ascii="Times New Roman" w:hAnsi="Times New Roman" w:cs="Times New Roman"/>
          <w:rFonts w:ascii="Times New Roman" w:hAnsi="Times New Roman"/>
          <w:b w:val="0"/>
          <w:i w:val="0"/>
          <w:sz w:val="22"/>
          <w:u w:val="none"/>
        </w:rPr>
        <w:t>En vue de prévenir toutes difficultés que pourrait faire naître, après leurs décès, le partage de certains de leurs biens entre eux, les DONATEURS leur ont proposé, ce qu'ils ont accepté, de leur faire, dès à présent, donation à titre de partage anticipé desdits biens.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654"/>
      </w:tblGrid>
      <w:tr>
        <w:tc>
          <w:tcPr>
            <w:tcW w:type="dxa" w:w="7654"/>
          </w:tcPr>
          <w:p/>
          <w:p>
            <w:pPr>
              <w:jc w:val="center"/>
            </w:pPr>
            <w:r>
              <w:rPr>
                <w:rFonts w:ascii="Times New Roman" w:hAnsi="Times New Roman" w:cs="Times New Roman"/>
                <w:rFonts w:ascii="Times New Roman" w:hAnsi="Times New Roman"/>
                <w:b/>
                <w:sz w:val="22"/>
                <w:u w:val="single"/>
              </w:rPr>
              <w:t>I- DONATION ANTERIEURE NON INCORPOREE</w:t>
            </w:r>
          </w:p>
        </w:tc>
      </w:tr>
    </w:tbl>
    <w:p>
      <w:pPr>
        <w:spacing w:after="0" w:before="0"/>
        <w:ind w:firstLine="709"/>
        <w:jc w:val="both"/>
      </w:pPr>
      <w:r>
        <w:rPr>
          <w:rFonts w:ascii="Times New Roman" w:hAnsi="Times New Roman" w:cs="Times New Roman"/>
          <w:rFonts w:ascii="Times New Roman" w:hAnsi="Times New Roman"/>
          <w:b w:val="0"/>
          <w:i w:val="0"/>
          <w:sz w:val="22"/>
          <w:u w:val="none"/>
        </w:rPr>
        <w:t>Le DONATEUR déclare avoir consenti, jusqu'à ce jour, une donation aux termes d'un acte reçu par Maître ROBLOT-DIAZ, notaire à SEREZIN-DU-RHÔNE (69360) le vingt-trois décembre 2021, Monsieur et Madame Dominique et Viviane AUVRAY, donateurs aux présentes, donateurs aux présentes, ont donné en avancement de part successorale à leurs deux enfants, donataires au présentes, la nue-propriété d'un bien sis à DARDILLY (69570), 29 chemin du panorama, pour une valeur totale en nue-propriété de QUATRE CENT MILLE EUROS (400000.0 EUR).</w:t>
      </w:r>
    </w:p>
    <w:p>
      <w:pPr>
        <w:spacing w:after="0" w:before="0"/>
        <w:ind w:firstLine="709"/>
        <w:jc w:val="both"/>
      </w:pPr>
      <w:r>
        <w:rPr>
          <w:rFonts w:ascii="Times New Roman" w:hAnsi="Times New Roman" w:cs="Times New Roman"/>
          <w:rFonts w:ascii="Times New Roman" w:hAnsi="Times New Roman"/>
          <w:b w:val="0"/>
          <w:i w:val="0"/>
          <w:sz w:val="22"/>
          <w:u w:val="none"/>
        </w:rPr>
        <w:t>Ladite donation a eu lieu aux charges et conditions ordinaires et de droits en pareille matière et notamment la clause d'exclusion de communauté et d'indivision pacsimoniale.</w:t>
      </w:r>
    </w:p>
    <w:p>
      <w:pPr>
        <w:spacing w:after="0" w:before="0"/>
        <w:ind w:firstLine="709"/>
        <w:jc w:val="both"/>
      </w:pPr>
      <w:r>
        <w:rPr>
          <w:rFonts w:ascii="Times New Roman" w:hAnsi="Times New Roman" w:cs="Times New Roman"/>
          <w:rFonts w:ascii="Times New Roman" w:hAnsi="Times New Roman"/>
          <w:b w:val="0"/>
          <w:i w:val="0"/>
          <w:sz w:val="22"/>
          <w:u w:val="none"/>
        </w:rPr>
        <w:t>Il est expressément convenu que cette donation ne sera pas réincorporée aux présentes. Il n'en sera tenu compte que pour le calcul des droits, des abattements et des tranches dans la mesure où elles ont, pour les dernières, une antériorité de moins de quinze ans de la date des présentes.</w:t>
      </w:r>
    </w:p>
    <w:p>
      <w:pPr>
        <w:spacing w:after="0" w:before="0"/>
        <w:ind w:firstLine="709"/>
        <w:jc w:val="both"/>
      </w:pPr>
      <w:r>
        <w:rPr>
          <w:rFonts w:ascii="Times New Roman" w:hAnsi="Times New Roman" w:cs="Times New Roman"/>
          <w:rFonts w:ascii="Times New Roman" w:hAnsi="Times New Roman"/>
          <w:b w:val="0"/>
          <w:i w:val="0"/>
          <w:sz w:val="22"/>
          <w:u w:val="none"/>
        </w:rPr>
        <w:t>Les dispositions de l'article 784 du Code général des impôts sont rapportées en tant que de besoin aux présentes :</w:t>
      </w:r>
    </w:p>
    <w:p>
      <w:pPr>
        <w:spacing w:after="0" w:before="0"/>
        <w:ind w:firstLine="709"/>
        <w:jc w:val="both"/>
      </w:pPr>
      <w:r>
        <w:rPr>
          <w:rFonts w:ascii="Times New Roman" w:hAnsi="Times New Roman" w:cs="Times New Roman"/>
          <w:rFonts w:ascii="Times New Roman" w:hAnsi="Times New Roman"/>
          <w:b w:val="0"/>
          <w:i/>
          <w:sz w:val="22"/>
          <w:u w:val="none"/>
        </w:rPr>
        <w:t>"Les parties sont tenues de faire connaître, dans tout acte constatant une transmission entre vifs à titre gratuit et dans toute déclaration de succession, s'il existe ou non des donations antérieures consenties à un titre et sous une forme quelconque par le donateur ou le défunt aux donataires, héritiers ou légataires et, dans l'affirmative, le montant de ces donations ainsi que, le cas échéant, les noms, qualités et résidences des officiers ministériels qui ont reçu les actes de donation, et la date de l'enregistrement de ces actes.</w:t>
      </w:r>
    </w:p>
    <w:p>
      <w:pPr>
        <w:spacing w:after="0" w:before="0"/>
        <w:ind w:firstLine="709"/>
        <w:jc w:val="both"/>
      </w:pPr>
      <w:r>
        <w:rPr>
          <w:rFonts w:ascii="Times New Roman" w:hAnsi="Times New Roman" w:cs="Times New Roman"/>
          <w:rFonts w:ascii="Times New Roman" w:hAnsi="Times New Roman"/>
          <w:b w:val="0"/>
          <w:i/>
          <w:sz w:val="22"/>
          <w:u w:val="none"/>
        </w:rPr>
        <w:t>La perception est effectuée en ajoutant à la valeur des biens compris dans la donation ou la déclaration de succession celle des biens qui ont fait l'objet de donations antérieures, à l'exception de celles passées depuis plus de quinze ans, et, lorsqu'il y a lieu à application d'un tarif progressif, en considérant ceux de ces biens dont la transmission n'a pas encore été assujettie au droit de mutation à titre gratuit comme inclus dans les tranches les plus élevées de l'actif imposable.</w:t>
      </w:r>
    </w:p>
    <w:p>
      <w:pPr>
        <w:spacing w:after="0" w:before="0"/>
        <w:ind w:firstLine="709"/>
        <w:jc w:val="both"/>
      </w:pPr>
      <w:r>
        <w:rPr>
          <w:rFonts w:ascii="Times New Roman" w:hAnsi="Times New Roman" w:cs="Times New Roman"/>
          <w:rFonts w:ascii="Times New Roman" w:hAnsi="Times New Roman"/>
          <w:b w:val="0"/>
          <w:i/>
          <w:sz w:val="22"/>
          <w:u w:val="none"/>
        </w:rPr>
        <w:t>Pour le calcul des abattements et réductions édictés par les articles 779,784,790 B, 790 D, 790 E et 790 F il est tenu compte des abattements et des réductions effectués sur les donations antérieures visées au deuxième alinéa consenties par la même personne."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654"/>
      </w:tblGrid>
      <w:tr>
        <w:tc>
          <w:tcPr>
            <w:tcW w:type="dxa" w:w="7654"/>
          </w:tcPr>
          <w:p/>
          <w:p>
            <w:pPr>
              <w:jc w:val="center"/>
            </w:pPr>
            <w:r>
              <w:rPr>
                <w:rFonts w:ascii="Times New Roman" w:hAnsi="Times New Roman" w:cs="Times New Roman"/>
                <w:rFonts w:ascii="Times New Roman" w:hAnsi="Times New Roman"/>
                <w:b/>
                <w:sz w:val="22"/>
                <w:u w:val="single"/>
              </w:rPr>
              <w:t>II- CONSTITUTION DE LA SOCIETE DENOMMEE « BLOUGE »</w:t>
            </w:r>
          </w:p>
        </w:tc>
      </w:tr>
    </w:tbl>
    <w:p>
      <w:pPr>
        <w:spacing w:after="0" w:before="0"/>
        <w:ind w:firstLine="709"/>
        <w:jc w:val="both"/>
      </w:pPr>
      <w:r>
        <w:rPr>
          <w:rFonts w:ascii="Times New Roman" w:hAnsi="Times New Roman" w:cs="Times New Roman"/>
          <w:rFonts w:ascii="Times New Roman" w:hAnsi="Times New Roman"/>
          <w:b w:val="0"/>
          <w:i w:val="0"/>
          <w:sz w:val="22"/>
          <w:u w:val="none"/>
        </w:rPr>
        <w:t>Aux termes d'un acte sous seing privé, en date du dix-neuf février 2024, il a été constituée une société civile dénommée « BLOUGE » au capital de MILLE EUROS (1000.0 EUR) identifiée au SIREN sous le numéro 985331354 et immatriculée au Registre du Commerce et des Sociétés de LYON, dont le siège social est à DARDILLY (69570), 29 chemin du Panorama, entre :</w:t>
      </w:r>
    </w:p>
    <w:p>
      <w:pPr>
        <w:spacing w:after="0" w:before="0"/>
        <w:ind w:firstLine="709"/>
        <w:jc w:val="both"/>
      </w:pPr>
      <w:r>
        <w:rPr>
          <w:rFonts w:ascii="Times New Roman" w:hAnsi="Times New Roman" w:cs="Times New Roman"/>
          <w:rFonts w:ascii="Times New Roman" w:hAnsi="Times New Roman"/>
          <w:b/>
          <w:i w:val="0"/>
          <w:sz w:val="22"/>
          <w:u w:val="none"/>
        </w:rPr>
        <w:t>1°) Monsieur Dominique AUVRAY</w:t>
      </w:r>
      <w:r>
        <w:rPr>
          <w:rFonts w:ascii="Times New Roman" w:hAnsi="Times New Roman" w:cs="Times New Roman"/>
          <w:rFonts w:ascii="Times New Roman" w:hAnsi="Times New Roman"/>
          <w:b w:val="0"/>
          <w:i w:val="0"/>
          <w:sz w:val="22"/>
          <w:u w:val="none"/>
        </w:rPr>
        <w:t>, époux de Madame Viviane ROBIN demeurant à DARDILLY (69570) 29 chemin du Panorama.</w:t>
      </w:r>
    </w:p>
    <w:p>
      <w:pPr>
        <w:spacing w:after="0" w:before="0"/>
        <w:ind w:firstLine="709"/>
        <w:jc w:val="both"/>
      </w:pPr>
      <w:r>
        <w:rPr>
          <w:rFonts w:ascii="Times New Roman" w:hAnsi="Times New Roman" w:cs="Times New Roman"/>
          <w:rFonts w:ascii="Times New Roman" w:hAnsi="Times New Roman"/>
          <w:b w:val="0"/>
          <w:i w:val="0"/>
          <w:sz w:val="22"/>
          <w:u w:val="none"/>
        </w:rPr>
        <w:t>Né à PARIS 12ÈME ARRONDISSEMENT le vingt février 1961,</w:t>
      </w:r>
    </w:p>
    <w:p>
      <w:pPr>
        <w:spacing w:after="0" w:before="0"/>
        <w:ind w:firstLine="709"/>
        <w:jc w:val="both"/>
      </w:pPr>
      <w:r>
        <w:rPr>
          <w:rFonts w:ascii="Times New Roman" w:hAnsi="Times New Roman" w:cs="Times New Roman"/>
          <w:rFonts w:ascii="Times New Roman" w:hAnsi="Times New Roman"/>
          <w:b w:val="0"/>
          <w:i w:val="0"/>
          <w:sz w:val="22"/>
          <w:u w:val="none"/>
        </w:rPr>
        <w:t>Marié à la mairie de CHANTEMERLE-LES-BLES (26600) le neuf septembre 1989 sous le régime de la participation aux acquêts, tel qu'il est défini par les articles 1569 et suivants du Code civil, en vertu du contrat de mariage reçu par Maître Pierre COHENDET, notaire à CHAROLLES (71120), le vingt-quatre juin 1989.</w:t>
      </w:r>
    </w:p>
    <w:p>
      <w:pPr>
        <w:spacing w:after="0" w:before="0"/>
        <w:ind w:firstLine="709"/>
        <w:jc w:val="both"/>
      </w:pPr>
      <w:r>
        <w:rPr>
          <w:rFonts w:ascii="Times New Roman" w:hAnsi="Times New Roman" w:cs="Times New Roman"/>
          <w:rFonts w:ascii="Times New Roman" w:hAnsi="Times New Roman"/>
          <w:b w:val="0"/>
          <w:i w:val="0"/>
          <w:sz w:val="22"/>
          <w:u w:val="none"/>
        </w:rPr>
        <w:t>Ce régime matrimonial n'a pas fait l'objet de modification.</w:t>
      </w:r>
    </w:p>
    <w:p>
      <w:pPr>
        <w:spacing w:after="0" w:before="0"/>
        <w:ind w:firstLine="709"/>
        <w:jc w:val="both"/>
      </w:pPr>
      <w:r>
        <w:rPr>
          <w:rFonts w:ascii="Times New Roman" w:hAnsi="Times New Roman" w:cs="Times New Roman"/>
          <w:rFonts w:ascii="Times New Roman" w:hAnsi="Times New Roman"/>
          <w:b/>
          <w:i w:val="0"/>
          <w:sz w:val="22"/>
          <w:u w:val="none"/>
        </w:rPr>
        <w:t>2°) Madame Viviane AUVRAY</w:t>
      </w:r>
      <w:r>
        <w:rPr>
          <w:rFonts w:ascii="Times New Roman" w:hAnsi="Times New Roman" w:cs="Times New Roman"/>
          <w:rFonts w:ascii="Times New Roman" w:hAnsi="Times New Roman"/>
          <w:b w:val="0"/>
          <w:i w:val="0"/>
          <w:sz w:val="22"/>
          <w:u w:val="none"/>
        </w:rPr>
        <w:t>, épouxse de Monsieur Dominique AUVRAY demeurant à DARDILLY (69570) 29 chemin du Panorama.</w:t>
      </w:r>
    </w:p>
    <w:p>
      <w:pPr>
        <w:spacing w:after="0" w:before="0"/>
        <w:ind w:firstLine="709"/>
        <w:jc w:val="both"/>
      </w:pPr>
      <w:r>
        <w:rPr>
          <w:rFonts w:ascii="Times New Roman" w:hAnsi="Times New Roman" w:cs="Times New Roman"/>
          <w:rFonts w:ascii="Times New Roman" w:hAnsi="Times New Roman"/>
          <w:b w:val="0"/>
          <w:i w:val="0"/>
          <w:sz w:val="22"/>
          <w:u w:val="none"/>
        </w:rPr>
        <w:t>Née à TAIN-L'HERMITAGE le seize avril 1961,</w:t>
      </w:r>
    </w:p>
    <w:p>
      <w:pPr>
        <w:spacing w:after="0" w:before="0"/>
        <w:ind w:firstLine="709"/>
        <w:jc w:val="both"/>
      </w:pPr>
      <w:r>
        <w:rPr>
          <w:rFonts w:ascii="Times New Roman" w:hAnsi="Times New Roman" w:cs="Times New Roman"/>
          <w:rFonts w:ascii="Times New Roman" w:hAnsi="Times New Roman"/>
          <w:b w:val="0"/>
          <w:i w:val="0"/>
          <w:sz w:val="22"/>
          <w:u w:val="none"/>
        </w:rPr>
        <w:t>Mariée à la mairie de CHANTEMERLE-LES-BLES (26600) le neuf septembre 1989 sous le régime de la participation aux acquêts, tel qu'il est défini par les articles 1569 et suivants du Code civil, en vertu du contrat de mariage reçu par Maître Pierre COHENDET, notaire à CHAROLLES (71120), le vingt-quatre juin 1989.</w:t>
      </w:r>
    </w:p>
    <w:p>
      <w:pPr>
        <w:spacing w:after="0" w:before="0"/>
        <w:ind w:firstLine="709"/>
        <w:jc w:val="both"/>
      </w:pPr>
      <w:r>
        <w:rPr>
          <w:rFonts w:ascii="Times New Roman" w:hAnsi="Times New Roman" w:cs="Times New Roman"/>
          <w:rFonts w:ascii="Times New Roman" w:hAnsi="Times New Roman"/>
          <w:b w:val="0"/>
          <w:i w:val="0"/>
          <w:sz w:val="22"/>
          <w:u w:val="none"/>
        </w:rPr>
        <w:t>Ce régime matrimonial n'a pas fait l'objet de modification.</w:t>
      </w:r>
    </w:p>
    <w:p>
      <w:pPr>
        <w:spacing w:after="0" w:before="0"/>
        <w:ind w:firstLine="709"/>
        <w:jc w:val="both"/>
      </w:pPr>
      <w:r>
        <w:rPr>
          <w:rFonts w:ascii="Times New Roman" w:hAnsi="Times New Roman" w:cs="Times New Roman"/>
          <w:rFonts w:ascii="Times New Roman" w:hAnsi="Times New Roman"/>
          <w:b w:val="0"/>
          <w:i w:val="0"/>
          <w:sz w:val="22"/>
          <w:u w:val="none"/>
        </w:rPr>
        <w:t>Ladite société, ayant les caractéristiques principales suivantes :</w:t>
      </w:r>
    </w:p>
    <w:p>
      <w:pPr>
        <w:spacing w:after="0" w:before="0"/>
        <w:ind w:firstLine="709"/>
        <w:jc w:val="both"/>
      </w:pPr>
      <w:r>
        <w:rPr>
          <w:rFonts w:ascii="Times New Roman" w:hAnsi="Times New Roman" w:cs="Times New Roman"/>
          <w:rFonts w:ascii="Times New Roman" w:hAnsi="Times New Roman"/>
          <w:b/>
          <w:i w:val="0"/>
          <w:sz w:val="22"/>
          <w:u w:val="none"/>
        </w:rPr>
        <w:t>Dénomination sociale : BLOUGE</w:t>
      </w:r>
    </w:p>
    <w:p>
      <w:pPr>
        <w:spacing w:after="0" w:before="0"/>
        <w:ind w:firstLine="709"/>
        <w:jc w:val="both"/>
      </w:pPr>
      <w:r>
        <w:rPr>
          <w:rFonts w:ascii="Times New Roman" w:hAnsi="Times New Roman" w:cs="Times New Roman"/>
          <w:rFonts w:ascii="Times New Roman" w:hAnsi="Times New Roman"/>
          <w:b/>
          <w:i w:val="0"/>
          <w:sz w:val="22"/>
          <w:u w:val="none"/>
        </w:rPr>
        <w:t>Objet :</w:t>
      </w:r>
    </w:p>
    <w:p>
      <w:pPr>
        <w:spacing w:after="0" w:before="0"/>
        <w:ind w:firstLine="709"/>
        <w:jc w:val="both"/>
      </w:pPr>
      <w:r>
        <w:rPr>
          <w:rFonts w:ascii="Times New Roman" w:hAnsi="Times New Roman" w:cs="Times New Roman"/>
          <w:rFonts w:ascii="Times New Roman" w:hAnsi="Times New Roman"/>
          <w:b w:val="0"/>
          <w:i w:val="0"/>
          <w:sz w:val="22"/>
          <w:u w:val="none"/>
        </w:rPr>
        <w:t>Il est ci-après littéralement rapporté les dispositions de l'article deux (2) des statuts, savoir :</w:t>
      </w:r>
    </w:p>
    <w:p>
      <w:pPr>
        <w:spacing w:after="0" w:before="0"/>
        <w:ind w:firstLine="709"/>
        <w:jc w:val="both"/>
      </w:pPr>
      <w:r>
        <w:rPr>
          <w:rFonts w:ascii="Times New Roman" w:hAnsi="Times New Roman" w:cs="Times New Roman"/>
          <w:rFonts w:ascii="Times New Roman" w:hAnsi="Times New Roman"/>
          <w:b w:val="0"/>
          <w:i/>
          <w:sz w:val="22"/>
          <w:u w:val="none"/>
        </w:rPr>
        <w:t>« La Société a pour objet :</w:t>
      </w:r>
    </w:p>
    <w:p>
      <w:pPr>
        <w:spacing w:after="0" w:before="0"/>
        <w:ind w:firstLine="709"/>
        <w:jc w:val="both"/>
      </w:pPr>
      <w:r>
        <w:rPr>
          <w:rFonts w:ascii="Times New Roman" w:hAnsi="Times New Roman" w:cs="Times New Roman"/>
          <w:rFonts w:ascii="Times New Roman" w:hAnsi="Times New Roman"/>
          <w:b w:val="0"/>
          <w:i/>
          <w:sz w:val="22"/>
          <w:u w:val="none"/>
        </w:rPr>
        <w:t>- La propriété, la détention, la gestion et la cession de valeurs mobilières et immobilières, droits sociaux ou tous autres titres cotés ou non cotés, de SCPI ou d'OPCI, détenus en pleine propriété, nue-propriété ou usufruit, acquis par voie d'achat, d'échange, d'apport ou autrement ;</w:t>
      </w:r>
    </w:p>
    <w:p>
      <w:pPr>
        <w:spacing w:after="0" w:before="0"/>
        <w:ind w:firstLine="709"/>
        <w:jc w:val="both"/>
      </w:pPr>
      <w:r>
        <w:rPr>
          <w:rFonts w:ascii="Times New Roman" w:hAnsi="Times New Roman" w:cs="Times New Roman"/>
          <w:rFonts w:ascii="Times New Roman" w:hAnsi="Times New Roman"/>
          <w:b w:val="0"/>
          <w:i/>
          <w:sz w:val="22"/>
          <w:u w:val="none"/>
        </w:rPr>
        <w:t>- La propriété, la détention, la gestion, la construction, l'administration et l'exploitation par bail, location ou autrement de tous immeubles et droits immobiliers détenus en pleine propriété, nue-propriété ou usufruit, dont elle pourrait devenir propriétaire par voie d'acquisition, d'apport, d'échange ou autrement ;</w:t>
      </w:r>
    </w:p>
    <w:p>
      <w:pPr>
        <w:spacing w:after="0" w:before="0"/>
        <w:ind w:firstLine="709"/>
        <w:jc w:val="both"/>
      </w:pPr>
      <w:r>
        <w:rPr>
          <w:rFonts w:ascii="Times New Roman" w:hAnsi="Times New Roman" w:cs="Times New Roman"/>
          <w:rFonts w:ascii="Times New Roman" w:hAnsi="Times New Roman"/>
          <w:b w:val="0"/>
          <w:i/>
          <w:sz w:val="22"/>
          <w:u w:val="none"/>
        </w:rPr>
        <w:t>- L'organisation du patrimoine familial des associés en vue d'en faciliter la gestion et la transmission afin d'éviter qu'il ne soit livré aux aléas de l'indivision ;</w:t>
      </w:r>
    </w:p>
    <w:p>
      <w:pPr>
        <w:spacing w:after="0" w:before="0"/>
        <w:ind w:firstLine="709"/>
        <w:jc w:val="both"/>
      </w:pPr>
      <w:r>
        <w:rPr>
          <w:rFonts w:ascii="Times New Roman" w:hAnsi="Times New Roman" w:cs="Times New Roman"/>
          <w:rFonts w:ascii="Times New Roman" w:hAnsi="Times New Roman"/>
          <w:b w:val="0"/>
          <w:i/>
          <w:sz w:val="22"/>
          <w:u w:val="none"/>
        </w:rPr>
        <w:t>- Le placement et l'investissement par tous moyens monétaires ou financiers des fonds, de la trésorerie et des disponibilités de la société ;</w:t>
      </w:r>
    </w:p>
    <w:p>
      <w:pPr>
        <w:spacing w:after="0" w:before="0"/>
        <w:ind w:firstLine="709"/>
        <w:jc w:val="both"/>
      </w:pPr>
      <w:r>
        <w:rPr>
          <w:rFonts w:ascii="Times New Roman" w:hAnsi="Times New Roman" w:cs="Times New Roman"/>
          <w:rFonts w:ascii="Times New Roman" w:hAnsi="Times New Roman"/>
          <w:b w:val="0"/>
          <w:i/>
          <w:sz w:val="22"/>
          <w:u w:val="none"/>
        </w:rPr>
        <w:t>- La vente de ces mêmes biens pour autant toutefois qu'elle ne puisse être considérée comme un acte de commerce et ne porte pas atteinte au caractère civil de la société ;</w:t>
      </w:r>
    </w:p>
    <w:p>
      <w:pPr>
        <w:spacing w:after="0" w:before="0"/>
        <w:ind w:firstLine="709"/>
        <w:jc w:val="both"/>
      </w:pPr>
      <w:r>
        <w:rPr>
          <w:rFonts w:ascii="Times New Roman" w:hAnsi="Times New Roman" w:cs="Times New Roman"/>
          <w:rFonts w:ascii="Times New Roman" w:hAnsi="Times New Roman"/>
          <w:b w:val="0"/>
          <w:i/>
          <w:sz w:val="22"/>
          <w:u w:val="none"/>
        </w:rPr>
        <w:t>- L'emprunt, le cautionnement simple ou hypothécaire nécessaires à la réalisation de l'objet ;</w:t>
      </w:r>
    </w:p>
    <w:p>
      <w:pPr>
        <w:spacing w:after="0" w:before="0"/>
        <w:ind w:firstLine="709"/>
        <w:jc w:val="both"/>
      </w:pPr>
      <w:r>
        <w:rPr>
          <w:rFonts w:ascii="Times New Roman" w:hAnsi="Times New Roman" w:cs="Times New Roman"/>
          <w:rFonts w:ascii="Times New Roman" w:hAnsi="Times New Roman"/>
          <w:b w:val="0"/>
          <w:i/>
          <w:sz w:val="22"/>
          <w:u w:val="none"/>
        </w:rPr>
        <w:t>- Et plus généralement, la réalisation de toutes opérations se rattachant directement ou indirectement à l'objet social sus-indiqué, pourvu que ces opérations n'affectent pas le caractère civil de la société ».</w:t>
      </w:r>
    </w:p>
    <w:p>
      <w:pPr>
        <w:spacing w:after="0" w:before="0"/>
        <w:ind w:firstLine="709"/>
        <w:jc w:val="both"/>
      </w:pPr>
      <w:r>
        <w:rPr>
          <w:rFonts w:ascii="Times New Roman" w:hAnsi="Times New Roman" w:cs="Times New Roman"/>
          <w:rFonts w:ascii="Times New Roman" w:hAnsi="Times New Roman"/>
          <w:b/>
          <w:i w:val="0"/>
          <w:sz w:val="22"/>
          <w:u w:val="none"/>
        </w:rPr>
        <w:t>Siège :</w:t>
      </w:r>
      <w:r>
        <w:rPr>
          <w:rFonts w:ascii="Times New Roman" w:hAnsi="Times New Roman" w:cs="Times New Roman"/>
          <w:rFonts w:ascii="Times New Roman" w:hAnsi="Times New Roman"/>
          <w:b w:val="0"/>
          <w:i w:val="0"/>
          <w:sz w:val="22"/>
          <w:u w:val="none"/>
        </w:rPr>
        <w:t xml:space="preserve"> Le siège de la société est fixé à DARDILLY (69570) 29 chemin du Panorama dans le ressort du Tribunal de Commerce de LYON, lieu de son immatriculation au Registre du commerce et des Sociétés.</w:t>
      </w:r>
    </w:p>
    <w:p>
      <w:pPr>
        <w:spacing w:after="0" w:before="0"/>
        <w:ind w:firstLine="709"/>
        <w:jc w:val="both"/>
      </w:pPr>
      <w:r>
        <w:rPr>
          <w:rFonts w:ascii="Times New Roman" w:hAnsi="Times New Roman" w:cs="Times New Roman"/>
          <w:rFonts w:ascii="Times New Roman" w:hAnsi="Times New Roman"/>
          <w:b/>
          <w:i w:val="0"/>
          <w:sz w:val="22"/>
          <w:u w:val="none"/>
        </w:rPr>
        <w:t>Durée :</w:t>
      </w:r>
      <w:r>
        <w:rPr>
          <w:rFonts w:ascii="Times New Roman" w:hAnsi="Times New Roman" w:cs="Times New Roman"/>
          <w:rFonts w:ascii="Times New Roman" w:hAnsi="Times New Roman"/>
          <w:b w:val="0"/>
          <w:i w:val="0"/>
          <w:sz w:val="22"/>
          <w:u w:val="none"/>
        </w:rPr>
        <w:t xml:space="preserve"> La durée de la société est fixée à </w:t>
      </w:r>
      <w:r>
        <w:rPr>
          <w:rFonts w:ascii="Times New Roman" w:hAnsi="Times New Roman" w:cs="Times New Roman"/>
          <w:rFonts w:ascii="Times New Roman" w:hAnsi="Times New Roman"/>
          <w:b/>
          <w:i w:val="0"/>
          <w:sz w:val="22"/>
          <w:u w:val="none"/>
        </w:rPr>
        <w:t>quatre-vingt-dix-neuf (99)</w:t>
      </w:r>
      <w:r>
        <w:rPr>
          <w:rFonts w:ascii="Times New Roman" w:hAnsi="Times New Roman" w:cs="Times New Roman"/>
          <w:rFonts w:ascii="Times New Roman" w:hAnsi="Times New Roman"/>
          <w:b w:val="0"/>
          <w:i w:val="0"/>
          <w:sz w:val="22"/>
          <w:u w:val="none"/>
        </w:rPr>
        <w:t xml:space="preserve"> années à compter de son immatriculation au Registre du Commerce et des Sociétés, sauf dissolution anticipée ou prorogation.</w:t>
      </w:r>
    </w:p>
    <w:p>
      <w:pPr>
        <w:spacing w:after="0" w:before="0"/>
        <w:ind w:firstLine="709"/>
        <w:jc w:val="both"/>
      </w:pPr>
      <w:r>
        <w:rPr>
          <w:rFonts w:ascii="Times New Roman" w:hAnsi="Times New Roman" w:cs="Times New Roman"/>
          <w:rFonts w:ascii="Times New Roman" w:hAnsi="Times New Roman"/>
          <w:b/>
          <w:i w:val="0"/>
          <w:sz w:val="22"/>
          <w:u w:val="none"/>
        </w:rPr>
        <w:t>Apports :</w:t>
      </w:r>
    </w:p>
    <w:p>
      <w:pPr>
        <w:spacing w:after="0" w:before="0"/>
        <w:ind w:firstLine="709"/>
        <w:jc w:val="both"/>
      </w:pPr>
      <w:r>
        <w:rPr>
          <w:rFonts w:ascii="Times New Roman" w:hAnsi="Times New Roman" w:cs="Times New Roman"/>
          <w:rFonts w:ascii="Times New Roman" w:hAnsi="Times New Roman"/>
          <w:b w:val="0"/>
          <w:i w:val="0"/>
          <w:sz w:val="22"/>
          <w:u w:val="none"/>
        </w:rPr>
        <w:t>-Monsieur Dominique AUVRAY a apporté la somme de CINQ CENTS EUROS (500.0 EUR) ;</w:t>
      </w:r>
    </w:p>
    <w:p>
      <w:pPr>
        <w:spacing w:after="0" w:before="0"/>
        <w:ind w:firstLine="709"/>
        <w:jc w:val="both"/>
      </w:pPr>
      <w:r>
        <w:rPr>
          <w:rFonts w:ascii="Times New Roman" w:hAnsi="Times New Roman" w:cs="Times New Roman"/>
          <w:rFonts w:ascii="Times New Roman" w:hAnsi="Times New Roman"/>
          <w:b w:val="0"/>
          <w:i w:val="0"/>
          <w:sz w:val="22"/>
          <w:u w:val="none"/>
        </w:rPr>
        <w:t>-Madame Viviane AUVRAY a apporté la somme de CINQ CENTS EUROS (500.0 EUR) ;</w:t>
      </w:r>
    </w:p>
    <w:p>
      <w:pPr>
        <w:spacing w:after="0" w:before="0"/>
        <w:ind w:firstLine="709"/>
        <w:jc w:val="both"/>
      </w:pPr>
      <w:r>
        <w:rPr>
          <w:rFonts w:ascii="Times New Roman" w:hAnsi="Times New Roman" w:cs="Times New Roman"/>
          <w:rFonts w:ascii="Times New Roman" w:hAnsi="Times New Roman"/>
          <w:b w:val="0"/>
          <w:i w:val="0"/>
          <w:sz w:val="22"/>
          <w:u w:val="none"/>
        </w:rPr>
        <w:t>Lesquels apports ont été intégralement libérés.</w:t>
      </w:r>
    </w:p>
    <w:p>
      <w:pPr>
        <w:spacing w:after="0" w:before="0"/>
        <w:ind w:firstLine="709"/>
        <w:jc w:val="both"/>
      </w:pPr>
      <w:r>
        <w:rPr>
          <w:rFonts w:ascii="Times New Roman" w:hAnsi="Times New Roman" w:cs="Times New Roman"/>
          <w:rFonts w:ascii="Times New Roman" w:hAnsi="Times New Roman"/>
          <w:b/>
          <w:i w:val="0"/>
          <w:sz w:val="22"/>
          <w:u w:val="none"/>
        </w:rPr>
        <w:t>Capital social :</w:t>
      </w:r>
    </w:p>
    <w:p>
      <w:pPr>
        <w:spacing w:after="0" w:before="0"/>
        <w:ind w:firstLine="709"/>
        <w:jc w:val="both"/>
      </w:pPr>
      <w:r>
        <w:rPr>
          <w:rFonts w:ascii="Times New Roman" w:hAnsi="Times New Roman" w:cs="Times New Roman"/>
          <w:rFonts w:ascii="Times New Roman" w:hAnsi="Times New Roman"/>
          <w:b w:val="0"/>
          <w:i w:val="0"/>
          <w:sz w:val="22"/>
          <w:u w:val="none"/>
        </w:rPr>
        <w:t>Il est ci-après littéralement rapporté les dispositions de l'article sept (7) des statuts, savoir :</w:t>
      </w:r>
    </w:p>
    <w:p>
      <w:pPr>
        <w:spacing w:after="0" w:before="0"/>
        <w:ind w:firstLine="709"/>
        <w:jc w:val="both"/>
      </w:pPr>
      <w:r>
        <w:rPr>
          <w:rFonts w:ascii="Times New Roman" w:hAnsi="Times New Roman" w:cs="Times New Roman"/>
          <w:rFonts w:ascii="Times New Roman" w:hAnsi="Times New Roman"/>
          <w:b w:val="0"/>
          <w:i/>
          <w:sz w:val="22"/>
          <w:u w:val="none"/>
        </w:rPr>
        <w:t>« ARTICLE 7 - CAPITAL SOCIAL</w:t>
      </w:r>
    </w:p>
    <w:p>
      <w:pPr>
        <w:spacing w:after="0" w:before="0"/>
        <w:ind w:firstLine="709"/>
        <w:jc w:val="both"/>
      </w:pPr>
      <w:r>
        <w:rPr>
          <w:rFonts w:ascii="Times New Roman" w:hAnsi="Times New Roman" w:cs="Times New Roman"/>
          <w:rFonts w:ascii="Times New Roman" w:hAnsi="Times New Roman"/>
          <w:b w:val="0"/>
          <w:i/>
          <w:sz w:val="22"/>
          <w:u w:val="none"/>
        </w:rPr>
        <w:t>Le capital social est fixé à MILLE EUROS (1000.0 euros).</w:t>
      </w:r>
    </w:p>
    <w:p>
      <w:pPr>
        <w:spacing w:after="0" w:before="0"/>
        <w:ind w:firstLine="709"/>
        <w:jc w:val="both"/>
      </w:pPr>
      <w:r>
        <w:rPr>
          <w:rFonts w:ascii="Times New Roman" w:hAnsi="Times New Roman" w:cs="Times New Roman"/>
          <w:rFonts w:ascii="Times New Roman" w:hAnsi="Times New Roman"/>
          <w:b w:val="0"/>
          <w:i/>
          <w:sz w:val="22"/>
          <w:u w:val="none"/>
        </w:rPr>
        <w:t>Il est divisé en MILLE (1000) parts de UN EURO (1.0 €) chacune, lesquelles sont attribuées comme suit :</w:t>
      </w:r>
    </w:p>
    <w:p>
      <w:pPr>
        <w:spacing w:after="0" w:before="0"/>
        <w:ind w:firstLine="709"/>
        <w:jc w:val="both"/>
      </w:pPr>
      <w:r>
        <w:rPr>
          <w:rFonts w:ascii="Times New Roman" w:hAnsi="Times New Roman" w:cs="Times New Roman"/>
          <w:rFonts w:ascii="Times New Roman" w:hAnsi="Times New Roman"/>
          <w:b w:val="0"/>
          <w:i/>
          <w:sz w:val="22"/>
          <w:u w:val="none"/>
        </w:rPr>
        <w:t>à Monsieur Dominique AUVRAY,</w:t>
      </w:r>
    </w:p>
    <w:p>
      <w:pPr>
        <w:spacing w:after="0" w:before="0"/>
        <w:ind w:firstLine="709"/>
        <w:jc w:val="both"/>
      </w:pPr>
      <w:r>
        <w:rPr>
          <w:rFonts w:ascii="Times New Roman" w:hAnsi="Times New Roman" w:cs="Times New Roman"/>
          <w:rFonts w:ascii="Times New Roman" w:hAnsi="Times New Roman"/>
          <w:b w:val="0"/>
          <w:i/>
          <w:sz w:val="22"/>
          <w:u w:val="none"/>
        </w:rPr>
        <w:t>cinq cents parts sociales en pleine propriété, ci 500 parts</w:t>
      </w:r>
    </w:p>
    <w:p>
      <w:pPr>
        <w:spacing w:after="0" w:before="0"/>
        <w:ind w:firstLine="709"/>
        <w:jc w:val="both"/>
      </w:pPr>
      <w:r>
        <w:rPr>
          <w:rFonts w:ascii="Times New Roman" w:hAnsi="Times New Roman" w:cs="Times New Roman"/>
          <w:rFonts w:ascii="Times New Roman" w:hAnsi="Times New Roman"/>
          <w:b w:val="0"/>
          <w:i/>
          <w:sz w:val="22"/>
          <w:u w:val="none"/>
        </w:rPr>
        <w:t>à Madame Viviane AUVRAY,</w:t>
      </w:r>
    </w:p>
    <w:p>
      <w:pPr>
        <w:spacing w:after="0" w:before="0"/>
        <w:ind w:firstLine="709"/>
        <w:jc w:val="both"/>
      </w:pPr>
      <w:r>
        <w:rPr>
          <w:rFonts w:ascii="Times New Roman" w:hAnsi="Times New Roman" w:cs="Times New Roman"/>
          <w:rFonts w:ascii="Times New Roman" w:hAnsi="Times New Roman"/>
          <w:b w:val="0"/>
          <w:i/>
          <w:sz w:val="22"/>
          <w:u w:val="none"/>
        </w:rPr>
        <w:t>cinq cents parts sociales en pleine propriété, ci 500 parts</w:t>
      </w:r>
    </w:p>
    <w:p>
      <w:pPr>
        <w:spacing w:after="0" w:before="0"/>
        <w:ind w:firstLine="709"/>
        <w:jc w:val="both"/>
      </w:pPr>
      <w:r>
        <w:rPr>
          <w:rFonts w:ascii="Times New Roman" w:hAnsi="Times New Roman" w:cs="Times New Roman"/>
          <w:rFonts w:ascii="Times New Roman" w:hAnsi="Times New Roman"/>
          <w:b w:val="0"/>
          <w:i/>
          <w:sz w:val="22"/>
          <w:u w:val="none"/>
        </w:rPr>
        <w:t>Total égal au nombre de parts composant le capital social : 1000 parts sociales.</w:t>
      </w:r>
    </w:p>
    <w:p>
      <w:pPr>
        <w:spacing w:after="0" w:before="0"/>
        <w:ind w:firstLine="709"/>
        <w:jc w:val="both"/>
      </w:pPr>
      <w:r>
        <w:rPr>
          <w:rFonts w:ascii="Times New Roman" w:hAnsi="Times New Roman" w:cs="Times New Roman"/>
          <w:rFonts w:ascii="Times New Roman" w:hAnsi="Times New Roman"/>
          <w:b w:val="0"/>
          <w:i/>
          <w:sz w:val="22"/>
          <w:u w:val="none"/>
        </w:rPr>
        <w:t>Conformément à la loi, les associés déclarent expressément que les 1000 parts sociales présentement créées sont souscrites en totalité par les associés, et qu'elles sont réparties entre les associés dans les proportions indiquées ci-dessus ».</w:t>
      </w:r>
    </w:p>
    <w:p>
      <w:pPr>
        <w:spacing w:after="0" w:before="0"/>
        <w:ind w:firstLine="709"/>
        <w:jc w:val="both"/>
      </w:pPr>
      <w:r>
        <w:rPr>
          <w:rFonts w:ascii="Times New Roman" w:hAnsi="Times New Roman" w:cs="Times New Roman"/>
          <w:rFonts w:ascii="Times New Roman" w:hAnsi="Times New Roman"/>
          <w:b/>
          <w:i w:val="0"/>
          <w:sz w:val="22"/>
          <w:u w:val="none"/>
        </w:rPr>
        <w:t>Clause d'agrément en cas de transmission à titre gratuit :</w:t>
      </w:r>
    </w:p>
    <w:p>
      <w:pPr>
        <w:spacing w:after="0" w:before="0"/>
        <w:ind w:firstLine="709"/>
        <w:jc w:val="both"/>
      </w:pPr>
      <w:r>
        <w:rPr>
          <w:rFonts w:ascii="Times New Roman" w:hAnsi="Times New Roman" w:cs="Times New Roman"/>
          <w:rFonts w:ascii="Times New Roman" w:hAnsi="Times New Roman"/>
          <w:b w:val="0"/>
          <w:i w:val="0"/>
          <w:sz w:val="22"/>
          <w:u w:val="none"/>
        </w:rPr>
        <w:t>Aux termes de l'article treize (13) des statuts, il est prévu la clause d'agrément ci-après partiellement relatée :</w:t>
      </w:r>
    </w:p>
    <w:p>
      <w:pPr>
        <w:spacing w:after="0" w:before="0"/>
        <w:ind w:firstLine="709"/>
        <w:jc w:val="both"/>
      </w:pPr>
      <w:r>
        <w:rPr>
          <w:rFonts w:ascii="Times New Roman" w:hAnsi="Times New Roman" w:cs="Times New Roman"/>
          <w:rFonts w:ascii="Times New Roman" w:hAnsi="Times New Roman"/>
          <w:b w:val="0"/>
          <w:i/>
          <w:sz w:val="22"/>
          <w:u w:val="none"/>
        </w:rPr>
        <w:t>« ARTICLE 13 – CESSION ET TRANSMISSION DES PARTS SOCIALES</w:t>
      </w:r>
    </w:p>
    <w:p>
      <w:pPr>
        <w:spacing w:after="0" w:before="0"/>
        <w:ind w:firstLine="709"/>
        <w:jc w:val="both"/>
      </w:pPr>
      <w:r>
        <w:rPr>
          <w:rFonts w:ascii="Times New Roman" w:hAnsi="Times New Roman" w:cs="Times New Roman"/>
          <w:rFonts w:ascii="Times New Roman" w:hAnsi="Times New Roman"/>
          <w:b w:val="0"/>
          <w:i/>
          <w:sz w:val="22"/>
          <w:u w:val="none"/>
        </w:rPr>
        <w:t>1 - Cession entre vifs</w:t>
      </w:r>
    </w:p>
    <w:p>
      <w:pPr>
        <w:spacing w:after="0" w:before="0"/>
        <w:ind w:firstLine="709"/>
        <w:jc w:val="both"/>
      </w:pPr>
      <w:r>
        <w:rPr>
          <w:rFonts w:ascii="Times New Roman" w:hAnsi="Times New Roman" w:cs="Times New Roman"/>
          <w:rFonts w:ascii="Times New Roman" w:hAnsi="Times New Roman"/>
          <w:b w:val="0"/>
          <w:i/>
          <w:sz w:val="22"/>
          <w:u w:val="none"/>
        </w:rPr>
        <w:t>Toute cession de parts doit être constatée par un acte notarié ou sous signature privée.</w:t>
      </w:r>
    </w:p>
    <w:p>
      <w:pPr>
        <w:spacing w:after="0" w:before="0"/>
        <w:ind w:firstLine="709"/>
        <w:jc w:val="both"/>
      </w:pPr>
      <w:r>
        <w:rPr>
          <w:rFonts w:ascii="Times New Roman" w:hAnsi="Times New Roman" w:cs="Times New Roman"/>
          <w:rFonts w:ascii="Times New Roman" w:hAnsi="Times New Roman"/>
          <w:b w:val="0"/>
          <w:i/>
          <w:sz w:val="22"/>
          <w:u w:val="none"/>
        </w:rPr>
        <w:t>Pour être opposable à la Société, elle doit, conformément aux dispositions de l'article 1690 du Code civil, lui être signifiée par exploit de commissaire de justice ou être acceptée par elle dans un acte notarié.</w:t>
      </w:r>
    </w:p>
    <w:p>
      <w:pPr>
        <w:spacing w:after="0" w:before="0"/>
        <w:ind w:firstLine="709"/>
        <w:jc w:val="both"/>
      </w:pPr>
      <w:r>
        <w:rPr>
          <w:rFonts w:ascii="Times New Roman" w:hAnsi="Times New Roman" w:cs="Times New Roman"/>
          <w:rFonts w:ascii="Times New Roman" w:hAnsi="Times New Roman"/>
          <w:b w:val="0"/>
          <w:i/>
          <w:sz w:val="22"/>
          <w:u w:val="none"/>
        </w:rPr>
        <w:t>Elle n'est opposable aux tiers qu'après accomplissement de ces formalités et après publication au Registre du commerce et des sociétés ; ce dépôt peut être effectué par voie électronique.</w:t>
      </w:r>
    </w:p>
    <w:p>
      <w:pPr>
        <w:spacing w:after="0" w:before="0"/>
        <w:ind w:firstLine="709"/>
        <w:jc w:val="both"/>
      </w:pPr>
      <w:r>
        <w:rPr>
          <w:rFonts w:ascii="Times New Roman" w:hAnsi="Times New Roman" w:cs="Times New Roman"/>
          <w:rFonts w:ascii="Times New Roman" w:hAnsi="Times New Roman"/>
          <w:b w:val="0"/>
          <w:i/>
          <w:sz w:val="22"/>
          <w:u w:val="none"/>
        </w:rPr>
        <w:t>Lorsque deux époux sont simultanément membres de la Société, les cessions faites par l'un d'eux à l'autre doivent, pour être valables, résulter d'un acte notarié ou d'un acte sous signature privée ayant acquis date certaine autrement que par le décès du cédant, en application des dispositions de l'article 1861 du Code civil.</w:t>
      </w:r>
    </w:p>
    <w:p>
      <w:pPr>
        <w:spacing w:after="0" w:before="0"/>
        <w:ind w:firstLine="709"/>
        <w:jc w:val="both"/>
      </w:pPr>
      <w:r>
        <w:rPr>
          <w:rFonts w:ascii="Times New Roman" w:hAnsi="Times New Roman" w:cs="Times New Roman"/>
          <w:rFonts w:ascii="Times New Roman" w:hAnsi="Times New Roman"/>
          <w:b/>
          <w:i/>
          <w:sz w:val="22"/>
          <w:u w:val="none"/>
        </w:rPr>
        <w:t>Les parts sociales ne peuvent être cédées qu'avec un agrément donné dans les conditions ci-dessous, et ce, même si les cessions sont consenties au conjoint ou à des ascendants ou descendants du cédant.</w:t>
      </w:r>
    </w:p>
    <w:p>
      <w:pPr>
        <w:spacing w:after="0" w:before="0"/>
        <w:ind w:firstLine="709"/>
        <w:jc w:val="both"/>
      </w:pPr>
      <w:r>
        <w:rPr>
          <w:rFonts w:ascii="Times New Roman" w:hAnsi="Times New Roman" w:cs="Times New Roman"/>
          <w:rFonts w:ascii="Times New Roman" w:hAnsi="Times New Roman"/>
          <w:b w:val="0"/>
          <w:i/>
          <w:sz w:val="22"/>
          <w:u w:val="none"/>
        </w:rPr>
        <w:t>L'agrément des associés est donné dans la forme et les conditions d'une décision collective extraordinaire.</w:t>
      </w:r>
    </w:p>
    <w:p>
      <w:pPr>
        <w:spacing w:after="0" w:before="0"/>
        <w:ind w:firstLine="709"/>
        <w:jc w:val="both"/>
      </w:pPr>
      <w:r>
        <w:rPr>
          <w:rFonts w:ascii="Times New Roman" w:hAnsi="Times New Roman" w:cs="Times New Roman"/>
          <w:rFonts w:ascii="Times New Roman" w:hAnsi="Times New Roman"/>
          <w:b w:val="0"/>
          <w:i/>
          <w:sz w:val="22"/>
          <w:u w:val="none"/>
        </w:rPr>
        <w:t>(…)</w:t>
      </w:r>
    </w:p>
    <w:p>
      <w:pPr>
        <w:spacing w:after="0" w:before="0"/>
        <w:ind w:firstLine="709"/>
        <w:jc w:val="both"/>
      </w:pPr>
      <w:r>
        <w:rPr>
          <w:rFonts w:ascii="Times New Roman" w:hAnsi="Times New Roman" w:cs="Times New Roman"/>
          <w:rFonts w:ascii="Times New Roman" w:hAnsi="Times New Roman"/>
          <w:b w:val="0"/>
          <w:i/>
          <w:sz w:val="22"/>
          <w:u w:val="none"/>
        </w:rPr>
        <w:t>4 - Donation - dissolution de communauté ou de Pacs du vivant de l'associé</w:t>
      </w:r>
    </w:p>
    <w:p>
      <w:pPr>
        <w:spacing w:after="0" w:before="0"/>
        <w:ind w:firstLine="709"/>
        <w:jc w:val="both"/>
      </w:pPr>
      <w:r>
        <w:rPr>
          <w:rFonts w:ascii="Times New Roman" w:hAnsi="Times New Roman" w:cs="Times New Roman"/>
          <w:rFonts w:ascii="Times New Roman" w:hAnsi="Times New Roman"/>
          <w:b/>
          <w:i/>
          <w:sz w:val="22"/>
          <w:u w:val="none"/>
        </w:rPr>
        <w:t>La transmission des parts sociales par voie de donation est soumise aux mêmes conditions d'agrément que les cessions susvisées.</w:t>
      </w:r>
    </w:p>
    <w:p>
      <w:pPr>
        <w:spacing w:after="0" w:before="0"/>
        <w:ind w:firstLine="709"/>
        <w:jc w:val="both"/>
      </w:pPr>
      <w:r>
        <w:rPr>
          <w:rFonts w:ascii="Times New Roman" w:hAnsi="Times New Roman" w:cs="Times New Roman"/>
          <w:rFonts w:ascii="Times New Roman" w:hAnsi="Times New Roman"/>
          <w:b w:val="0"/>
          <w:i/>
          <w:sz w:val="22"/>
          <w:u w:val="none"/>
        </w:rPr>
        <w:t>Il en est de même de toute mutation de propriété qui serait l'effet d'une liquidation de communauté de biens entre époux (…) ».</w:t>
      </w:r>
    </w:p>
    <w:p>
      <w:pPr>
        <w:spacing w:after="0" w:before="0"/>
        <w:ind w:firstLine="709"/>
        <w:jc w:val="both"/>
      </w:pPr>
      <w:r>
        <w:rPr>
          <w:rFonts w:ascii="Times New Roman" w:hAnsi="Times New Roman" w:cs="Times New Roman"/>
          <w:rFonts w:ascii="Times New Roman" w:hAnsi="Times New Roman"/>
          <w:b w:val="0"/>
          <w:i w:val="0"/>
          <w:sz w:val="22"/>
          <w:u w:val="none"/>
        </w:rPr>
        <w:t>Par conséquent l'agrément est nécessaire à la présente donation de parts BLOUGE. Cet agrément est donné dans la forme et les conditions d'une décision collective extraordinaire :</w:t>
      </w:r>
    </w:p>
    <w:p>
      <w:pPr>
        <w:spacing w:after="0" w:before="0"/>
        <w:ind w:firstLine="709"/>
        <w:jc w:val="both"/>
      </w:pPr>
      <w:r>
        <w:rPr>
          <w:rFonts w:ascii="Times New Roman" w:hAnsi="Times New Roman" w:cs="Times New Roman"/>
          <w:rFonts w:ascii="Times New Roman" w:hAnsi="Times New Roman"/>
          <w:b w:val="0"/>
          <w:i/>
          <w:sz w:val="22"/>
          <w:u w:val="none"/>
        </w:rPr>
        <w:t>« ARTICLE 17 – DECISIONS COLLECTIVES</w:t>
      </w:r>
    </w:p>
    <w:p>
      <w:pPr>
        <w:spacing w:after="0" w:before="0"/>
        <w:ind w:firstLine="709"/>
        <w:jc w:val="both"/>
      </w:pPr>
      <w:r>
        <w:rPr>
          <w:rFonts w:ascii="Times New Roman" w:hAnsi="Times New Roman" w:cs="Times New Roman"/>
          <w:rFonts w:ascii="Times New Roman" w:hAnsi="Times New Roman"/>
          <w:b w:val="0"/>
          <w:i/>
          <w:sz w:val="22"/>
          <w:u w:val="none"/>
        </w:rPr>
        <w:t>(…)</w:t>
      </w:r>
    </w:p>
    <w:p>
      <w:pPr>
        <w:spacing w:after="0" w:before="0"/>
        <w:ind w:firstLine="709"/>
        <w:jc w:val="both"/>
      </w:pPr>
      <w:r>
        <w:rPr>
          <w:rFonts w:ascii="Times New Roman" w:hAnsi="Times New Roman" w:cs="Times New Roman"/>
          <w:rFonts w:ascii="Times New Roman" w:hAnsi="Times New Roman"/>
          <w:b w:val="0"/>
          <w:i/>
          <w:sz w:val="22"/>
          <w:u w:val="none"/>
        </w:rPr>
        <w:t>2 - Modalités</w:t>
      </w:r>
    </w:p>
    <w:p>
      <w:pPr>
        <w:spacing w:after="0" w:before="0"/>
        <w:ind w:firstLine="709"/>
        <w:jc w:val="both"/>
      </w:pPr>
      <w:r>
        <w:rPr>
          <w:rFonts w:ascii="Times New Roman" w:hAnsi="Times New Roman" w:cs="Times New Roman"/>
          <w:rFonts w:ascii="Times New Roman" w:hAnsi="Times New Roman"/>
          <w:b/>
          <w:i/>
          <w:sz w:val="22"/>
          <w:u w:val="none"/>
        </w:rPr>
        <w:t>Les décisions collectives des associés s'expriment, soit par la participation de tous les associés à un même acte, authentique ou sous signature privée, soit en assemblée. Elles peuvent aussi résulter d'une consultation par correspondance »</w:t>
      </w:r>
    </w:p>
    <w:p>
      <w:pPr>
        <w:spacing w:after="0" w:before="0"/>
        <w:ind w:firstLine="709"/>
        <w:jc w:val="both"/>
      </w:pPr>
      <w:r>
        <w:rPr>
          <w:rFonts w:ascii="Times New Roman" w:hAnsi="Times New Roman" w:cs="Times New Roman"/>
          <w:rFonts w:ascii="Times New Roman" w:hAnsi="Times New Roman"/>
          <w:b w:val="0"/>
          <w:i w:val="0"/>
          <w:sz w:val="22"/>
          <w:u w:val="none"/>
        </w:rPr>
        <w:t>#### Information sur les parts données</w:t>
      </w:r>
    </w:p>
    <w:p>
      <w:pPr>
        <w:spacing w:after="0" w:before="0"/>
        <w:ind w:firstLine="709"/>
        <w:jc w:val="both"/>
      </w:pPr>
      <w:r>
        <w:rPr>
          <w:rFonts w:ascii="Times New Roman" w:hAnsi="Times New Roman" w:cs="Times New Roman"/>
          <w:rFonts w:ascii="Times New Roman" w:hAnsi="Times New Roman"/>
          <w:b w:val="0"/>
          <w:i w:val="0"/>
          <w:sz w:val="22"/>
          <w:u w:val="none"/>
        </w:rPr>
        <w:t>Les quatre cent quatre-vingt-dix-huit (498) parts sociales en nue-propriété, objets de la donation, dont est titulaire Monsieur Dominique AUVRAY à titre de biens personnels lui ont été attribuées en contrepartie de son apport en numéraire lors de la constitution de la société.</w:t>
      </w:r>
    </w:p>
    <w:p>
      <w:pPr>
        <w:spacing w:after="0" w:before="0"/>
        <w:ind w:firstLine="709"/>
        <w:jc w:val="both"/>
      </w:pPr>
      <w:r>
        <w:rPr>
          <w:rFonts w:ascii="Times New Roman" w:hAnsi="Times New Roman" w:cs="Times New Roman"/>
          <w:rFonts w:ascii="Times New Roman" w:hAnsi="Times New Roman"/>
          <w:b w:val="0"/>
          <w:i w:val="0"/>
          <w:sz w:val="22"/>
          <w:u w:val="none"/>
        </w:rPr>
        <w:t>Les quatre cent quatre-vingt-dix-huit (498) parts sociales en nue-propriété, objets de la donation, dont est titulaire Madame Viviane AUVRAY à titre de biens personnels lui ont été attribuées en contrepartie de son apport en numéraire lors de la constitution de la société.</w:t>
      </w:r>
    </w:p>
    <w:p>
      <w:pPr>
        <w:spacing w:after="0" w:before="0"/>
        <w:ind w:firstLine="709"/>
        <w:jc w:val="both"/>
      </w:pPr>
      <w:r>
        <w:rPr>
          <w:rFonts w:ascii="Times New Roman" w:hAnsi="Times New Roman" w:cs="Times New Roman"/>
          <w:rFonts w:ascii="Times New Roman" w:hAnsi="Times New Roman"/>
          <w:b w:val="0"/>
          <w:i w:val="0"/>
          <w:sz w:val="22"/>
          <w:u w:val="none"/>
        </w:rPr>
        <w:t>#### Information sur les comptes sociaux</w:t>
      </w:r>
    </w:p>
    <w:p>
      <w:pPr>
        <w:spacing w:after="0" w:before="0"/>
        <w:ind w:firstLine="709"/>
        <w:jc w:val="both"/>
      </w:pPr>
      <w:r>
        <w:rPr>
          <w:rFonts w:ascii="Times New Roman" w:hAnsi="Times New Roman" w:cs="Times New Roman"/>
          <w:rFonts w:ascii="Times New Roman" w:hAnsi="Times New Roman"/>
          <w:b w:val="0"/>
          <w:i w:val="0"/>
          <w:sz w:val="22"/>
          <w:u w:val="none"/>
        </w:rPr>
        <w:t>Les DONATAIRES reconnaissent avoir parfaite connaissance des comptes sociaux, les bilans et comptes de résultats de la société depuis sa constitution, ces éléments lui ayant été remis antérieurement aux présentes.</w:t>
      </w:r>
    </w:p>
    <w:p>
      <w:pPr>
        <w:spacing w:after="0" w:before="0"/>
        <w:ind w:firstLine="709"/>
        <w:jc w:val="both"/>
      </w:pPr>
      <w:r>
        <w:rPr>
          <w:rFonts w:ascii="Times New Roman" w:hAnsi="Times New Roman" w:cs="Times New Roman"/>
          <w:rFonts w:ascii="Times New Roman" w:hAnsi="Times New Roman"/>
          <w:b w:val="0"/>
          <w:i w:val="0"/>
          <w:sz w:val="22"/>
          <w:u w:val="none"/>
        </w:rPr>
        <w:t>#### Patrimoine de la société</w:t>
      </w:r>
    </w:p>
    <w:p>
      <w:pPr>
        <w:spacing w:after="0" w:before="0"/>
        <w:ind w:firstLine="709"/>
        <w:jc w:val="both"/>
      </w:pPr>
      <w:r>
        <w:rPr>
          <w:rFonts w:ascii="Times New Roman" w:hAnsi="Times New Roman" w:cs="Times New Roman"/>
          <w:rFonts w:ascii="Times New Roman" w:hAnsi="Times New Roman"/>
          <w:b/>
          <w:i w:val="0"/>
          <w:sz w:val="22"/>
          <w:u w:val="none"/>
        </w:rPr>
        <w:t>a) Elément d'actif</w:t>
      </w:r>
    </w:p>
    <w:p>
      <w:pPr>
        <w:spacing w:after="0" w:before="0"/>
        <w:ind w:firstLine="709"/>
        <w:jc w:val="both"/>
      </w:pPr>
      <w:r>
        <w:rPr>
          <w:rFonts w:ascii="Times New Roman" w:hAnsi="Times New Roman" w:cs="Times New Roman"/>
          <w:rFonts w:ascii="Times New Roman" w:hAnsi="Times New Roman"/>
          <w:b w:val="0"/>
          <w:i w:val="0"/>
          <w:sz w:val="22"/>
          <w:u w:val="none"/>
        </w:rPr>
        <w:t>La société est propriétaire de parts de SCPI,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Trente-deux (32) parts de SELECTIPIERRE 2 numérotées de 721 987 à 722 018</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Cent vingt parts (120 parts) de C3 FICOMMERCE numérotées numérotées de 3 742 105 à 3 742 224</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Quatre-vingt-quatorze (94) parts de PX PIERRE EXPANSION SANTE numérotées numérotées de 362 044 à 362 137</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Trente-huit (38) parts de la SCPI CŒUR DE REGIONS numérotées numérotées de 543 628 à 543 665</w:t>
      </w:r>
    </w:p>
    <w:p>
      <w:pPr>
        <w:spacing w:after="0" w:before="0"/>
        <w:ind w:firstLine="709"/>
        <w:jc w:val="both"/>
      </w:pPr>
      <w:r>
        <w:rPr>
          <w:rFonts w:ascii="Times New Roman" w:hAnsi="Times New Roman" w:cs="Times New Roman"/>
          <w:rFonts w:ascii="Times New Roman" w:hAnsi="Times New Roman"/>
          <w:b w:val="0"/>
          <w:i w:val="0"/>
          <w:sz w:val="22"/>
          <w:u w:val="none"/>
        </w:rPr>
        <w:t>Le tout ainsi qu'il résulte des attestations de propriété et de valeur ci-annexées.</w:t>
      </w:r>
    </w:p>
    <w:p>
      <w:pPr>
        <w:spacing w:after="0" w:before="0"/>
        <w:ind w:firstLine="709"/>
        <w:jc w:val="both"/>
      </w:pPr>
      <w:r>
        <w:rPr>
          <w:rFonts w:ascii="Times New Roman" w:hAnsi="Times New Roman" w:cs="Times New Roman"/>
          <w:rFonts w:ascii="Times New Roman" w:hAnsi="Times New Roman"/>
          <w:b/>
          <w:i w:val="0"/>
          <w:sz w:val="22"/>
          <w:u w:val="none"/>
        </w:rPr>
        <w:t>Annexe n°1 : Attestations de propriété et de valeurs SCPI</w:t>
      </w:r>
    </w:p>
    <w:p>
      <w:pPr>
        <w:spacing w:after="0" w:before="0"/>
        <w:ind w:firstLine="709"/>
        <w:jc w:val="both"/>
      </w:pPr>
      <w:r>
        <w:rPr>
          <w:rFonts w:ascii="Times New Roman" w:hAnsi="Times New Roman" w:cs="Times New Roman"/>
          <w:rFonts w:ascii="Times New Roman" w:hAnsi="Times New Roman"/>
          <w:b/>
          <w:i w:val="0"/>
          <w:sz w:val="22"/>
          <w:u w:val="none"/>
        </w:rPr>
        <w:t>b) Eléments de passif</w:t>
      </w:r>
    </w:p>
    <w:p>
      <w:pPr>
        <w:spacing w:after="0" w:before="0"/>
        <w:ind w:firstLine="709"/>
        <w:jc w:val="both"/>
      </w:pPr>
      <w:r>
        <w:rPr>
          <w:rFonts w:ascii="Times New Roman" w:hAnsi="Times New Roman" w:cs="Times New Roman"/>
          <w:rFonts w:ascii="Times New Roman" w:hAnsi="Times New Roman"/>
          <w:b w:val="0"/>
          <w:i w:val="0"/>
          <w:sz w:val="22"/>
          <w:u w:val="none"/>
        </w:rPr>
        <w:t>Les DONATEURS détiennent à ce jour une créance sur la société civile dénommée BLOUGE, constituée des soldes créditeurs des comptes courants ouverts à leurs noms dans les livres de la société pour un montant total de CENT UN MILLE SEPT CENT QUATRE-VINGT-SEPT EUROS ET QUARANTE-NEUF CENTIMES (101787.49 EUR) répartis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CINQUANTE ET UN MILLE SEPT CENT QUATRE-VINGT-SEPT EUROS ET QUARANTE-NEUF CENTIMES (51787.49 EUR) au nom de Monsieur Dominique AUVRAY</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CINQUANTE MILLE EUROS (50000.0 EUR) au nom de Madame Viviane AUVRAY</w:t>
      </w:r>
    </w:p>
    <w:p>
      <w:pPr>
        <w:spacing w:after="0" w:before="0"/>
        <w:ind w:firstLine="709"/>
        <w:jc w:val="both"/>
      </w:pPr>
      <w:r>
        <w:rPr>
          <w:rFonts w:ascii="Times New Roman" w:hAnsi="Times New Roman" w:cs="Times New Roman"/>
          <w:rFonts w:ascii="Times New Roman" w:hAnsi="Times New Roman"/>
          <w:b w:val="0"/>
          <w:i w:val="0"/>
          <w:sz w:val="22"/>
          <w:u w:val="none"/>
        </w:rPr>
        <w:t>Chacun arrêté à la date du treize mai 2025, ainsi qu'il résulte d'un extrait du bilan dont une copie dématérialisée est demeurée ci-jointe et annexée après mention.</w:t>
      </w:r>
    </w:p>
    <w:p>
      <w:pPr>
        <w:spacing w:after="0" w:before="0"/>
        <w:ind w:firstLine="709"/>
        <w:jc w:val="both"/>
      </w:pPr>
      <w:r>
        <w:rPr>
          <w:rFonts w:ascii="Times New Roman" w:hAnsi="Times New Roman" w:cs="Times New Roman"/>
          <w:rFonts w:ascii="Times New Roman" w:hAnsi="Times New Roman"/>
          <w:b/>
          <w:i w:val="0"/>
          <w:sz w:val="22"/>
          <w:u w:val="none"/>
        </w:rPr>
        <w:t>Annexe n°2 : Extrait bilan – Balance globale</w:t>
      </w:r>
    </w:p>
    <w:p>
      <w:pPr>
        <w:spacing w:after="0" w:before="0"/>
        <w:ind w:firstLine="709"/>
        <w:jc w:val="both"/>
      </w:pPr>
      <w:r>
        <w:rPr>
          <w:rFonts w:ascii="Times New Roman" w:hAnsi="Times New Roman" w:cs="Times New Roman"/>
          <w:rFonts w:ascii="Times New Roman" w:hAnsi="Times New Roman"/>
          <w:b w:val="0"/>
          <w:i w:val="0"/>
          <w:sz w:val="22"/>
          <w:u w:val="none"/>
        </w:rPr>
        <w:t>#### Fiscalité de la société</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la société est soumise à l'impôt sur les sociétés sur option depuis la constitution.</w:t>
      </w:r>
    </w:p>
    <w:p>
      <w:pPr>
        <w:spacing w:after="0" w:before="0"/>
        <w:ind w:firstLine="709"/>
        <w:jc w:val="both"/>
      </w:pPr>
      <w:r>
        <w:rPr>
          <w:rFonts w:ascii="Times New Roman" w:hAnsi="Times New Roman" w:cs="Times New Roman"/>
          <w:rFonts w:ascii="Times New Roman" w:hAnsi="Times New Roman"/>
          <w:b w:val="0"/>
          <w:i w:val="0"/>
          <w:sz w:val="22"/>
          <w:u w:val="none"/>
        </w:rPr>
        <w:t>#### Valorisation des parts sociales</w:t>
      </w:r>
    </w:p>
    <w:p>
      <w:pPr>
        <w:spacing w:after="0" w:before="0"/>
        <w:ind w:firstLine="709"/>
        <w:jc w:val="both"/>
      </w:pPr>
      <w:r>
        <w:rPr>
          <w:rFonts w:ascii="Times New Roman" w:hAnsi="Times New Roman" w:cs="Times New Roman"/>
          <w:rFonts w:ascii="Times New Roman" w:hAnsi="Times New Roman"/>
          <w:b w:val="0"/>
          <w:i w:val="0"/>
          <w:sz w:val="22"/>
          <w:u w:val="none"/>
        </w:rPr>
        <w:t>Les DONATEURS déclarent que compte tenu du patrimoine actif et passif de la société, la valeur de l'ensemble des parts sociales s'élève à MILLE QUATRE CENT QUATRE EUROS ET QUARANTE ET UN CENTIMES (1404.41 EUR) en pleine propriété soit une valeur unitaire de 1.40441 euros.</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du quinze décembre 2025 délivrée par le cabinet d'expertise comptable BOREL et associés sis au 10B Rue Joseph Cugnot, 38300 Bourgoin-Jallieu dont une copie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n°3 : Attestation valorisation parts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rappelle aux parties l'importance d'une évaluation réelle tant pour éviter tout redressement par l'administration fiscale en cas de contrôle, que pour éviter un déséquilibre entre les donataires dans l'attribution des lots.</w:t>
      </w:r>
    </w:p>
    <w:p>
      <w:pPr>
        <w:spacing w:after="0" w:before="0"/>
        <w:ind w:firstLine="709"/>
        <w:jc w:val="both"/>
      </w:pPr>
      <w:r>
        <w:rPr>
          <w:rFonts w:ascii="Times New Roman" w:hAnsi="Times New Roman" w:cs="Times New Roman"/>
          <w:rFonts w:ascii="Times New Roman" w:hAnsi="Times New Roman"/>
          <w:b w:val="0"/>
          <w:i w:val="0"/>
          <w:sz w:val="22"/>
          <w:u w:val="none"/>
        </w:rPr>
        <w:t>En conséquence, les parties déchargent entièrement le notaire soussigné de toute responsabilité en cas de contestation de la valorisation et de la société par l'une des parties ou un tiers (administration fiscale) et renonce à tout recours contre ce dernier considérant avoir reçu toutes les explications nécessaires en la matière.</w:t>
      </w:r>
    </w:p>
    <w:p>
      <w:pPr>
        <w:spacing w:after="0" w:before="0"/>
        <w:ind w:firstLine="709"/>
        <w:jc w:val="both"/>
      </w:pPr>
      <w:r>
        <w:rPr>
          <w:rFonts w:ascii="Times New Roman" w:hAnsi="Times New Roman" w:cs="Times New Roman"/>
          <w:rFonts w:ascii="Times New Roman" w:hAnsi="Times New Roman"/>
          <w:b w:val="0"/>
          <w:i w:val="0"/>
          <w:sz w:val="22"/>
          <w:u w:val="none"/>
        </w:rPr>
        <w:t>Ceci exposé, il est passé à la donation-partage objet du présent acte.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654"/>
      </w:tblGrid>
      <w:tr>
        <w:tc>
          <w:tcPr>
            <w:tcW w:type="dxa" w:w="7654"/>
          </w:tcPr>
          <w:p/>
          <w:p>
            <w:pPr>
              <w:jc w:val="center"/>
            </w:pPr>
            <w:r>
              <w:rPr>
                <w:rFonts w:ascii="Times New Roman" w:hAnsi="Times New Roman" w:cs="Times New Roman"/>
                <w:rFonts w:ascii="Times New Roman" w:hAnsi="Times New Roman"/>
                <w:b/>
                <w:smallCaps/>
                <w:sz w:val="22"/>
                <w:u w:val="single"/>
              </w:rPr>
              <w:t>DONATION-PARTAGE</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DONATEUR</w:t>
            </w:r>
            <w:r>
              <w:rPr>
                <w:rFonts w:ascii="Times New Roman" w:hAnsi="Times New Roman" w:cs="Times New Roman"/>
                <w:rFonts w:ascii="Times New Roman" w:hAnsi="Times New Roman"/>
                <w:b w:val="0"/>
                <w:i w:val="0"/>
                <w:sz w:val="22"/>
                <w:u w:val="none"/>
              </w:rPr>
              <w:t xml:space="preserve"> fait, par ces présentes, </w:t>
            </w:r>
            <w:r>
              <w:rPr>
                <w:rFonts w:ascii="Times New Roman" w:hAnsi="Times New Roman" w:cs="Times New Roman"/>
                <w:rFonts w:ascii="Times New Roman" w:hAnsi="Times New Roman"/>
                <w:b/>
                <w:i w:val="0"/>
                <w:sz w:val="22"/>
                <w:u w:val="none"/>
              </w:rPr>
              <w:t>donation entre vifs à titre de partage anticipé, conformément aux dispositions des articles 1075 et suivants du Code civil.</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Aux </w:t>
            </w:r>
            <w:r>
              <w:rPr>
                <w:rFonts w:ascii="Times New Roman" w:hAnsi="Times New Roman" w:cs="Times New Roman"/>
                <w:rFonts w:ascii="Times New Roman" w:hAnsi="Times New Roman"/>
                <w:b/>
                <w:i w:val="0"/>
                <w:sz w:val="22"/>
                <w:u w:val="none"/>
              </w:rPr>
              <w:t>DONATAIRES</w:t>
            </w:r>
            <w:r>
              <w:rPr>
                <w:rFonts w:ascii="Times New Roman" w:hAnsi="Times New Roman" w:cs="Times New Roman"/>
                <w:rFonts w:ascii="Times New Roman" w:hAnsi="Times New Roman"/>
                <w:b w:val="0"/>
                <w:i w:val="0"/>
                <w:sz w:val="22"/>
                <w:u w:val="none"/>
              </w:rPr>
              <w:t>, présomptifs héritiers, ici présents et qui acceptent,</w:t>
            </w:r>
          </w:p>
          <w:p>
            <w:pPr>
              <w:spacing w:after="60" w:before="0" w:line="240" w:lineRule="auto"/>
              <w:ind w:firstLine="709"/>
              <w:jc w:val="both"/>
            </w:pPr>
            <w:r>
              <w:rPr>
                <w:rFonts w:ascii="Times New Roman" w:hAnsi="Times New Roman" w:cs="Times New Roman"/>
                <w:rFonts w:ascii="Times New Roman" w:hAnsi="Times New Roman"/>
                <w:b/>
                <w:i w:val="0"/>
                <w:sz w:val="22"/>
                <w:u w:val="none"/>
              </w:rPr>
              <w:t>DE LA NUE-PROPRIETE pour y réunir l'usufruit au jour de son extinction, des biens ci-après désignés.</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Les opérations seront divisées en quatre parties qui comprendront :</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PREMIERE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MASSE DES BIENS DONNES ET A PARTAGER</w:t>
            </w:r>
            <w:r>
              <w:rPr>
                <w:rFonts w:ascii="Times New Roman" w:hAnsi="Times New Roman" w:cs="Times New Roman"/>
                <w:rFonts w:ascii="Times New Roman" w:hAnsi="Times New Roman"/>
                <w:b w:val="0"/>
                <w:i w:val="0"/>
                <w:sz w:val="22"/>
                <w:u w:val="none"/>
              </w:rPr>
              <w:t xml:space="preserve"> |</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DEUXIEME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VALEURS DES DROITS A ATTRIBUER AUX COPARTAGES</w:t>
            </w:r>
            <w:r>
              <w:rPr>
                <w:rFonts w:ascii="Times New Roman" w:hAnsi="Times New Roman" w:cs="Times New Roman"/>
                <w:rFonts w:ascii="Times New Roman" w:hAnsi="Times New Roman"/>
                <w:b w:val="0"/>
                <w:i w:val="0"/>
                <w:sz w:val="22"/>
                <w:u w:val="none"/>
              </w:rPr>
              <w:t xml:space="preserve"> |</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TROISIEME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ATTRIBUTIONS AUX COPARTAGES</w:t>
            </w:r>
            <w:r>
              <w:rPr>
                <w:rFonts w:ascii="Times New Roman" w:hAnsi="Times New Roman" w:cs="Times New Roman"/>
                <w:rFonts w:ascii="Times New Roman" w:hAnsi="Times New Roman"/>
                <w:b w:val="0"/>
                <w:i w:val="0"/>
                <w:sz w:val="22"/>
                <w:u w:val="none"/>
              </w:rPr>
              <w:t xml:space="preserve"> |</w:t>
            </w:r>
          </w:p>
          <w:p>
            <w:pPr>
              <w:spacing w:after="60" w:before="0" w:line="240" w:lineRule="auto"/>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QUATRIEME PARTIE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CARACTERISTIQUES, CONDITIONS, FISCALITE</w:t>
            </w:r>
            <w:r>
              <w:rPr>
                <w:rFonts w:ascii="Times New Roman" w:hAnsi="Times New Roman" w:cs="Times New Roman"/>
                <w:rFonts w:ascii="Times New Roman" w:hAnsi="Times New Roman"/>
                <w:b w:val="0"/>
                <w:i w:val="0"/>
                <w:sz w:val="22"/>
                <w:u w:val="none"/>
              </w:rPr>
              <w:t xml:space="preserve"> |</w:t>
            </w:r>
          </w:p>
        </w:tc>
      </w:tr>
    </w:tbl>
    <w:p>
      <w:pPr>
        <w:pStyle w:val="Heading3"/>
      </w:pPr>
      <w:r>
        <w:rPr>
          <w:rFonts w:ascii="Times New Roman" w:hAnsi="Times New Roman" w:cs="Times New Roman"/>
          <w:rFonts w:ascii="Times New Roman" w:hAnsi="Times New Roman"/>
          <w:sz w:val="22"/>
        </w:rPr>
        <w:t>PREMIERE PARTIE - MASSE DES BIENS DONNES ET A PARTAGER</w:t>
      </w:r>
    </w:p>
    <w:p>
      <w:pPr>
        <w:spacing w:after="0" w:before="0"/>
        <w:ind w:firstLine="709"/>
        <w:jc w:val="both"/>
      </w:pPr>
      <w:r>
        <w:rPr>
          <w:rFonts w:ascii="Times New Roman" w:hAnsi="Times New Roman" w:cs="Times New Roman"/>
          <w:rFonts w:ascii="Times New Roman" w:hAnsi="Times New Roman"/>
          <w:b w:val="0"/>
          <w:i w:val="0"/>
          <w:sz w:val="22"/>
          <w:u w:val="none"/>
        </w:rPr>
        <w:t>La présente donation-partage porte sur les biens ci-après désignés répartis dans les lots établis par le DONATEUR avec le consentement des DONATAIRES.</w:t>
      </w:r>
    </w:p>
    <w:p>
      <w:pPr>
        <w:spacing w:after="0" w:before="0"/>
        <w:ind w:firstLine="709"/>
        <w:jc w:val="both"/>
      </w:pPr>
      <w:r>
        <w:rPr>
          <w:rFonts w:ascii="Times New Roman" w:hAnsi="Times New Roman" w:cs="Times New Roman"/>
          <w:rFonts w:ascii="Times New Roman" w:hAnsi="Times New Roman"/>
          <w:b w:val="0"/>
          <w:i w:val="0"/>
          <w:sz w:val="22"/>
          <w:u w:val="none"/>
        </w:rPr>
        <w:t>#### Biens personnels de Madame Viviane AUVRAY</w:t>
      </w:r>
    </w:p>
    <w:p>
      <w:pPr>
        <w:spacing w:after="0" w:before="0"/>
        <w:ind w:firstLine="709"/>
        <w:jc w:val="both"/>
      </w:pPr>
      <w:r>
        <w:rPr>
          <w:rFonts w:ascii="Times New Roman" w:hAnsi="Times New Roman" w:cs="Times New Roman"/>
          <w:rFonts w:ascii="Times New Roman" w:hAnsi="Times New Roman"/>
          <w:b/>
          <w:i w:val="0"/>
          <w:sz w:val="22"/>
          <w:u w:val="none"/>
        </w:rPr>
        <w:t>ARTICLE UN</w:t>
      </w:r>
    </w:p>
    <w:p>
      <w:pPr>
        <w:spacing w:after="0" w:before="0"/>
        <w:ind w:firstLine="709"/>
        <w:jc w:val="both"/>
      </w:pPr>
      <w:r>
        <w:rPr>
          <w:rFonts w:ascii="Times New Roman" w:hAnsi="Times New Roman" w:cs="Times New Roman"/>
          <w:rFonts w:ascii="Times New Roman" w:hAnsi="Times New Roman"/>
          <w:b w:val="0"/>
          <w:i w:val="0"/>
          <w:sz w:val="22"/>
          <w:u w:val="none"/>
        </w:rPr>
        <w:t>La nue-propriété de 249 parts sociales au nom de Madame Viviane AUVRAY numérotées de 503 à 751 de la société civile dénommée « BLOUGE » susnommée</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TROIS CENT QUARANTE-NEUF EUROS ET SOIXANTE-DIX CENTIMES (349.7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Madame Viviane AUVRAY, donatrice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...................................................................................................209.82 EUR</w:t>
      </w:r>
    </w:p>
    <w:p>
      <w:pPr>
        <w:spacing w:after="0" w:before="0"/>
        <w:ind w:firstLine="709"/>
        <w:jc w:val="both"/>
      </w:pPr>
      <w:r>
        <w:rPr>
          <w:rFonts w:ascii="Times New Roman" w:hAnsi="Times New Roman" w:cs="Times New Roman"/>
          <w:rFonts w:ascii="Times New Roman" w:hAnsi="Times New Roman"/>
          <w:b/>
          <w:i w:val="0"/>
          <w:sz w:val="22"/>
          <w:u w:val="none"/>
        </w:rPr>
        <w:t>ARTICLE DEUX</w:t>
      </w:r>
    </w:p>
    <w:p>
      <w:pPr>
        <w:spacing w:after="0" w:before="0"/>
        <w:ind w:firstLine="709"/>
        <w:jc w:val="both"/>
      </w:pPr>
      <w:r>
        <w:rPr>
          <w:rFonts w:ascii="Times New Roman" w:hAnsi="Times New Roman" w:cs="Times New Roman"/>
          <w:rFonts w:ascii="Times New Roman" w:hAnsi="Times New Roman"/>
          <w:b w:val="0"/>
          <w:i w:val="0"/>
          <w:sz w:val="22"/>
          <w:u w:val="none"/>
        </w:rPr>
        <w:t>La nue-propriété de 249 parts sociales au nom de Madame Viviane AUVRAY numérotées de 752 à 1000 de la société civile dénommée « BLOUGE » susnommée</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TROIS CENT QUARANTE-NEUF EUROS ET SOIXANTE-DIX CENTIMES (349.7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Madame Viviane AUVRAY, donatrice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...................................................................................................209.82 EUR</w:t>
      </w:r>
    </w:p>
    <w:p>
      <w:pPr>
        <w:spacing w:after="0" w:before="0"/>
        <w:ind w:firstLine="709"/>
        <w:jc w:val="both"/>
      </w:pP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......................................................................................419.64 EUR</w:t>
      </w:r>
    </w:p>
    <w:p>
      <w:pPr>
        <w:spacing w:after="0" w:before="0"/>
        <w:ind w:firstLine="709"/>
        <w:jc w:val="both"/>
      </w:pPr>
      <w:r>
        <w:rPr>
          <w:rFonts w:ascii="Times New Roman" w:hAnsi="Times New Roman" w:cs="Times New Roman"/>
          <w:rFonts w:ascii="Times New Roman" w:hAnsi="Times New Roman"/>
          <w:b w:val="0"/>
          <w:i w:val="0"/>
          <w:sz w:val="22"/>
          <w:u w:val="none"/>
        </w:rPr>
        <w:t>#### Biens personnels de Monsieur Dominique AUVRAY</w:t>
      </w:r>
    </w:p>
    <w:p>
      <w:pPr>
        <w:spacing w:after="0" w:before="0"/>
        <w:ind w:firstLine="709"/>
        <w:jc w:val="both"/>
      </w:pPr>
      <w:r>
        <w:rPr>
          <w:rFonts w:ascii="Times New Roman" w:hAnsi="Times New Roman" w:cs="Times New Roman"/>
          <w:rFonts w:ascii="Times New Roman" w:hAnsi="Times New Roman"/>
          <w:b/>
          <w:i w:val="0"/>
          <w:sz w:val="22"/>
          <w:u w:val="none"/>
        </w:rPr>
        <w:t>ARTICLE TROIS</w:t>
      </w:r>
    </w:p>
    <w:p>
      <w:pPr>
        <w:spacing w:after="0" w:before="0"/>
        <w:ind w:firstLine="709"/>
        <w:jc w:val="both"/>
      </w:pPr>
      <w:r>
        <w:rPr>
          <w:rFonts w:ascii="Times New Roman" w:hAnsi="Times New Roman" w:cs="Times New Roman"/>
          <w:rFonts w:ascii="Times New Roman" w:hAnsi="Times New Roman"/>
          <w:b w:val="0"/>
          <w:i w:val="0"/>
          <w:sz w:val="22"/>
          <w:u w:val="none"/>
        </w:rPr>
        <w:t>La nue-propriété de 249 parts sociales au nom de Monsieur Dominique AUVRAY numérotées de 3 à 251 de la société civile dénommée « BLOUGE » susnommée</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TROIS CENT QUARANTE-NEUF EUROS ET SOIXANTE-DIX CENTIMES (349.7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Monsieur Dominique AUVRAY, donateur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..................................................................................................209.82 EUR</w:t>
      </w:r>
    </w:p>
    <w:p>
      <w:pPr>
        <w:spacing w:after="0" w:before="0"/>
        <w:ind w:firstLine="709"/>
        <w:jc w:val="both"/>
      </w:pPr>
      <w:r>
        <w:rPr>
          <w:rFonts w:ascii="Times New Roman" w:hAnsi="Times New Roman" w:cs="Times New Roman"/>
          <w:rFonts w:ascii="Times New Roman" w:hAnsi="Times New Roman"/>
          <w:b/>
          <w:i w:val="0"/>
          <w:sz w:val="22"/>
          <w:u w:val="none"/>
        </w:rPr>
        <w:t>ARTICLE QUATRE</w:t>
      </w:r>
    </w:p>
    <w:p>
      <w:pPr>
        <w:spacing w:after="0" w:before="0"/>
        <w:ind w:firstLine="709"/>
        <w:jc w:val="both"/>
      </w:pPr>
      <w:r>
        <w:rPr>
          <w:rFonts w:ascii="Times New Roman" w:hAnsi="Times New Roman" w:cs="Times New Roman"/>
          <w:rFonts w:ascii="Times New Roman" w:hAnsi="Times New Roman"/>
          <w:b w:val="0"/>
          <w:i w:val="0"/>
          <w:sz w:val="22"/>
          <w:u w:val="none"/>
        </w:rPr>
        <w:t>La nue-propriété de 249 parts sociales au nom de Monsieur Dominique AUVRAY numérotées de 252 à 500 de la société civile dénommée « BLOUGE » susnommée</w:t>
      </w:r>
    </w:p>
    <w:p>
      <w:pPr>
        <w:spacing w:after="0" w:before="0"/>
        <w:ind w:firstLine="709"/>
        <w:jc w:val="both"/>
      </w:pPr>
      <w:r>
        <w:rPr>
          <w:rFonts w:ascii="Times New Roman" w:hAnsi="Times New Roman" w:cs="Times New Roman"/>
          <w:rFonts w:ascii="Times New Roman" w:hAnsi="Times New Roman"/>
          <w:b w:val="0"/>
          <w:i w:val="0"/>
          <w:sz w:val="22"/>
          <w:u w:val="none"/>
        </w:rPr>
        <w:t>Evaluée pour la totalité en pleine propriété à TROIS CENT QUARANTE-NEUF EUROS ET SOIXANTE-DIX CENTIMES (349.7 EUR)</w:t>
      </w:r>
    </w:p>
    <w:p>
      <w:pPr>
        <w:spacing w:after="0" w:before="0"/>
        <w:ind w:firstLine="709"/>
        <w:jc w:val="both"/>
      </w:pPr>
      <w:r>
        <w:rPr>
          <w:rFonts w:ascii="Times New Roman" w:hAnsi="Times New Roman" w:cs="Times New Roman"/>
          <w:rFonts w:ascii="Times New Roman" w:hAnsi="Times New Roman"/>
          <w:b w:val="0"/>
          <w:i w:val="0"/>
          <w:sz w:val="22"/>
          <w:u w:val="none"/>
        </w:rPr>
        <w:t>Dont il y a lieu de déduire l'usufruit appartenant à Monsieur Dominique AUVRAY, donateur aux présentes, évalué eu égard à son âge à 40 %.</w:t>
      </w:r>
    </w:p>
    <w:p>
      <w:pPr>
        <w:spacing w:after="0" w:before="0"/>
        <w:ind w:firstLine="709"/>
        <w:jc w:val="both"/>
      </w:pPr>
      <w:r>
        <w:rPr>
          <w:rFonts w:ascii="Times New Roman" w:hAnsi="Times New Roman" w:cs="Times New Roman"/>
          <w:rFonts w:ascii="Times New Roman" w:hAnsi="Times New Roman"/>
          <w:b w:val="0"/>
          <w:i w:val="0"/>
          <w:sz w:val="22"/>
          <w:u w:val="none"/>
        </w:rPr>
        <w:t>Soit une nue-propriété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..................................................................................................209.82 EUR</w:t>
      </w:r>
    </w:p>
    <w:p>
      <w:pPr>
        <w:spacing w:after="0" w:before="0"/>
        <w:ind w:firstLine="709"/>
        <w:jc w:val="both"/>
      </w:pP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Valeur totale de la masse</w:t>
      </w:r>
      <w:r>
        <w:rPr>
          <w:rFonts w:ascii="Times New Roman" w:hAnsi="Times New Roman" w:cs="Times New Roman"/>
          <w:rFonts w:ascii="Times New Roman" w:hAnsi="Times New Roman"/>
          <w:b w:val="0"/>
          <w:i w:val="0"/>
          <w:sz w:val="22"/>
          <w:u w:val="none"/>
        </w:rPr>
        <w:t xml:space="preserve"> ......................................................... : 839.28 EUR</w:t>
      </w:r>
    </w:p>
    <w:p>
      <w:pPr>
        <w:pStyle w:val="Heading3"/>
      </w:pPr>
      <w:r>
        <w:rPr>
          <w:rFonts w:ascii="Times New Roman" w:hAnsi="Times New Roman" w:cs="Times New Roman"/>
          <w:rFonts w:ascii="Times New Roman" w:hAnsi="Times New Roman"/>
          <w:sz w:val="22"/>
        </w:rPr>
        <w:t>DEUXIEME PARTIE – VALEURS DES DROITS A ATTRIBUER AUX COPARTAGES</w:t>
      </w:r>
    </w:p>
    <w:p>
      <w:pPr>
        <w:spacing w:after="0" w:before="0"/>
        <w:ind w:firstLine="709"/>
        <w:jc w:val="both"/>
      </w:pPr>
      <w:r>
        <w:rPr>
          <w:rFonts w:ascii="Times New Roman" w:hAnsi="Times New Roman" w:cs="Times New Roman"/>
          <w:rFonts w:ascii="Times New Roman" w:hAnsi="Times New Roman"/>
          <w:b w:val="0"/>
          <w:i w:val="0"/>
          <w:sz w:val="22"/>
          <w:u w:val="none"/>
        </w:rPr>
        <w:t>Le DONATEUR, usant de la faculté réservée par l'article 1075 du Code civil, procède ainsi qu'il suit à l'attribution des lots ci-dessus formés.</w:t>
      </w:r>
    </w:p>
    <w:p>
      <w:pPr>
        <w:spacing w:after="0" w:before="0"/>
        <w:ind w:firstLine="709"/>
        <w:jc w:val="both"/>
      </w:pPr>
      <w:r>
        <w:rPr>
          <w:rFonts w:ascii="Times New Roman" w:hAnsi="Times New Roman" w:cs="Times New Roman"/>
          <w:rFonts w:ascii="Times New Roman" w:hAnsi="Times New Roman"/>
          <w:b w:val="0"/>
          <w:i w:val="0"/>
          <w:sz w:val="22"/>
          <w:u w:val="none"/>
        </w:rPr>
        <w:t>#### REPARTITION EGALITAIRE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biens donnés et à partager seront répartis égalitairement entre les DONATAIRES, à concurrence de </w:t>
      </w:r>
      <w:r>
        <w:rPr>
          <w:rFonts w:ascii="Times New Roman" w:hAnsi="Times New Roman" w:cs="Times New Roman"/>
          <w:rFonts w:ascii="Times New Roman" w:hAnsi="Times New Roman"/>
          <w:b/>
          <w:i w:val="0"/>
          <w:sz w:val="22"/>
          <w:u w:val="none"/>
        </w:rPr>
        <w:t>LA MOITIE (1/2)</w:t>
      </w:r>
      <w:r>
        <w:rPr>
          <w:rFonts w:ascii="Times New Roman" w:hAnsi="Times New Roman" w:cs="Times New Roman"/>
          <w:rFonts w:ascii="Times New Roman" w:hAnsi="Times New Roman"/>
          <w:b w:val="0"/>
          <w:i w:val="0"/>
          <w:sz w:val="22"/>
          <w:u w:val="none"/>
        </w:rPr>
        <w:t xml:space="preserve"> chacun et ce à titre de condition impulsive et déterminante des présentes sans laquelle les parties ne seraient pas intervenues.</w:t>
      </w:r>
    </w:p>
    <w:p>
      <w:pPr>
        <w:spacing w:after="0" w:before="0"/>
        <w:ind w:firstLine="709"/>
        <w:jc w:val="both"/>
      </w:pPr>
      <w:r>
        <w:rPr>
          <w:rFonts w:ascii="Times New Roman" w:hAnsi="Times New Roman" w:cs="Times New Roman"/>
          <w:rFonts w:ascii="Times New Roman" w:hAnsi="Times New Roman"/>
          <w:b w:val="0"/>
          <w:i w:val="0"/>
          <w:sz w:val="22"/>
          <w:u w:val="none"/>
        </w:rPr>
        <w:t>Par conséquent, chaque DONATAIRE doit recevoir des attributions pour une valeur totale égale à ses droits de QUATRE CENT DIX-NEUF EUROS ET SOIXANTE-QUATRE CENTIMES (419.64 EUR) (839.28/2)</w:t>
      </w:r>
    </w:p>
    <w:p>
      <w:pPr>
        <w:pStyle w:val="Heading3"/>
      </w:pPr>
      <w:r>
        <w:rPr>
          <w:rFonts w:ascii="Times New Roman" w:hAnsi="Times New Roman" w:cs="Times New Roman"/>
          <w:rFonts w:ascii="Times New Roman" w:hAnsi="Times New Roman"/>
          <w:sz w:val="22"/>
        </w:rPr>
        <w:t>TROISIEME PARTIE – ATTRIBUTIONS AUX COPARTAGES</w:t>
      </w:r>
    </w:p>
    <w:p>
      <w:pPr>
        <w:spacing w:after="0" w:before="0"/>
        <w:ind w:firstLine="709"/>
        <w:jc w:val="both"/>
      </w:pPr>
      <w:r>
        <w:rPr>
          <w:rFonts w:ascii="Times New Roman" w:hAnsi="Times New Roman" w:cs="Times New Roman"/>
          <w:rFonts w:ascii="Times New Roman" w:hAnsi="Times New Roman"/>
          <w:b w:val="0"/>
          <w:i w:val="0"/>
          <w:sz w:val="22"/>
          <w:u w:val="none"/>
        </w:rPr>
        <w:t>La masse des biens donnés et à partager est répartie entre les DONATAIRES selon la volonté du DONATEUR ainsi qu'il suit.</w:t>
      </w:r>
    </w:p>
    <w:p>
      <w:pPr>
        <w:spacing w:after="0" w:before="0"/>
        <w:ind w:firstLine="709"/>
        <w:jc w:val="both"/>
      </w:pPr>
      <w:r>
        <w:rPr>
          <w:rFonts w:ascii="Times New Roman" w:hAnsi="Times New Roman" w:cs="Times New Roman"/>
          <w:rFonts w:ascii="Times New Roman" w:hAnsi="Times New Roman"/>
          <w:b w:val="0"/>
          <w:i w:val="0"/>
          <w:sz w:val="22"/>
          <w:u w:val="none"/>
        </w:rPr>
        <w:t>#### Attributions à Monsieur Antoine AUVRAY</w:t>
      </w:r>
    </w:p>
    <w:p>
      <w:pPr>
        <w:spacing w:after="0" w:before="0"/>
        <w:ind w:firstLine="709"/>
        <w:jc w:val="both"/>
      </w:pPr>
      <w:r>
        <w:rPr>
          <w:rFonts w:ascii="Times New Roman" w:hAnsi="Times New Roman" w:cs="Times New Roman"/>
          <w:rFonts w:ascii="Times New Roman" w:hAnsi="Times New Roman"/>
          <w:b w:val="0"/>
          <w:i w:val="0"/>
          <w:sz w:val="22"/>
          <w:u w:val="none"/>
        </w:rPr>
        <w:t>Il lui est attribué, ce qu'il accepte :</w:t>
      </w:r>
    </w:p>
    <w:p>
      <w:pPr>
        <w:spacing w:after="0" w:before="0"/>
        <w:ind w:firstLine="709"/>
        <w:jc w:val="both"/>
      </w:pP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val="0"/>
          <w:i w:val="0"/>
          <w:sz w:val="22"/>
          <w:u w:val="none"/>
        </w:rPr>
        <w:t xml:space="preserve"> La nue-propriété des parts sociales numérotées de 503 à 751 de la société BLOUGE formant l'article UN de la masse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 209.82 EUR</w:t>
      </w:r>
    </w:p>
    <w:p>
      <w:pPr>
        <w:spacing w:after="0" w:before="0"/>
        <w:ind w:firstLine="709"/>
        <w:jc w:val="both"/>
      </w:pPr>
      <w:r>
        <w:rPr>
          <w:rFonts w:ascii="Times New Roman" w:hAnsi="Times New Roman" w:cs="Times New Roman"/>
          <w:rFonts w:ascii="Times New Roman" w:hAnsi="Times New Roman"/>
          <w:b/>
          <w:i w:val="0"/>
          <w:sz w:val="22"/>
          <w:u w:val="none"/>
        </w:rPr>
        <w:t>2°)</w:t>
      </w:r>
      <w:r>
        <w:rPr>
          <w:rFonts w:ascii="Times New Roman" w:hAnsi="Times New Roman" w:cs="Times New Roman"/>
          <w:rFonts w:ascii="Times New Roman" w:hAnsi="Times New Roman"/>
          <w:b w:val="0"/>
          <w:i w:val="0"/>
          <w:sz w:val="22"/>
          <w:u w:val="none"/>
        </w:rPr>
        <w:t xml:space="preserve"> La nue-propriété des parts sociales numérotées de 3 à 251 de la société BLOUGE formant l'article TROIS de la masse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 209.82 EUR</w:t>
      </w:r>
    </w:p>
    <w:p>
      <w:pPr>
        <w:spacing w:after="0" w:before="0"/>
        <w:ind w:firstLine="709"/>
        <w:jc w:val="both"/>
      </w:pPr>
      <w:r>
        <w:rPr>
          <w:rFonts w:ascii="Times New Roman" w:hAnsi="Times New Roman" w:cs="Times New Roman"/>
          <w:rFonts w:ascii="Times New Roman" w:hAnsi="Times New Roman"/>
          <w:b/>
          <w:i w:val="0"/>
          <w:sz w:val="22"/>
          <w:u w:val="none"/>
        </w:rPr>
        <w:t>Soit total égal à</w:t>
      </w:r>
      <w:r>
        <w:rPr>
          <w:rFonts w:ascii="Times New Roman" w:hAnsi="Times New Roman" w:cs="Times New Roman"/>
          <w:rFonts w:ascii="Times New Roman" w:hAnsi="Times New Roman"/>
          <w:b w:val="0"/>
          <w:i w:val="0"/>
          <w:sz w:val="22"/>
          <w:u w:val="none"/>
        </w:rPr>
        <w:t>............................................................................ 419.64 EUR</w:t>
      </w:r>
    </w:p>
    <w:p>
      <w:pPr>
        <w:spacing w:after="0" w:before="0"/>
        <w:ind w:firstLine="709"/>
        <w:jc w:val="both"/>
      </w:pPr>
      <w:r>
        <w:rPr>
          <w:rFonts w:ascii="Times New Roman" w:hAnsi="Times New Roman" w:cs="Times New Roman"/>
          <w:rFonts w:ascii="Times New Roman" w:hAnsi="Times New Roman"/>
          <w:b w:val="0"/>
          <w:i w:val="0"/>
          <w:sz w:val="22"/>
          <w:u w:val="none"/>
        </w:rPr>
        <w:t>#### Attributions à Madame Mathilde AUVRAY</w:t>
      </w:r>
    </w:p>
    <w:p>
      <w:pPr>
        <w:spacing w:after="0" w:before="0"/>
        <w:ind w:firstLine="709"/>
        <w:jc w:val="both"/>
      </w:pPr>
      <w:r>
        <w:rPr>
          <w:rFonts w:ascii="Times New Roman" w:hAnsi="Times New Roman" w:cs="Times New Roman"/>
          <w:rFonts w:ascii="Times New Roman" w:hAnsi="Times New Roman"/>
          <w:b w:val="0"/>
          <w:i w:val="0"/>
          <w:sz w:val="22"/>
          <w:u w:val="none"/>
        </w:rPr>
        <w:t>Il lui est attribué, ce qu'elle accepte :</w:t>
      </w:r>
    </w:p>
    <w:p>
      <w:pPr>
        <w:spacing w:after="0" w:before="0"/>
        <w:ind w:firstLine="709"/>
        <w:jc w:val="both"/>
      </w:pP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val="0"/>
          <w:i w:val="0"/>
          <w:sz w:val="22"/>
          <w:u w:val="none"/>
        </w:rPr>
        <w:t xml:space="preserve"> La nue-propriété des parts sociales numérotées de 752 à 1000 de la société BLOUGE formant l'article DEUX de la masse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 209.82 EUR</w:t>
      </w:r>
    </w:p>
    <w:p>
      <w:pPr>
        <w:spacing w:after="0" w:before="0"/>
        <w:ind w:firstLine="709"/>
        <w:jc w:val="both"/>
      </w:pPr>
      <w:r>
        <w:rPr>
          <w:rFonts w:ascii="Times New Roman" w:hAnsi="Times New Roman" w:cs="Times New Roman"/>
          <w:rFonts w:ascii="Times New Roman" w:hAnsi="Times New Roman"/>
          <w:b/>
          <w:i w:val="0"/>
          <w:sz w:val="22"/>
          <w:u w:val="none"/>
        </w:rPr>
        <w:t>2°)</w:t>
      </w:r>
      <w:r>
        <w:rPr>
          <w:rFonts w:ascii="Times New Roman" w:hAnsi="Times New Roman" w:cs="Times New Roman"/>
          <w:rFonts w:ascii="Times New Roman" w:hAnsi="Times New Roman"/>
          <w:b w:val="0"/>
          <w:i w:val="0"/>
          <w:sz w:val="22"/>
          <w:u w:val="none"/>
        </w:rPr>
        <w:t xml:space="preserve"> La nue-propriété des parts sociales numérotées de 252 à 500 de la société BLOUGE formant l'article QUATRE de la masse d'une valeur de DEUX CENT NEUF EUROS ET QUATRE-VINGT-DEUX CENTIMES</w:t>
      </w:r>
    </w:p>
    <w:p>
      <w:pPr>
        <w:spacing w:after="0" w:before="0"/>
        <w:ind w:firstLine="709"/>
        <w:jc w:val="both"/>
      </w:pPr>
      <w:r>
        <w:rPr>
          <w:rFonts w:ascii="Times New Roman" w:hAnsi="Times New Roman" w:cs="Times New Roman"/>
          <w:rFonts w:ascii="Times New Roman" w:hAnsi="Times New Roman"/>
          <w:b w:val="0"/>
          <w:i w:val="0"/>
          <w:sz w:val="22"/>
          <w:u w:val="none"/>
        </w:rPr>
        <w:t>Ci ,........................................................................................... 209.82 EUR</w:t>
      </w:r>
    </w:p>
    <w:p>
      <w:pPr>
        <w:spacing w:after="0" w:before="0"/>
        <w:ind w:firstLine="709"/>
        <w:jc w:val="both"/>
      </w:pPr>
      <w:r>
        <w:rPr>
          <w:rFonts w:ascii="Times New Roman" w:hAnsi="Times New Roman" w:cs="Times New Roman"/>
          <w:rFonts w:ascii="Times New Roman" w:hAnsi="Times New Roman"/>
          <w:b/>
          <w:i w:val="0"/>
          <w:sz w:val="22"/>
          <w:u w:val="none"/>
        </w:rPr>
        <w:t>Soit total égal à</w:t>
      </w:r>
      <w:r>
        <w:rPr>
          <w:rFonts w:ascii="Times New Roman" w:hAnsi="Times New Roman" w:cs="Times New Roman"/>
          <w:rFonts w:ascii="Times New Roman" w:hAnsi="Times New Roman"/>
          <w:b w:val="0"/>
          <w:i w:val="0"/>
          <w:sz w:val="22"/>
          <w:u w:val="none"/>
        </w:rPr>
        <w:t>............................................................................ 419.64 EUR</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654"/>
      </w:tblGrid>
      <w:tr>
        <w:tc>
          <w:tcPr>
            <w:tcW w:type="dxa" w:w="7654"/>
          </w:tcPr>
          <w:p/>
          <w:p>
            <w:pPr>
              <w:jc w:val="center"/>
            </w:pPr>
            <w:r>
              <w:rPr>
                <w:rFonts w:ascii="Times New Roman" w:hAnsi="Times New Roman" w:cs="Times New Roman"/>
                <w:rFonts w:ascii="Times New Roman" w:hAnsi="Times New Roman"/>
                <w:b/>
                <w:sz w:val="22"/>
                <w:u w:val="single"/>
              </w:rPr>
              <w:t>QUATRIEME PARTIE - CARACTERISTIQUES, CONDITIONS, FISCALITE</w:t>
            </w:r>
          </w:p>
        </w:tc>
      </w:tr>
    </w:tbl>
    <w:p>
      <w:pPr>
        <w:spacing w:after="0" w:before="0"/>
        <w:ind w:firstLine="709"/>
        <w:jc w:val="both"/>
      </w:pPr>
      <w:r>
        <w:rPr>
          <w:rFonts w:ascii="Times New Roman" w:hAnsi="Times New Roman" w:cs="Times New Roman"/>
          <w:rFonts w:ascii="Times New Roman" w:hAnsi="Times New Roman"/>
          <w:b w:val="0"/>
          <w:i w:val="0"/>
          <w:sz w:val="22"/>
          <w:u w:val="none"/>
        </w:rPr>
        <w:t>#### CARACTERE DE LA DONATION-PARTAGE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donation-partage est consentie à titre </w:t>
      </w:r>
      <w:r>
        <w:rPr>
          <w:rFonts w:ascii="Times New Roman" w:hAnsi="Times New Roman" w:cs="Times New Roman"/>
          <w:rFonts w:ascii="Times New Roman" w:hAnsi="Times New Roman"/>
          <w:b/>
          <w:i w:val="0"/>
          <w:sz w:val="22"/>
          <w:u w:val="none"/>
        </w:rPr>
        <w:t>d'avancement de part successorale</w:t>
      </w:r>
      <w:r>
        <w:rPr>
          <w:rFonts w:ascii="Times New Roman" w:hAnsi="Times New Roman" w:cs="Times New Roman"/>
          <w:rFonts w:ascii="Times New Roman" w:hAnsi="Times New Roman"/>
          <w:b w:val="0"/>
          <w:i w:val="0"/>
          <w:sz w:val="22"/>
          <w:u w:val="none"/>
        </w:rPr>
        <w:t>. Les biens donnés s'imputent sur la part de réserve des DONATAIRES conformément à l'article 1077 du Code civil.</w:t>
      </w:r>
    </w:p>
    <w:p>
      <w:pPr>
        <w:spacing w:after="0" w:before="0"/>
        <w:ind w:firstLine="709"/>
        <w:jc w:val="both"/>
      </w:pPr>
      <w:r>
        <w:rPr>
          <w:rFonts w:ascii="Times New Roman" w:hAnsi="Times New Roman" w:cs="Times New Roman"/>
          <w:rFonts w:ascii="Times New Roman" w:hAnsi="Times New Roman"/>
          <w:b w:val="0"/>
          <w:i w:val="0"/>
          <w:sz w:val="22"/>
          <w:u w:val="none"/>
        </w:rPr>
        <w:t>#### MODE DE CALCUL DE LA QUOTITE DISPONIBLE</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1078 du Code civil, les biens donnés seront évalués au moment du décès du DONATEUR selon leur valeur au jour de la présente donation-partage pour l'imputation et le calcul de la réserve, chacun des enfants ayant reçu et accepté un lot dans le partage anticipé et aucune réserve d'usufruit portant sur une somme d'argent n'ayant été stipulée.</w:t>
      </w:r>
    </w:p>
    <w:p>
      <w:pPr>
        <w:spacing w:after="0" w:before="0"/>
        <w:ind w:firstLine="709"/>
        <w:jc w:val="both"/>
      </w:pPr>
      <w:r>
        <w:rPr>
          <w:rFonts w:ascii="Times New Roman" w:hAnsi="Times New Roman" w:cs="Times New Roman"/>
          <w:rFonts w:ascii="Times New Roman" w:hAnsi="Times New Roman"/>
          <w:b w:val="0"/>
          <w:i w:val="0"/>
          <w:sz w:val="22"/>
          <w:u w:val="none"/>
        </w:rPr>
        <w:t>#### CONDITIONS PARTICULIERES</w:t>
      </w:r>
    </w:p>
    <w:p>
      <w:pPr>
        <w:spacing w:after="0" w:before="0"/>
        <w:ind w:firstLine="709"/>
        <w:jc w:val="both"/>
      </w:pPr>
      <w:r>
        <w:rPr>
          <w:rFonts w:ascii="Times New Roman" w:hAnsi="Times New Roman" w:cs="Times New Roman"/>
          <w:rFonts w:ascii="Times New Roman" w:hAnsi="Times New Roman"/>
          <w:b w:val="0"/>
          <w:i w:val="0"/>
          <w:sz w:val="22"/>
          <w:u w:val="none"/>
        </w:rPr>
        <w:t>##### CLAUSE D'EXCLUSION DE COMMUNAUTE</w:t>
      </w:r>
    </w:p>
    <w:p>
      <w:pPr>
        <w:spacing w:after="0" w:before="0"/>
        <w:ind w:firstLine="709"/>
        <w:jc w:val="both"/>
      </w:pPr>
      <w:r>
        <w:rPr>
          <w:rFonts w:ascii="Times New Roman" w:hAnsi="Times New Roman" w:cs="Times New Roman"/>
          <w:rFonts w:ascii="Times New Roman" w:hAnsi="Times New Roman"/>
          <w:b w:val="0"/>
          <w:i w:val="0"/>
          <w:sz w:val="22"/>
          <w:u w:val="none"/>
        </w:rPr>
        <w:t>À titre de condition essentielle et déterminante des présentes, le DONATEUR stipule que les BIENS présentement donnés devront rester exclus de toute communauté ou société d'acquêts présente ou à venir des DONATAIRES que ce soit par mariage ou remariage subséquent ou changement total ou partiel de régime matrimonial.</w:t>
      </w:r>
    </w:p>
    <w:p>
      <w:pPr>
        <w:spacing w:after="0" w:before="0"/>
        <w:ind w:firstLine="709"/>
        <w:jc w:val="both"/>
      </w:pPr>
      <w:r>
        <w:rPr>
          <w:rFonts w:ascii="Times New Roman" w:hAnsi="Times New Roman" w:cs="Times New Roman"/>
          <w:rFonts w:ascii="Times New Roman" w:hAnsi="Times New Roman"/>
          <w:b w:val="0"/>
          <w:i w:val="0"/>
          <w:sz w:val="22"/>
          <w:u w:val="none"/>
        </w:rPr>
        <w:t>Il en sera également de même pour le ou les BIENS qui viendraient à leur être subrogés.</w:t>
      </w:r>
    </w:p>
    <w:p>
      <w:pPr>
        <w:spacing w:after="0" w:before="0"/>
        <w:ind w:firstLine="709"/>
        <w:jc w:val="both"/>
      </w:pPr>
      <w:r>
        <w:rPr>
          <w:rFonts w:ascii="Times New Roman" w:hAnsi="Times New Roman" w:cs="Times New Roman"/>
          <w:rFonts w:ascii="Times New Roman" w:hAnsi="Times New Roman"/>
          <w:b w:val="0"/>
          <w:i w:val="0"/>
          <w:sz w:val="22"/>
          <w:u w:val="none"/>
        </w:rPr>
        <w:t>Le DONATAIRE déclare avoir été parfaitement informé par le rédacteur des présentes de l'utilité et des formes du remploi visé à l'article 1434 du Code civil.</w:t>
      </w:r>
    </w:p>
    <w:p>
      <w:pPr>
        <w:spacing w:after="0" w:before="0"/>
        <w:ind w:firstLine="709"/>
        <w:jc w:val="both"/>
      </w:pPr>
      <w:r>
        <w:rPr>
          <w:rFonts w:ascii="Times New Roman" w:hAnsi="Times New Roman" w:cs="Times New Roman"/>
          <w:rFonts w:ascii="Times New Roman" w:hAnsi="Times New Roman"/>
          <w:b w:val="0"/>
          <w:i w:val="0"/>
          <w:sz w:val="22"/>
          <w:u w:val="none"/>
        </w:rPr>
        <w:t>Cette clause d'exclusion est limitée à la durée de vie du DONATEUR.</w:t>
      </w:r>
    </w:p>
    <w:p>
      <w:pPr>
        <w:spacing w:after="0" w:before="0"/>
        <w:ind w:firstLine="709"/>
        <w:jc w:val="both"/>
      </w:pPr>
      <w:r>
        <w:rPr>
          <w:rFonts w:ascii="Times New Roman" w:hAnsi="Times New Roman" w:cs="Times New Roman"/>
          <w:rFonts w:ascii="Times New Roman" w:hAnsi="Times New Roman"/>
          <w:b w:val="0"/>
          <w:i w:val="0"/>
          <w:sz w:val="22"/>
          <w:u w:val="none"/>
        </w:rPr>
        <w:t>##### CLAUSE D'EXCLUSION DU REGIME DE L'INDIVISION DU PACS</w:t>
      </w:r>
    </w:p>
    <w:p>
      <w:pPr>
        <w:spacing w:after="0" w:before="0"/>
        <w:ind w:firstLine="709"/>
        <w:jc w:val="both"/>
      </w:pPr>
      <w:r>
        <w:rPr>
          <w:rFonts w:ascii="Times New Roman" w:hAnsi="Times New Roman" w:cs="Times New Roman"/>
          <w:rFonts w:ascii="Times New Roman" w:hAnsi="Times New Roman"/>
          <w:b w:val="0"/>
          <w:i w:val="0"/>
          <w:sz w:val="22"/>
          <w:u w:val="none"/>
        </w:rPr>
        <w:t>À titre de condition essentielle et déterminante des présentes, le DONATEUR exige que le ou les BIENS présentement donnés restent exclus de tout régime de l'indivision du PACS présente ou à venir des DONATAIRES.</w:t>
      </w:r>
    </w:p>
    <w:p>
      <w:pPr>
        <w:spacing w:after="0" w:before="0"/>
        <w:ind w:firstLine="709"/>
        <w:jc w:val="both"/>
      </w:pPr>
      <w:r>
        <w:rPr>
          <w:rFonts w:ascii="Times New Roman" w:hAnsi="Times New Roman" w:cs="Times New Roman"/>
          <w:rFonts w:ascii="Times New Roman" w:hAnsi="Times New Roman"/>
          <w:b w:val="0"/>
          <w:i w:val="0"/>
          <w:sz w:val="22"/>
          <w:u w:val="none"/>
        </w:rPr>
        <w:t>Il en sera également de même pour le ou les BIENS qui viendraient à leur être subrogés.</w:t>
      </w:r>
    </w:p>
    <w:p>
      <w:pPr>
        <w:spacing w:after="0" w:before="0"/>
        <w:ind w:firstLine="709"/>
        <w:jc w:val="both"/>
      </w:pPr>
      <w:r>
        <w:rPr>
          <w:rFonts w:ascii="Times New Roman" w:hAnsi="Times New Roman" w:cs="Times New Roman"/>
          <w:rFonts w:ascii="Times New Roman" w:hAnsi="Times New Roman"/>
          <w:b w:val="0"/>
          <w:i w:val="0"/>
          <w:sz w:val="22"/>
          <w:u w:val="none"/>
        </w:rPr>
        <w:t>Cette clause d'exclusion est limitée à la durée de vie du DONATEUR.</w:t>
      </w:r>
    </w:p>
    <w:p>
      <w:pPr>
        <w:spacing w:after="0" w:before="0"/>
        <w:ind w:firstLine="709"/>
        <w:jc w:val="both"/>
      </w:pPr>
      <w:r>
        <w:rPr>
          <w:rFonts w:ascii="Times New Roman" w:hAnsi="Times New Roman" w:cs="Times New Roman"/>
          <w:rFonts w:ascii="Times New Roman" w:hAnsi="Times New Roman"/>
          <w:b w:val="0"/>
          <w:i w:val="0"/>
          <w:sz w:val="22"/>
          <w:u w:val="none"/>
        </w:rPr>
        <w:t>##### RESERVE DU DROIT DE RETOUR</w:t>
      </w:r>
    </w:p>
    <w:p>
      <w:pPr>
        <w:spacing w:after="0" w:before="0"/>
        <w:ind w:firstLine="709"/>
        <w:jc w:val="both"/>
      </w:pPr>
      <w:r>
        <w:rPr>
          <w:rFonts w:ascii="Times New Roman" w:hAnsi="Times New Roman" w:cs="Times New Roman"/>
          <w:rFonts w:ascii="Times New Roman" w:hAnsi="Times New Roman"/>
          <w:b w:val="0"/>
          <w:i w:val="0"/>
          <w:sz w:val="22"/>
          <w:u w:val="none"/>
        </w:rPr>
        <w:t>Le DONATEUR se réserve l'exercice, à titre facultatif, du droit de retour sur le BIEN présentement donné, conformément à l'article 951 du Code civil pour les cas où, de son vivant :</w:t>
      </w:r>
    </w:p>
    <w:p>
      <w:pPr>
        <w:spacing w:after="0" w:before="0"/>
        <w:ind w:firstLine="709"/>
        <w:jc w:val="both"/>
      </w:pPr>
      <w:r>
        <w:rPr>
          <w:rFonts w:ascii="Times New Roman" w:hAnsi="Times New Roman" w:cs="Times New Roman"/>
          <w:rFonts w:ascii="Times New Roman" w:hAnsi="Times New Roman"/>
          <w:b w:val="0"/>
          <w:i w:val="0"/>
          <w:sz w:val="22"/>
          <w:u w:val="none"/>
        </w:rPr>
        <w:t>• le DONATAIRE et tous ses descendants, quelle que soit l'origine de la filiation, viendraient à décéder avant lui,</w:t>
      </w:r>
    </w:p>
    <w:p>
      <w:pPr>
        <w:spacing w:after="0" w:before="0"/>
        <w:ind w:firstLine="709"/>
        <w:jc w:val="both"/>
      </w:pPr>
      <w:r>
        <w:rPr>
          <w:rFonts w:ascii="Times New Roman" w:hAnsi="Times New Roman" w:cs="Times New Roman"/>
          <w:rFonts w:ascii="Times New Roman" w:hAnsi="Times New Roman"/>
          <w:b w:val="0"/>
          <w:i w:val="0"/>
          <w:sz w:val="22"/>
          <w:u w:val="none"/>
        </w:rPr>
        <w:t>• les descendants du DONATAIRE viendraient à être exclus de la succession du DONATAIRE prédécédé pour cause de renonciation ou d'indignité.</w:t>
      </w:r>
    </w:p>
    <w:p>
      <w:pPr>
        <w:spacing w:after="0" w:before="0"/>
        <w:ind w:firstLine="709"/>
        <w:jc w:val="both"/>
      </w:pPr>
      <w:r>
        <w:rPr>
          <w:rFonts w:ascii="Times New Roman" w:hAnsi="Times New Roman" w:cs="Times New Roman"/>
          <w:rFonts w:ascii="Times New Roman" w:hAnsi="Times New Roman"/>
          <w:b w:val="0"/>
          <w:i w:val="0"/>
          <w:sz w:val="22"/>
          <w:u w:val="none"/>
        </w:rPr>
        <w:t>##### DROIT DE RETOUR LEGAL DES PERE ET MERE</w:t>
      </w:r>
    </w:p>
    <w:p>
      <w:pPr>
        <w:spacing w:after="0" w:before="0"/>
        <w:ind w:firstLine="709"/>
        <w:jc w:val="both"/>
      </w:pPr>
      <w:r>
        <w:rPr>
          <w:rFonts w:ascii="Times New Roman" w:hAnsi="Times New Roman" w:cs="Times New Roman"/>
          <w:rFonts w:ascii="Times New Roman" w:hAnsi="Times New Roman"/>
          <w:b w:val="0"/>
          <w:i w:val="0"/>
          <w:sz w:val="22"/>
          <w:u w:val="none"/>
        </w:rPr>
        <w:t>Lorsque le droit de retour conventionnel ne s'exerce pas, le DONATEUR bénéficie, en tant que père et/ou mère du DONATAIRE, d'un droit de retour légal du BIEN donné s'il venait à lui prédécéder sans postérité, et ce aux termes et dans les conditions de l'article 738-2 du Code civil. Le DONATEUR n'a pas la faculté de renoncer à ce droit légal de nature successorale avant l'ouverture de la succession en question.</w:t>
      </w:r>
    </w:p>
    <w:p>
      <w:pPr>
        <w:spacing w:after="0" w:before="0"/>
        <w:ind w:firstLine="709"/>
        <w:jc w:val="both"/>
      </w:pPr>
      <w:r>
        <w:rPr>
          <w:rFonts w:ascii="Times New Roman" w:hAnsi="Times New Roman" w:cs="Times New Roman"/>
          <w:rFonts w:ascii="Times New Roman" w:hAnsi="Times New Roman"/>
          <w:b w:val="0"/>
          <w:i w:val="0"/>
          <w:sz w:val="22"/>
          <w:u w:val="none"/>
        </w:rPr>
        <w:t>##### INFORMATION SUR LE DROIT DE RETOUR LEGAL DES FRERES ET SŒURS</w:t>
      </w:r>
    </w:p>
    <w:p>
      <w:pPr>
        <w:spacing w:after="0" w:before="0"/>
        <w:ind w:firstLine="709"/>
        <w:jc w:val="both"/>
      </w:pPr>
      <w:r>
        <w:rPr>
          <w:rFonts w:ascii="Times New Roman" w:hAnsi="Times New Roman" w:cs="Times New Roman"/>
          <w:rFonts w:ascii="Times New Roman" w:hAnsi="Times New Roman"/>
          <w:b w:val="0"/>
          <w:i w:val="0"/>
          <w:sz w:val="22"/>
          <w:u w:val="none"/>
        </w:rPr>
        <w:t>Les copartageants sont informés des dispositions de l'article 757-3 du Code civil en vertu desquelles, s'ils venaient à décéder sans postérité en laissant leur conjoint héritier pour le tout, les biens présentement reçus de leur(s) ascendant(s) et qui se trouveraient en nature dans leur propre succession, seraient dévolus par moitié entre les collatéraux privilégiés et le conjoint survivant.</w:t>
      </w:r>
    </w:p>
    <w:p>
      <w:pPr>
        <w:spacing w:after="0" w:before="0"/>
        <w:ind w:firstLine="709"/>
        <w:jc w:val="both"/>
      </w:pPr>
      <w:r>
        <w:rPr>
          <w:rFonts w:ascii="Times New Roman" w:hAnsi="Times New Roman" w:cs="Times New Roman"/>
          <w:rFonts w:ascii="Times New Roman" w:hAnsi="Times New Roman"/>
          <w:b w:val="0"/>
          <w:i w:val="0"/>
          <w:sz w:val="22"/>
          <w:u w:val="none"/>
        </w:rPr>
        <w:t>Ce droit de retour au profit des frères et sœurs, et leurs descendants s'applique même si ces biens sont reçus à charge de soulte et sans obligation pour les collatéraux privilégiés d'indemniser la succession du copartageant.</w:t>
      </w:r>
    </w:p>
    <w:p>
      <w:pPr>
        <w:spacing w:after="0" w:before="0"/>
        <w:ind w:firstLine="709"/>
        <w:jc w:val="both"/>
      </w:pPr>
      <w:r>
        <w:rPr>
          <w:rFonts w:ascii="Times New Roman" w:hAnsi="Times New Roman" w:cs="Times New Roman"/>
          <w:rFonts w:ascii="Times New Roman" w:hAnsi="Times New Roman"/>
          <w:b w:val="0"/>
          <w:i w:val="0"/>
          <w:sz w:val="22"/>
          <w:u w:val="none"/>
        </w:rPr>
        <w:t>En cas d'améliorations ou de constructions apportées aux biens, aux frais du copartageant, et d'exercice de ce droit de retour, le copartageant requiert que les collatéraux privilégiés indemnisent le conjoint survivant, ce que ces deniers acceptent dès à présent. Cette indemnisation, si elle existe, se fera à dire d'expert si nécessaire.</w:t>
      </w:r>
    </w:p>
    <w:p>
      <w:pPr>
        <w:spacing w:after="0" w:before="0"/>
        <w:ind w:firstLine="709"/>
        <w:jc w:val="both"/>
      </w:pPr>
      <w:r>
        <w:rPr>
          <w:rFonts w:ascii="Times New Roman" w:hAnsi="Times New Roman" w:cs="Times New Roman"/>
          <w:rFonts w:ascii="Times New Roman" w:hAnsi="Times New Roman"/>
          <w:b w:val="0"/>
          <w:i w:val="0"/>
          <w:sz w:val="22"/>
          <w:u w:val="none"/>
        </w:rPr>
        <w:t>Les dispositions de l'article 757-3 du Code civil n'étant pas d'ordre public, les copartageants peuvent faire échec à son application en établissant par la suite des dispositions contraires.</w:t>
      </w:r>
    </w:p>
    <w:p>
      <w:pPr>
        <w:spacing w:after="0" w:before="0"/>
        <w:ind w:firstLine="709"/>
        <w:jc w:val="both"/>
      </w:pPr>
      <w:r>
        <w:rPr>
          <w:rFonts w:ascii="Times New Roman" w:hAnsi="Times New Roman" w:cs="Times New Roman"/>
          <w:rFonts w:ascii="Times New Roman" w:hAnsi="Times New Roman"/>
          <w:b w:val="0"/>
          <w:i w:val="0"/>
          <w:sz w:val="22"/>
          <w:u w:val="none"/>
        </w:rPr>
        <w:t>##### INTERDICTION D'ALIENER ET DE NANTIR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DONATEUR interdit formellement aux DONATAIRES qui s'y soumettent, de </w:t>
      </w:r>
      <w:r>
        <w:rPr>
          <w:rFonts w:ascii="Times New Roman" w:hAnsi="Times New Roman" w:cs="Times New Roman"/>
          <w:rFonts w:ascii="Times New Roman" w:hAnsi="Times New Roman"/>
          <w:b/>
          <w:i w:val="0"/>
          <w:sz w:val="22"/>
          <w:u w:val="none"/>
        </w:rPr>
        <w:t>vendre, aliéner, nantir ou remettre en garantie</w:t>
      </w:r>
      <w:r>
        <w:rPr>
          <w:rFonts w:ascii="Times New Roman" w:hAnsi="Times New Roman" w:cs="Times New Roman"/>
          <w:rFonts w:ascii="Times New Roman" w:hAnsi="Times New Roman"/>
          <w:b w:val="0"/>
          <w:i w:val="0"/>
          <w:sz w:val="22"/>
          <w:u w:val="none"/>
        </w:rPr>
        <w:t xml:space="preserve"> les titres donnés aux présentes, pendant sa vie, à peine de nullité de toute aliénation ou nantissement et de révocation des présentes pendant la même durée, sauf accord exprès</w:t>
      </w:r>
    </w:p>
    <w:p>
      <w:pPr>
        <w:spacing w:after="0" w:before="0"/>
        <w:ind w:firstLine="709"/>
        <w:jc w:val="both"/>
      </w:pPr>
      <w:r>
        <w:rPr>
          <w:rFonts w:ascii="Times New Roman" w:hAnsi="Times New Roman" w:cs="Times New Roman"/>
          <w:rFonts w:ascii="Times New Roman" w:hAnsi="Times New Roman"/>
          <w:b w:val="0"/>
          <w:i w:val="0"/>
          <w:sz w:val="22"/>
          <w:u w:val="none"/>
        </w:rPr>
        <w:t>Dans l'hypothèse envisagée où les titres objet de la présente donation-partage seraient apportés à une autre société, avec l'accord du DONATEUR, cette interdiction s'appliquerait alors aux titres de ladite société attribués aux DONATAIRES en représentation de leurs apports.</w:t>
      </w:r>
    </w:p>
    <w:p>
      <w:pPr>
        <w:spacing w:after="0" w:before="0"/>
        <w:ind w:firstLine="709"/>
        <w:jc w:val="both"/>
      </w:pPr>
      <w:r>
        <w:rPr>
          <w:rFonts w:ascii="Times New Roman" w:hAnsi="Times New Roman" w:cs="Times New Roman"/>
          <w:rFonts w:ascii="Times New Roman" w:hAnsi="Times New Roman"/>
          <w:b w:val="0"/>
          <w:i w:val="0"/>
          <w:sz w:val="22"/>
          <w:u w:val="none"/>
        </w:rPr>
        <w:t>Dans le cas où les titres de cette nouvelle société représentatifs des apports des titres objet de la présente donation-partage, seraient eux-mêmes apportés à une nouvelle société, avec l'accord du DONATEUR, l'interdiction s'appliquerait alors aux titres de cette nouvelle société, ces titres étant eux-mêmes considérés comme étant purement et simplement subrogés à ceux de la présente donation-partage.</w:t>
      </w:r>
    </w:p>
    <w:p>
      <w:pPr>
        <w:spacing w:after="0" w:before="0"/>
        <w:ind w:firstLine="709"/>
        <w:jc w:val="both"/>
      </w:pPr>
      <w:r>
        <w:rPr>
          <w:rFonts w:ascii="Times New Roman" w:hAnsi="Times New Roman" w:cs="Times New Roman"/>
          <w:rFonts w:ascii="Times New Roman" w:hAnsi="Times New Roman"/>
          <w:b w:val="0"/>
          <w:i w:val="0"/>
          <w:sz w:val="22"/>
          <w:u w:val="none"/>
        </w:rPr>
        <w:t>En outre, s'agissant de la donation de biens personnels faite par chacun des DONATEURS avec réserve d'usufruit et usufruit successif sur la tête du conjoint, lesdits DONATEURS entendent, en cas de prédécès, que l'interdiction d'aliéner et de nantir soit également stipulée en faveur de son conjoint.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DONATEURS précisent que cette interdiction a vocation à s'appliquer jusqu'au décès du survivant d'eux, et est fondée aux présentes sur </w:t>
      </w:r>
      <w:r>
        <w:rPr>
          <w:rFonts w:ascii="Times New Roman" w:hAnsi="Times New Roman" w:cs="Times New Roman"/>
          <w:rFonts w:ascii="Times New Roman" w:hAnsi="Times New Roman"/>
          <w:b/>
          <w:i w:val="0"/>
          <w:sz w:val="22"/>
          <w:u w:val="none"/>
        </w:rPr>
        <w:t>la conservation des biens dans le cercle familial</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ACTION REVOCATOIRE</w:t>
      </w:r>
    </w:p>
    <w:p>
      <w:pPr>
        <w:spacing w:after="0" w:before="0"/>
        <w:ind w:firstLine="709"/>
        <w:jc w:val="both"/>
      </w:pPr>
      <w:r>
        <w:rPr>
          <w:rFonts w:ascii="Times New Roman" w:hAnsi="Times New Roman" w:cs="Times New Roman"/>
          <w:rFonts w:ascii="Times New Roman" w:hAnsi="Times New Roman"/>
          <w:b w:val="0"/>
          <w:i w:val="0"/>
          <w:sz w:val="22"/>
          <w:u w:val="none"/>
        </w:rPr>
        <w:t>À défaut par le DONATAIRE, d'exécuter les conditions de la présente donation, le DONATEUR pourra, comme de droit, en faire prononcer la révocation.</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rappelle aux parties les dispositions des articles 953 et 955 du Code civil :</w:t>
      </w:r>
    </w:p>
    <w:p>
      <w:pPr>
        <w:spacing w:after="0" w:before="0"/>
        <w:ind w:firstLine="709"/>
        <w:jc w:val="both"/>
      </w:pPr>
      <w:r>
        <w:rPr>
          <w:rFonts w:ascii="Times New Roman" w:hAnsi="Times New Roman" w:cs="Times New Roman"/>
          <w:rFonts w:ascii="Times New Roman" w:hAnsi="Times New Roman"/>
          <w:b w:val="0"/>
          <w:i w:val="0"/>
          <w:sz w:val="22"/>
          <w:u w:val="none"/>
        </w:rPr>
        <w:t xml:space="preserve">Article 953 : </w:t>
      </w:r>
      <w:r>
        <w:rPr>
          <w:rFonts w:ascii="Times New Roman" w:hAnsi="Times New Roman" w:cs="Times New Roman"/>
          <w:rFonts w:ascii="Times New Roman" w:hAnsi="Times New Roman"/>
          <w:b w:val="0"/>
          <w:i/>
          <w:sz w:val="22"/>
          <w:u w:val="none"/>
        </w:rPr>
        <w:t>"La donation entre vifs ne pourra être révoquée que pour cause d'inexécution des conditions sous lesquelles elle aura été faite, pour cause d'ingratitude, et pour cause de survenance d'enfants."</w:t>
      </w:r>
    </w:p>
    <w:p>
      <w:pPr>
        <w:spacing w:after="0" w:before="0"/>
        <w:ind w:firstLine="709"/>
        <w:jc w:val="both"/>
      </w:pPr>
      <w:r>
        <w:rPr>
          <w:rFonts w:ascii="Times New Roman" w:hAnsi="Times New Roman" w:cs="Times New Roman"/>
          <w:rFonts w:ascii="Times New Roman" w:hAnsi="Times New Roman"/>
          <w:b w:val="0"/>
          <w:i w:val="0"/>
          <w:sz w:val="22"/>
          <w:u w:val="none"/>
        </w:rPr>
        <w:t xml:space="preserve">Article 955 : </w:t>
      </w:r>
      <w:r>
        <w:rPr>
          <w:rFonts w:ascii="Times New Roman" w:hAnsi="Times New Roman" w:cs="Times New Roman"/>
          <w:rFonts w:ascii="Times New Roman" w:hAnsi="Times New Roman"/>
          <w:b w:val="0"/>
          <w:i/>
          <w:sz w:val="22"/>
          <w:u w:val="none"/>
        </w:rPr>
        <w:t>"La donation entre vifs ne pourra être révoquée pour cause d'ingratitude que dans les cas suivants :</w:t>
      </w:r>
    </w:p>
    <w:p>
      <w:pPr>
        <w:spacing w:after="0" w:before="0"/>
        <w:ind w:firstLine="709"/>
        <w:jc w:val="both"/>
      </w:pPr>
      <w:r>
        <w:rPr>
          <w:rFonts w:ascii="Times New Roman" w:hAnsi="Times New Roman" w:cs="Times New Roman"/>
          <w:rFonts w:ascii="Times New Roman" w:hAnsi="Times New Roman"/>
          <w:b w:val="0"/>
          <w:i/>
          <w:sz w:val="22"/>
          <w:u w:val="none"/>
        </w:rPr>
        <w:t>1° Si le donataire a attenté à la vie du donateur ;</w:t>
      </w:r>
    </w:p>
    <w:p>
      <w:pPr>
        <w:spacing w:after="0" w:before="0"/>
        <w:ind w:firstLine="709"/>
        <w:jc w:val="both"/>
      </w:pPr>
      <w:r>
        <w:rPr>
          <w:rFonts w:ascii="Times New Roman" w:hAnsi="Times New Roman" w:cs="Times New Roman"/>
          <w:rFonts w:ascii="Times New Roman" w:hAnsi="Times New Roman"/>
          <w:b w:val="0"/>
          <w:i/>
          <w:sz w:val="22"/>
          <w:u w:val="none"/>
        </w:rPr>
        <w:t>2° S'il s'est rendu coupable envers lui de sévices, délits ou injures graves ;</w:t>
      </w:r>
    </w:p>
    <w:p>
      <w:pPr>
        <w:spacing w:after="0" w:before="0"/>
        <w:ind w:firstLine="709"/>
        <w:jc w:val="both"/>
      </w:pPr>
      <w:r>
        <w:rPr>
          <w:rFonts w:ascii="Times New Roman" w:hAnsi="Times New Roman" w:cs="Times New Roman"/>
          <w:rFonts w:ascii="Times New Roman" w:hAnsi="Times New Roman"/>
          <w:b w:val="0"/>
          <w:i/>
          <w:sz w:val="22"/>
          <w:u w:val="none"/>
        </w:rPr>
        <w:t>3° S'il lui refuse des aliments."</w:t>
      </w:r>
    </w:p>
    <w:p>
      <w:pPr>
        <w:spacing w:after="0" w:before="0"/>
        <w:ind w:firstLine="709"/>
        <w:jc w:val="both"/>
      </w:pPr>
      <w:r>
        <w:rPr>
          <w:rFonts w:ascii="Times New Roman" w:hAnsi="Times New Roman" w:cs="Times New Roman"/>
          <w:rFonts w:ascii="Times New Roman" w:hAnsi="Times New Roman"/>
          <w:b w:val="0"/>
          <w:i w:val="0"/>
          <w:sz w:val="22"/>
          <w:u w:val="none"/>
        </w:rPr>
        <w:t>##### Action révocatoire pour cause d'ingratitude</w:t>
      </w:r>
    </w:p>
    <w:p>
      <w:pPr>
        <w:spacing w:after="0" w:before="0"/>
        <w:ind w:firstLine="709"/>
        <w:jc w:val="both"/>
      </w:pPr>
      <w:r>
        <w:rPr>
          <w:rFonts w:ascii="Times New Roman" w:hAnsi="Times New Roman" w:cs="Times New Roman"/>
          <w:rFonts w:ascii="Times New Roman" w:hAnsi="Times New Roman"/>
          <w:b w:val="0"/>
          <w:i w:val="0"/>
          <w:sz w:val="22"/>
          <w:u w:val="none"/>
        </w:rPr>
        <w:t>Le DONATEUR se réserve expressément le droit d'agir en révocation de la présente donation pour cause d'ingratitude du DONATAIRE dans les conditions prévues aux articles 955 et 957 du Code civil.</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révocation pour ingratitude, une fois prononcée par le juge, n'a pas d'effet rétroactif. La révocation ne préjudicie ni aux aliénations, ni aux sûretés et autres charges réelles que le DONATAIRE aurait pu consentir. Le DONATAIRE est amené, dans ce cas, à restituer la valeur du BIEN aliéné conformément à l'article 958 du Code civil.</w:t>
      </w:r>
    </w:p>
    <w:p>
      <w:pPr>
        <w:spacing w:after="0" w:before="0"/>
        <w:ind w:firstLine="709"/>
        <w:jc w:val="both"/>
      </w:pPr>
      <w:r>
        <w:rPr>
          <w:rFonts w:ascii="Times New Roman" w:hAnsi="Times New Roman" w:cs="Times New Roman"/>
          <w:rFonts w:ascii="Times New Roman" w:hAnsi="Times New Roman"/>
          <w:b w:val="0"/>
          <w:i w:val="0"/>
          <w:sz w:val="22"/>
          <w:u w:val="none"/>
        </w:rPr>
        <w:t>##### CONDITION DE NE PAS ATTAQUER LA DONATION-PARTAGE</w:t>
      </w:r>
    </w:p>
    <w:p>
      <w:pPr>
        <w:spacing w:after="0" w:before="0"/>
        <w:ind w:firstLine="709"/>
        <w:jc w:val="both"/>
      </w:pPr>
      <w:r>
        <w:rPr>
          <w:rFonts w:ascii="Times New Roman" w:hAnsi="Times New Roman" w:cs="Times New Roman"/>
          <w:rFonts w:ascii="Times New Roman" w:hAnsi="Times New Roman"/>
          <w:b w:val="0"/>
          <w:i w:val="0"/>
          <w:sz w:val="22"/>
          <w:u w:val="none"/>
        </w:rPr>
        <w:t>Le DONATEUR impose aux DONATAIRES la condition de ne pas attaquer le présent partage anticipé.</w:t>
      </w:r>
    </w:p>
    <w:p>
      <w:pPr>
        <w:spacing w:after="0" w:before="0"/>
        <w:ind w:firstLine="709"/>
        <w:jc w:val="both"/>
      </w:pPr>
      <w:r>
        <w:rPr>
          <w:rFonts w:ascii="Times New Roman" w:hAnsi="Times New Roman" w:cs="Times New Roman"/>
          <w:rFonts w:ascii="Times New Roman" w:hAnsi="Times New Roman"/>
          <w:b w:val="0"/>
          <w:i w:val="0"/>
          <w:sz w:val="22"/>
          <w:u w:val="none"/>
        </w:rPr>
        <w:t>Si ce partage venait à être attaqué, au mépris de cette condition, pour quelque cause que ce soit, par l'un ou l'autre des DONATAIRES, le DONATEUR déclare priver le ou les responsables de cette action de toute part dans la quotité disponible de sa succession sur les biens compris aux présentes et faire donation, hors part successorale, de cette portion dans la quotité disponible à celui ou ceux des DONATAIRES contre lesquels l'action est intentée.</w:t>
      </w:r>
    </w:p>
    <w:p>
      <w:pPr>
        <w:spacing w:after="0" w:before="0"/>
        <w:ind w:firstLine="709"/>
        <w:jc w:val="both"/>
      </w:pPr>
      <w:r>
        <w:rPr>
          <w:rFonts w:ascii="Times New Roman" w:hAnsi="Times New Roman" w:cs="Times New Roman"/>
          <w:rFonts w:ascii="Times New Roman" w:hAnsi="Times New Roman"/>
          <w:b w:val="0"/>
          <w:i w:val="0"/>
          <w:sz w:val="22"/>
          <w:u w:val="none"/>
        </w:rPr>
        <w:t>Le DONATEUR et les DONATAIRES sont informés par le notaire soussigné que la présente clause n'a pas pour effet de porter une atteinte excessive au droit d'agir en justice mais de prévenir les conflits intempestifs et infondés.</w:t>
      </w:r>
    </w:p>
    <w:p>
      <w:pPr>
        <w:spacing w:after="0" w:before="0"/>
        <w:ind w:firstLine="709"/>
        <w:jc w:val="both"/>
      </w:pPr>
      <w:r>
        <w:rPr>
          <w:rFonts w:ascii="Times New Roman" w:hAnsi="Times New Roman" w:cs="Times New Roman"/>
          <w:rFonts w:ascii="Times New Roman" w:hAnsi="Times New Roman"/>
          <w:b w:val="0"/>
          <w:i w:val="0"/>
          <w:sz w:val="22"/>
          <w:u w:val="none"/>
        </w:rPr>
        <w:t>##### INFORMATION SUR LE CONSENTEMENT A L'ALIENATION</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informées par le notaire soussigné des dispositions de l'article 924-4, alinéa deuxième, du Code civil ci-après littéralement rapportées :</w:t>
      </w:r>
    </w:p>
    <w:p>
      <w:pPr>
        <w:spacing w:after="0" w:before="0"/>
        <w:ind w:firstLine="709"/>
        <w:jc w:val="both"/>
      </w:pPr>
      <w:r>
        <w:rPr>
          <w:rFonts w:ascii="Times New Roman" w:hAnsi="Times New Roman" w:cs="Times New Roman"/>
          <w:rFonts w:ascii="Times New Roman" w:hAnsi="Times New Roman"/>
          <w:b w:val="0"/>
          <w:i/>
          <w:sz w:val="22"/>
          <w:u w:val="none"/>
        </w:rPr>
        <w:t>"Lorsque, au jour de la donation ou postérieurement, le donateur et tous les héritiers réservataires présomptifs ont consenti à l'aliénation du bien donné, aucun héritier réservataire, même né après que le consentement de tous les héritiers intéressés a été recueilli, ne peut exercer l'action contre les tiers détenteurs. S'agissant des biens légués, cette action ne peut plus être exercée lorsque les héritiers réservataires ont consenti à l'aliénation."</w:t>
      </w:r>
    </w:p>
    <w:p>
      <w:pPr>
        <w:spacing w:after="0" w:before="0"/>
        <w:ind w:firstLine="709"/>
        <w:jc w:val="both"/>
      </w:pPr>
      <w:r>
        <w:rPr>
          <w:rFonts w:ascii="Times New Roman" w:hAnsi="Times New Roman" w:cs="Times New Roman"/>
          <w:rFonts w:ascii="Times New Roman" w:hAnsi="Times New Roman"/>
          <w:b w:val="0"/>
          <w:i w:val="0"/>
          <w:sz w:val="22"/>
          <w:u w:val="none"/>
        </w:rPr>
        <w:t>En conséquence, les parties et particulièrement le DONATAIRE prennent acte de la nécessité du consentement du DONATEUR et de ses autres descendants, s'il en existe, en cas d'aliénation du ou des biens donnés, afin qu'aucune action en réduction ou en revendication ne puisse alors être exercée contre le tiers détenteur.</w:t>
      </w:r>
    </w:p>
    <w:p>
      <w:pPr>
        <w:spacing w:after="0" w:before="0"/>
        <w:ind w:firstLine="709"/>
        <w:jc w:val="both"/>
      </w:pPr>
      <w:r>
        <w:rPr>
          <w:rFonts w:ascii="Times New Roman" w:hAnsi="Times New Roman" w:cs="Times New Roman"/>
          <w:rFonts w:ascii="Times New Roman" w:hAnsi="Times New Roman"/>
          <w:b w:val="0"/>
          <w:i w:val="0"/>
          <w:sz w:val="22"/>
          <w:u w:val="none"/>
        </w:rPr>
        <w:t>##### RAPPORT DE DONATION SI RENONCIATION A SUCCESSION</w:t>
      </w:r>
    </w:p>
    <w:p>
      <w:pPr>
        <w:spacing w:after="0" w:before="0"/>
        <w:ind w:firstLine="709"/>
        <w:jc w:val="both"/>
      </w:pPr>
      <w:r>
        <w:rPr>
          <w:rFonts w:ascii="Times New Roman" w:hAnsi="Times New Roman" w:cs="Times New Roman"/>
          <w:rFonts w:ascii="Times New Roman" w:hAnsi="Times New Roman"/>
          <w:b w:val="0"/>
          <w:i w:val="0"/>
          <w:sz w:val="22"/>
          <w:u w:val="none"/>
        </w:rPr>
        <w:t>À titre de condition essentielle du présent acte, le DONATEUR exige, dans le cas où le DONATAIRE renoncerait à sa succession, que la présente donation-partage soit rapportée à la succession ainsi que lui permettent les dispositions de l'article 845 du Code civil, et le rapport sera évalué conformément aux dispositions des articles 843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 CONDITIONS PARTICULIERES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DONATEUR stipule comme condition de la présente donation-partage, qu'en cas de cession avec l'accord de l'usufruitier de tout ou partie des titres sociaux présentement donnés et sans que ce prix de cession soit employé à acquérir de nouveaux titres, les DONATAIRES </w:t>
      </w:r>
      <w:r>
        <w:rPr>
          <w:rFonts w:ascii="Times New Roman" w:hAnsi="Times New Roman" w:cs="Times New Roman"/>
          <w:rFonts w:ascii="Times New Roman" w:hAnsi="Times New Roman"/>
          <w:b/>
          <w:i w:val="0"/>
          <w:sz w:val="22"/>
          <w:u w:val="none"/>
        </w:rPr>
        <w:t>auront l'obligation de verser les fonds provenant desdites cessions sur un compte démembré</w:t>
      </w:r>
      <w:r>
        <w:rPr>
          <w:rFonts w:ascii="Times New Roman" w:hAnsi="Times New Roman" w:cs="Times New Roman"/>
          <w:rFonts w:ascii="Times New Roman" w:hAnsi="Times New Roman"/>
          <w:b w:val="0"/>
          <w:i w:val="0"/>
          <w:sz w:val="22"/>
          <w:u w:val="none"/>
        </w:rPr>
        <w:t xml:space="preserve"> : Nue-propriété au nom de chaque DONATAIRE / Usufruit au nom du DONATEUR à ouvrir dans toute banque au gré de l'usufruitier desdits titres.</w:t>
      </w:r>
    </w:p>
    <w:p>
      <w:pPr>
        <w:spacing w:after="0" w:before="0"/>
        <w:ind w:firstLine="709"/>
        <w:jc w:val="both"/>
      </w:pPr>
      <w:r>
        <w:rPr>
          <w:rFonts w:ascii="Times New Roman" w:hAnsi="Times New Roman" w:cs="Times New Roman"/>
          <w:rFonts w:ascii="Times New Roman" w:hAnsi="Times New Roman"/>
          <w:b w:val="0"/>
          <w:i w:val="0"/>
          <w:sz w:val="22"/>
          <w:u w:val="none"/>
        </w:rPr>
        <w:t>Les DONATAIRES acceptent cette condition et s'obligent à la remplir expressément, donnant, dès à présent, au DONATEUR mandat de gestion exclusif des fonds ainsi placés.</w:t>
      </w:r>
    </w:p>
    <w:p>
      <w:pPr>
        <w:spacing w:after="0" w:before="0"/>
        <w:ind w:firstLine="709"/>
        <w:jc w:val="both"/>
      </w:pPr>
      <w:r>
        <w:rPr>
          <w:rFonts w:ascii="Times New Roman" w:hAnsi="Times New Roman" w:cs="Times New Roman"/>
          <w:rFonts w:ascii="Times New Roman" w:hAnsi="Times New Roman"/>
          <w:b w:val="0"/>
          <w:i w:val="0"/>
          <w:sz w:val="22"/>
          <w:u w:val="none"/>
        </w:rPr>
        <w:t>Toutefois, ils n'en auront la jouissance qu'au jour du décès du survivant des DONATEURS, réserve expresse de l'usufruit des biens présentement donnés étant faite à leur profit, sans réduction au décès du prémourant, ce qui est accepté par chacun d'eux.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a porté en tant que de besoin à la connaissance des parties les dispositions du premier alinéa de l'article 265 du Code civil : </w:t>
      </w:r>
      <w:r>
        <w:rPr>
          <w:rFonts w:ascii="Times New Roman" w:hAnsi="Times New Roman" w:cs="Times New Roman"/>
          <w:rFonts w:ascii="Times New Roman" w:hAnsi="Times New Roman"/>
          <w:b w:val="0"/>
          <w:i/>
          <w:sz w:val="22"/>
          <w:u w:val="none"/>
        </w:rPr>
        <w:t>« Le divorce est sans incidence sur les avantages matrimoniaux qui prennent effet au cours du mariage et sur les donations de biens présents quelle que soit leur forme »</w:t>
      </w:r>
      <w:r>
        <w:rPr>
          <w:rFonts w:ascii="Times New Roman" w:hAnsi="Times New Roman" w:cs="Times New Roman"/>
          <w:rFonts w:ascii="Times New Roman" w:hAnsi="Times New Roman"/>
          <w:b w:val="0"/>
          <w:i w:val="0"/>
          <w:sz w:val="22"/>
          <w:u w:val="none"/>
        </w:rPr>
        <w:t xml:space="preserve"> précisant que l'irrévocabilité des donations de biens présents ne s'appliquent pas aux donations entre époux de biens présents qui ne prennent pas effet au cours du mariage.</w:t>
      </w:r>
    </w:p>
    <w:p>
      <w:pPr>
        <w:spacing w:after="0" w:before="0"/>
        <w:ind w:firstLine="709"/>
        <w:jc w:val="both"/>
      </w:pPr>
      <w:r>
        <w:rPr>
          <w:rFonts w:ascii="Times New Roman" w:hAnsi="Times New Roman" w:cs="Times New Roman"/>
          <w:rFonts w:ascii="Times New Roman" w:hAnsi="Times New Roman"/>
          <w:b w:val="0"/>
          <w:i w:val="0"/>
          <w:sz w:val="22"/>
          <w:u w:val="none"/>
        </w:rPr>
        <w:t>Les DONATEURS déclarent avoir connaissance des conséquences de la présente réversion par les explications qui lui ont été données par le notaire soussigné, déclarant dès à présent se soumettre aux conditions et conséquences de cet usufruit.</w:t>
      </w:r>
    </w:p>
    <w:p>
      <w:pPr>
        <w:spacing w:after="0" w:before="0"/>
        <w:ind w:firstLine="709"/>
        <w:jc w:val="both"/>
      </w:pPr>
      <w:r>
        <w:rPr>
          <w:rFonts w:ascii="Times New Roman" w:hAnsi="Times New Roman" w:cs="Times New Roman"/>
          <w:rFonts w:ascii="Times New Roman" w:hAnsi="Times New Roman"/>
          <w:b w:val="0"/>
          <w:i w:val="0"/>
          <w:sz w:val="22"/>
          <w:u w:val="none"/>
        </w:rPr>
        <w:t>#### TRANSFERT DE PROPRIETE - MODALITES DE JOUISSANCE</w:t>
      </w:r>
    </w:p>
    <w:p>
      <w:pPr>
        <w:spacing w:after="0" w:before="0"/>
        <w:ind w:firstLine="709"/>
        <w:jc w:val="both"/>
      </w:pPr>
      <w:r>
        <w:rPr>
          <w:rFonts w:ascii="Times New Roman" w:hAnsi="Times New Roman" w:cs="Times New Roman"/>
          <w:rFonts w:ascii="Times New Roman" w:hAnsi="Times New Roman"/>
          <w:b w:val="0"/>
          <w:i w:val="0"/>
          <w:sz w:val="22"/>
          <w:u w:val="none"/>
        </w:rPr>
        <w:t>##### EN CE QUI CONCERNE LES TITRES SOCIAUX</w:t>
      </w:r>
    </w:p>
    <w:p>
      <w:pPr>
        <w:spacing w:after="0" w:before="0"/>
        <w:ind w:firstLine="709"/>
        <w:jc w:val="both"/>
      </w:pPr>
      <w:r>
        <w:rPr>
          <w:rFonts w:ascii="Times New Roman" w:hAnsi="Times New Roman" w:cs="Times New Roman"/>
          <w:rFonts w:ascii="Times New Roman" w:hAnsi="Times New Roman"/>
          <w:b w:val="0"/>
          <w:i w:val="0"/>
          <w:sz w:val="22"/>
          <w:u w:val="none"/>
        </w:rPr>
        <w:t>###### PROPRIETE-JOUISSANCE - TITRES DE SOCIETE</w:t>
      </w:r>
    </w:p>
    <w:p>
      <w:pPr>
        <w:spacing w:after="0" w:before="0"/>
        <w:ind w:firstLine="709"/>
        <w:jc w:val="both"/>
      </w:pPr>
      <w:r>
        <w:rPr>
          <w:rFonts w:ascii="Times New Roman" w:hAnsi="Times New Roman" w:cs="Times New Roman"/>
          <w:rFonts w:ascii="Times New Roman" w:hAnsi="Times New Roman"/>
          <w:b w:val="0"/>
          <w:i w:val="0"/>
          <w:sz w:val="22"/>
          <w:u w:val="none"/>
        </w:rPr>
        <w:t>Au moyen de la présente donation-partage, les DONATAIRES auront la nue-propriété des titres sociaux à eux donnés et attribués à compter de ce jour, le DONATEUR s'en réserve l'entier usufruit.</w:t>
      </w:r>
    </w:p>
    <w:p>
      <w:pPr>
        <w:spacing w:after="0" w:before="0"/>
        <w:ind w:firstLine="709"/>
        <w:jc w:val="both"/>
      </w:pPr>
      <w:r>
        <w:rPr>
          <w:rFonts w:ascii="Times New Roman" w:hAnsi="Times New Roman" w:cs="Times New Roman"/>
          <w:rFonts w:ascii="Times New Roman" w:hAnsi="Times New Roman"/>
          <w:b w:val="0"/>
          <w:i w:val="0"/>
          <w:sz w:val="22"/>
          <w:u w:val="none"/>
        </w:rPr>
        <w:t>###### EXERCICE DE L'USUFRUIT</w:t>
      </w:r>
    </w:p>
    <w:p>
      <w:pPr>
        <w:spacing w:after="0" w:before="0"/>
        <w:ind w:firstLine="709"/>
        <w:jc w:val="both"/>
      </w:pPr>
      <w:r>
        <w:rPr>
          <w:rFonts w:ascii="Times New Roman" w:hAnsi="Times New Roman" w:cs="Times New Roman"/>
          <w:rFonts w:ascii="Times New Roman" w:hAnsi="Times New Roman"/>
          <w:b w:val="0"/>
          <w:i w:val="0"/>
          <w:sz w:val="22"/>
          <w:u w:val="none"/>
        </w:rPr>
        <w:t>L'usufruitier jouira de l'usufruit réservé raisonnablement, et aux conditions et charges de droit en pareille matière.</w:t>
      </w:r>
    </w:p>
    <w:p>
      <w:pPr>
        <w:spacing w:after="0" w:before="0"/>
        <w:ind w:firstLine="709"/>
        <w:jc w:val="both"/>
      </w:pPr>
      <w:r>
        <w:rPr>
          <w:rFonts w:ascii="Times New Roman" w:hAnsi="Times New Roman" w:cs="Times New Roman"/>
          <w:rFonts w:ascii="Times New Roman" w:hAnsi="Times New Roman"/>
          <w:b w:val="0"/>
          <w:i w:val="0"/>
          <w:sz w:val="22"/>
          <w:u w:val="none"/>
        </w:rPr>
        <w:t>L'usufruitier exercera tous les droits attachés aux titres sociaux donnés conformément aux statuts et participera seul aux résultats sociaux.</w:t>
      </w:r>
    </w:p>
    <w:p>
      <w:pPr>
        <w:spacing w:after="0" w:before="0"/>
        <w:ind w:firstLine="709"/>
        <w:jc w:val="both"/>
      </w:pPr>
      <w:r>
        <w:rPr>
          <w:rFonts w:ascii="Times New Roman" w:hAnsi="Times New Roman" w:cs="Times New Roman"/>
          <w:rFonts w:ascii="Times New Roman" w:hAnsi="Times New Roman"/>
          <w:b w:val="0"/>
          <w:i w:val="0"/>
          <w:sz w:val="22"/>
          <w:u w:val="none"/>
        </w:rPr>
        <w:t>###### CONDITIONS DE L'USUFRUIT RESERVE</w:t>
      </w:r>
    </w:p>
    <w:p>
      <w:pPr>
        <w:spacing w:after="0" w:before="0"/>
        <w:ind w:firstLine="709"/>
        <w:jc w:val="both"/>
      </w:pPr>
      <w:r>
        <w:rPr>
          <w:rFonts w:ascii="Times New Roman" w:hAnsi="Times New Roman" w:cs="Times New Roman"/>
          <w:rFonts w:ascii="Times New Roman" w:hAnsi="Times New Roman"/>
          <w:b w:val="0"/>
          <w:i w:val="0"/>
          <w:sz w:val="22"/>
          <w:u w:val="none"/>
        </w:rPr>
        <w:t>L'usufruitier n'aura droit qu'aux bénéfices distribués des titres objets des présentes, ainsi qu'à ceux des titres acquis grâce à des bénéfices non distribués.</w:t>
      </w:r>
    </w:p>
    <w:p>
      <w:pPr>
        <w:spacing w:after="0" w:before="0"/>
        <w:ind w:firstLine="709"/>
        <w:jc w:val="both"/>
      </w:pPr>
      <w:r>
        <w:rPr>
          <w:rFonts w:ascii="Times New Roman" w:hAnsi="Times New Roman" w:cs="Times New Roman"/>
          <w:rFonts w:ascii="Times New Roman" w:hAnsi="Times New Roman"/>
          <w:b w:val="0"/>
          <w:i w:val="0"/>
          <w:sz w:val="22"/>
          <w:u w:val="none"/>
        </w:rPr>
        <w:t>En application des dispositions d'ordre public du troisième alinéa de l'article 1844 du Code civil le nu-propriétaire et l'usufruitier ont le droit de participer aux décisions collectives.</w:t>
      </w:r>
    </w:p>
    <w:p>
      <w:pPr>
        <w:spacing w:after="0" w:before="0"/>
        <w:ind w:firstLine="709"/>
        <w:jc w:val="both"/>
      </w:pPr>
      <w:r>
        <w:rPr>
          <w:rFonts w:ascii="Times New Roman" w:hAnsi="Times New Roman" w:cs="Times New Roman"/>
          <w:rFonts w:ascii="Times New Roman" w:hAnsi="Times New Roman"/>
          <w:b w:val="0"/>
          <w:i w:val="0"/>
          <w:sz w:val="22"/>
          <w:u w:val="none"/>
        </w:rPr>
        <w:t>###### Usufruit successif – Biens personnels</w:t>
      </w:r>
    </w:p>
    <w:p>
      <w:pPr>
        <w:spacing w:after="0" w:before="0"/>
        <w:ind w:firstLine="709"/>
        <w:jc w:val="both"/>
      </w:pPr>
      <w:r>
        <w:rPr>
          <w:rFonts w:ascii="Times New Roman" w:hAnsi="Times New Roman" w:cs="Times New Roman"/>
          <w:rFonts w:ascii="Times New Roman" w:hAnsi="Times New Roman"/>
          <w:b w:val="0"/>
          <w:i w:val="0"/>
          <w:sz w:val="22"/>
          <w:u w:val="none"/>
        </w:rPr>
        <w:t>Les DONATAIRES seront nus-propriétaires à compter de ce jour des biens personnels donnés et compris dans leur attribution.</w:t>
      </w:r>
    </w:p>
    <w:p>
      <w:pPr>
        <w:spacing w:after="0" w:before="0"/>
        <w:ind w:firstLine="709"/>
        <w:jc w:val="both"/>
      </w:pPr>
      <w:r>
        <w:rPr>
          <w:rFonts w:ascii="Times New Roman" w:hAnsi="Times New Roman" w:cs="Times New Roman"/>
          <w:rFonts w:ascii="Times New Roman" w:hAnsi="Times New Roman"/>
          <w:b w:val="0"/>
          <w:i w:val="0"/>
          <w:sz w:val="22"/>
          <w:u w:val="none"/>
        </w:rPr>
        <w:t>Le DONATEUR constitue, sur le ou les biens qui lui sont personnels donnés aux présentes, un usufruit successif au profit de son conjoint s'il lui survit en cette qualité, et ce aux mêmes modalités que l'usufruit qu'il se réserve en premier rang.</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758-6 du Code civil, la donation d'usufruit résultant des présentes s'imputera sur les droits en usufruit du conjoint survivant dans la succession du DONATEUR.</w:t>
      </w:r>
    </w:p>
    <w:p>
      <w:pPr>
        <w:spacing w:after="0" w:before="0"/>
        <w:ind w:firstLine="709"/>
        <w:jc w:val="both"/>
      </w:pPr>
      <w:r>
        <w:rPr>
          <w:rFonts w:ascii="Times New Roman" w:hAnsi="Times New Roman" w:cs="Times New Roman"/>
          <w:rFonts w:ascii="Times New Roman" w:hAnsi="Times New Roman"/>
          <w:b w:val="0"/>
          <w:i w:val="0"/>
          <w:sz w:val="22"/>
          <w:u w:val="none"/>
        </w:rPr>
        <w:t>En conséquence, les DONATAIRES n'auront la jouissance des biens donnés qu'au décès du DONATEUR ou de son conjoint s'il lui survit en cette qualité.</w:t>
      </w:r>
    </w:p>
    <w:p>
      <w:pPr>
        <w:spacing w:after="0" w:before="0"/>
        <w:ind w:firstLine="709"/>
        <w:jc w:val="both"/>
      </w:pPr>
      <w:r>
        <w:rPr>
          <w:rFonts w:ascii="Times New Roman" w:hAnsi="Times New Roman" w:cs="Times New Roman"/>
          <w:rFonts w:ascii="Times New Roman" w:hAnsi="Times New Roman"/>
          <w:b w:val="0"/>
          <w:i w:val="0"/>
          <w:sz w:val="22"/>
          <w:u w:val="none"/>
        </w:rPr>
        <w:t>###### Caducité de la réversion d'usufruit</w:t>
      </w:r>
    </w:p>
    <w:p>
      <w:pPr>
        <w:spacing w:after="0" w:before="0"/>
        <w:ind w:firstLine="709"/>
        <w:jc w:val="both"/>
      </w:pPr>
      <w:r>
        <w:rPr>
          <w:rFonts w:ascii="Times New Roman" w:hAnsi="Times New Roman" w:cs="Times New Roman"/>
          <w:rFonts w:ascii="Times New Roman" w:hAnsi="Times New Roman"/>
          <w:b w:val="0"/>
          <w:i w:val="0"/>
          <w:sz w:val="22"/>
          <w:u w:val="none"/>
        </w:rPr>
        <w:t>La présente institution contractuelle sera révoquée de plein droit en cas d'introduction d'une procédure en divorce ou en séparation de corps, ou encore en cas de jugement de divorce ou de séparation de corps passé ou non en force de chose jugée, sauf volonté contraire du DONATEUR.</w:t>
      </w:r>
    </w:p>
    <w:p>
      <w:pPr>
        <w:spacing w:after="0" w:before="0"/>
        <w:ind w:firstLine="709"/>
        <w:jc w:val="both"/>
      </w:pPr>
      <w:r>
        <w:rPr>
          <w:rFonts w:ascii="Times New Roman" w:hAnsi="Times New Roman" w:cs="Times New Roman"/>
          <w:rFonts w:ascii="Times New Roman" w:hAnsi="Times New Roman"/>
          <w:b w:val="0"/>
          <w:i w:val="0"/>
          <w:sz w:val="22"/>
          <w:u w:val="none"/>
        </w:rPr>
        <w:t>Cette volonté contraire sera constatée par le juge soit au moment de l'introduction d'une procédure en divorce ou en séparation de corps soit au moment du prononcé du divorce et rendra irrévocable l'institution contractuelle.</w:t>
      </w:r>
    </w:p>
    <w:p>
      <w:pPr>
        <w:spacing w:after="0" w:before="0"/>
        <w:ind w:firstLine="709"/>
        <w:jc w:val="both"/>
      </w:pPr>
      <w:r>
        <w:rPr>
          <w:rFonts w:ascii="Times New Roman" w:hAnsi="Times New Roman" w:cs="Times New Roman"/>
          <w:rFonts w:ascii="Times New Roman" w:hAnsi="Times New Roman"/>
          <w:b w:val="0"/>
          <w:i w:val="0"/>
          <w:sz w:val="22"/>
          <w:u w:val="none"/>
        </w:rPr>
        <w:t>###### Cas de révocation de l'usufruit successif</w:t>
      </w:r>
    </w:p>
    <w:p>
      <w:pPr>
        <w:spacing w:after="0" w:before="0"/>
        <w:ind w:firstLine="709"/>
        <w:jc w:val="both"/>
      </w:pPr>
      <w:r>
        <w:rPr>
          <w:rFonts w:ascii="Times New Roman" w:hAnsi="Times New Roman" w:cs="Times New Roman"/>
          <w:rFonts w:ascii="Times New Roman" w:hAnsi="Times New Roman"/>
          <w:b w:val="0"/>
          <w:i w:val="0"/>
          <w:sz w:val="22"/>
          <w:u w:val="none"/>
        </w:rPr>
        <w:t>La présente constitution d'usufruit successif sera révoquée de plein droit en cas d'introduction d'une procédure en divorce, par assignation ou requête conjointe, ou en séparation de corps, ou en cas de signature d'une convention sous signature privée contresignée par avocats portant divorce par consentement mutuel, sauf volonté contraire du DONATEUR.</w:t>
      </w:r>
    </w:p>
    <w:p>
      <w:pPr>
        <w:spacing w:after="0" w:before="0"/>
        <w:ind w:firstLine="709"/>
        <w:jc w:val="both"/>
      </w:pPr>
      <w:r>
        <w:rPr>
          <w:rFonts w:ascii="Times New Roman" w:hAnsi="Times New Roman" w:cs="Times New Roman"/>
          <w:rFonts w:ascii="Times New Roman" w:hAnsi="Times New Roman"/>
          <w:b w:val="0"/>
          <w:i w:val="0"/>
          <w:sz w:val="22"/>
          <w:u w:val="none"/>
        </w:rPr>
        <w:t>##### REPARTITION DU DROIT DE VOTE EN CAS DE DEMEMBREMENT DES PARTS SOCIALES</w:t>
      </w:r>
    </w:p>
    <w:p>
      <w:pPr>
        <w:spacing w:after="0" w:before="0"/>
        <w:ind w:firstLine="709"/>
        <w:jc w:val="both"/>
      </w:pPr>
      <w:r>
        <w:rPr>
          <w:rFonts w:ascii="Times New Roman" w:hAnsi="Times New Roman" w:cs="Times New Roman"/>
          <w:rFonts w:ascii="Times New Roman" w:hAnsi="Times New Roman"/>
          <w:b w:val="0"/>
          <w:i w:val="0"/>
          <w:sz w:val="22"/>
          <w:u w:val="none"/>
        </w:rPr>
        <w:t>Actuellement, les statuts stipulent ce qui suit en matière de droit de vote en cas de démembrements des parts :</w:t>
      </w:r>
    </w:p>
    <w:p>
      <w:pPr>
        <w:spacing w:after="0" w:before="0"/>
        <w:ind w:firstLine="709"/>
        <w:jc w:val="both"/>
      </w:pPr>
      <w:r>
        <w:rPr>
          <w:rFonts w:ascii="Times New Roman" w:hAnsi="Times New Roman" w:cs="Times New Roman"/>
          <w:rFonts w:ascii="Times New Roman" w:hAnsi="Times New Roman"/>
          <w:b w:val="0"/>
          <w:i w:val="0"/>
          <w:sz w:val="22"/>
          <w:u w:val="none"/>
        </w:rPr>
        <w:t>Il est ici rappelé aux parties les dispositions de l'article 11 des statuts de la société dénommée BLOUGE, ci-dessous littéralement retranscrites, savoir :</w:t>
      </w:r>
    </w:p>
    <w:p>
      <w:pPr>
        <w:spacing w:after="0" w:before="0"/>
        <w:ind w:firstLine="709"/>
        <w:jc w:val="both"/>
      </w:pPr>
      <w:r>
        <w:rPr>
          <w:rFonts w:ascii="Times New Roman" w:hAnsi="Times New Roman" w:cs="Times New Roman"/>
          <w:rFonts w:ascii="Times New Roman" w:hAnsi="Times New Roman"/>
          <w:b w:val="0"/>
          <w:i/>
          <w:sz w:val="22"/>
          <w:u w:val="none"/>
        </w:rPr>
        <w:t>« (…) Si une part est grevée d'un usufruit, le nu-propriétaire et l'usufruitier ont le droit de participer aux décisions collectives, quel que soit le titulaire du droit de vote. Ils doivent être convoqués à toutes les assemblées et disposent du même droit d'information.</w:t>
      </w:r>
    </w:p>
    <w:p>
      <w:pPr>
        <w:spacing w:after="0" w:before="0"/>
        <w:ind w:firstLine="709"/>
        <w:jc w:val="both"/>
      </w:pPr>
      <w:r>
        <w:rPr>
          <w:rFonts w:ascii="Times New Roman" w:hAnsi="Times New Roman" w:cs="Times New Roman"/>
          <w:rFonts w:ascii="Times New Roman" w:hAnsi="Times New Roman"/>
          <w:b w:val="0"/>
          <w:i/>
          <w:sz w:val="22"/>
          <w:u w:val="none"/>
        </w:rPr>
        <w:t>Le droit de vote appartient au nu-propriétaire, sauf pour les décisions concernant l'affectation des bénéfices, où il est réservé à l'usufruitier.</w:t>
      </w:r>
    </w:p>
    <w:p>
      <w:pPr>
        <w:spacing w:after="0" w:before="0"/>
        <w:ind w:firstLine="709"/>
        <w:jc w:val="both"/>
      </w:pPr>
      <w:r>
        <w:rPr>
          <w:rFonts w:ascii="Times New Roman" w:hAnsi="Times New Roman" w:cs="Times New Roman"/>
          <w:rFonts w:ascii="Times New Roman" w:hAnsi="Times New Roman"/>
          <w:b w:val="0"/>
          <w:i/>
          <w:sz w:val="22"/>
          <w:u w:val="none"/>
        </w:rPr>
        <w:t>Toutefois, pour les autres décisions, le nu-propriétaire et l'usufruitier peuvent convenir que le droit de vote sera exercé par l'usufruitier. La convention est notifiée par lettre recommandée à la Société, qui sera tenue d'appliquer cette convention pour toute assemblée qui se réunirait après l'expiration d'un délai d'un mois suivant l'envoi de cette lettre ».</w:t>
      </w:r>
    </w:p>
    <w:p>
      <w:pPr>
        <w:spacing w:after="0" w:before="0"/>
        <w:ind w:firstLine="709"/>
        <w:jc w:val="both"/>
      </w:pPr>
      <w:r>
        <w:rPr>
          <w:rFonts w:ascii="Times New Roman" w:hAnsi="Times New Roman" w:cs="Times New Roman"/>
          <w:rFonts w:ascii="Times New Roman" w:hAnsi="Times New Roman"/>
          <w:b w:val="0"/>
          <w:i w:val="0"/>
          <w:sz w:val="22"/>
          <w:u w:val="none"/>
        </w:rPr>
        <w:t>Toutefois, les parties déclarent vouloir modifier à titre de condition des présentes cet article 11 de la façon suivante :</w:t>
      </w:r>
    </w:p>
    <w:p>
      <w:pPr>
        <w:spacing w:after="0" w:before="0"/>
        <w:ind w:firstLine="709"/>
        <w:jc w:val="both"/>
      </w:pPr>
      <w:r>
        <w:rPr>
          <w:rFonts w:ascii="Times New Roman" w:hAnsi="Times New Roman" w:cs="Times New Roman"/>
          <w:rFonts w:ascii="Times New Roman" w:hAnsi="Times New Roman"/>
          <w:b w:val="0"/>
          <w:i/>
          <w:sz w:val="22"/>
          <w:u w:val="none"/>
        </w:rPr>
        <w:t>« ARTICLE 11 – INDIVISIBILTE DES PARTS SOCIALES</w:t>
      </w:r>
    </w:p>
    <w:p>
      <w:pPr>
        <w:spacing w:after="0" w:before="0"/>
        <w:ind w:firstLine="709"/>
        <w:jc w:val="both"/>
      </w:pPr>
      <w:r>
        <w:rPr>
          <w:rFonts w:ascii="Times New Roman" w:hAnsi="Times New Roman" w:cs="Times New Roman"/>
          <w:rFonts w:ascii="Times New Roman" w:hAnsi="Times New Roman"/>
          <w:b w:val="0"/>
          <w:i/>
          <w:sz w:val="22"/>
          <w:u w:val="none"/>
        </w:rPr>
        <w:t>Les parts sociales sont indivisibles à l'égard de la Société qui ne reconnaît qu'un seul propriétaire pour chaque part.</w:t>
      </w:r>
    </w:p>
    <w:p>
      <w:pPr>
        <w:spacing w:after="0" w:before="0"/>
        <w:ind w:firstLine="709"/>
        <w:jc w:val="both"/>
      </w:pPr>
      <w:r>
        <w:rPr>
          <w:rFonts w:ascii="Times New Roman" w:hAnsi="Times New Roman" w:cs="Times New Roman"/>
          <w:rFonts w:ascii="Times New Roman" w:hAnsi="Times New Roman"/>
          <w:b w:val="0"/>
          <w:i/>
          <w:sz w:val="22"/>
          <w:u w:val="none"/>
        </w:rPr>
        <w:t>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pPr>
        <w:spacing w:after="0" w:before="0"/>
        <w:ind w:firstLine="709"/>
        <w:jc w:val="both"/>
      </w:pPr>
      <w:r>
        <w:rPr>
          <w:rFonts w:ascii="Times New Roman" w:hAnsi="Times New Roman" w:cs="Times New Roman"/>
          <w:rFonts w:ascii="Times New Roman" w:hAnsi="Times New Roman"/>
          <w:b w:val="0"/>
          <w:i/>
          <w:sz w:val="22"/>
          <w:u w:val="none"/>
        </w:rPr>
        <w:t>Démembrement</w:t>
      </w:r>
    </w:p>
    <w:p>
      <w:pPr>
        <w:spacing w:after="0" w:before="0"/>
        <w:ind w:firstLine="709"/>
        <w:jc w:val="both"/>
      </w:pPr>
      <w:r>
        <w:rPr>
          <w:rFonts w:ascii="Times New Roman" w:hAnsi="Times New Roman" w:cs="Times New Roman"/>
          <w:rFonts w:ascii="Times New Roman" w:hAnsi="Times New Roman"/>
          <w:b w:val="0"/>
          <w:i/>
          <w:sz w:val="22"/>
          <w:u w:val="none"/>
        </w:rPr>
        <w:t>Le nu-propriétaire et l'usufruitier ont la qualité d'associé et, à ce titre, le droit de participer aux décisions collectives.</w:t>
      </w:r>
    </w:p>
    <w:p>
      <w:pPr>
        <w:spacing w:after="0" w:before="0"/>
        <w:ind w:firstLine="709"/>
        <w:jc w:val="both"/>
      </w:pPr>
      <w:r>
        <w:rPr>
          <w:rFonts w:ascii="Times New Roman" w:hAnsi="Times New Roman" w:cs="Times New Roman"/>
          <w:rFonts w:ascii="Times New Roman" w:hAnsi="Times New Roman"/>
          <w:b w:val="0"/>
          <w:i/>
          <w:sz w:val="22"/>
          <w:u w:val="none"/>
        </w:rPr>
        <w:t>A cette fin, ils sont convoqués et participent aux assemblées dans les mêmes conditions que les associés en toute propriété. Ils exercent dans les mêmes conditions leur droit de communication et reçoivent les mêmes informations, notamment en cas de consultation écrite ou lorsque la décision des associés résulte de leur consentement exprimé dans un acte.</w:t>
      </w:r>
    </w:p>
    <w:p>
      <w:pPr>
        <w:spacing w:after="0" w:before="0"/>
        <w:ind w:firstLine="709"/>
        <w:jc w:val="both"/>
      </w:pPr>
      <w:r>
        <w:rPr>
          <w:rFonts w:ascii="Times New Roman" w:hAnsi="Times New Roman" w:cs="Times New Roman"/>
          <w:rFonts w:ascii="Times New Roman" w:hAnsi="Times New Roman"/>
          <w:b w:val="0"/>
          <w:i/>
          <w:sz w:val="22"/>
          <w:u w:val="none"/>
        </w:rPr>
        <w:t>Ils prennent part, s'ils le souhaitent, aux discussions qui précèdent le vote et leurs avis sont, le cas échéant, comme celui des autres associés, mentionnés au procès-verbal.</w:t>
      </w:r>
    </w:p>
    <w:p>
      <w:pPr>
        <w:spacing w:after="0" w:before="0"/>
        <w:ind w:firstLine="709"/>
        <w:jc w:val="both"/>
      </w:pPr>
      <w:r>
        <w:rPr>
          <w:rFonts w:ascii="Times New Roman" w:hAnsi="Times New Roman" w:cs="Times New Roman"/>
          <w:rFonts w:ascii="Times New Roman" w:hAnsi="Times New Roman"/>
          <w:b/>
          <w:i/>
          <w:sz w:val="22"/>
          <w:u w:val="none"/>
        </w:rPr>
        <w:t>Le droit de vote appartient à l'usufruitier pour toutes les décisions collectives ordinaires et extraordinaires.</w:t>
      </w:r>
    </w:p>
    <w:p>
      <w:pPr>
        <w:spacing w:after="0" w:before="0"/>
        <w:ind w:firstLine="709"/>
        <w:jc w:val="both"/>
      </w:pPr>
      <w:r>
        <w:rPr>
          <w:rFonts w:ascii="Times New Roman" w:hAnsi="Times New Roman" w:cs="Times New Roman"/>
          <w:rFonts w:ascii="Times New Roman" w:hAnsi="Times New Roman"/>
          <w:b w:val="0"/>
          <w:i/>
          <w:sz w:val="22"/>
          <w:u w:val="none"/>
        </w:rPr>
        <w:t>L'exercice du droit de vote de l'usufruitier ne devra ni amener une augmentation des engagements du nu-propriétaire ni s'exercer dans le dessein de favoriser ses intérêts au détriment de ceux des autres associés ».</w:t>
      </w:r>
    </w:p>
    <w:p>
      <w:pPr>
        <w:spacing w:after="0" w:before="0"/>
        <w:ind w:firstLine="709"/>
        <w:jc w:val="both"/>
      </w:pPr>
      <w:r>
        <w:rPr>
          <w:rFonts w:ascii="Times New Roman" w:hAnsi="Times New Roman" w:cs="Times New Roman"/>
          <w:rFonts w:ascii="Times New Roman" w:hAnsi="Times New Roman"/>
          <w:b w:val="0"/>
          <w:i w:val="0"/>
          <w:sz w:val="22"/>
          <w:u w:val="none"/>
        </w:rPr>
        <w:t>En conséquence, les statuts seront mis à jour à ce sujet.</w:t>
      </w:r>
    </w:p>
    <w:p>
      <w:pPr>
        <w:spacing w:after="0" w:before="0"/>
        <w:ind w:firstLine="709"/>
        <w:jc w:val="both"/>
      </w:pPr>
      <w:r>
        <w:rPr>
          <w:rFonts w:ascii="Times New Roman" w:hAnsi="Times New Roman" w:cs="Times New Roman"/>
          <w:rFonts w:ascii="Times New Roman" w:hAnsi="Times New Roman"/>
          <w:b w:val="0"/>
          <w:i w:val="0"/>
          <w:sz w:val="22"/>
          <w:u w:val="none"/>
        </w:rPr>
        <w:t>##### DECISION D'AGREMENT - INTERVENTION DES ASSOCIES</w:t>
      </w:r>
    </w:p>
    <w:p>
      <w:pPr>
        <w:spacing w:after="0" w:before="0"/>
        <w:ind w:firstLine="709"/>
        <w:jc w:val="both"/>
      </w:pPr>
      <w:r>
        <w:rPr>
          <w:rFonts w:ascii="Times New Roman" w:hAnsi="Times New Roman" w:cs="Times New Roman"/>
          <w:rFonts w:ascii="Times New Roman" w:hAnsi="Times New Roman"/>
          <w:b w:val="0"/>
          <w:i w:val="0"/>
          <w:sz w:val="22"/>
          <w:u w:val="none"/>
        </w:rPr>
        <w:t>Les statuts de la société prévoient un agrément dans l'hypothèse de la présente mutation à titre gratuit.</w:t>
      </w:r>
    </w:p>
    <w:p>
      <w:pPr>
        <w:spacing w:after="0" w:before="0"/>
        <w:ind w:firstLine="709"/>
        <w:jc w:val="both"/>
      </w:pPr>
      <w:r>
        <w:rPr>
          <w:rFonts w:ascii="Times New Roman" w:hAnsi="Times New Roman" w:cs="Times New Roman"/>
          <w:rFonts w:ascii="Times New Roman" w:hAnsi="Times New Roman"/>
          <w:b w:val="0"/>
          <w:i w:val="0"/>
          <w:sz w:val="22"/>
          <w:u w:val="none"/>
        </w:rPr>
        <w:t>Tel que précisé ci-avant, les statuts prévoient, en son article 17, que l'agrément est donné par une décision collective des associés, lesquels s'expriment soit par la participation de tous les associés à un même acte authentique ou sous signature privée, soit en assemblée.</w:t>
      </w:r>
    </w:p>
    <w:p>
      <w:pPr>
        <w:spacing w:after="0" w:before="0"/>
        <w:ind w:firstLine="709"/>
        <w:jc w:val="both"/>
      </w:pPr>
      <w:r>
        <w:rPr>
          <w:rFonts w:ascii="Times New Roman" w:hAnsi="Times New Roman" w:cs="Times New Roman"/>
          <w:rFonts w:ascii="Times New Roman" w:hAnsi="Times New Roman"/>
          <w:b w:val="0"/>
          <w:i w:val="0"/>
          <w:sz w:val="22"/>
          <w:u w:val="none"/>
        </w:rPr>
        <w:t>Par suite, sont intervenus en tant que de besoin, savoir :</w:t>
      </w:r>
    </w:p>
    <w:p>
      <w:pPr>
        <w:spacing w:after="0" w:before="0"/>
        <w:ind w:firstLine="709"/>
        <w:jc w:val="both"/>
      </w:pPr>
      <w:r>
        <w:rPr>
          <w:rFonts w:ascii="Times New Roman" w:hAnsi="Times New Roman" w:cs="Times New Roman"/>
          <w:rFonts w:ascii="Times New Roman" w:hAnsi="Times New Roman"/>
          <w:b/>
          <w:i w:val="0"/>
          <w:sz w:val="22"/>
          <w:u w:val="none"/>
        </w:rPr>
        <w:t>1°-Monsieur Dominique AUVRAY</w:t>
      </w:r>
      <w:r>
        <w:rPr>
          <w:rFonts w:ascii="Times New Roman" w:hAnsi="Times New Roman" w:cs="Times New Roman"/>
          <w:rFonts w:ascii="Times New Roman" w:hAnsi="Times New Roman"/>
          <w:b w:val="0"/>
          <w:i w:val="0"/>
          <w:sz w:val="22"/>
          <w:u w:val="none"/>
        </w:rPr>
        <w:t>, donateur aux présentes,Plus amplement nommé, qualifié et domicilié ci-dessus.</w:t>
      </w:r>
    </w:p>
    <w:p>
      <w:pPr>
        <w:spacing w:after="0" w:before="0"/>
        <w:ind w:firstLine="709"/>
        <w:jc w:val="both"/>
      </w:pPr>
      <w:r>
        <w:rPr>
          <w:rFonts w:ascii="Times New Roman" w:hAnsi="Times New Roman" w:cs="Times New Roman"/>
          <w:rFonts w:ascii="Times New Roman" w:hAnsi="Times New Roman"/>
          <w:b w:val="0"/>
          <w:i w:val="0"/>
          <w:sz w:val="22"/>
          <w:u w:val="none"/>
        </w:rPr>
        <w:t>A ce présent à l'acte.</w:t>
      </w:r>
    </w:p>
    <w:p>
      <w:pPr>
        <w:spacing w:after="0" w:before="0"/>
        <w:ind w:firstLine="709"/>
        <w:jc w:val="both"/>
      </w:pPr>
      <w:r>
        <w:rPr>
          <w:rFonts w:ascii="Times New Roman" w:hAnsi="Times New Roman" w:cs="Times New Roman"/>
          <w:rFonts w:ascii="Times New Roman" w:hAnsi="Times New Roman"/>
          <w:b w:val="0"/>
          <w:i w:val="0"/>
          <w:sz w:val="22"/>
          <w:u w:val="none"/>
        </w:rPr>
        <w:t>Agissant en sa qualité de co-gérant et associé de la société dénommée BLOUGE</w:t>
      </w:r>
    </w:p>
    <w:p>
      <w:pPr>
        <w:spacing w:after="0" w:before="0"/>
        <w:ind w:firstLine="709"/>
        <w:jc w:val="both"/>
      </w:pPr>
      <w:r>
        <w:rPr>
          <w:rFonts w:ascii="Times New Roman" w:hAnsi="Times New Roman" w:cs="Times New Roman"/>
          <w:rFonts w:ascii="Times New Roman" w:hAnsi="Times New Roman"/>
          <w:b/>
          <w:i w:val="0"/>
          <w:sz w:val="22"/>
          <w:u w:val="none"/>
        </w:rPr>
        <w:t>2°-Madame Viviane AUVRAY</w:t>
      </w:r>
      <w:r>
        <w:rPr>
          <w:rFonts w:ascii="Times New Roman" w:hAnsi="Times New Roman" w:cs="Times New Roman"/>
          <w:rFonts w:ascii="Times New Roman" w:hAnsi="Times New Roman"/>
          <w:b w:val="0"/>
          <w:i w:val="0"/>
          <w:sz w:val="22"/>
          <w:u w:val="none"/>
        </w:rPr>
        <w:t>, donateur aux présentes,Plus amplement nommée, qualifiée et domiciliée ci-dessus.</w:t>
      </w:r>
    </w:p>
    <w:p>
      <w:pPr>
        <w:spacing w:after="0" w:before="0"/>
        <w:ind w:firstLine="709"/>
        <w:jc w:val="both"/>
      </w:pPr>
      <w:r>
        <w:rPr>
          <w:rFonts w:ascii="Times New Roman" w:hAnsi="Times New Roman" w:cs="Times New Roman"/>
          <w:rFonts w:ascii="Times New Roman" w:hAnsi="Times New Roman"/>
          <w:b w:val="0"/>
          <w:i w:val="0"/>
          <w:sz w:val="22"/>
          <w:u w:val="none"/>
        </w:rPr>
        <w:t>A ce présente à l'acte.</w:t>
      </w:r>
    </w:p>
    <w:p>
      <w:pPr>
        <w:spacing w:after="0" w:before="0"/>
        <w:ind w:firstLine="709"/>
        <w:jc w:val="both"/>
      </w:pPr>
      <w:r>
        <w:rPr>
          <w:rFonts w:ascii="Times New Roman" w:hAnsi="Times New Roman" w:cs="Times New Roman"/>
          <w:rFonts w:ascii="Times New Roman" w:hAnsi="Times New Roman"/>
          <w:b w:val="0"/>
          <w:i w:val="0"/>
          <w:sz w:val="22"/>
          <w:u w:val="none"/>
        </w:rPr>
        <w:t>Agissant en sa qualité de co-gérante et associée de la société dénommée BLOUGE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LESQUELS, seuls et uniques associés de la société dénommée BLOUGE et conformément aux articles 13 et 17 des statuts, </w:t>
      </w:r>
      <w:r>
        <w:rPr>
          <w:rFonts w:ascii="Times New Roman" w:hAnsi="Times New Roman" w:cs="Times New Roman"/>
          <w:rFonts w:ascii="Times New Roman" w:hAnsi="Times New Roman"/>
          <w:b/>
          <w:i w:val="0"/>
          <w:sz w:val="22"/>
          <w:u w:val="none"/>
        </w:rPr>
        <w:t>déclarent donner leur accord exprès à la présente mutation à titre gratuit.</w:t>
      </w:r>
    </w:p>
    <w:p>
      <w:pPr>
        <w:spacing w:after="0" w:before="0"/>
        <w:ind w:firstLine="709"/>
        <w:jc w:val="both"/>
      </w:pPr>
      <w:r>
        <w:rPr>
          <w:rFonts w:ascii="Times New Roman" w:hAnsi="Times New Roman" w:cs="Times New Roman"/>
          <w:rFonts w:ascii="Times New Roman" w:hAnsi="Times New Roman"/>
          <w:b w:val="0"/>
          <w:i w:val="0"/>
          <w:sz w:val="22"/>
          <w:u w:val="none"/>
        </w:rPr>
        <w:t>##### DISPENSE DE SIGNIFICATION – OPPOSABILITE</w:t>
      </w:r>
    </w:p>
    <w:p>
      <w:pPr>
        <w:spacing w:after="0" w:before="0"/>
        <w:ind w:firstLine="709"/>
        <w:jc w:val="both"/>
      </w:pPr>
      <w:r>
        <w:rPr>
          <w:rFonts w:ascii="Times New Roman" w:hAnsi="Times New Roman" w:cs="Times New Roman"/>
          <w:rFonts w:ascii="Times New Roman" w:hAnsi="Times New Roman"/>
          <w:b w:val="0"/>
          <w:i w:val="0"/>
          <w:sz w:val="22"/>
          <w:u w:val="none"/>
        </w:rPr>
        <w:t>Au présent acte sont intervenus en tant que de besoin Monsieur Dominique AUVRAY et Madame Viviane AUVRAY née ROBIN susnommés, gérants de la société émettrices des parts cédés, lesquels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Confirment que la société n'a reçue aucune opposition et n'a connaissance d'aucun empêchement pouvant arrêter ou suspendre l'effet de la présente cession de parts sociales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Déclarent au notaire soussigné ainsi qu'aux parties, qu'ils acceptent la présente cession de parts sociales et la reconnaissent opposable à la société, dispensant ainsi de la signification prévue par l'article 1690 du Code civil.</w:t>
      </w:r>
    </w:p>
    <w:p>
      <w:pPr>
        <w:spacing w:after="0" w:before="0"/>
        <w:ind w:firstLine="709"/>
        <w:jc w:val="both"/>
      </w:pPr>
      <w:r>
        <w:rPr>
          <w:rFonts w:ascii="Times New Roman" w:hAnsi="Times New Roman" w:cs="Times New Roman"/>
          <w:rFonts w:ascii="Times New Roman" w:hAnsi="Times New Roman"/>
          <w:b w:val="0"/>
          <w:i w:val="0"/>
          <w:sz w:val="22"/>
          <w:u w:val="none"/>
        </w:rPr>
        <w:t>Cette cession ainsi qu'il résulte des dispositions l'article 1865 du Code civil, n'est opposable aux tiers qu'après publication des statuts modifiés au registre du commerce et des sociétés ; ce dépôt peut être effectué par voie électronique.</w:t>
      </w:r>
    </w:p>
    <w:p>
      <w:pPr>
        <w:spacing w:after="0" w:before="0"/>
        <w:ind w:firstLine="709"/>
        <w:jc w:val="both"/>
      </w:pPr>
      <w:r>
        <w:rPr>
          <w:rFonts w:ascii="Times New Roman" w:hAnsi="Times New Roman" w:cs="Times New Roman"/>
          <w:rFonts w:ascii="Times New Roman" w:hAnsi="Times New Roman"/>
          <w:b w:val="0"/>
          <w:i w:val="0"/>
          <w:sz w:val="22"/>
          <w:u w:val="none"/>
        </w:rPr>
        <w:t>Cette formalité sera effectuée par le notaire soussigné.</w:t>
      </w:r>
    </w:p>
    <w:p>
      <w:pPr>
        <w:spacing w:after="0" w:before="0"/>
        <w:ind w:firstLine="709"/>
        <w:jc w:val="both"/>
      </w:pPr>
      <w:r>
        <w:rPr>
          <w:rFonts w:ascii="Times New Roman" w:hAnsi="Times New Roman" w:cs="Times New Roman"/>
          <w:rFonts w:ascii="Times New Roman" w:hAnsi="Times New Roman"/>
          <w:b w:val="0"/>
          <w:i w:val="0"/>
          <w:sz w:val="22"/>
          <w:u w:val="none"/>
        </w:rPr>
        <w:t>##### CONDITIONS DE TRANSMISSION DES DROITS SOCIAUX</w:t>
      </w:r>
    </w:p>
    <w:p>
      <w:pPr>
        <w:spacing w:after="0" w:before="0"/>
        <w:ind w:firstLine="709"/>
        <w:jc w:val="both"/>
      </w:pPr>
      <w:r>
        <w:rPr>
          <w:rFonts w:ascii="Times New Roman" w:hAnsi="Times New Roman" w:cs="Times New Roman"/>
          <w:rFonts w:ascii="Times New Roman" w:hAnsi="Times New Roman"/>
          <w:b w:val="0"/>
          <w:i w:val="0"/>
          <w:sz w:val="22"/>
          <w:u w:val="none"/>
        </w:rPr>
        <w:t>Les DONATAIRES attestent avoir pris connaissance des statuts de la société civile dénommée BLOUGE, dès avant ce jour et s'engage par les présentes à les respecter.</w:t>
      </w:r>
    </w:p>
    <w:p>
      <w:pPr>
        <w:spacing w:after="0" w:before="0"/>
        <w:ind w:firstLine="709"/>
        <w:jc w:val="both"/>
      </w:pPr>
      <w:r>
        <w:rPr>
          <w:rFonts w:ascii="Times New Roman" w:hAnsi="Times New Roman" w:cs="Times New Roman"/>
          <w:rFonts w:ascii="Times New Roman" w:hAnsi="Times New Roman"/>
          <w:b w:val="0"/>
          <w:i w:val="0"/>
          <w:sz w:val="22"/>
          <w:u w:val="none"/>
        </w:rPr>
        <w:t>###### -1-Absence de garantie de passif</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donation est acceptée par les DONATAIRES-ATTRIBUTAIRES </w:t>
      </w:r>
      <w:r>
        <w:rPr>
          <w:rFonts w:ascii="Times New Roman" w:hAnsi="Times New Roman" w:cs="Times New Roman"/>
          <w:rFonts w:ascii="Times New Roman" w:hAnsi="Times New Roman"/>
          <w:b/>
          <w:i w:val="0"/>
          <w:sz w:val="22"/>
          <w:u w:val="none"/>
        </w:rPr>
        <w:t>sans garantie de passif</w:t>
      </w:r>
      <w:r>
        <w:rPr>
          <w:rFonts w:ascii="Times New Roman" w:hAnsi="Times New Roman" w:cs="Times New Roman"/>
          <w:rFonts w:ascii="Times New Roman" w:hAnsi="Times New Roman"/>
          <w:b w:val="0"/>
          <w:i w:val="0"/>
          <w:sz w:val="22"/>
          <w:u w:val="none"/>
        </w:rPr>
        <w:t xml:space="preserve"> de la part des DONATEURS, les DONATAIRES-BENEFICIAIRES déclarent parfaitement connaître la situation active et passive de la société.</w:t>
      </w:r>
    </w:p>
    <w:p>
      <w:pPr>
        <w:spacing w:after="0" w:before="0"/>
        <w:ind w:firstLine="709"/>
        <w:jc w:val="both"/>
      </w:pPr>
      <w:r>
        <w:rPr>
          <w:rFonts w:ascii="Times New Roman" w:hAnsi="Times New Roman" w:cs="Times New Roman"/>
          <w:rFonts w:ascii="Times New Roman" w:hAnsi="Times New Roman"/>
          <w:b w:val="0"/>
          <w:i w:val="0"/>
          <w:sz w:val="22"/>
          <w:u w:val="none"/>
        </w:rPr>
        <w:t>###### -2-Modification des statuts :</w:t>
      </w:r>
    </w:p>
    <w:p>
      <w:pPr>
        <w:spacing w:after="0" w:before="0"/>
        <w:ind w:firstLine="709"/>
        <w:jc w:val="both"/>
      </w:pPr>
      <w:r>
        <w:rPr>
          <w:rFonts w:ascii="Times New Roman" w:hAnsi="Times New Roman" w:cs="Times New Roman"/>
          <w:rFonts w:ascii="Times New Roman" w:hAnsi="Times New Roman"/>
          <w:b w:val="0"/>
          <w:i w:val="0"/>
          <w:sz w:val="22"/>
          <w:u w:val="none"/>
        </w:rPr>
        <w:t>Comme conséquence de la présente donation de parts sociales, il y a lieu de modifier l'article des statuts concernant le capital social dont la rédaction sera désormais la suivante :</w:t>
      </w:r>
    </w:p>
    <w:p>
      <w:pPr>
        <w:spacing w:after="0" w:before="0"/>
        <w:ind w:firstLine="709"/>
        <w:jc w:val="both"/>
      </w:pPr>
      <w:r>
        <w:rPr>
          <w:rFonts w:ascii="Times New Roman" w:hAnsi="Times New Roman" w:cs="Times New Roman"/>
          <w:rFonts w:ascii="Times New Roman" w:hAnsi="Times New Roman"/>
          <w:b w:val="0"/>
          <w:i/>
          <w:sz w:val="22"/>
          <w:u w:val="none"/>
        </w:rPr>
        <w:t>« ARTICLE 7 - CAPITAL SOCIAL</w:t>
      </w:r>
    </w:p>
    <w:p>
      <w:pPr>
        <w:spacing w:after="0" w:before="0"/>
        <w:ind w:firstLine="709"/>
        <w:jc w:val="both"/>
      </w:pPr>
      <w:r>
        <w:rPr>
          <w:rFonts w:ascii="Times New Roman" w:hAnsi="Times New Roman" w:cs="Times New Roman"/>
          <w:rFonts w:ascii="Times New Roman" w:hAnsi="Times New Roman"/>
          <w:b w:val="0"/>
          <w:i/>
          <w:sz w:val="22"/>
          <w:u w:val="none"/>
        </w:rPr>
        <w:t>« -I- A l'origine, le capital social est fixé à MILLE EUROS (1000.0 euros).</w:t>
      </w:r>
    </w:p>
    <w:p>
      <w:pPr>
        <w:spacing w:after="0" w:before="0"/>
        <w:ind w:firstLine="709"/>
        <w:jc w:val="both"/>
      </w:pPr>
      <w:r>
        <w:rPr>
          <w:rFonts w:ascii="Times New Roman" w:hAnsi="Times New Roman" w:cs="Times New Roman"/>
          <w:rFonts w:ascii="Times New Roman" w:hAnsi="Times New Roman"/>
          <w:b w:val="0"/>
          <w:i/>
          <w:sz w:val="22"/>
          <w:u w:val="none"/>
        </w:rPr>
        <w:t>Il est divisé en MILLE (1000) parts de UN EURO (1.0 €) chacune, lesquelles sont attribuées comme suit :</w:t>
      </w:r>
    </w:p>
    <w:p>
      <w:pPr>
        <w:spacing w:after="0" w:before="0"/>
        <w:ind w:firstLine="709"/>
        <w:jc w:val="both"/>
      </w:pPr>
      <w:r>
        <w:rPr>
          <w:rFonts w:ascii="Times New Roman" w:hAnsi="Times New Roman" w:cs="Times New Roman"/>
          <w:rFonts w:ascii="Times New Roman" w:hAnsi="Times New Roman"/>
          <w:b w:val="0"/>
          <w:i/>
          <w:sz w:val="22"/>
          <w:u w:val="none"/>
        </w:rPr>
        <w:t>à Monsieur Dominique AUVRAY,</w:t>
      </w:r>
    </w:p>
    <w:p>
      <w:pPr>
        <w:spacing w:after="0" w:before="0"/>
        <w:ind w:firstLine="709"/>
        <w:jc w:val="both"/>
      </w:pPr>
      <w:r>
        <w:rPr>
          <w:rFonts w:ascii="Times New Roman" w:hAnsi="Times New Roman" w:cs="Times New Roman"/>
          <w:rFonts w:ascii="Times New Roman" w:hAnsi="Times New Roman"/>
          <w:b w:val="0"/>
          <w:i/>
          <w:sz w:val="22"/>
          <w:u w:val="none"/>
        </w:rPr>
        <w:t>cinq cents parts sociales en pleine propriété, ci 500 parts</w:t>
      </w:r>
    </w:p>
    <w:p>
      <w:pPr>
        <w:spacing w:after="0" w:before="0"/>
        <w:ind w:firstLine="709"/>
        <w:jc w:val="both"/>
      </w:pPr>
      <w:r>
        <w:rPr>
          <w:rFonts w:ascii="Times New Roman" w:hAnsi="Times New Roman" w:cs="Times New Roman"/>
          <w:rFonts w:ascii="Times New Roman" w:hAnsi="Times New Roman"/>
          <w:b w:val="0"/>
          <w:i/>
          <w:sz w:val="22"/>
          <w:u w:val="none"/>
        </w:rPr>
        <w:t>à Madame Viviane AUVRAY,</w:t>
      </w:r>
    </w:p>
    <w:p>
      <w:pPr>
        <w:spacing w:after="0" w:before="0"/>
        <w:ind w:firstLine="709"/>
        <w:jc w:val="both"/>
      </w:pPr>
      <w:r>
        <w:rPr>
          <w:rFonts w:ascii="Times New Roman" w:hAnsi="Times New Roman" w:cs="Times New Roman"/>
          <w:rFonts w:ascii="Times New Roman" w:hAnsi="Times New Roman"/>
          <w:b w:val="0"/>
          <w:i/>
          <w:sz w:val="22"/>
          <w:u w:val="none"/>
        </w:rPr>
        <w:t>cinq cents parts sociales en pleine propriété, ci 500 parts</w:t>
      </w:r>
    </w:p>
    <w:p>
      <w:pPr>
        <w:spacing w:after="0" w:before="0"/>
        <w:ind w:firstLine="709"/>
        <w:jc w:val="both"/>
      </w:pPr>
      <w:r>
        <w:rPr>
          <w:rFonts w:ascii="Times New Roman" w:hAnsi="Times New Roman" w:cs="Times New Roman"/>
          <w:rFonts w:ascii="Times New Roman" w:hAnsi="Times New Roman"/>
          <w:b w:val="0"/>
          <w:i/>
          <w:sz w:val="22"/>
          <w:u w:val="none"/>
        </w:rPr>
        <w:t>Total égal au nombre de parts composant le capital social : 1000 parts sociales.</w:t>
      </w:r>
    </w:p>
    <w:p>
      <w:pPr>
        <w:spacing w:after="0" w:before="0"/>
        <w:ind w:firstLine="709"/>
        <w:jc w:val="both"/>
      </w:pPr>
      <w:r>
        <w:rPr>
          <w:rFonts w:ascii="Times New Roman" w:hAnsi="Times New Roman" w:cs="Times New Roman"/>
          <w:rFonts w:ascii="Times New Roman" w:hAnsi="Times New Roman"/>
          <w:b w:val="0"/>
          <w:i/>
          <w:sz w:val="22"/>
          <w:u w:val="none"/>
        </w:rPr>
        <w:t>Conformément à la loi, les associés déclarent expressément que les 1000 parts sociales présentement créées sont souscrites en totalité par les associés, et qu'elles sont réparties entre les associés dans les proportions indiquées ci-dessus ».</w:t>
      </w:r>
    </w:p>
    <w:p>
      <w:pPr>
        <w:spacing w:after="0" w:before="0"/>
        <w:ind w:firstLine="709"/>
        <w:jc w:val="both"/>
      </w:pPr>
      <w:r>
        <w:rPr>
          <w:rFonts w:ascii="Times New Roman" w:hAnsi="Times New Roman" w:cs="Times New Roman"/>
          <w:rFonts w:ascii="Times New Roman" w:hAnsi="Times New Roman"/>
          <w:b w:val="0"/>
          <w:i/>
          <w:sz w:val="22"/>
          <w:u w:val="none"/>
        </w:rPr>
        <w:t>-II- Aux termes d'une donation-partage reçu par Maître Charlotte DIAZ notaire à TASSIN-LA-DEMI-LUNE (69160), 93 avenue du 11 Novembre 1918, le vingt-trois décembre 2025 Monsieur Dominique et Madame Viviane AUVRAY ont donné en nue-propriété à chacun de leurs deux enfants 498 parts sociales</w:t>
      </w:r>
    </w:p>
    <w:p>
      <w:pPr>
        <w:spacing w:after="0" w:before="0"/>
        <w:ind w:firstLine="709"/>
        <w:jc w:val="both"/>
      </w:pPr>
      <w:r>
        <w:rPr>
          <w:rFonts w:ascii="Times New Roman" w:hAnsi="Times New Roman" w:cs="Times New Roman"/>
          <w:rFonts w:ascii="Times New Roman" w:hAnsi="Times New Roman"/>
          <w:b w:val="0"/>
          <w:i/>
          <w:sz w:val="22"/>
          <w:u w:val="none"/>
        </w:rPr>
        <w:t>Par suite des faits et actes suivants, le capital social est dorénavant réparti de la manière suivante savoir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p>
        </w:tc>
        <w:tc>
          <w:tcPr>
            <w:tcW w:type="dxa" w:w="1913"/>
          </w:tcPr>
          <w:p>
            <w:pPr>
              <w:spacing w:after="0" w:before="0"/>
              <w:jc w:val="left"/>
            </w:pPr>
            <w:r>
              <w:rPr>
                <w:rFonts w:ascii="Times New Roman" w:hAnsi="Times New Roman" w:cs="Times New Roman"/>
                <w:rFonts w:ascii="Times New Roman" w:hAnsi="Times New Roman"/>
                <w:b/>
                <w:i w:val="0"/>
                <w:sz w:val="22"/>
                <w:u w:val="none"/>
              </w:rPr>
              <w:t>Pleine propriété</w:t>
            </w:r>
          </w:p>
        </w:tc>
        <w:tc>
          <w:tcPr>
            <w:tcW w:type="dxa" w:w="1913"/>
          </w:tcPr>
          <w:p>
            <w:pPr>
              <w:spacing w:after="0" w:before="0"/>
              <w:jc w:val="left"/>
            </w:pPr>
            <w:r>
              <w:rPr>
                <w:rFonts w:ascii="Times New Roman" w:hAnsi="Times New Roman" w:cs="Times New Roman"/>
                <w:rFonts w:ascii="Times New Roman" w:hAnsi="Times New Roman"/>
                <w:b/>
                <w:i w:val="0"/>
                <w:sz w:val="22"/>
                <w:u w:val="none"/>
              </w:rPr>
              <w:t>Nue-Propriété</w:t>
            </w:r>
          </w:p>
        </w:tc>
        <w:tc>
          <w:tcPr>
            <w:tcW w:type="dxa" w:w="1913"/>
          </w:tcPr>
          <w:p>
            <w:pPr>
              <w:spacing w:after="0" w:before="0"/>
              <w:jc w:val="left"/>
            </w:pPr>
            <w:r>
              <w:rPr>
                <w:rFonts w:ascii="Times New Roman" w:hAnsi="Times New Roman" w:cs="Times New Roman"/>
                <w:rFonts w:ascii="Times New Roman" w:hAnsi="Times New Roman"/>
                <w:b/>
                <w:i w:val="0"/>
                <w:sz w:val="22"/>
                <w:u w:val="none"/>
              </w:rPr>
              <w:t>Usufruit</w:t>
            </w:r>
          </w:p>
        </w:tc>
      </w:tr>
      <w:tr>
        <w:tc>
          <w:tcPr>
            <w:tcW w:type="dxa" w:w="1913"/>
          </w:tcPr>
          <w:p>
            <w:pPr>
              <w:spacing w:after="0" w:before="0"/>
              <w:jc w:val="left"/>
            </w:pPr>
            <w:r>
              <w:rPr>
                <w:rFonts w:ascii="Times New Roman" w:hAnsi="Times New Roman" w:cs="Times New Roman"/>
                <w:rFonts w:ascii="Times New Roman" w:hAnsi="Times New Roman"/>
                <w:b/>
                <w:i w:val="0"/>
                <w:sz w:val="22"/>
                <w:u w:val="none"/>
              </w:rPr>
              <w:t>Monsieur Dominique AUVRAY</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1 à 2 inclus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 parts</w:t>
            </w: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de 3 à 500 inclus</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r>
              <w:rPr>
                <w:rFonts w:ascii="Times New Roman" w:hAnsi="Times New Roman" w:cs="Times New Roman"/>
                <w:rFonts w:ascii="Times New Roman" w:hAnsi="Times New Roman"/>
                <w:b w:val="0"/>
                <w:i w:val="0"/>
                <w:sz w:val="22"/>
                <w:u w:val="none"/>
              </w:rPr>
              <w:t>498 parts</w:t>
            </w:r>
          </w:p>
        </w:tc>
      </w:tr>
      <w:tr>
        <w:tc>
          <w:tcPr>
            <w:tcW w:type="dxa" w:w="1913"/>
          </w:tcPr>
          <w:p>
            <w:pPr>
              <w:spacing w:after="0" w:before="0"/>
              <w:jc w:val="left"/>
            </w:pPr>
            <w:r>
              <w:rPr>
                <w:rFonts w:ascii="Times New Roman" w:hAnsi="Times New Roman" w:cs="Times New Roman"/>
                <w:rFonts w:ascii="Times New Roman" w:hAnsi="Times New Roman"/>
                <w:b/>
                <w:i w:val="0"/>
                <w:sz w:val="22"/>
                <w:u w:val="none"/>
              </w:rPr>
              <w:t>Madame Viviane AUVRAY née ROBIN</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501 à 502 inclus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 parts</w:t>
            </w: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de 503 à 1000 inclus</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r>
              <w:rPr>
                <w:rFonts w:ascii="Times New Roman" w:hAnsi="Times New Roman" w:cs="Times New Roman"/>
                <w:rFonts w:ascii="Times New Roman" w:hAnsi="Times New Roman"/>
                <w:b w:val="0"/>
                <w:i w:val="0"/>
                <w:sz w:val="22"/>
                <w:u w:val="none"/>
              </w:rPr>
              <w:t>498 parts</w:t>
            </w:r>
          </w:p>
        </w:tc>
      </w:tr>
      <w:tr>
        <w:tc>
          <w:tcPr>
            <w:tcW w:type="dxa" w:w="1913"/>
          </w:tcPr>
          <w:p>
            <w:pPr>
              <w:spacing w:after="0" w:before="0"/>
              <w:jc w:val="left"/>
            </w:pPr>
            <w:r>
              <w:rPr>
                <w:rFonts w:ascii="Times New Roman" w:hAnsi="Times New Roman" w:cs="Times New Roman"/>
                <w:rFonts w:ascii="Times New Roman" w:hAnsi="Times New Roman"/>
                <w:b/>
                <w:i w:val="0"/>
                <w:sz w:val="22"/>
                <w:u w:val="none"/>
              </w:rPr>
              <w:t>Monsieur Antoine AUVRAY</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3 à 251 inclus</w:t>
            </w:r>
          </w:p>
        </w:tc>
        <w:tc>
          <w:tcPr>
            <w:tcW w:type="dxa" w:w="1913"/>
          </w:tcPr>
          <w:p>
            <w:pPr>
              <w:spacing w:after="0" w:before="0"/>
              <w:jc w:val="left"/>
            </w:pPr>
          </w:p>
        </w:tc>
        <w:tc>
          <w:tcPr>
            <w:tcW w:type="dxa" w:w="1913"/>
          </w:tcPr>
          <w:p>
            <w:pPr>
              <w:spacing w:after="0" w:before="0"/>
              <w:jc w:val="left"/>
            </w:pPr>
            <w:r>
              <w:rPr>
                <w:rFonts w:ascii="Times New Roman" w:hAnsi="Times New Roman" w:cs="Times New Roman"/>
                <w:rFonts w:ascii="Times New Roman" w:hAnsi="Times New Roman"/>
                <w:b w:val="0"/>
                <w:i w:val="0"/>
                <w:sz w:val="22"/>
                <w:u w:val="none"/>
              </w:rPr>
              <w:t>498 parts</w:t>
            </w: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503 à 751 inclus</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i w:val="0"/>
                <w:sz w:val="22"/>
                <w:u w:val="none"/>
              </w:rPr>
              <w:t>Madame Mathilde AUVRAY</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252 à 500 inclus</w:t>
            </w:r>
          </w:p>
        </w:tc>
        <w:tc>
          <w:tcPr>
            <w:tcW w:type="dxa" w:w="1913"/>
          </w:tcPr>
          <w:p>
            <w:pPr>
              <w:spacing w:after="0" w:before="0"/>
              <w:jc w:val="left"/>
            </w:pPr>
          </w:p>
        </w:tc>
        <w:tc>
          <w:tcPr>
            <w:tcW w:type="dxa" w:w="1913"/>
          </w:tcPr>
          <w:p>
            <w:pPr>
              <w:spacing w:after="0" w:before="0"/>
              <w:jc w:val="left"/>
            </w:pPr>
            <w:r>
              <w:rPr>
                <w:rFonts w:ascii="Times New Roman" w:hAnsi="Times New Roman" w:cs="Times New Roman"/>
                <w:rFonts w:ascii="Times New Roman" w:hAnsi="Times New Roman"/>
                <w:b w:val="0"/>
                <w:i w:val="0"/>
                <w:sz w:val="22"/>
                <w:u w:val="none"/>
              </w:rPr>
              <w:t>498 parts</w:t>
            </w: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Numérotées 752 à 1000 inclus</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i w:val="0"/>
                <w:sz w:val="22"/>
                <w:u w:val="none"/>
              </w:rPr>
              <w:t>TOTAL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4 parts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996 parts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996 parts</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sz w:val="22"/>
          <w:u w:val="none"/>
        </w:rPr>
        <w:t>Total égal au nombre de parts composant le capital social</w:t>
      </w:r>
    </w:p>
    <w:p>
      <w:pPr>
        <w:spacing w:after="0" w:before="0"/>
        <w:ind w:firstLine="709"/>
        <w:jc w:val="both"/>
      </w:pPr>
      <w:r>
        <w:rPr>
          <w:rFonts w:ascii="Times New Roman" w:hAnsi="Times New Roman" w:cs="Times New Roman"/>
          <w:rFonts w:ascii="Times New Roman" w:hAnsi="Times New Roman"/>
          <w:b w:val="0"/>
          <w:i/>
          <w:sz w:val="22"/>
          <w:u w:val="none"/>
        </w:rPr>
        <w:t>Ci ....................................................................................1000 parts sociales ».</w:t>
      </w:r>
    </w:p>
    <w:p>
      <w:pPr>
        <w:spacing w:after="0" w:before="0"/>
        <w:ind w:firstLine="709"/>
        <w:jc w:val="both"/>
      </w:pPr>
      <w:r>
        <w:rPr>
          <w:rFonts w:ascii="Times New Roman" w:hAnsi="Times New Roman" w:cs="Times New Roman"/>
          <w:rFonts w:ascii="Times New Roman" w:hAnsi="Times New Roman"/>
          <w:b w:val="0"/>
          <w:i w:val="0"/>
          <w:sz w:val="22"/>
          <w:u w:val="none"/>
        </w:rPr>
        <w:t>###### -3-Publication :</w:t>
      </w:r>
    </w:p>
    <w:p>
      <w:pPr>
        <w:spacing w:after="0" w:before="0"/>
        <w:ind w:firstLine="709"/>
        <w:jc w:val="both"/>
      </w:pPr>
      <w:r>
        <w:rPr>
          <w:rFonts w:ascii="Times New Roman" w:hAnsi="Times New Roman" w:cs="Times New Roman"/>
          <w:rFonts w:ascii="Times New Roman" w:hAnsi="Times New Roman"/>
          <w:b w:val="0"/>
          <w:i w:val="0"/>
          <w:sz w:val="22"/>
          <w:u w:val="none"/>
        </w:rPr>
        <w:t>Conformément aux prescriptions légales et réglementaires, le présent acte sera déposé au Greffe du Tribunal de Commerce auprès duquel la société est immatriculée, tous pouvoirs étant donnés à tout porteur d'expéditions du présent acte en vue de l'accomplissement de cette formalité.</w:t>
      </w:r>
    </w:p>
    <w:p>
      <w:pPr>
        <w:spacing w:after="0" w:before="0"/>
        <w:ind w:firstLine="709"/>
        <w:jc w:val="both"/>
      </w:pPr>
      <w:r>
        <w:rPr>
          <w:rFonts w:ascii="Times New Roman" w:hAnsi="Times New Roman" w:cs="Times New Roman"/>
          <w:rFonts w:ascii="Times New Roman" w:hAnsi="Times New Roman"/>
          <w:b w:val="0"/>
          <w:i w:val="0"/>
          <w:sz w:val="22"/>
          <w:u w:val="none"/>
        </w:rPr>
        <w:t>###### -4- Opposabilité des mutations à la société</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mutation de parts sociales n'est opposable à la société qu'autant qu'elle lui aura été signifiée par acte d'Huissier de Justice ou qu'elle aura été acceptée par elle dans un acte authentique, conformément à l'article 1690 du Code civil.</w:t>
      </w:r>
    </w:p>
    <w:p>
      <w:pPr>
        <w:spacing w:after="0" w:before="0"/>
        <w:ind w:firstLine="709"/>
        <w:jc w:val="both"/>
      </w:pPr>
      <w:r>
        <w:rPr>
          <w:rFonts w:ascii="Times New Roman" w:hAnsi="Times New Roman" w:cs="Times New Roman"/>
          <w:rFonts w:ascii="Times New Roman" w:hAnsi="Times New Roman"/>
          <w:b w:val="0"/>
          <w:i w:val="0"/>
          <w:sz w:val="22"/>
          <w:u w:val="none"/>
        </w:rPr>
        <w:t>###### -5- Opposabilité des mutations aux tiers</w:t>
      </w:r>
    </w:p>
    <w:p>
      <w:pPr>
        <w:spacing w:after="0" w:before="0"/>
        <w:ind w:firstLine="709"/>
        <w:jc w:val="both"/>
      </w:pPr>
      <w:r>
        <w:rPr>
          <w:rFonts w:ascii="Times New Roman" w:hAnsi="Times New Roman" w:cs="Times New Roman"/>
          <w:rFonts w:ascii="Times New Roman" w:hAnsi="Times New Roman"/>
          <w:b w:val="0"/>
          <w:i w:val="0"/>
          <w:sz w:val="22"/>
          <w:u w:val="none"/>
        </w:rPr>
        <w:t>La mutation n'est opposable aux tiers qu'après dépôt au registre du commerce et des sociétés compétent d'une copie authentique de l'acte de mutation ou de deux originaux s'il est sous seing privé.</w:t>
      </w:r>
    </w:p>
    <w:p>
      <w:pPr>
        <w:spacing w:after="0" w:before="0"/>
        <w:ind w:firstLine="709"/>
        <w:jc w:val="both"/>
      </w:pPr>
      <w:r>
        <w:rPr>
          <w:rFonts w:ascii="Times New Roman" w:hAnsi="Times New Roman" w:cs="Times New Roman"/>
          <w:rFonts w:ascii="Times New Roman" w:hAnsi="Times New Roman"/>
          <w:b w:val="0"/>
          <w:i w:val="0"/>
          <w:sz w:val="22"/>
          <w:u w:val="none"/>
        </w:rPr>
        <w:t>##### MIS A JOUR DES STATUTS</w:t>
      </w:r>
    </w:p>
    <w:p>
      <w:pPr>
        <w:spacing w:after="0" w:before="0"/>
        <w:ind w:firstLine="709"/>
        <w:jc w:val="both"/>
      </w:pPr>
      <w:r>
        <w:rPr>
          <w:rFonts w:ascii="Times New Roman" w:hAnsi="Times New Roman" w:cs="Times New Roman"/>
          <w:rFonts w:ascii="Times New Roman" w:hAnsi="Times New Roman"/>
          <w:b w:val="0"/>
          <w:i w:val="0"/>
          <w:sz w:val="22"/>
          <w:u w:val="none"/>
        </w:rPr>
        <w:t>Conformément à l'obligation édictée à l'article R 123-89 du Code de commerce, le notaire soussigné fera publier la modification des statuts dans un support d'annonces légales et au greffe du tribunal compétent par l'intermédiaire du guichet unique.</w:t>
      </w:r>
    </w:p>
    <w:p>
      <w:pPr>
        <w:spacing w:after="0" w:before="0"/>
        <w:ind w:firstLine="709"/>
        <w:jc w:val="both"/>
      </w:pPr>
      <w:r>
        <w:rPr>
          <w:rFonts w:ascii="Times New Roman" w:hAnsi="Times New Roman" w:cs="Times New Roman"/>
          <w:rFonts w:ascii="Times New Roman" w:hAnsi="Times New Roman"/>
          <w:b w:val="0"/>
          <w:i w:val="0"/>
          <w:sz w:val="22"/>
          <w:u w:val="none"/>
        </w:rPr>
        <w:t>#### ORIGINE DE PROPRIETE DES PARTS SOCIALES DETENUES PAR LE DONATEUR</w:t>
      </w:r>
    </w:p>
    <w:p>
      <w:pPr>
        <w:spacing w:after="0" w:before="0"/>
        <w:ind w:firstLine="709"/>
        <w:jc w:val="both"/>
      </w:pPr>
      <w:r>
        <w:rPr>
          <w:rFonts w:ascii="Times New Roman" w:hAnsi="Times New Roman" w:cs="Times New Roman"/>
          <w:rFonts w:ascii="Times New Roman" w:hAnsi="Times New Roman"/>
          <w:b w:val="0"/>
          <w:i w:val="0"/>
          <w:sz w:val="22"/>
          <w:u w:val="none"/>
        </w:rPr>
        <w:t>Les parts sociales ci-dessus données appartiennent aux DONATEURS, pour se les avoir fait attribuer dans l'acte constitutif de la société en rémunération de son apport en numéraire.</w:t>
      </w:r>
    </w:p>
    <w:p>
      <w:pPr>
        <w:spacing w:after="0" w:before="0"/>
        <w:ind w:firstLine="709"/>
        <w:jc w:val="both"/>
      </w:pPr>
      <w:r>
        <w:rPr>
          <w:rFonts w:ascii="Times New Roman" w:hAnsi="Times New Roman" w:cs="Times New Roman"/>
          <w:rFonts w:ascii="Times New Roman" w:hAnsi="Times New Roman"/>
          <w:b w:val="0"/>
          <w:i w:val="0"/>
          <w:sz w:val="22"/>
          <w:u w:val="none"/>
        </w:rPr>
        <w:t>#### DROIT DE PREEMPTION URBAIN – EXEMPTION</w:t>
      </w:r>
    </w:p>
    <w:p>
      <w:pPr>
        <w:spacing w:after="0" w:before="0"/>
        <w:ind w:firstLine="709"/>
        <w:jc w:val="both"/>
      </w:pPr>
      <w:r>
        <w:rPr>
          <w:rFonts w:ascii="Times New Roman" w:hAnsi="Times New Roman" w:cs="Times New Roman"/>
          <w:rFonts w:ascii="Times New Roman" w:hAnsi="Times New Roman"/>
          <w:b w:val="0"/>
          <w:i w:val="0"/>
          <w:sz w:val="22"/>
          <w:u w:val="none"/>
        </w:rPr>
        <w:t>La donation ne donne pas ouverture au droit de préemption urbain, la donation étant consentie à un parent ou à un allié défini par l'article L 213-1-1 du Code de l'urbanisme.</w:t>
      </w:r>
    </w:p>
    <w:p>
      <w:pPr>
        <w:spacing w:after="0" w:before="0"/>
        <w:ind w:firstLine="709"/>
        <w:jc w:val="both"/>
      </w:pPr>
      <w:r>
        <w:rPr>
          <w:rFonts w:ascii="Times New Roman" w:hAnsi="Times New Roman" w:cs="Times New Roman"/>
          <w:rFonts w:ascii="Times New Roman" w:hAnsi="Times New Roman"/>
          <w:b w:val="0"/>
          <w:i w:val="0"/>
          <w:sz w:val="22"/>
          <w:u w:val="none"/>
        </w:rPr>
        <w:t>#### DECHARGE RESPECTIVE</w:t>
      </w:r>
    </w:p>
    <w:p>
      <w:pPr>
        <w:spacing w:after="0" w:before="0"/>
        <w:ind w:firstLine="709"/>
        <w:jc w:val="both"/>
      </w:pPr>
      <w:r>
        <w:rPr>
          <w:rFonts w:ascii="Times New Roman" w:hAnsi="Times New Roman" w:cs="Times New Roman"/>
          <w:rFonts w:ascii="Times New Roman" w:hAnsi="Times New Roman"/>
          <w:b w:val="0"/>
          <w:i w:val="0"/>
          <w:sz w:val="22"/>
          <w:u w:val="none"/>
        </w:rPr>
        <w:t>Les DONATAIRES déclarent être entièrement remplis de leurs droits dans la présente donation-partage.</w:t>
      </w:r>
    </w:p>
    <w:p>
      <w:pPr>
        <w:spacing w:after="0" w:before="0"/>
        <w:ind w:firstLine="709"/>
        <w:jc w:val="both"/>
      </w:pPr>
      <w:r>
        <w:rPr>
          <w:rFonts w:ascii="Times New Roman" w:hAnsi="Times New Roman" w:cs="Times New Roman"/>
          <w:rFonts w:ascii="Times New Roman" w:hAnsi="Times New Roman"/>
          <w:b w:val="0"/>
          <w:i w:val="0"/>
          <w:sz w:val="22"/>
          <w:u w:val="none"/>
        </w:rPr>
        <w:t>En conséquence, ils se consentent respectivement toutes décharges nécessaires et renoncent à jamais s'inquiéter ni se rechercher dans l'avenir au sujet des biens compris aux présentes, pour quelque cause que ce soit.</w:t>
      </w:r>
    </w:p>
    <w:p>
      <w:pPr>
        <w:spacing w:after="0" w:before="0"/>
        <w:ind w:firstLine="709"/>
        <w:jc w:val="both"/>
      </w:pPr>
      <w:r>
        <w:rPr>
          <w:rFonts w:ascii="Times New Roman" w:hAnsi="Times New Roman" w:cs="Times New Roman"/>
          <w:rFonts w:ascii="Times New Roman" w:hAnsi="Times New Roman"/>
          <w:b w:val="0"/>
          <w:i w:val="0"/>
          <w:sz w:val="22"/>
          <w:u w:val="none"/>
        </w:rPr>
        <w:t>#### PRESOMPTION DE PROPRIETE</w:t>
      </w:r>
    </w:p>
    <w:p>
      <w:pPr>
        <w:spacing w:after="0" w:before="0"/>
        <w:ind w:firstLine="709"/>
        <w:jc w:val="both"/>
      </w:pPr>
      <w:r>
        <w:rPr>
          <w:rFonts w:ascii="Times New Roman" w:hAnsi="Times New Roman" w:cs="Times New Roman"/>
          <w:rFonts w:ascii="Times New Roman" w:hAnsi="Times New Roman"/>
          <w:b w:val="0"/>
          <w:i w:val="0"/>
          <w:sz w:val="22"/>
          <w:u w:val="none"/>
        </w:rPr>
        <w:t>En application des dispositions de l'article 751 du Code général des impôts, premier alinéa, sont présumés faire partie de la succession pour la liquidation et le paiement des droits de mutation par décès tout bien meuble ou immeuble appartenant pour l'usufruit au défunt et pour la nue-propriété à l'un de ses présomptifs héritiers sauf si le démembrement résulte d'une donation reçue par acte authentique plus de trois mois avant le décès et si la valeur de la nue-propriété a été déterminée selon le barème fiscal. A défaut d'un tel acte, la preuve contraire peut notamment résulter d'une donation des deniers constatée par un acte ayant date certaine quel qu'en soit l'auteur en vue de financer plus de trois mois avant le décès l'acquisition de tout ou partie de la nue-propriété d'un bien, sous réserve de justifier de l'origine des deniers dans l'acte en constatant l'emploi, ou encore par la production d'éléments suffisants pour démontrer la sincérité de la donation.</w:t>
      </w:r>
    </w:p>
    <w:p>
      <w:pPr>
        <w:spacing w:after="0" w:before="0"/>
        <w:ind w:firstLine="709"/>
        <w:jc w:val="both"/>
      </w:pPr>
      <w:r>
        <w:rPr>
          <w:rFonts w:ascii="Times New Roman" w:hAnsi="Times New Roman" w:cs="Times New Roman"/>
          <w:rFonts w:ascii="Times New Roman" w:hAnsi="Times New Roman"/>
          <w:b w:val="0"/>
          <w:i w:val="0"/>
          <w:sz w:val="22"/>
          <w:u w:val="none"/>
        </w:rPr>
        <w:t>En application des dispositions de l'article 752 du Code général des impôts, premier alinéa, sont présumés jusqu'à preuve du contraire faire partie de la succession pour la liquidation et le paiement des droits de mutation par décès, les valeurs mobilières, parts sociales et créances dont le défunt a perçu les revenus ou à raison desquelles il a effectué une opération quelconque moins d'un an avant son décès. Cette présomption, en vertu du deuxième alinéa de cet article, est écartée pour les présentes.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654"/>
      </w:tblGrid>
      <w:tr>
        <w:tc>
          <w:tcPr>
            <w:tcW w:type="dxa" w:w="7654"/>
          </w:tcPr>
          <w:p/>
          <w:p>
            <w:pPr>
              <w:jc w:val="center"/>
            </w:pPr>
            <w:r>
              <w:rPr>
                <w:rFonts w:ascii="Times New Roman" w:hAnsi="Times New Roman" w:cs="Times New Roman"/>
                <w:rFonts w:ascii="Times New Roman" w:hAnsi="Times New Roman"/>
                <w:b/>
                <w:smallCaps/>
                <w:sz w:val="22"/>
                <w:u w:val="single"/>
              </w:rPr>
              <w:t>DECLARATIONS FISCALES</w:t>
            </w:r>
          </w:p>
        </w:tc>
      </w:tr>
    </w:tbl>
    <w:p>
      <w:pPr>
        <w:pStyle w:val="Heading3"/>
      </w:pPr>
      <w:r>
        <w:rPr>
          <w:rFonts w:ascii="Times New Roman" w:hAnsi="Times New Roman" w:cs="Times New Roman"/>
          <w:rFonts w:ascii="Times New Roman" w:hAnsi="Times New Roman"/>
          <w:sz w:val="22"/>
        </w:rPr>
        <w:t>INFORMATIONS DES PARTIES SUR LE RAPPEL FISCAL</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règle du </w:t>
      </w:r>
      <w:r>
        <w:rPr>
          <w:rFonts w:ascii="Times New Roman" w:hAnsi="Times New Roman" w:cs="Times New Roman"/>
          <w:rFonts w:ascii="Times New Roman" w:hAnsi="Times New Roman"/>
          <w:b/>
          <w:i w:val="0"/>
          <w:sz w:val="22"/>
          <w:u w:val="none"/>
        </w:rPr>
        <w:t>"RAPPEL FISCAL"</w:t>
      </w:r>
      <w:r>
        <w:rPr>
          <w:rFonts w:ascii="Times New Roman" w:hAnsi="Times New Roman" w:cs="Times New Roman"/>
          <w:rFonts w:ascii="Times New Roman" w:hAnsi="Times New Roman"/>
          <w:b w:val="0"/>
          <w:i w:val="0"/>
          <w:sz w:val="22"/>
          <w:u w:val="none"/>
        </w:rPr>
        <w:t xml:space="preserve"> des donations est actuellement régie par les dispositions de l'article 784 du Code générale des impôts.</w:t>
      </w:r>
    </w:p>
    <w:p>
      <w:pPr>
        <w:spacing w:after="0" w:before="0"/>
        <w:ind w:firstLine="709"/>
        <w:jc w:val="both"/>
      </w:pPr>
      <w:r>
        <w:rPr>
          <w:rFonts w:ascii="Times New Roman" w:hAnsi="Times New Roman" w:cs="Times New Roman"/>
          <w:rFonts w:ascii="Times New Roman" w:hAnsi="Times New Roman"/>
          <w:b w:val="0"/>
          <w:i w:val="0"/>
          <w:sz w:val="22"/>
          <w:u w:val="none"/>
        </w:rPr>
        <w:t>Elle prévoit que les héritiers, légataires ou personnes bénéficiaires d'une donation sont tenus de faire connaître dans toute déclaration de succession ou d'acte de donation les donations antérieures qui leur ont été déjà consenties par le défunt (ou le donateur).</w:t>
      </w:r>
    </w:p>
    <w:p>
      <w:pPr>
        <w:spacing w:after="0" w:before="0"/>
        <w:ind w:firstLine="709"/>
        <w:jc w:val="both"/>
      </w:pPr>
      <w:r>
        <w:rPr>
          <w:rFonts w:ascii="Times New Roman" w:hAnsi="Times New Roman" w:cs="Times New Roman"/>
          <w:rFonts w:ascii="Times New Roman" w:hAnsi="Times New Roman"/>
          <w:b w:val="0"/>
          <w:i w:val="0"/>
          <w:sz w:val="22"/>
          <w:u w:val="none"/>
        </w:rPr>
        <w:t>Ce délai a été porté de six (6) à dix (10) ans par la loi de finances rectificative pour 2011 numéro 2011-900 du 29 juillet 2011 publié au journal officiel le 30 juillet 2011.</w:t>
      </w:r>
    </w:p>
    <w:p>
      <w:pPr>
        <w:spacing w:after="0" w:before="0"/>
        <w:ind w:firstLine="709"/>
        <w:jc w:val="both"/>
      </w:pPr>
      <w:r>
        <w:rPr>
          <w:rFonts w:ascii="Times New Roman" w:hAnsi="Times New Roman" w:cs="Times New Roman"/>
          <w:rFonts w:ascii="Times New Roman" w:hAnsi="Times New Roman"/>
          <w:b w:val="0"/>
          <w:i w:val="0"/>
          <w:sz w:val="22"/>
          <w:u w:val="none"/>
        </w:rPr>
        <w:t xml:space="preserve">Puis, par la loi de finance rectificative pour 2012 numéro 2012-958 en date du 16 août 2012 publiée le 17 août 2012, ce délai a été rallongé à </w:t>
      </w:r>
      <w:r>
        <w:rPr>
          <w:rFonts w:ascii="Times New Roman" w:hAnsi="Times New Roman" w:cs="Times New Roman"/>
          <w:rFonts w:ascii="Times New Roman" w:hAnsi="Times New Roman"/>
          <w:b/>
          <w:i w:val="0"/>
          <w:sz w:val="22"/>
          <w:u w:val="none"/>
        </w:rPr>
        <w:t>quinze (15) ans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Cette mesure est applicable au jour de la publication de ladite loi, soit le 17 août 2012.</w:t>
      </w:r>
    </w:p>
    <w:p>
      <w:pPr>
        <w:pStyle w:val="Heading3"/>
      </w:pPr>
      <w:r>
        <w:rPr>
          <w:rFonts w:ascii="Times New Roman" w:hAnsi="Times New Roman" w:cs="Times New Roman"/>
          <w:rFonts w:ascii="Times New Roman" w:hAnsi="Times New Roman"/>
          <w:sz w:val="22"/>
        </w:rPr>
        <w:t>DONATIONS ANTERIEURES</w:t>
      </w:r>
    </w:p>
    <w:p>
      <w:pPr>
        <w:spacing w:after="0" w:before="0"/>
        <w:ind w:firstLine="709"/>
        <w:jc w:val="both"/>
      </w:pPr>
      <w:r>
        <w:rPr>
          <w:rFonts w:ascii="Times New Roman" w:hAnsi="Times New Roman" w:cs="Times New Roman"/>
          <w:rFonts w:ascii="Times New Roman" w:hAnsi="Times New Roman"/>
          <w:b w:val="0"/>
          <w:i w:val="0"/>
          <w:sz w:val="22"/>
          <w:u w:val="none"/>
        </w:rPr>
        <w:t>Les DONATEURS déclarent qu'ils n'ont consenti aucune donation, sous quelque forme que ce soit, antérieurement à ce jour à l'exception de celle relatée dans l'exposé en tête des présentes.</w:t>
      </w:r>
    </w:p>
    <w:p>
      <w:pPr>
        <w:spacing w:after="0" w:before="0"/>
        <w:ind w:firstLine="709"/>
        <w:jc w:val="both"/>
      </w:pPr>
      <w:r>
        <w:rPr>
          <w:rFonts w:ascii="Times New Roman" w:hAnsi="Times New Roman" w:cs="Times New Roman"/>
          <w:rFonts w:ascii="Times New Roman" w:hAnsi="Times New Roman"/>
          <w:b w:val="0"/>
          <w:i w:val="0"/>
          <w:sz w:val="22"/>
          <w:u w:val="none"/>
        </w:rPr>
        <w:t>Le rappel fiscal s'exerce sur l'acte de donation consenti par l'acte de donation consenti par Monsieur et Madame Dominique et Viviane AUVRAY, DONATEURS aux présentes, au profit de leurs deux enfants, Monsieur Antoine AUVRAY et Madame Mathilde AUVRAY, donataires aux présentes, suivant acte reçu par Maître ROBLOT DIAZ, notaire à SEREZIN DU RHONE (69360), le 23 décembre 2021.</w:t>
      </w:r>
    </w:p>
    <w:p>
      <w:pPr>
        <w:spacing w:after="0" w:before="0"/>
        <w:ind w:firstLine="709"/>
        <w:jc w:val="both"/>
      </w:pPr>
      <w:r>
        <w:rPr>
          <w:rFonts w:ascii="Times New Roman" w:hAnsi="Times New Roman" w:cs="Times New Roman"/>
          <w:rFonts w:ascii="Times New Roman" w:hAnsi="Times New Roman"/>
          <w:b w:val="0"/>
          <w:i w:val="0"/>
          <w:sz w:val="22"/>
          <w:u w:val="none"/>
        </w:rPr>
        <w:t>Donation de Monsieur Dominique AUVRAY</w:t>
      </w:r>
    </w:p>
    <w:p>
      <w:pPr>
        <w:spacing w:after="0" w:before="0"/>
        <w:ind w:firstLine="709"/>
        <w:jc w:val="both"/>
      </w:pPr>
      <w:r>
        <w:rPr>
          <w:rFonts w:ascii="Times New Roman" w:hAnsi="Times New Roman" w:cs="Times New Roman"/>
          <w:rFonts w:ascii="Times New Roman" w:hAnsi="Times New Roman"/>
          <w:b w:val="0"/>
          <w:i w:val="0"/>
          <w:sz w:val="22"/>
          <w:u w:val="none"/>
        </w:rPr>
        <w:t>Au profit de Monsieur Antoine AUVRAY</w:t>
      </w:r>
    </w:p>
    <w:p>
      <w:pPr>
        <w:spacing w:after="0" w:before="0"/>
        <w:ind w:firstLine="709"/>
        <w:jc w:val="both"/>
      </w:pPr>
      <w:r>
        <w:rPr>
          <w:rFonts w:ascii="Times New Roman" w:hAnsi="Times New Roman" w:cs="Times New Roman"/>
          <w:rFonts w:ascii="Times New Roman" w:hAnsi="Times New Roman"/>
          <w:b w:val="0"/>
          <w:i w:val="0"/>
          <w:sz w:val="22"/>
          <w:u w:val="none"/>
        </w:rPr>
        <w:t>Absence de droits : Compte tenu de la valeur transmise et de l'abattement bénéficiant au DONATAIRE, la présente donation ne génère pas de droits.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Valeur reçue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Abattement légal disponible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Base taxable Néant</w:t>
      </w:r>
    </w:p>
    <w:p>
      <w:pPr>
        <w:spacing w:after="0" w:before="0"/>
        <w:ind w:firstLine="709"/>
        <w:jc w:val="both"/>
      </w:pPr>
      <w:r>
        <w:rPr>
          <w:rFonts w:ascii="Times New Roman" w:hAnsi="Times New Roman" w:cs="Times New Roman"/>
          <w:rFonts w:ascii="Times New Roman" w:hAnsi="Times New Roman"/>
          <w:b w:val="0"/>
          <w:i w:val="0"/>
          <w:sz w:val="22"/>
          <w:u w:val="none"/>
        </w:rPr>
        <w:t>Au profit de Madame Mathilde AUVRAY</w:t>
      </w:r>
    </w:p>
    <w:p>
      <w:pPr>
        <w:spacing w:after="0" w:before="0"/>
        <w:ind w:firstLine="709"/>
        <w:jc w:val="both"/>
      </w:pPr>
      <w:r>
        <w:rPr>
          <w:rFonts w:ascii="Times New Roman" w:hAnsi="Times New Roman" w:cs="Times New Roman"/>
          <w:rFonts w:ascii="Times New Roman" w:hAnsi="Times New Roman"/>
          <w:b w:val="0"/>
          <w:i w:val="0"/>
          <w:sz w:val="22"/>
          <w:u w:val="none"/>
        </w:rPr>
        <w:t>Absence de droits : Compte tenu de la valeur transmise et de l'abattement bénéficiant au DONATAIRE, la présente donation ne génère pas de droits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Valeur reçue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Abattement légal disponible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Base taxable Néant</w:t>
      </w:r>
    </w:p>
    <w:p>
      <w:pPr>
        <w:spacing w:after="0" w:before="0"/>
        <w:ind w:firstLine="709"/>
        <w:jc w:val="both"/>
      </w:pPr>
      <w:r>
        <w:rPr>
          <w:rFonts w:ascii="Times New Roman" w:hAnsi="Times New Roman" w:cs="Times New Roman"/>
          <w:rFonts w:ascii="Times New Roman" w:hAnsi="Times New Roman"/>
          <w:b w:val="0"/>
          <w:i w:val="0"/>
          <w:sz w:val="22"/>
          <w:u w:val="none"/>
        </w:rPr>
        <w:t>Donation de Madame Viviane AUVRAY</w:t>
      </w:r>
    </w:p>
    <w:p>
      <w:pPr>
        <w:spacing w:after="0" w:before="0"/>
        <w:ind w:firstLine="709"/>
        <w:jc w:val="both"/>
      </w:pPr>
      <w:r>
        <w:rPr>
          <w:rFonts w:ascii="Times New Roman" w:hAnsi="Times New Roman" w:cs="Times New Roman"/>
          <w:rFonts w:ascii="Times New Roman" w:hAnsi="Times New Roman"/>
          <w:b w:val="0"/>
          <w:i w:val="0"/>
          <w:sz w:val="22"/>
          <w:u w:val="none"/>
        </w:rPr>
        <w:t>Au profit de Monsieur Antoine AUVRAY</w:t>
      </w:r>
    </w:p>
    <w:p>
      <w:pPr>
        <w:spacing w:after="0" w:before="0"/>
        <w:ind w:firstLine="709"/>
        <w:jc w:val="both"/>
      </w:pPr>
      <w:r>
        <w:rPr>
          <w:rFonts w:ascii="Times New Roman" w:hAnsi="Times New Roman" w:cs="Times New Roman"/>
          <w:rFonts w:ascii="Times New Roman" w:hAnsi="Times New Roman"/>
          <w:b w:val="0"/>
          <w:i w:val="0"/>
          <w:sz w:val="22"/>
          <w:u w:val="none"/>
        </w:rPr>
        <w:t>Absence de droits : Compte tenu de la valeur transmise et de l'abattement bénéficiant au DONATAIRE, la présente donation ne génère pas de droits.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Valeur reçue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Abattement légal disponible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Base taxable Néant</w:t>
      </w:r>
    </w:p>
    <w:p>
      <w:pPr>
        <w:spacing w:after="0" w:before="0"/>
        <w:ind w:firstLine="709"/>
        <w:jc w:val="both"/>
      </w:pPr>
      <w:r>
        <w:rPr>
          <w:rFonts w:ascii="Times New Roman" w:hAnsi="Times New Roman" w:cs="Times New Roman"/>
          <w:rFonts w:ascii="Times New Roman" w:hAnsi="Times New Roman"/>
          <w:b w:val="0"/>
          <w:i w:val="0"/>
          <w:sz w:val="22"/>
          <w:u w:val="none"/>
        </w:rPr>
        <w:t>Au profit de Madame Mathilde AUVRAY</w:t>
      </w:r>
    </w:p>
    <w:p>
      <w:pPr>
        <w:spacing w:after="0" w:before="0"/>
        <w:ind w:firstLine="709"/>
        <w:jc w:val="both"/>
      </w:pPr>
      <w:r>
        <w:rPr>
          <w:rFonts w:ascii="Times New Roman" w:hAnsi="Times New Roman" w:cs="Times New Roman"/>
          <w:rFonts w:ascii="Times New Roman" w:hAnsi="Times New Roman"/>
          <w:b w:val="0"/>
          <w:i w:val="0"/>
          <w:sz w:val="22"/>
          <w:u w:val="none"/>
        </w:rPr>
        <w:t>Absence de droits : Compte tenu de la valeur transmise et de l'abattement bénéficiant au DONATAIRE, la présente donation ne génère pas de droits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Valeur reçue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Abattement légal disponible 100 000,00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Base taxable Néant</w:t>
      </w:r>
    </w:p>
    <w:p>
      <w:pPr>
        <w:spacing w:after="0" w:before="0"/>
        <w:ind w:firstLine="709"/>
        <w:jc w:val="both"/>
      </w:pPr>
      <w:r>
        <w:rPr>
          <w:rFonts w:ascii="Times New Roman" w:hAnsi="Times New Roman" w:cs="Times New Roman"/>
          <w:rFonts w:ascii="Times New Roman" w:hAnsi="Times New Roman"/>
          <w:b w:val="0"/>
          <w:i w:val="0"/>
          <w:sz w:val="22"/>
          <w:u w:val="none"/>
        </w:rPr>
        <w:t>Les DONATAIRES entendent bénéficier pour le présent acte de donation-partage des abattements et réductions prévus par les articles 779 et suivants du Code général des impôts dans la mesure de leur applicabilité aux présentes.</w:t>
      </w:r>
    </w:p>
    <w:p>
      <w:pPr>
        <w:spacing w:after="0" w:before="0"/>
        <w:ind w:firstLine="709"/>
        <w:jc w:val="both"/>
      </w:pPr>
      <w:r>
        <w:rPr>
          <w:rFonts w:ascii="Times New Roman" w:hAnsi="Times New Roman" w:cs="Times New Roman"/>
          <w:rFonts w:ascii="Times New Roman" w:hAnsi="Times New Roman"/>
          <w:b w:val="0"/>
          <w:i w:val="0"/>
          <w:sz w:val="22"/>
          <w:u w:val="none"/>
        </w:rPr>
        <w:t>La situation fiscale est la suivante :</w:t>
      </w:r>
    </w:p>
    <w:p>
      <w:pPr>
        <w:pStyle w:val="Heading3"/>
      </w:pPr>
      <w:r>
        <w:rPr>
          <w:rFonts w:ascii="Times New Roman" w:hAnsi="Times New Roman" w:cs="Times New Roman"/>
          <w:rFonts w:ascii="Times New Roman" w:hAnsi="Times New Roman"/>
          <w:sz w:val="22"/>
        </w:rPr>
        <w:t>CALCUL DES DROITS</w:t>
      </w:r>
    </w:p>
    <w:p>
      <w:pPr>
        <w:spacing w:after="0" w:before="0"/>
        <w:ind w:firstLine="709"/>
        <w:jc w:val="both"/>
      </w:pPr>
      <w:r>
        <w:rPr>
          <w:rFonts w:ascii="Times New Roman" w:hAnsi="Times New Roman" w:cs="Times New Roman"/>
          <w:rFonts w:ascii="Times New Roman" w:hAnsi="Times New Roman"/>
          <w:b/>
          <w:i w:val="0"/>
          <w:sz w:val="22"/>
          <w:u w:val="none"/>
        </w:rPr>
        <w:t>Monsieur Antoine AUVRAY a reçu de Monsieur Dominique AUVRAY :</w:t>
      </w:r>
    </w:p>
    <w:p>
      <w:pPr>
        <w:spacing w:after="0" w:before="0"/>
        <w:ind w:firstLine="709"/>
        <w:jc w:val="both"/>
      </w:pPr>
      <w:r>
        <w:rPr>
          <w:rFonts w:ascii="Times New Roman" w:hAnsi="Times New Roman" w:cs="Times New Roman"/>
          <w:rFonts w:ascii="Times New Roman" w:hAnsi="Times New Roman"/>
          <w:b w:val="0"/>
          <w:i w:val="0"/>
          <w:sz w:val="22"/>
          <w:u w:val="none"/>
        </w:rPr>
        <w:t>Part lui revenant : 209.82 €</w:t>
      </w:r>
    </w:p>
    <w:p>
      <w:pPr>
        <w:spacing w:after="0" w:before="0"/>
        <w:ind w:firstLine="709"/>
        <w:jc w:val="both"/>
      </w:pPr>
      <w:r>
        <w:rPr>
          <w:rFonts w:ascii="Times New Roman" w:hAnsi="Times New Roman" w:cs="Times New Roman"/>
          <w:rFonts w:ascii="Times New Roman" w:hAnsi="Times New Roman"/>
          <w:b w:val="0"/>
          <w:i w:val="0"/>
          <w:sz w:val="22"/>
          <w:u w:val="none"/>
        </w:rPr>
        <w:t>A déduire montant des exonérations : - 0.0 €</w:t>
      </w:r>
    </w:p>
    <w:p>
      <w:pPr>
        <w:spacing w:after="0" w:before="0"/>
        <w:ind w:firstLine="709"/>
        <w:jc w:val="both"/>
      </w:pPr>
      <w:r>
        <w:rPr>
          <w:rFonts w:ascii="Times New Roman" w:hAnsi="Times New Roman" w:cs="Times New Roman"/>
          <w:rFonts w:ascii="Times New Roman" w:hAnsi="Times New Roman"/>
          <w:b w:val="0"/>
          <w:i w:val="0"/>
          <w:sz w:val="22"/>
          <w:u w:val="none"/>
        </w:rPr>
        <w:t>A déduire donation(s) incorporée(s) : - 0.0 €</w:t>
      </w:r>
    </w:p>
    <w:p>
      <w:pPr>
        <w:spacing w:after="0" w:before="0"/>
        <w:ind w:firstLine="709"/>
        <w:jc w:val="both"/>
      </w:pPr>
      <w:r>
        <w:rPr>
          <w:rFonts w:ascii="Times New Roman" w:hAnsi="Times New Roman" w:cs="Times New Roman"/>
          <w:rFonts w:ascii="Times New Roman" w:hAnsi="Times New Roman"/>
          <w:b w:val="0"/>
          <w:i w:val="0"/>
          <w:sz w:val="22"/>
          <w:u w:val="none"/>
        </w:rPr>
        <w:t>Part imposable : 209.82 €</w:t>
      </w:r>
    </w:p>
    <w:p>
      <w:pPr>
        <w:spacing w:after="0" w:before="0"/>
        <w:ind w:firstLine="709"/>
        <w:jc w:val="both"/>
      </w:pPr>
      <w:r>
        <w:rPr>
          <w:rFonts w:ascii="Times New Roman" w:hAnsi="Times New Roman" w:cs="Times New Roman"/>
          <w:rFonts w:ascii="Times New Roman" w:hAnsi="Times New Roman"/>
          <w:b w:val="0"/>
          <w:i w:val="0"/>
          <w:sz w:val="22"/>
          <w:u w:val="none"/>
        </w:rPr>
        <w:t>Abattement applicable : - 100000.0 €</w:t>
      </w:r>
    </w:p>
    <w:p>
      <w:pPr>
        <w:spacing w:after="0" w:before="0"/>
        <w:ind w:firstLine="709"/>
        <w:jc w:val="both"/>
      </w:pPr>
      <w:r>
        <w:rPr>
          <w:rFonts w:ascii="Times New Roman" w:hAnsi="Times New Roman" w:cs="Times New Roman"/>
          <w:rFonts w:ascii="Times New Roman" w:hAnsi="Times New Roman"/>
          <w:b w:val="0"/>
          <w:i w:val="0"/>
          <w:sz w:val="22"/>
          <w:u w:val="none"/>
        </w:rPr>
        <w:t>Abattement déjà utilisé : - 100000.0 €</w:t>
      </w:r>
    </w:p>
    <w:p>
      <w:pPr>
        <w:spacing w:after="0" w:before="0"/>
        <w:ind w:firstLine="709"/>
        <w:jc w:val="both"/>
      </w:pPr>
      <w:r>
        <w:rPr>
          <w:rFonts w:ascii="Times New Roman" w:hAnsi="Times New Roman" w:cs="Times New Roman"/>
          <w:rFonts w:ascii="Times New Roman" w:hAnsi="Times New Roman"/>
          <w:b w:val="0"/>
          <w:i w:val="0"/>
          <w:sz w:val="22"/>
          <w:u w:val="none"/>
        </w:rPr>
        <w:t>Abattement utilisé : - 0.0 €</w:t>
      </w:r>
    </w:p>
    <w:p>
      <w:pPr>
        <w:spacing w:after="0" w:before="0"/>
        <w:ind w:firstLine="709"/>
        <w:jc w:val="both"/>
      </w:pPr>
      <w:r>
        <w:rPr>
          <w:rFonts w:ascii="Times New Roman" w:hAnsi="Times New Roman" w:cs="Times New Roman"/>
          <w:rFonts w:ascii="Times New Roman" w:hAnsi="Times New Roman"/>
          <w:b w:val="0"/>
          <w:i w:val="0"/>
          <w:sz w:val="22"/>
          <w:u w:val="none"/>
        </w:rPr>
        <w:t>Part nette taxable : 209.82 €</w:t>
      </w:r>
    </w:p>
    <w:p>
      <w:pPr>
        <w:spacing w:after="0" w:before="0"/>
        <w:ind w:firstLine="709"/>
        <w:jc w:val="both"/>
      </w:pPr>
      <w:r>
        <w:rPr>
          <w:rFonts w:ascii="Times New Roman" w:hAnsi="Times New Roman" w:cs="Times New Roman"/>
          <w:rFonts w:ascii="Times New Roman" w:hAnsi="Times New Roman"/>
          <w:b w:val="0"/>
          <w:i w:val="0"/>
          <w:sz w:val="22"/>
          <w:u w:val="none"/>
        </w:rPr>
        <w:t>Calcul des droits :</w:t>
      </w:r>
    </w:p>
    <w:p>
      <w:pPr>
        <w:spacing w:after="0" w:before="0"/>
        <w:ind w:firstLine="709"/>
        <w:jc w:val="both"/>
      </w:pPr>
      <w:r>
        <w:rPr>
          <w:rFonts w:ascii="Times New Roman" w:hAnsi="Times New Roman" w:cs="Times New Roman"/>
          <w:rFonts w:ascii="Times New Roman" w:hAnsi="Times New Roman"/>
          <w:b w:val="0"/>
          <w:i w:val="0"/>
          <w:sz w:val="22"/>
          <w:u w:val="none"/>
        </w:rPr>
        <w:t>209,82 x 5% : 10,49 €</w:t>
      </w:r>
    </w:p>
    <w:p>
      <w:pPr>
        <w:pStyle w:val="Heading2"/>
      </w:pPr>
      <w:r>
        <w:rPr>
          <w:rFonts w:ascii="Times New Roman" w:hAnsi="Times New Roman" w:cs="Times New Roman"/>
          <w:rFonts w:ascii="Times New Roman" w:hAnsi="Times New Roman"/>
          <w:sz w:val="22"/>
        </w:rPr>
        <w:t>Total des droits : 10.0 €</w:t>
      </w:r>
    </w:p>
    <w:p>
      <w:pPr>
        <w:spacing w:after="0" w:before="0"/>
        <w:ind w:firstLine="709"/>
        <w:jc w:val="both"/>
      </w:pPr>
      <w:r>
        <w:rPr>
          <w:rFonts w:ascii="Times New Roman" w:hAnsi="Times New Roman" w:cs="Times New Roman"/>
          <w:rFonts w:ascii="Times New Roman" w:hAnsi="Times New Roman"/>
          <w:b w:val="0"/>
          <w:i w:val="0"/>
          <w:sz w:val="22"/>
          <w:u w:val="none"/>
        </w:rPr>
        <w:t>Droits à payer : 10.0 €</w:t>
      </w:r>
    </w:p>
    <w:p>
      <w:pPr>
        <w:spacing w:after="0" w:before="0"/>
        <w:ind w:firstLine="709"/>
        <w:jc w:val="both"/>
      </w:pPr>
      <w:r>
        <w:rPr>
          <w:rFonts w:ascii="Times New Roman" w:hAnsi="Times New Roman" w:cs="Times New Roman"/>
          <w:rFonts w:ascii="Times New Roman" w:hAnsi="Times New Roman"/>
          <w:b/>
          <w:i w:val="0"/>
          <w:sz w:val="22"/>
          <w:u w:val="none"/>
        </w:rPr>
        <w:t>Monsieur Antoine AUVRAY a reçu de Madame Viviane AUVRAY :</w:t>
      </w:r>
    </w:p>
    <w:p>
      <w:pPr>
        <w:spacing w:after="0" w:before="0"/>
        <w:ind w:firstLine="709"/>
        <w:jc w:val="both"/>
      </w:pPr>
      <w:r>
        <w:rPr>
          <w:rFonts w:ascii="Times New Roman" w:hAnsi="Times New Roman" w:cs="Times New Roman"/>
          <w:rFonts w:ascii="Times New Roman" w:hAnsi="Times New Roman"/>
          <w:b w:val="0"/>
          <w:i w:val="0"/>
          <w:sz w:val="22"/>
          <w:u w:val="none"/>
        </w:rPr>
        <w:t>Part lui revenant : 209.82 €</w:t>
      </w:r>
    </w:p>
    <w:p>
      <w:pPr>
        <w:spacing w:after="0" w:before="0"/>
        <w:ind w:firstLine="709"/>
        <w:jc w:val="both"/>
      </w:pPr>
      <w:r>
        <w:rPr>
          <w:rFonts w:ascii="Times New Roman" w:hAnsi="Times New Roman" w:cs="Times New Roman"/>
          <w:rFonts w:ascii="Times New Roman" w:hAnsi="Times New Roman"/>
          <w:b w:val="0"/>
          <w:i w:val="0"/>
          <w:sz w:val="22"/>
          <w:u w:val="none"/>
        </w:rPr>
        <w:t>A déduire montant des exonérations : - 0.0 €</w:t>
      </w:r>
    </w:p>
    <w:p>
      <w:pPr>
        <w:spacing w:after="0" w:before="0"/>
        <w:ind w:firstLine="709"/>
        <w:jc w:val="both"/>
      </w:pPr>
      <w:r>
        <w:rPr>
          <w:rFonts w:ascii="Times New Roman" w:hAnsi="Times New Roman" w:cs="Times New Roman"/>
          <w:rFonts w:ascii="Times New Roman" w:hAnsi="Times New Roman"/>
          <w:b w:val="0"/>
          <w:i w:val="0"/>
          <w:sz w:val="22"/>
          <w:u w:val="none"/>
        </w:rPr>
        <w:t>A déduire donation(s) incorporée(s) : - 0.0 €</w:t>
      </w:r>
    </w:p>
    <w:p>
      <w:pPr>
        <w:spacing w:after="0" w:before="0"/>
        <w:ind w:firstLine="709"/>
        <w:jc w:val="both"/>
      </w:pPr>
      <w:r>
        <w:rPr>
          <w:rFonts w:ascii="Times New Roman" w:hAnsi="Times New Roman" w:cs="Times New Roman"/>
          <w:rFonts w:ascii="Times New Roman" w:hAnsi="Times New Roman"/>
          <w:b w:val="0"/>
          <w:i w:val="0"/>
          <w:sz w:val="22"/>
          <w:u w:val="none"/>
        </w:rPr>
        <w:t>Part imposable : 209.82 €</w:t>
      </w:r>
    </w:p>
    <w:p>
      <w:pPr>
        <w:spacing w:after="0" w:before="0"/>
        <w:ind w:firstLine="709"/>
        <w:jc w:val="both"/>
      </w:pPr>
      <w:r>
        <w:rPr>
          <w:rFonts w:ascii="Times New Roman" w:hAnsi="Times New Roman" w:cs="Times New Roman"/>
          <w:rFonts w:ascii="Times New Roman" w:hAnsi="Times New Roman"/>
          <w:b w:val="0"/>
          <w:i w:val="0"/>
          <w:sz w:val="22"/>
          <w:u w:val="none"/>
        </w:rPr>
        <w:t>Abattement applicable : - 100000.0 €</w:t>
      </w:r>
    </w:p>
    <w:p>
      <w:pPr>
        <w:spacing w:after="0" w:before="0"/>
        <w:ind w:firstLine="709"/>
        <w:jc w:val="both"/>
      </w:pPr>
      <w:r>
        <w:rPr>
          <w:rFonts w:ascii="Times New Roman" w:hAnsi="Times New Roman" w:cs="Times New Roman"/>
          <w:rFonts w:ascii="Times New Roman" w:hAnsi="Times New Roman"/>
          <w:b w:val="0"/>
          <w:i w:val="0"/>
          <w:sz w:val="22"/>
          <w:u w:val="none"/>
        </w:rPr>
        <w:t>Abattement déjà utilisé : - 100000.0 €</w:t>
      </w:r>
    </w:p>
    <w:p>
      <w:pPr>
        <w:spacing w:after="0" w:before="0"/>
        <w:ind w:firstLine="709"/>
        <w:jc w:val="both"/>
      </w:pPr>
      <w:r>
        <w:rPr>
          <w:rFonts w:ascii="Times New Roman" w:hAnsi="Times New Roman" w:cs="Times New Roman"/>
          <w:rFonts w:ascii="Times New Roman" w:hAnsi="Times New Roman"/>
          <w:b w:val="0"/>
          <w:i w:val="0"/>
          <w:sz w:val="22"/>
          <w:u w:val="none"/>
        </w:rPr>
        <w:t>Abattement utilisé : - 0.0 €</w:t>
      </w:r>
    </w:p>
    <w:p>
      <w:pPr>
        <w:spacing w:after="0" w:before="0"/>
        <w:ind w:firstLine="709"/>
        <w:jc w:val="both"/>
      </w:pPr>
      <w:r>
        <w:rPr>
          <w:rFonts w:ascii="Times New Roman" w:hAnsi="Times New Roman" w:cs="Times New Roman"/>
          <w:rFonts w:ascii="Times New Roman" w:hAnsi="Times New Roman"/>
          <w:b w:val="0"/>
          <w:i w:val="0"/>
          <w:sz w:val="22"/>
          <w:u w:val="none"/>
        </w:rPr>
        <w:t>Part nette taxable : 209.82 €</w:t>
      </w:r>
    </w:p>
    <w:p>
      <w:pPr>
        <w:spacing w:after="0" w:before="0"/>
        <w:ind w:firstLine="709"/>
        <w:jc w:val="both"/>
      </w:pPr>
      <w:r>
        <w:rPr>
          <w:rFonts w:ascii="Times New Roman" w:hAnsi="Times New Roman" w:cs="Times New Roman"/>
          <w:rFonts w:ascii="Times New Roman" w:hAnsi="Times New Roman"/>
          <w:b w:val="0"/>
          <w:i w:val="0"/>
          <w:sz w:val="22"/>
          <w:u w:val="none"/>
        </w:rPr>
        <w:t>Calcul des droits :</w:t>
      </w:r>
    </w:p>
    <w:p>
      <w:pPr>
        <w:spacing w:after="0" w:before="0"/>
        <w:ind w:firstLine="709"/>
        <w:jc w:val="both"/>
      </w:pPr>
      <w:r>
        <w:rPr>
          <w:rFonts w:ascii="Times New Roman" w:hAnsi="Times New Roman" w:cs="Times New Roman"/>
          <w:rFonts w:ascii="Times New Roman" w:hAnsi="Times New Roman"/>
          <w:b w:val="0"/>
          <w:i w:val="0"/>
          <w:sz w:val="22"/>
          <w:u w:val="none"/>
        </w:rPr>
        <w:t>209,82 x 5% : 10,49 €</w:t>
      </w:r>
    </w:p>
    <w:p>
      <w:pPr>
        <w:pStyle w:val="Heading2"/>
      </w:pPr>
      <w:r>
        <w:rPr>
          <w:rFonts w:ascii="Times New Roman" w:hAnsi="Times New Roman" w:cs="Times New Roman"/>
          <w:rFonts w:ascii="Times New Roman" w:hAnsi="Times New Roman"/>
          <w:sz w:val="22"/>
        </w:rPr>
        <w:t>Total des droits : 10.0 €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Droits à payer : 10.0 €</w:t>
            </w:r>
          </w:p>
        </w:tc>
        <w:tc>
          <w:tcPr>
            <w:tcW w:type="dxa" w:w="1913"/>
          </w:tcPr>
          <w:p>
            <w:pPr>
              <w:spacing w:after="0" w:before="0"/>
              <w:jc w:val="left"/>
            </w:pPr>
            <w:r>
              <w:rPr>
                <w:rFonts w:ascii="Times New Roman" w:hAnsi="Times New Roman" w:cs="Times New Roman"/>
                <w:rFonts w:ascii="Times New Roman" w:hAnsi="Times New Roman"/>
                <w:b/>
                <w:i w:val="0"/>
                <w:sz w:val="22"/>
                <w:u w:val="none"/>
              </w:rPr>
              <w:t>Madame Mathilde AUVRAY a reçu de Monsieur Dominique AUVRAY :</w:t>
            </w:r>
          </w:p>
        </w:tc>
        <w:tc>
          <w:tcPr>
            <w:tcW w:type="dxa" w:w="1913"/>
          </w:tcPr>
          <w:p>
            <w:pPr>
              <w:spacing w:after="0" w:before="0"/>
              <w:jc w:val="left"/>
            </w:pPr>
            <w:r>
              <w:rPr>
                <w:rFonts w:ascii="Times New Roman" w:hAnsi="Times New Roman" w:cs="Times New Roman"/>
                <w:rFonts w:ascii="Times New Roman" w:hAnsi="Times New Roman"/>
                <w:b/>
                <w:i w:val="0"/>
                <w:sz w:val="22"/>
                <w:u w:val="none"/>
              </w:rPr>
              <w:t>Part lui revenant : 209.82 €</w:t>
            </w:r>
          </w:p>
        </w:tc>
        <w:tc>
          <w:tcPr>
            <w:tcW w:type="dxa" w:w="1913"/>
          </w:tcPr>
          <w:p>
            <w:pPr>
              <w:spacing w:after="0" w:before="0"/>
              <w:jc w:val="left"/>
            </w:pPr>
            <w:r>
              <w:rPr>
                <w:rFonts w:ascii="Times New Roman" w:hAnsi="Times New Roman" w:cs="Times New Roman"/>
                <w:rFonts w:ascii="Times New Roman" w:hAnsi="Times New Roman"/>
                <w:b/>
                <w:i w:val="0"/>
                <w:sz w:val="22"/>
                <w:u w:val="none"/>
              </w:rPr>
              <w:t>A déduire montant des exonérations : - 0.0 €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 déduire donation(s) incorporée(s)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imposable : 209.82 €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applicable : - 100000.0 €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déjà utilisé : - 100000.0 €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utilisé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nette taxable : 209.82 €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Calcul des droits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209,82 x 5% : 10,49 €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Total des droits : 10.0 €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Droits à payer : 10.0 €</w:t>
            </w:r>
          </w:p>
        </w:tc>
        <w:tc>
          <w:tcPr>
            <w:tcW w:type="dxa" w:w="1913"/>
          </w:tcPr>
          <w:p>
            <w:pPr>
              <w:spacing w:after="0" w:before="0"/>
              <w:jc w:val="left"/>
            </w:pPr>
            <w:r>
              <w:rPr>
                <w:rFonts w:ascii="Times New Roman" w:hAnsi="Times New Roman" w:cs="Times New Roman"/>
                <w:rFonts w:ascii="Times New Roman" w:hAnsi="Times New Roman"/>
                <w:b/>
                <w:i w:val="0"/>
                <w:sz w:val="22"/>
                <w:u w:val="none"/>
              </w:rPr>
              <w:t>Madame Mathilde AUVRAY a reçu de Madame Viviane AUVRAY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lui revenant : 209.82 €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 déduire montant des exonérations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 déduire donation(s) incorporée(s)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imposable : 209.82 €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applicable : - 100000.0 €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déjà utilisé : - 100000.0 €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Abattement utilisé : - 0.0 €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Part nette taxable : 209.82 €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Calcul des droits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209,82 x 5% : 10,49 €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Total des droits : 10.0 €</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Droits à payer : 10.0 €</w:t>
            </w:r>
          </w:p>
        </w:tc>
        <w:tc>
          <w:tcPr>
            <w:tcW w:type="dxa" w:w="1913"/>
          </w:tcPr>
          <w:p>
            <w:pPr>
              <w:spacing w:after="0" w:before="0"/>
              <w:jc w:val="left"/>
            </w:pPr>
            <w:r>
              <w:rPr>
                <w:rFonts w:ascii="Times New Roman" w:hAnsi="Times New Roman" w:cs="Times New Roman"/>
                <w:rFonts w:ascii="Times New Roman" w:hAnsi="Times New Roman"/>
                <w:b/>
                <w:i w:val="0"/>
                <w:sz w:val="22"/>
                <w:u w:val="none"/>
              </w:rPr>
              <w:t>Total des droits à payer 40.0 €</w:t>
            </w:r>
          </w:p>
        </w:tc>
      </w:tr>
    </w:tbl>
    <w:p>
      <w:pPr>
        <w:spacing w:after="120" w:before="0"/>
      </w:pPr>
    </w:p>
    <w:p>
      <w:pPr>
        <w:pStyle w:val="Heading3"/>
      </w:pPr>
      <w:r>
        <w:rPr>
          <w:rFonts w:ascii="Times New Roman" w:hAnsi="Times New Roman" w:cs="Times New Roman"/>
          <w:rFonts w:ascii="Times New Roman" w:hAnsi="Times New Roman"/>
          <w:sz w:val="22"/>
        </w:rPr>
        <w:t>Nombre d'enfants des DONATEURS</w:t>
      </w:r>
    </w:p>
    <w:p>
      <w:pPr>
        <w:spacing w:after="0" w:before="0"/>
        <w:ind w:firstLine="709"/>
        <w:jc w:val="both"/>
      </w:pPr>
      <w:r>
        <w:rPr>
          <w:rFonts w:ascii="Times New Roman" w:hAnsi="Times New Roman" w:cs="Times New Roman"/>
          <w:rFonts w:ascii="Times New Roman" w:hAnsi="Times New Roman"/>
          <w:b w:val="0"/>
          <w:i w:val="0"/>
          <w:sz w:val="22"/>
          <w:u w:val="none"/>
        </w:rPr>
        <w:t>Les DONATEURS déclarent avoir deux enfants, les DONATAIRES aux présentes.</w:t>
      </w:r>
    </w:p>
    <w:p>
      <w:pPr>
        <w:pStyle w:val="Heading3"/>
      </w:pPr>
      <w:r>
        <w:rPr>
          <w:rFonts w:ascii="Times New Roman" w:hAnsi="Times New Roman" w:cs="Times New Roman"/>
          <w:rFonts w:ascii="Times New Roman" w:hAnsi="Times New Roman"/>
          <w:sz w:val="22"/>
        </w:rPr>
        <w:t>PLUS-VALUES IMMOBILIERES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a averti les parties de la réglementation actuellement applicable en matière de plus-values immobilières en cas de vente.</w:t>
      </w:r>
    </w:p>
    <w:p>
      <w:pPr>
        <w:pStyle w:val="Heading3"/>
      </w:pPr>
      <w:r>
        <w:rPr>
          <w:rFonts w:ascii="Times New Roman" w:hAnsi="Times New Roman" w:cs="Times New Roman"/>
          <w:rFonts w:ascii="Times New Roman" w:hAnsi="Times New Roman"/>
          <w:sz w:val="22"/>
        </w:rPr>
        <w:t>MODIFICATION DES STATUTS</w:t>
      </w:r>
    </w:p>
    <w:p>
      <w:pPr>
        <w:spacing w:after="0" w:before="0"/>
        <w:ind w:firstLine="709"/>
        <w:jc w:val="both"/>
      </w:pPr>
      <w:r>
        <w:rPr>
          <w:rFonts w:ascii="Times New Roman" w:hAnsi="Times New Roman" w:cs="Times New Roman"/>
          <w:rFonts w:ascii="Times New Roman" w:hAnsi="Times New Roman"/>
          <w:b w:val="0"/>
          <w:i w:val="0"/>
          <w:sz w:val="22"/>
          <w:u w:val="none"/>
        </w:rPr>
        <w:t>Tous les associés sont présents ou représentés.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associés décident de compléter l'article 21 des statuts intitulé </w:t>
      </w:r>
      <w:r>
        <w:rPr>
          <w:rFonts w:ascii="Times New Roman" w:hAnsi="Times New Roman" w:cs="Times New Roman"/>
          <w:rFonts w:ascii="Times New Roman" w:hAnsi="Times New Roman"/>
          <w:b/>
          <w:i w:val="0"/>
          <w:sz w:val="22"/>
          <w:u w:val="none"/>
        </w:rPr>
        <w:t>« AFFECTATION ET REPARTITION DES RESULTATS »</w:t>
      </w:r>
      <w:r>
        <w:rPr>
          <w:rFonts w:ascii="Times New Roman" w:hAnsi="Times New Roman" w:cs="Times New Roman"/>
          <w:rFonts w:ascii="Times New Roman" w:hAnsi="Times New Roman"/>
          <w:b w:val="0"/>
          <w:i w:val="0"/>
          <w:sz w:val="22"/>
          <w:u w:val="none"/>
        </w:rPr>
        <w:t xml:space="preserve"> en présence de parts démembrées de la manière suivante :</w:t>
      </w:r>
    </w:p>
    <w:p>
      <w:pPr>
        <w:spacing w:after="0" w:before="0"/>
        <w:ind w:firstLine="709"/>
        <w:jc w:val="both"/>
      </w:pPr>
      <w:r>
        <w:rPr>
          <w:rFonts w:ascii="Times New Roman" w:hAnsi="Times New Roman" w:cs="Times New Roman"/>
          <w:rFonts w:ascii="Times New Roman" w:hAnsi="Times New Roman"/>
          <w:b w:val="0"/>
          <w:i/>
          <w:sz w:val="22"/>
          <w:u w:val="none"/>
        </w:rPr>
        <w:t>« Attribution du résultat courant à l'usufruitier et le résultat exceptionnel au nu-propriétaire sous réserve de quasi- usufruit</w:t>
      </w:r>
    </w:p>
    <w:p>
      <w:pPr>
        <w:spacing w:after="0" w:before="0"/>
        <w:ind w:firstLine="709"/>
        <w:jc w:val="both"/>
      </w:pPr>
      <w:r>
        <w:rPr>
          <w:rFonts w:ascii="Times New Roman" w:hAnsi="Times New Roman" w:cs="Times New Roman"/>
          <w:rFonts w:ascii="Times New Roman" w:hAnsi="Times New Roman"/>
          <w:b w:val="0"/>
          <w:i/>
          <w:sz w:val="22"/>
          <w:u w:val="none"/>
        </w:rPr>
        <w:t>Le bénéfice social et le report à nouveau bénéficiaire provenant d'un résultat courant, s'ils sont mis en distribution reviennent en pleine propriété à l'usufruitier des parts.</w:t>
      </w:r>
    </w:p>
    <w:p>
      <w:pPr>
        <w:spacing w:after="0" w:before="0"/>
        <w:ind w:firstLine="709"/>
        <w:jc w:val="both"/>
      </w:pPr>
      <w:r>
        <w:rPr>
          <w:rFonts w:ascii="Times New Roman" w:hAnsi="Times New Roman" w:cs="Times New Roman"/>
          <w:rFonts w:ascii="Times New Roman" w:hAnsi="Times New Roman"/>
          <w:b w:val="0"/>
          <w:i/>
          <w:sz w:val="22"/>
          <w:u w:val="none"/>
        </w:rPr>
        <w:t>Le bénéfice provenant d'un résultat exceptionnel revient en nue-propriété au nu-propriétaire et sous forme de quasi- usufruit à l'usufruitier des parts à charge pour lui de restituer la somme au nu-propriétaire à l'extinction de son droit. L'usufruitier des parts est dispensé de dresser inventaire, de fournir caution et de toute obligation d'emploi.</w:t>
      </w:r>
    </w:p>
    <w:p>
      <w:pPr>
        <w:spacing w:after="0" w:before="0"/>
        <w:ind w:firstLine="709"/>
        <w:jc w:val="both"/>
      </w:pPr>
      <w:r>
        <w:rPr>
          <w:rFonts w:ascii="Times New Roman" w:hAnsi="Times New Roman" w:cs="Times New Roman"/>
          <w:rFonts w:ascii="Times New Roman" w:hAnsi="Times New Roman"/>
          <w:b w:val="0"/>
          <w:i/>
          <w:sz w:val="22"/>
          <w:u w:val="none"/>
        </w:rPr>
        <w:t>Les réserves distribuées appartiennent à l'usufruitier sous forme de quasi-usufruit</w:t>
      </w:r>
    </w:p>
    <w:p>
      <w:pPr>
        <w:spacing w:after="0" w:before="0"/>
        <w:ind w:firstLine="709"/>
        <w:jc w:val="both"/>
      </w:pPr>
      <w:r>
        <w:rPr>
          <w:rFonts w:ascii="Times New Roman" w:hAnsi="Times New Roman" w:cs="Times New Roman"/>
          <w:rFonts w:ascii="Times New Roman" w:hAnsi="Times New Roman"/>
          <w:b w:val="0"/>
          <w:i/>
          <w:sz w:val="22"/>
          <w:u w:val="none"/>
        </w:rPr>
        <w:t>Sous réserve de l'intervention ultérieure d'une convention entre le nu-propriétaire et l'usufruitier des parts, la distribution des réserves et les sommes assimilées, telles que les primes d'émissions, primes de fusions, appartiendra au nu-propriétaire.</w:t>
      </w:r>
    </w:p>
    <w:p>
      <w:pPr>
        <w:spacing w:after="0" w:before="0"/>
        <w:ind w:firstLine="709"/>
        <w:jc w:val="both"/>
      </w:pPr>
      <w:r>
        <w:rPr>
          <w:rFonts w:ascii="Times New Roman" w:hAnsi="Times New Roman" w:cs="Times New Roman"/>
          <w:rFonts w:ascii="Times New Roman" w:hAnsi="Times New Roman"/>
          <w:b w:val="0"/>
          <w:i/>
          <w:sz w:val="22"/>
          <w:u w:val="none"/>
        </w:rPr>
        <w:t>Les bénéfices mis en réserve constitueront un accroissement de l'actif social revenant au nu-propriétaire.</w:t>
      </w:r>
    </w:p>
    <w:p>
      <w:pPr>
        <w:spacing w:after="0" w:before="0"/>
        <w:ind w:firstLine="709"/>
        <w:jc w:val="both"/>
      </w:pPr>
      <w:r>
        <w:rPr>
          <w:rFonts w:ascii="Times New Roman" w:hAnsi="Times New Roman" w:cs="Times New Roman"/>
          <w:rFonts w:ascii="Times New Roman" w:hAnsi="Times New Roman"/>
          <w:b w:val="0"/>
          <w:i/>
          <w:sz w:val="22"/>
          <w:u w:val="none"/>
        </w:rPr>
        <w:t>Sous réserve de l'intervention ultérieure d'une convention précitée, les dividendes distribués prélevés sur les réserves appartiendront au nu-propriétaire. Mais pour assurer à l'usufruitier la jouissance de ces sommes, il sera constitué à son profit un quasi- usufruit sur ces sommes avec l'obligation de restitution à l'extinction de son droit au profit du nu-propriétaire.</w:t>
      </w:r>
    </w:p>
    <w:p>
      <w:pPr>
        <w:spacing w:after="0" w:before="0"/>
        <w:ind w:firstLine="709"/>
        <w:jc w:val="both"/>
      </w:pPr>
      <w:r>
        <w:rPr>
          <w:rFonts w:ascii="Times New Roman" w:hAnsi="Times New Roman" w:cs="Times New Roman"/>
          <w:rFonts w:ascii="Times New Roman" w:hAnsi="Times New Roman"/>
          <w:b w:val="0"/>
          <w:i/>
          <w:sz w:val="22"/>
          <w:u w:val="none"/>
        </w:rPr>
        <w:t>L'usufruitier est dispensé de dresser inventaire, de fournir caution et de toute obligation d'emploi ».</w:t>
      </w:r>
    </w:p>
    <w:p>
      <w:pPr>
        <w:pStyle w:val="Heading3"/>
      </w:pPr>
      <w:r>
        <w:rPr>
          <w:rFonts w:ascii="Times New Roman" w:hAnsi="Times New Roman" w:cs="Times New Roman"/>
          <w:rFonts w:ascii="Times New Roman" w:hAnsi="Times New Roman"/>
          <w:sz w:val="22"/>
        </w:rPr>
        <w:t>ENREGISTREMENT</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à la formalité de l'enregistrement auprès du service compétent.</w:t>
      </w:r>
    </w:p>
    <w:p>
      <w:pPr>
        <w:pStyle w:val="Heading3"/>
      </w:pPr>
      <w:r>
        <w:rPr>
          <w:rFonts w:ascii="Times New Roman" w:hAnsi="Times New Roman" w:cs="Times New Roman"/>
          <w:rFonts w:ascii="Times New Roman" w:hAnsi="Times New Roman"/>
          <w:sz w:val="22"/>
        </w:rPr>
        <w:t>MODALITES DE DELIVRANCE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Le notaire rédacteur adressera, à l'attention des DONATAIRES, une copie authentique sur support papier ou sur support électronique des présentes qu'ultérieurement, notamment en cas de demande expresse de ces derniers, de leur mandataire, de leur notaire, ou de leur ayant droit.</w:t>
      </w:r>
    </w:p>
    <w:p>
      <w:pPr>
        <w:spacing w:after="0" w:before="0"/>
        <w:ind w:firstLine="709"/>
        <w:jc w:val="both"/>
      </w:pPr>
      <w:r>
        <w:rPr>
          <w:rFonts w:ascii="Times New Roman" w:hAnsi="Times New Roman" w:cs="Times New Roman"/>
          <w:rFonts w:ascii="Times New Roman" w:hAnsi="Times New Roman"/>
          <w:b w:val="0"/>
          <w:i w:val="0"/>
          <w:sz w:val="22"/>
          <w:u w:val="none"/>
        </w:rPr>
        <w:t>Néanmoins, le notaire leur adressera, immédiatement après la signature des présentes, une copie scannée de l'acte si l'acte a été signé sur support papier, ou une copie de l'acte électronique s'il a été signé sous cette forme.</w:t>
      </w:r>
    </w:p>
    <w:p>
      <w:pPr>
        <w:spacing w:after="0" w:before="0"/>
        <w:ind w:firstLine="709"/>
        <w:jc w:val="both"/>
      </w:pPr>
      <w:r>
        <w:rPr>
          <w:rFonts w:ascii="Times New Roman" w:hAnsi="Times New Roman" w:cs="Times New Roman"/>
          <w:rFonts w:ascii="Times New Roman" w:hAnsi="Times New Roman"/>
          <w:b w:val="0"/>
          <w:i w:val="0"/>
          <w:sz w:val="22"/>
          <w:u w:val="none"/>
        </w:rPr>
        <w:t>Cet envoi se fera par courriel à l'adresse des DONATAIRES qui a été utilisée pour correspondre avec eux durant toute la durée du dossier.</w:t>
      </w:r>
    </w:p>
    <w:p>
      <w:pPr>
        <w:pStyle w:val="Heading3"/>
      </w:pPr>
      <w:r>
        <w:rPr>
          <w:rFonts w:ascii="Times New Roman" w:hAnsi="Times New Roman" w:cs="Times New Roman"/>
          <w:rFonts w:ascii="Times New Roman" w:hAnsi="Times New Roman"/>
          <w:sz w:val="22"/>
        </w:rPr>
        <w:t>FRAIS</w:t>
      </w:r>
    </w:p>
    <w:p>
      <w:pPr>
        <w:spacing w:after="0" w:before="0"/>
        <w:ind w:firstLine="709"/>
        <w:jc w:val="both"/>
      </w:pPr>
      <w:r>
        <w:rPr>
          <w:rFonts w:ascii="Times New Roman" w:hAnsi="Times New Roman" w:cs="Times New Roman"/>
          <w:rFonts w:ascii="Times New Roman" w:hAnsi="Times New Roman"/>
          <w:b w:val="0"/>
          <w:i w:val="0"/>
          <w:sz w:val="22"/>
          <w:u w:val="none"/>
        </w:rPr>
        <w:t>Tous les frais, droits et émoluments des présentes, et de leurs suites et conséquences, en ce compris les conséquences financières d'un redressement fiscal, seront à la charge du DONATEUR qui s'y oblige expressément.</w:t>
      </w:r>
    </w:p>
    <w:p>
      <w:pPr>
        <w:pStyle w:val="Heading3"/>
      </w:pPr>
      <w:r>
        <w:rPr>
          <w:rFonts w:ascii="Times New Roman" w:hAnsi="Times New Roman" w:cs="Times New Roman"/>
          <w:rFonts w:ascii="Times New Roman" w:hAnsi="Times New Roman"/>
          <w:sz w:val="22"/>
        </w:rPr>
        <w:t>TITRES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au DONATAIRE qui sera subrogé dans tous les droits du DONATEUR pour se faire délivrer, en payant les frais, tous extraits ou copies authentiques d'actes ou tous originaux concernant le ou les biens.</w:t>
      </w:r>
    </w:p>
    <w:p>
      <w:pPr>
        <w:pStyle w:val="Heading3"/>
      </w:pPr>
      <w:r>
        <w:rPr>
          <w:rFonts w:ascii="Times New Roman" w:hAnsi="Times New Roman" w:cs="Times New Roman"/>
          <w:rFonts w:ascii="Times New Roman" w:hAnsi="Times New Roman"/>
          <w:sz w:val="22"/>
        </w:rPr>
        <w:t>POUVOIRS - PUBLICITE FONCIERE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3"/>
      </w:pPr>
      <w:r>
        <w:rPr>
          <w:rFonts w:ascii="Times New Roman" w:hAnsi="Times New Roman" w:cs="Times New Roman"/>
          <w:rFonts w:ascii="Times New Roman" w:hAnsi="Times New Roman"/>
          <w:sz w:val="22"/>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et de leurs suites, les parties font élection de domicile en leurs demeures respectives sus-indiquées.</w:t>
      </w:r>
    </w:p>
    <w:p>
      <w:pPr>
        <w:pStyle w:val="Heading3"/>
      </w:pPr>
      <w:r>
        <w:rPr>
          <w:rFonts w:ascii="Times New Roman" w:hAnsi="Times New Roman" w:cs="Times New Roman"/>
          <w:rFonts w:ascii="Times New Roman" w:hAnsi="Times New Roman"/>
          <w:sz w:val="22"/>
        </w:rPr>
        <w:t>AFFIRMATION DE SINCERITE</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à l'article 1837 du Code général des impôts, que le présent acte exprime l'intégralité des valeurs attribuées et elles reconnaissent avoir été informées par le notaire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En outre, le notaire soussigné précise qu'à sa connaissance le présent acte n'est modifié ou contredit par aucune contre-lettre.</w:t>
      </w:r>
    </w:p>
    <w:p>
      <w:pPr>
        <w:pStyle w:val="Heading3"/>
      </w:pPr>
      <w:r>
        <w:rPr>
          <w:rFonts w:ascii="Times New Roman" w:hAnsi="Times New Roman" w:cs="Times New Roman"/>
          <w:rFonts w:ascii="Times New Roman" w:hAnsi="Times New Roman"/>
          <w:sz w:val="22"/>
        </w:rPr>
        <w:t>MEDIATION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https://www.mediation.notaires.fr.</w:t>
      </w:r>
    </w:p>
    <w:p>
      <w:pPr>
        <w:pStyle w:val="Heading3"/>
      </w:pPr>
      <w:r>
        <w:rPr>
          <w:rFonts w:ascii="Times New Roman" w:hAnsi="Times New Roman" w:cs="Times New Roman"/>
          <w:rFonts w:ascii="Times New Roman" w:hAnsi="Times New Roman"/>
          <w:sz w:val="22"/>
        </w:rPr>
        <w:t>AUTORISATION DE DESTRUCTION DES DOCUMENTS ET PIECES</w:t>
      </w:r>
    </w:p>
    <w:p>
      <w:pPr>
        <w:spacing w:after="0" w:before="0"/>
        <w:ind w:firstLine="709"/>
        <w:jc w:val="both"/>
      </w:pPr>
      <w:r>
        <w:rPr>
          <w:rFonts w:ascii="Times New Roman" w:hAnsi="Times New Roman" w:cs="Times New Roman"/>
          <w:rFonts w:ascii="Times New Roman" w:hAnsi="Times New Roman"/>
          <w:b w:val="0"/>
          <w:i w:val="0"/>
          <w:sz w:val="22"/>
          <w:u w:val="none"/>
        </w:rPr>
        <w:t>Les parties autorisent l'office notarial à détruire toutes pièces et documents pouvant avoir été établis en vue de la conclusion du présent acte, considérant que celui-ci contient l'intégralité des conventions auxquelles elles ont entendu donner le caractère d'authenticité.</w:t>
      </w:r>
    </w:p>
    <w:p>
      <w:pPr>
        <w:pStyle w:val="Heading3"/>
      </w:pPr>
      <w:r>
        <w:rPr>
          <w:rFonts w:ascii="Times New Roman" w:hAnsi="Times New Roman" w:cs="Times New Roman"/>
          <w:rFonts w:ascii="Times New Roman" w:hAnsi="Times New Roman"/>
          <w:sz w:val="22"/>
        </w:rPr>
        <w:t>MENTION SUR LA PROTECTION DES DONNEES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0" w:before="0"/>
        <w:ind w:firstLine="709"/>
        <w:jc w:val="both"/>
      </w:pPr>
      <w:r>
        <w:rPr>
          <w:rFonts w:ascii="Times New Roman" w:hAnsi="Times New Roman" w:cs="Times New Roman"/>
          <w:rFonts w:ascii="Times New Roman" w:hAnsi="Times New Roman"/>
          <w:b w:val="0"/>
          <w:i w:val="0"/>
          <w:sz w:val="22"/>
          <w:u w:val="none"/>
        </w:rPr>
        <w:t>• 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les offices notariaux participant ou concourant à l'acte,</w:t>
      </w:r>
    </w:p>
    <w:p>
      <w:pPr>
        <w:spacing w:after="0" w:before="0"/>
        <w:ind w:firstLine="709"/>
        <w:jc w:val="both"/>
      </w:pPr>
      <w:r>
        <w:rPr>
          <w:rFonts w:ascii="Times New Roman" w:hAnsi="Times New Roman" w:cs="Times New Roman"/>
          <w:rFonts w:ascii="Times New Roman" w:hAnsi="Times New Roman"/>
          <w:b w:val="0"/>
          <w:i w:val="0"/>
          <w:sz w:val="22"/>
          <w:u w:val="none"/>
        </w:rPr>
        <w:t>• les établissements financiers concernés,</w:t>
      </w:r>
    </w:p>
    <w:p>
      <w:pPr>
        <w:spacing w:after="0" w:before="0"/>
        <w:ind w:firstLine="709"/>
        <w:jc w:val="both"/>
      </w:pPr>
      <w:r>
        <w:rPr>
          <w:rFonts w:ascii="Times New Roman" w:hAnsi="Times New Roman" w:cs="Times New Roman"/>
          <w:rFonts w:ascii="Times New Roman" w:hAnsi="Times New Roman"/>
          <w:b w:val="0"/>
          <w:i w:val="0"/>
          <w:sz w:val="22"/>
          <w:u w:val="none"/>
        </w:rPr>
        <w:t>• les organismes de conseils spécialisés pour la gestion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 le Conseil supérieur du notariat ou son délégataire, pour la production des statistiques permettant l'évaluation des biens immobiliers, en application du décret n° 2013-803 du 3 septembre 2013,</w:t>
      </w:r>
    </w:p>
    <w:p>
      <w:pPr>
        <w:spacing w:after="0" w:before="0"/>
        <w:ind w:firstLine="709"/>
        <w:jc w:val="both"/>
      </w:pPr>
      <w:r>
        <w:rPr>
          <w:rFonts w:ascii="Times New Roman" w:hAnsi="Times New Roman" w:cs="Times New Roman"/>
          <w:rFonts w:ascii="Times New Roman" w:hAnsi="Times New Roman"/>
          <w:b w:val="0"/>
          <w:i w:val="0"/>
          <w:sz w:val="22"/>
          <w:u w:val="none"/>
        </w:rPr>
        <w:t>• 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pPr>
        <w:spacing w:after="0" w:before="0"/>
        <w:ind w:firstLine="709"/>
        <w:jc w:val="both"/>
      </w:pPr>
      <w:r>
        <w:rPr>
          <w:rFonts w:ascii="Times New Roman" w:hAnsi="Times New Roman" w:cs="Times New Roman"/>
          <w:rFonts w:ascii="Times New Roman" w:hAnsi="Times New Roman"/>
          <w:b w:val="0"/>
          <w:i w:val="0"/>
          <w:sz w:val="22"/>
          <w:u w:val="none"/>
        </w:rPr>
        <w:t>La communication de ces données à ces destinataires peut être indispensable pour l'accomplissement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pPr>
        <w:spacing w:after="0" w:before="0"/>
        <w:ind w:firstLine="709"/>
        <w:jc w:val="both"/>
      </w:pPr>
      <w:r>
        <w:rPr>
          <w:rFonts w:ascii="Times New Roman" w:hAnsi="Times New Roman" w:cs="Times New Roman"/>
          <w:rFonts w:ascii="Times New Roman" w:hAnsi="Times New Roman"/>
          <w:b w:val="0"/>
          <w:i w:val="0"/>
          <w:sz w:val="22"/>
          <w:u w:val="none"/>
        </w:rP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 Ils peuvent également définir des directives relatives à la conservation, à l'effacement et à la communication de leurs données personnelles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L'Office notarial a désigné un Délégué à la protection des données que les intéressés peuvent contacter à l'adresse suivante : dpo.notaires@datavigiprotection.fr.</w:t>
      </w:r>
    </w:p>
    <w:p>
      <w:pPr>
        <w:spacing w:after="0" w:before="0"/>
        <w:ind w:firstLine="709"/>
        <w:jc w:val="both"/>
      </w:pPr>
      <w:r>
        <w:rPr>
          <w:rFonts w:ascii="Times New Roman" w:hAnsi="Times New Roman" w:cs="Times New Roman"/>
          <w:rFonts w:ascii="Times New Roman" w:hAnsi="Times New Roman"/>
          <w:b w:val="0"/>
          <w:i w:val="0"/>
          <w:sz w:val="22"/>
          <w:u w:val="none"/>
        </w:rP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pPr>
        <w:pStyle w:val="Heading3"/>
      </w:pPr>
      <w:r>
        <w:rPr>
          <w:rFonts w:ascii="Times New Roman" w:hAnsi="Times New Roman" w:cs="Times New Roman"/>
          <w:rFonts w:ascii="Times New Roman" w:hAnsi="Times New Roman"/>
          <w:sz w:val="22"/>
        </w:rPr>
        <w:t>CERTIFICATION D'IDENTITE</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personnes physiques, dénommées dans le présent acte, telle qu'elle est indiquée en tête à la suite de leur nom, lui a été régulièrement justifiée.</w:t>
      </w:r>
    </w:p>
    <w:p>
      <w:pPr>
        <w:pStyle w:val="Heading3"/>
      </w:pPr>
      <w:r>
        <w:rPr>
          <w:rFonts w:ascii="Times New Roman" w:hAnsi="Times New Roman" w:cs="Times New Roman"/>
          <w:rFonts w:ascii="Times New Roman" w:hAnsi="Times New Roman"/>
          <w:sz w:val="22"/>
        </w:rPr>
        <w:t>FORMALISME LIE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w:t>
      </w:r>
      <w:r>
        <w:rPr>
          <w:rFonts w:ascii="Times New Roman" w:hAnsi="Times New Roman" w:cs="Times New Roman"/>
          <w:rFonts w:ascii="Times New Roman" w:hAnsi="Times New Roman"/>
          <w:b w:val="0"/>
          <w:i w:val="0"/>
          <w:sz w:val="22"/>
          <w:u w:val="none"/>
        </w:rPr>
        <w:t xml:space="preserv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4F81BD" w:themeColor="accent1"/>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4F81BD" w:themeColor="accent1"/>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243F60" w:themeColor="accent1" w:themeShade="7F"/>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