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070D6" w14:textId="5762D25C" w:rsidR="00C938EB" w:rsidRPr="002E1ED7" w:rsidRDefault="002E1ED7" w:rsidP="00CE4D6B">
      <w:pPr>
        <w:pStyle w:val="Title"/>
        <w:jc w:val="both"/>
        <w:rPr>
          <w:rFonts w:ascii="Times New Roman" w:hAnsi="Times New Roman" w:cs="Times New Roman"/>
          <w:b/>
          <w:bCs/>
          <w:sz w:val="36"/>
          <w:szCs w:val="36"/>
          <w:lang w:val="en-US"/>
        </w:rPr>
      </w:pPr>
      <w:r w:rsidRPr="002E1ED7">
        <w:rPr>
          <w:rFonts w:ascii="Times New Roman" w:hAnsi="Times New Roman" w:cs="Times New Roman"/>
          <w:b/>
          <w:bCs/>
          <w:noProof/>
          <w:sz w:val="36"/>
          <w:szCs w:val="36"/>
          <w:lang w:val="en-US"/>
        </w:rPr>
        <w:drawing>
          <wp:anchor distT="0" distB="0" distL="114300" distR="114300" simplePos="0" relativeHeight="251658240" behindDoc="0" locked="0" layoutInCell="1" allowOverlap="1" wp14:anchorId="45980799" wp14:editId="449186A2">
            <wp:simplePos x="0" y="0"/>
            <wp:positionH relativeFrom="column">
              <wp:posOffset>-68580</wp:posOffset>
            </wp:positionH>
            <wp:positionV relativeFrom="paragraph">
              <wp:posOffset>662940</wp:posOffset>
            </wp:positionV>
            <wp:extent cx="5731510" cy="2512060"/>
            <wp:effectExtent l="152400" t="152400" r="364490" b="364490"/>
            <wp:wrapTopAndBottom/>
            <wp:docPr id="62637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78192" name="Picture 6263781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12060"/>
                    </a:xfrm>
                    <a:prstGeom prst="rect">
                      <a:avLst/>
                    </a:prstGeom>
                    <a:ln>
                      <a:noFill/>
                    </a:ln>
                    <a:effectLst>
                      <a:outerShdw blurRad="292100" dist="139700" dir="2700000" algn="tl" rotWithShape="0">
                        <a:srgbClr val="333333">
                          <a:alpha val="65000"/>
                        </a:srgbClr>
                      </a:outerShdw>
                    </a:effectLst>
                  </pic:spPr>
                </pic:pic>
              </a:graphicData>
            </a:graphic>
          </wp:anchor>
        </w:drawing>
      </w:r>
      <w:r w:rsidRPr="002E1ED7">
        <w:rPr>
          <w:rFonts w:ascii="Times New Roman" w:hAnsi="Times New Roman" w:cs="Times New Roman"/>
          <w:b/>
          <w:bCs/>
          <w:sz w:val="36"/>
          <w:szCs w:val="36"/>
          <w:lang w:val="en-US"/>
        </w:rPr>
        <w:t>Election Commission of India – 2024 Report</w:t>
      </w:r>
    </w:p>
    <w:p w14:paraId="4F255A69" w14:textId="4FA590D7" w:rsidR="002E1ED7" w:rsidRDefault="002E1ED7" w:rsidP="00CE4D6B">
      <w:pPr>
        <w:jc w:val="both"/>
        <w:rPr>
          <w:rFonts w:ascii="Times New Roman" w:hAnsi="Times New Roman" w:cs="Times New Roman"/>
          <w:b/>
          <w:bCs/>
          <w:sz w:val="32"/>
          <w:lang w:val="en-US"/>
        </w:rPr>
      </w:pPr>
    </w:p>
    <w:p w14:paraId="61F3B519" w14:textId="77777777" w:rsidR="002E1ED7" w:rsidRDefault="002E1ED7" w:rsidP="00CE4D6B">
      <w:pPr>
        <w:jc w:val="both"/>
        <w:rPr>
          <w:rFonts w:ascii="Times New Roman" w:hAnsi="Times New Roman" w:cs="Times New Roman"/>
          <w:b/>
          <w:bCs/>
          <w:sz w:val="32"/>
          <w:lang w:val="en-US"/>
        </w:rPr>
      </w:pPr>
    </w:p>
    <w:p w14:paraId="499BA38F" w14:textId="46AE0882" w:rsidR="002E1ED7" w:rsidRPr="002C6E94" w:rsidRDefault="002E1ED7" w:rsidP="00CE4D6B">
      <w:pPr>
        <w:jc w:val="both"/>
        <w:rPr>
          <w:rFonts w:ascii="Times New Roman" w:hAnsi="Times New Roman" w:cs="Times New Roman"/>
          <w:b/>
          <w:bCs/>
          <w:sz w:val="36"/>
          <w:szCs w:val="36"/>
          <w:u w:val="single"/>
          <w:lang w:val="en-US"/>
        </w:rPr>
      </w:pPr>
      <w:r w:rsidRPr="002C6E94">
        <w:rPr>
          <w:rFonts w:ascii="Times New Roman" w:hAnsi="Times New Roman" w:cs="Times New Roman"/>
          <w:b/>
          <w:bCs/>
          <w:sz w:val="36"/>
          <w:szCs w:val="36"/>
          <w:lang w:val="en-US"/>
        </w:rPr>
        <w:t xml:space="preserve">Key Findings in the given page : </w:t>
      </w:r>
      <w:hyperlink r:id="rId7" w:history="1">
        <w:r w:rsidRPr="002C6E94">
          <w:rPr>
            <w:rStyle w:val="Hyperlink"/>
            <w:rFonts w:ascii="Times New Roman" w:hAnsi="Times New Roman" w:cs="Times New Roman"/>
            <w:b/>
            <w:bCs/>
            <w:sz w:val="36"/>
            <w:szCs w:val="36"/>
            <w:lang w:val="en-US"/>
          </w:rPr>
          <w:t>https://results.eci.gov.in/</w:t>
        </w:r>
      </w:hyperlink>
    </w:p>
    <w:p w14:paraId="295A9750" w14:textId="77777777" w:rsidR="002C6E94" w:rsidRPr="002C6E94" w:rsidRDefault="002C6E94" w:rsidP="00CE4D6B">
      <w:pPr>
        <w:pStyle w:val="NormalWeb"/>
        <w:jc w:val="both"/>
        <w:rPr>
          <w:b/>
          <w:bCs/>
          <w:sz w:val="36"/>
          <w:szCs w:val="36"/>
          <w:lang w:val="en-US"/>
        </w:rPr>
      </w:pPr>
    </w:p>
    <w:p w14:paraId="520801AA" w14:textId="30F10506" w:rsidR="002C6E94" w:rsidRPr="002C6E94" w:rsidRDefault="002C6E94" w:rsidP="00CE4D6B">
      <w:pPr>
        <w:pStyle w:val="NormalWeb"/>
        <w:jc w:val="both"/>
      </w:pPr>
      <w:r w:rsidRPr="002C6E94">
        <w:t>The main page of the Election Commission of India's website shows the states involved in the elections:</w:t>
      </w:r>
    </w:p>
    <w:p w14:paraId="1834BD1D" w14:textId="77777777" w:rsidR="002C6E94" w:rsidRPr="002C6E94" w:rsidRDefault="002C6E94" w:rsidP="00CE4D6B">
      <w:pPr>
        <w:pStyle w:val="ListParagraph"/>
        <w:numPr>
          <w:ilvl w:val="0"/>
          <w:numId w:val="3"/>
        </w:numPr>
        <w:spacing w:before="100" w:beforeAutospacing="1" w:after="100" w:afterAutospacing="1" w:line="360" w:lineRule="auto"/>
        <w:ind w:left="426" w:firstLine="0"/>
        <w:jc w:val="both"/>
        <w:rPr>
          <w:rFonts w:ascii="Times New Roman" w:eastAsia="Times New Roman" w:hAnsi="Times New Roman" w:cs="Times New Roman"/>
          <w:kern w:val="0"/>
          <w:sz w:val="24"/>
          <w:szCs w:val="24"/>
          <w:lang w:eastAsia="en-IN"/>
          <w14:ligatures w14:val="none"/>
        </w:rPr>
      </w:pPr>
      <w:r w:rsidRPr="002C6E94">
        <w:rPr>
          <w:rFonts w:ascii="Times New Roman" w:eastAsia="Times New Roman" w:hAnsi="Times New Roman" w:cs="Times New Roman"/>
          <w:b/>
          <w:bCs/>
          <w:kern w:val="0"/>
          <w:sz w:val="24"/>
          <w:szCs w:val="24"/>
          <w:lang w:eastAsia="en-IN"/>
          <w14:ligatures w14:val="none"/>
        </w:rPr>
        <w:t>Parliamentary Constituencies</w:t>
      </w:r>
      <w:r w:rsidRPr="002C6E94">
        <w:rPr>
          <w:rFonts w:ascii="Times New Roman" w:eastAsia="Times New Roman" w:hAnsi="Times New Roman" w:cs="Times New Roman"/>
          <w:kern w:val="0"/>
          <w:sz w:val="24"/>
          <w:szCs w:val="24"/>
          <w:lang w:eastAsia="en-IN"/>
          <w14:ligatures w14:val="none"/>
        </w:rPr>
        <w:t>: Trends and results for 543 seats.</w:t>
      </w:r>
    </w:p>
    <w:p w14:paraId="3A47B9A8" w14:textId="77777777" w:rsidR="002C6E94" w:rsidRPr="002C6E94" w:rsidRDefault="002C6E94" w:rsidP="00CE4D6B">
      <w:pPr>
        <w:pStyle w:val="ListParagraph"/>
        <w:numPr>
          <w:ilvl w:val="0"/>
          <w:numId w:val="3"/>
        </w:numPr>
        <w:spacing w:before="100" w:beforeAutospacing="1" w:after="100" w:afterAutospacing="1" w:line="360" w:lineRule="auto"/>
        <w:ind w:left="426" w:firstLine="0"/>
        <w:jc w:val="both"/>
        <w:rPr>
          <w:rFonts w:ascii="Times New Roman" w:eastAsia="Times New Roman" w:hAnsi="Times New Roman" w:cs="Times New Roman"/>
          <w:kern w:val="0"/>
          <w:sz w:val="24"/>
          <w:szCs w:val="24"/>
          <w:lang w:eastAsia="en-IN"/>
          <w14:ligatures w14:val="none"/>
        </w:rPr>
      </w:pPr>
      <w:r w:rsidRPr="002C6E94">
        <w:rPr>
          <w:rFonts w:ascii="Times New Roman" w:eastAsia="Times New Roman" w:hAnsi="Times New Roman" w:cs="Times New Roman"/>
          <w:b/>
          <w:bCs/>
          <w:kern w:val="0"/>
          <w:sz w:val="24"/>
          <w:szCs w:val="24"/>
          <w:lang w:eastAsia="en-IN"/>
          <w14:ligatures w14:val="none"/>
        </w:rPr>
        <w:t>Andhra Pradesh</w:t>
      </w:r>
      <w:r w:rsidRPr="002C6E94">
        <w:rPr>
          <w:rFonts w:ascii="Times New Roman" w:eastAsia="Times New Roman" w:hAnsi="Times New Roman" w:cs="Times New Roman"/>
          <w:kern w:val="0"/>
          <w:sz w:val="24"/>
          <w:szCs w:val="24"/>
          <w:lang w:eastAsia="en-IN"/>
          <w14:ligatures w14:val="none"/>
        </w:rPr>
        <w:t>: Results for 175 Assembly Constituencies.</w:t>
      </w:r>
    </w:p>
    <w:p w14:paraId="6CAA3DBE" w14:textId="77777777" w:rsidR="002C6E94" w:rsidRPr="002C6E94" w:rsidRDefault="002C6E94" w:rsidP="00CE4D6B">
      <w:pPr>
        <w:pStyle w:val="ListParagraph"/>
        <w:numPr>
          <w:ilvl w:val="0"/>
          <w:numId w:val="3"/>
        </w:numPr>
        <w:spacing w:before="100" w:beforeAutospacing="1" w:after="100" w:afterAutospacing="1" w:line="360" w:lineRule="auto"/>
        <w:ind w:left="426" w:firstLine="0"/>
        <w:jc w:val="both"/>
        <w:rPr>
          <w:rFonts w:ascii="Times New Roman" w:eastAsia="Times New Roman" w:hAnsi="Times New Roman" w:cs="Times New Roman"/>
          <w:kern w:val="0"/>
          <w:sz w:val="24"/>
          <w:szCs w:val="24"/>
          <w:lang w:eastAsia="en-IN"/>
          <w14:ligatures w14:val="none"/>
        </w:rPr>
      </w:pPr>
      <w:r w:rsidRPr="002C6E94">
        <w:rPr>
          <w:rFonts w:ascii="Times New Roman" w:eastAsia="Times New Roman" w:hAnsi="Times New Roman" w:cs="Times New Roman"/>
          <w:b/>
          <w:bCs/>
          <w:kern w:val="0"/>
          <w:sz w:val="24"/>
          <w:szCs w:val="24"/>
          <w:lang w:eastAsia="en-IN"/>
          <w14:ligatures w14:val="none"/>
        </w:rPr>
        <w:t>Odisha</w:t>
      </w:r>
      <w:r w:rsidRPr="002C6E94">
        <w:rPr>
          <w:rFonts w:ascii="Times New Roman" w:eastAsia="Times New Roman" w:hAnsi="Times New Roman" w:cs="Times New Roman"/>
          <w:kern w:val="0"/>
          <w:sz w:val="24"/>
          <w:szCs w:val="24"/>
          <w:lang w:eastAsia="en-IN"/>
          <w14:ligatures w14:val="none"/>
        </w:rPr>
        <w:t>: Results for 147 Assembly Constituencies.</w:t>
      </w:r>
    </w:p>
    <w:p w14:paraId="5A0F8873" w14:textId="77777777" w:rsidR="002C6E94" w:rsidRDefault="002C6E94" w:rsidP="00CE4D6B">
      <w:pPr>
        <w:pStyle w:val="ListParagraph"/>
        <w:numPr>
          <w:ilvl w:val="0"/>
          <w:numId w:val="3"/>
        </w:numPr>
        <w:spacing w:before="100" w:beforeAutospacing="1" w:after="100" w:afterAutospacing="1" w:line="360" w:lineRule="auto"/>
        <w:ind w:left="426" w:firstLine="0"/>
        <w:jc w:val="both"/>
        <w:rPr>
          <w:rFonts w:ascii="Times New Roman" w:eastAsia="Times New Roman" w:hAnsi="Times New Roman" w:cs="Times New Roman"/>
          <w:kern w:val="0"/>
          <w:sz w:val="24"/>
          <w:szCs w:val="24"/>
          <w:lang w:eastAsia="en-IN"/>
          <w14:ligatures w14:val="none"/>
        </w:rPr>
      </w:pPr>
      <w:r w:rsidRPr="002C6E94">
        <w:rPr>
          <w:rFonts w:ascii="Times New Roman" w:eastAsia="Times New Roman" w:hAnsi="Times New Roman" w:cs="Times New Roman"/>
          <w:b/>
          <w:bCs/>
          <w:kern w:val="0"/>
          <w:sz w:val="24"/>
          <w:szCs w:val="24"/>
          <w:lang w:eastAsia="en-IN"/>
          <w14:ligatures w14:val="none"/>
        </w:rPr>
        <w:t>Bye Elections</w:t>
      </w:r>
      <w:r w:rsidRPr="002C6E94">
        <w:rPr>
          <w:rFonts w:ascii="Times New Roman" w:eastAsia="Times New Roman" w:hAnsi="Times New Roman" w:cs="Times New Roman"/>
          <w:kern w:val="0"/>
          <w:sz w:val="24"/>
          <w:szCs w:val="24"/>
          <w:lang w:eastAsia="en-IN"/>
          <w14:ligatures w14:val="none"/>
        </w:rPr>
        <w:t>: Results for 25 Assembly Constituencies.</w:t>
      </w:r>
    </w:p>
    <w:p w14:paraId="605539C1" w14:textId="0252DEB4" w:rsidR="002C6E94" w:rsidRDefault="002C6E94" w:rsidP="00CE4D6B">
      <w:pPr>
        <w:pStyle w:val="ListParagraph"/>
        <w:numPr>
          <w:ilvl w:val="0"/>
          <w:numId w:val="3"/>
        </w:numPr>
        <w:spacing w:before="100" w:beforeAutospacing="1" w:after="100" w:afterAutospacing="1" w:line="360" w:lineRule="auto"/>
        <w:ind w:left="426" w:firstLine="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Arunachal Pradesh</w:t>
      </w:r>
      <w:r w:rsidRPr="002C6E94">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60 Assembly </w:t>
      </w:r>
      <w:r w:rsidRPr="002C6E94">
        <w:rPr>
          <w:rFonts w:ascii="Times New Roman" w:eastAsia="Times New Roman" w:hAnsi="Times New Roman" w:cs="Times New Roman"/>
          <w:kern w:val="0"/>
          <w:sz w:val="24"/>
          <w:szCs w:val="24"/>
          <w:lang w:eastAsia="en-IN"/>
          <w14:ligatures w14:val="none"/>
        </w:rPr>
        <w:t>Constituencies.</w:t>
      </w:r>
    </w:p>
    <w:p w14:paraId="7BF10488" w14:textId="734D7403" w:rsidR="002C6E94" w:rsidRDefault="002C6E94" w:rsidP="00CE4D6B">
      <w:pPr>
        <w:pStyle w:val="ListParagraph"/>
        <w:numPr>
          <w:ilvl w:val="0"/>
          <w:numId w:val="3"/>
        </w:numPr>
        <w:spacing w:before="100" w:beforeAutospacing="1" w:after="100" w:afterAutospacing="1" w:line="360" w:lineRule="auto"/>
        <w:ind w:left="426" w:firstLine="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Sikkim</w:t>
      </w:r>
      <w:r>
        <w:rPr>
          <w:rFonts w:ascii="Times New Roman" w:eastAsia="Times New Roman" w:hAnsi="Times New Roman" w:cs="Times New Roman"/>
          <w:kern w:val="0"/>
          <w:sz w:val="24"/>
          <w:szCs w:val="24"/>
          <w:lang w:eastAsia="en-IN"/>
          <w14:ligatures w14:val="none"/>
        </w:rPr>
        <w:t xml:space="preserve">: 32 Assembly </w:t>
      </w:r>
      <w:r w:rsidRPr="002C6E94">
        <w:rPr>
          <w:rFonts w:ascii="Times New Roman" w:eastAsia="Times New Roman" w:hAnsi="Times New Roman" w:cs="Times New Roman"/>
          <w:kern w:val="0"/>
          <w:sz w:val="24"/>
          <w:szCs w:val="24"/>
          <w:lang w:eastAsia="en-IN"/>
          <w14:ligatures w14:val="none"/>
        </w:rPr>
        <w:t>Constituencies.</w:t>
      </w:r>
    </w:p>
    <w:p w14:paraId="2827B814" w14:textId="77777777" w:rsid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1D1148BF" w14:textId="77777777" w:rsid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6B801AA4" w14:textId="77777777" w:rsid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689287A1" w14:textId="77777777" w:rsid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7B93DD0C" w14:textId="77777777" w:rsid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3642A4AE" w14:textId="77777777" w:rsid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64D3CEEA" w14:textId="77777777" w:rsidR="002C6E94" w:rsidRPr="002C6E94" w:rsidRDefault="002C6E94" w:rsidP="00CE4D6B">
      <w:pPr>
        <w:pStyle w:val="ListParagraph"/>
        <w:spacing w:before="100" w:beforeAutospacing="1" w:after="100" w:afterAutospacing="1" w:line="360" w:lineRule="auto"/>
        <w:ind w:left="426"/>
        <w:jc w:val="both"/>
        <w:rPr>
          <w:rFonts w:ascii="Times New Roman" w:eastAsia="Times New Roman" w:hAnsi="Times New Roman" w:cs="Times New Roman"/>
          <w:kern w:val="0"/>
          <w:sz w:val="24"/>
          <w:szCs w:val="24"/>
          <w:lang w:eastAsia="en-IN"/>
          <w14:ligatures w14:val="none"/>
        </w:rPr>
      </w:pPr>
    </w:p>
    <w:p w14:paraId="0726E389" w14:textId="10E5281A" w:rsidR="002E1ED7" w:rsidRPr="002C6E94" w:rsidRDefault="002C6E94" w:rsidP="00CE4D6B">
      <w:pPr>
        <w:pStyle w:val="ListParagraph"/>
        <w:numPr>
          <w:ilvl w:val="0"/>
          <w:numId w:val="5"/>
        </w:numPr>
        <w:jc w:val="both"/>
        <w:rPr>
          <w:rFonts w:ascii="Times New Roman" w:hAnsi="Times New Roman" w:cs="Times New Roman"/>
          <w:b/>
          <w:bCs/>
          <w:sz w:val="36"/>
          <w:szCs w:val="36"/>
          <w:lang w:val="en-US"/>
        </w:rPr>
      </w:pPr>
      <w:r w:rsidRPr="002C6E94">
        <w:rPr>
          <w:rFonts w:ascii="Times New Roman" w:hAnsi="Times New Roman" w:cs="Times New Roman"/>
          <w:b/>
          <w:bCs/>
          <w:sz w:val="36"/>
          <w:szCs w:val="36"/>
          <w:lang w:val="en-US"/>
        </w:rPr>
        <w:lastRenderedPageBreak/>
        <w:t>Parliament Election Results</w:t>
      </w:r>
      <w:r>
        <w:rPr>
          <w:rFonts w:ascii="Times New Roman" w:hAnsi="Times New Roman" w:cs="Times New Roman"/>
          <w:b/>
          <w:bCs/>
          <w:sz w:val="36"/>
          <w:szCs w:val="36"/>
          <w:lang w:val="en-US"/>
        </w:rPr>
        <w:t xml:space="preserve">: </w:t>
      </w:r>
    </w:p>
    <w:p w14:paraId="62EBEB49" w14:textId="4C17F8BC" w:rsidR="002C6E94" w:rsidRDefault="002C6E94" w:rsidP="00CE4D6B">
      <w:pPr>
        <w:pStyle w:val="ListParagraph"/>
        <w:jc w:val="both"/>
        <w:rPr>
          <w:rFonts w:ascii="Times New Roman" w:hAnsi="Times New Roman" w:cs="Times New Roman"/>
          <w:b/>
          <w:bCs/>
          <w:sz w:val="32"/>
          <w:lang w:val="en-US"/>
        </w:rPr>
      </w:pPr>
      <w:r>
        <w:rPr>
          <w:rFonts w:ascii="Times New Roman" w:hAnsi="Times New Roman" w:cs="Times New Roman"/>
          <w:b/>
          <w:bCs/>
          <w:noProof/>
          <w:sz w:val="32"/>
          <w:lang w:val="en-US"/>
        </w:rPr>
        <w:drawing>
          <wp:anchor distT="0" distB="0" distL="114300" distR="114300" simplePos="0" relativeHeight="251659264" behindDoc="0" locked="0" layoutInCell="1" allowOverlap="1" wp14:anchorId="1B76FAFA" wp14:editId="1839298B">
            <wp:simplePos x="0" y="0"/>
            <wp:positionH relativeFrom="margin">
              <wp:align>left</wp:align>
            </wp:positionH>
            <wp:positionV relativeFrom="paragraph">
              <wp:posOffset>333375</wp:posOffset>
            </wp:positionV>
            <wp:extent cx="5731510" cy="2851785"/>
            <wp:effectExtent l="114300" t="114300" r="135890" b="139065"/>
            <wp:wrapSquare wrapText="bothSides"/>
            <wp:docPr id="1931869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786" name="Picture 1931869786"/>
                    <pic:cNvPicPr/>
                  </pic:nvPicPr>
                  <pic:blipFill>
                    <a:blip r:embed="rId8">
                      <a:extLst>
                        <a:ext uri="{28A0092B-C50C-407E-A947-70E740481C1C}">
                          <a14:useLocalDpi xmlns:a14="http://schemas.microsoft.com/office/drawing/2010/main" val="0"/>
                        </a:ext>
                      </a:extLst>
                    </a:blip>
                    <a:stretch>
                      <a:fillRect/>
                    </a:stretch>
                  </pic:blipFill>
                  <pic:spPr>
                    <a:xfrm>
                      <a:off x="0" y="0"/>
                      <a:ext cx="5731510" cy="2851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6F7ECFF" w14:textId="17013B33" w:rsidR="002C6E94" w:rsidRPr="00D37D4C" w:rsidRDefault="002C6E94" w:rsidP="00CE4D6B">
      <w:pPr>
        <w:pStyle w:val="ListParagraph"/>
        <w:jc w:val="both"/>
        <w:rPr>
          <w:rFonts w:ascii="Times New Roman" w:hAnsi="Times New Roman" w:cs="Times New Roman"/>
          <w:i/>
          <w:iCs/>
          <w:sz w:val="24"/>
          <w:szCs w:val="24"/>
          <w:lang w:val="en-US"/>
        </w:rPr>
      </w:pPr>
      <w:r w:rsidRPr="00D37D4C">
        <w:rPr>
          <w:rFonts w:ascii="Times New Roman" w:hAnsi="Times New Roman" w:cs="Times New Roman"/>
          <w:i/>
          <w:iCs/>
          <w:sz w:val="24"/>
          <w:szCs w:val="24"/>
          <w:lang w:val="en-US"/>
        </w:rPr>
        <w:t xml:space="preserve">Fig. Parliamentary seat distribution among parties </w:t>
      </w:r>
      <w:r w:rsidR="00D37D4C" w:rsidRPr="00D37D4C">
        <w:rPr>
          <w:rFonts w:ascii="Times New Roman" w:hAnsi="Times New Roman" w:cs="Times New Roman"/>
          <w:i/>
          <w:iCs/>
          <w:sz w:val="24"/>
          <w:szCs w:val="24"/>
          <w:lang w:val="en-US"/>
        </w:rPr>
        <w:t>in 2024</w:t>
      </w:r>
    </w:p>
    <w:p w14:paraId="65E20226" w14:textId="77777777" w:rsidR="002C6E94" w:rsidRDefault="002C6E94" w:rsidP="00CE4D6B">
      <w:pPr>
        <w:pStyle w:val="ListParagraph"/>
        <w:jc w:val="both"/>
        <w:rPr>
          <w:rFonts w:ascii="Times New Roman" w:hAnsi="Times New Roman" w:cs="Times New Roman"/>
          <w:b/>
          <w:bCs/>
          <w:sz w:val="32"/>
          <w:lang w:val="en-US"/>
        </w:rPr>
      </w:pPr>
    </w:p>
    <w:p w14:paraId="09F016ED" w14:textId="77777777" w:rsidR="002C6E94" w:rsidRPr="002C6E94" w:rsidRDefault="002C6E94" w:rsidP="00CE4D6B">
      <w:pPr>
        <w:pStyle w:val="ListParagraph"/>
        <w:jc w:val="both"/>
        <w:rPr>
          <w:rFonts w:ascii="Times New Roman" w:hAnsi="Times New Roman" w:cs="Times New Roman"/>
          <w:b/>
          <w:bCs/>
          <w:sz w:val="32"/>
          <w:lang w:val="en-US"/>
        </w:rPr>
      </w:pPr>
    </w:p>
    <w:p w14:paraId="1E3EF54E" w14:textId="41790635" w:rsidR="002E1ED7" w:rsidRPr="002E1ED7" w:rsidRDefault="002E1ED7" w:rsidP="00CE4D6B">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2E1ED7">
        <w:rPr>
          <w:rFonts w:ascii="Times New Roman" w:eastAsia="Times New Roman" w:hAnsi="Times New Roman" w:cs="Times New Roman"/>
          <w:b/>
          <w:bCs/>
          <w:kern w:val="0"/>
          <w:sz w:val="24"/>
          <w:szCs w:val="24"/>
          <w:lang w:eastAsia="en-IN"/>
          <w14:ligatures w14:val="none"/>
        </w:rPr>
        <w:t>BJP's Dominance</w:t>
      </w:r>
      <w:r w:rsidRPr="002E1ED7">
        <w:rPr>
          <w:rFonts w:ascii="Times New Roman" w:eastAsia="Times New Roman" w:hAnsi="Times New Roman" w:cs="Times New Roman"/>
          <w:kern w:val="0"/>
          <w:sz w:val="24"/>
          <w:szCs w:val="24"/>
          <w:lang w:eastAsia="en-IN"/>
          <w14:ligatures w14:val="none"/>
        </w:rPr>
        <w:t>: BJP won 240 seats, continuing its strong presence in Indian politics.</w:t>
      </w:r>
    </w:p>
    <w:p w14:paraId="7055760B" w14:textId="5B392565" w:rsidR="002E1ED7" w:rsidRPr="002E1ED7" w:rsidRDefault="002E1ED7" w:rsidP="00CE4D6B">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2E1ED7">
        <w:rPr>
          <w:rFonts w:ascii="Times New Roman" w:eastAsia="Times New Roman" w:hAnsi="Times New Roman" w:cs="Times New Roman"/>
          <w:b/>
          <w:bCs/>
          <w:kern w:val="0"/>
          <w:sz w:val="24"/>
          <w:szCs w:val="24"/>
          <w:lang w:eastAsia="en-IN"/>
          <w14:ligatures w14:val="none"/>
        </w:rPr>
        <w:t>INC's Performance</w:t>
      </w:r>
      <w:r w:rsidRPr="002E1ED7">
        <w:rPr>
          <w:rFonts w:ascii="Times New Roman" w:eastAsia="Times New Roman" w:hAnsi="Times New Roman" w:cs="Times New Roman"/>
          <w:kern w:val="0"/>
          <w:sz w:val="24"/>
          <w:szCs w:val="24"/>
          <w:lang w:eastAsia="en-IN"/>
          <w14:ligatures w14:val="none"/>
        </w:rPr>
        <w:t>: Indian National Congress secured 99 seats, reflecting mixed performance.</w:t>
      </w:r>
    </w:p>
    <w:p w14:paraId="199E737E" w14:textId="33C440EA" w:rsidR="002E1ED7" w:rsidRPr="002E1ED7" w:rsidRDefault="002E1ED7" w:rsidP="00CE4D6B">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2E1ED7">
        <w:rPr>
          <w:rFonts w:ascii="Times New Roman" w:eastAsia="Times New Roman" w:hAnsi="Times New Roman" w:cs="Times New Roman"/>
          <w:b/>
          <w:bCs/>
          <w:kern w:val="0"/>
          <w:sz w:val="24"/>
          <w:szCs w:val="24"/>
          <w:lang w:eastAsia="en-IN"/>
          <w14:ligatures w14:val="none"/>
        </w:rPr>
        <w:t>Regional Party Influence</w:t>
      </w:r>
      <w:r w:rsidRPr="002E1ED7">
        <w:rPr>
          <w:rFonts w:ascii="Times New Roman" w:eastAsia="Times New Roman" w:hAnsi="Times New Roman" w:cs="Times New Roman"/>
          <w:kern w:val="0"/>
          <w:sz w:val="24"/>
          <w:szCs w:val="24"/>
          <w:lang w:eastAsia="en-IN"/>
          <w14:ligatures w14:val="none"/>
        </w:rPr>
        <w:t>: Regional parties like AITC (29 seats) and DMK (22 seats) maintained their regional strongholds.</w:t>
      </w:r>
    </w:p>
    <w:p w14:paraId="6EC16709" w14:textId="0EF0D4D4" w:rsidR="002E1ED7" w:rsidRDefault="002E1ED7" w:rsidP="00CE4D6B">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2E1ED7">
        <w:rPr>
          <w:rFonts w:ascii="Times New Roman" w:eastAsia="Times New Roman" w:hAnsi="Times New Roman" w:cs="Times New Roman"/>
          <w:b/>
          <w:bCs/>
          <w:kern w:val="0"/>
          <w:sz w:val="24"/>
          <w:szCs w:val="24"/>
          <w:lang w:eastAsia="en-IN"/>
          <w14:ligatures w14:val="none"/>
        </w:rPr>
        <w:t>Emergence of Smaller Parties</w:t>
      </w:r>
      <w:r w:rsidRPr="002E1ED7">
        <w:rPr>
          <w:rFonts w:ascii="Times New Roman" w:eastAsia="Times New Roman" w:hAnsi="Times New Roman" w:cs="Times New Roman"/>
          <w:kern w:val="0"/>
          <w:sz w:val="24"/>
          <w:szCs w:val="24"/>
          <w:lang w:eastAsia="en-IN"/>
          <w14:ligatures w14:val="none"/>
        </w:rPr>
        <w:t xml:space="preserve">: Parties like </w:t>
      </w:r>
      <w:proofErr w:type="spellStart"/>
      <w:r w:rsidRPr="002E1ED7">
        <w:rPr>
          <w:rFonts w:ascii="Times New Roman" w:eastAsia="Times New Roman" w:hAnsi="Times New Roman" w:cs="Times New Roman"/>
          <w:kern w:val="0"/>
          <w:sz w:val="24"/>
          <w:szCs w:val="24"/>
          <w:lang w:eastAsia="en-IN"/>
          <w14:ligatures w14:val="none"/>
        </w:rPr>
        <w:t>Janasena</w:t>
      </w:r>
      <w:proofErr w:type="spellEnd"/>
      <w:r w:rsidRPr="002E1ED7">
        <w:rPr>
          <w:rFonts w:ascii="Times New Roman" w:eastAsia="Times New Roman" w:hAnsi="Times New Roman" w:cs="Times New Roman"/>
          <w:kern w:val="0"/>
          <w:sz w:val="24"/>
          <w:szCs w:val="24"/>
          <w:lang w:eastAsia="en-IN"/>
          <w14:ligatures w14:val="none"/>
        </w:rPr>
        <w:t xml:space="preserve"> and CPI(ML)(L) secured 2 seats each, indicating growing political diversity.</w:t>
      </w:r>
    </w:p>
    <w:p w14:paraId="3357B99A" w14:textId="2DE7EDA9" w:rsidR="002E1ED7" w:rsidRDefault="002E1ED7" w:rsidP="00CE4D6B">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2E1ED7">
        <w:rPr>
          <w:rFonts w:ascii="Times New Roman" w:eastAsia="Times New Roman" w:hAnsi="Times New Roman" w:cs="Times New Roman"/>
          <w:b/>
          <w:bCs/>
          <w:kern w:val="0"/>
          <w:sz w:val="24"/>
          <w:szCs w:val="24"/>
          <w:lang w:eastAsia="en-IN"/>
          <w14:ligatures w14:val="none"/>
        </w:rPr>
        <w:t>Independent Candidates</w:t>
      </w:r>
      <w:r w:rsidRPr="002E1ED7">
        <w:rPr>
          <w:rFonts w:ascii="Times New Roman" w:eastAsia="Times New Roman" w:hAnsi="Times New Roman" w:cs="Times New Roman"/>
          <w:kern w:val="0"/>
          <w:sz w:val="24"/>
          <w:szCs w:val="24"/>
          <w:lang w:eastAsia="en-IN"/>
          <w14:ligatures w14:val="none"/>
        </w:rPr>
        <w:t>: Independent candidates won 7 seats, showing significant voter support for non-affiliated individuals.</w:t>
      </w:r>
    </w:p>
    <w:p w14:paraId="7770A114" w14:textId="77777777" w:rsidR="00D37D4C" w:rsidRDefault="00D37D4C" w:rsidP="00CE4D6B">
      <w:pPr>
        <w:spacing w:after="0" w:line="360" w:lineRule="auto"/>
        <w:jc w:val="both"/>
        <w:rPr>
          <w:rFonts w:ascii="Times New Roman" w:eastAsia="Times New Roman" w:hAnsi="Times New Roman" w:cs="Times New Roman"/>
          <w:sz w:val="24"/>
          <w:szCs w:val="24"/>
          <w:lang w:eastAsia="en-IN"/>
        </w:rPr>
      </w:pPr>
    </w:p>
    <w:p w14:paraId="439584CE" w14:textId="77777777" w:rsidR="00D37D4C" w:rsidRDefault="00D37D4C" w:rsidP="00CE4D6B">
      <w:pPr>
        <w:spacing w:after="0" w:line="360" w:lineRule="auto"/>
        <w:jc w:val="both"/>
        <w:rPr>
          <w:rFonts w:ascii="Times New Roman" w:eastAsia="Times New Roman" w:hAnsi="Times New Roman" w:cs="Times New Roman"/>
          <w:sz w:val="24"/>
          <w:szCs w:val="24"/>
          <w:lang w:eastAsia="en-IN"/>
        </w:rPr>
      </w:pPr>
    </w:p>
    <w:p w14:paraId="68D4BC20" w14:textId="77777777" w:rsidR="00D37D4C" w:rsidRDefault="00D37D4C" w:rsidP="00CE4D6B">
      <w:pPr>
        <w:spacing w:after="0" w:line="360" w:lineRule="auto"/>
        <w:jc w:val="both"/>
        <w:rPr>
          <w:rFonts w:ascii="Times New Roman" w:eastAsia="Times New Roman" w:hAnsi="Times New Roman" w:cs="Times New Roman"/>
          <w:sz w:val="24"/>
          <w:szCs w:val="24"/>
          <w:lang w:eastAsia="en-IN"/>
        </w:rPr>
      </w:pPr>
    </w:p>
    <w:p w14:paraId="352062A1" w14:textId="77777777" w:rsidR="00D37D4C" w:rsidRDefault="00D37D4C" w:rsidP="00CE4D6B">
      <w:pPr>
        <w:spacing w:after="0" w:line="360" w:lineRule="auto"/>
        <w:jc w:val="both"/>
        <w:rPr>
          <w:rFonts w:ascii="Times New Roman" w:eastAsia="Times New Roman" w:hAnsi="Times New Roman" w:cs="Times New Roman"/>
          <w:sz w:val="24"/>
          <w:szCs w:val="24"/>
          <w:lang w:eastAsia="en-IN"/>
        </w:rPr>
      </w:pPr>
    </w:p>
    <w:p w14:paraId="2D150A93" w14:textId="77777777" w:rsidR="00584F1C" w:rsidRDefault="00584F1C" w:rsidP="00CE4D6B">
      <w:pPr>
        <w:spacing w:after="0" w:line="360" w:lineRule="auto"/>
        <w:jc w:val="both"/>
        <w:rPr>
          <w:rFonts w:ascii="Times New Roman" w:eastAsia="Times New Roman" w:hAnsi="Times New Roman" w:cs="Times New Roman"/>
          <w:sz w:val="24"/>
          <w:szCs w:val="24"/>
          <w:lang w:eastAsia="en-IN"/>
        </w:rPr>
      </w:pPr>
    </w:p>
    <w:p w14:paraId="31C4482E" w14:textId="77777777" w:rsidR="00D37D4C" w:rsidRDefault="00D37D4C" w:rsidP="00CE4D6B">
      <w:pPr>
        <w:spacing w:after="0" w:line="360" w:lineRule="auto"/>
        <w:jc w:val="both"/>
        <w:rPr>
          <w:rFonts w:ascii="Times New Roman" w:eastAsia="Times New Roman" w:hAnsi="Times New Roman" w:cs="Times New Roman"/>
          <w:sz w:val="24"/>
          <w:szCs w:val="24"/>
          <w:lang w:eastAsia="en-IN"/>
        </w:rPr>
      </w:pPr>
    </w:p>
    <w:p w14:paraId="11CF7788" w14:textId="77777777" w:rsidR="00D37D4C" w:rsidRDefault="00D37D4C" w:rsidP="00CE4D6B">
      <w:pPr>
        <w:spacing w:after="0" w:line="360" w:lineRule="auto"/>
        <w:jc w:val="both"/>
        <w:rPr>
          <w:rFonts w:ascii="Times New Roman" w:eastAsia="Times New Roman" w:hAnsi="Times New Roman" w:cs="Times New Roman"/>
          <w:sz w:val="24"/>
          <w:szCs w:val="24"/>
          <w:lang w:eastAsia="en-IN"/>
        </w:rPr>
      </w:pPr>
    </w:p>
    <w:p w14:paraId="10CA77D0" w14:textId="417233AC" w:rsidR="00D37D4C" w:rsidRPr="002E0EDF" w:rsidRDefault="00D37D4C" w:rsidP="00CE4D6B">
      <w:pPr>
        <w:pStyle w:val="ListParagraph"/>
        <w:numPr>
          <w:ilvl w:val="0"/>
          <w:numId w:val="4"/>
        </w:numPr>
        <w:spacing w:after="0" w:line="360" w:lineRule="auto"/>
        <w:jc w:val="both"/>
        <w:rPr>
          <w:rFonts w:ascii="Times New Roman" w:eastAsia="Times New Roman" w:hAnsi="Times New Roman" w:cs="Times New Roman"/>
          <w:b/>
          <w:bCs/>
          <w:sz w:val="32"/>
          <w:szCs w:val="24"/>
          <w:lang w:eastAsia="en-IN"/>
        </w:rPr>
      </w:pPr>
      <w:r w:rsidRPr="002E0EDF">
        <w:rPr>
          <w:rFonts w:ascii="Times New Roman" w:eastAsia="Times New Roman" w:hAnsi="Times New Roman" w:cs="Times New Roman"/>
          <w:b/>
          <w:bCs/>
          <w:sz w:val="32"/>
          <w:szCs w:val="24"/>
          <w:lang w:eastAsia="en-IN"/>
        </w:rPr>
        <w:lastRenderedPageBreak/>
        <w:t>Key changes that happened in 2024 compared to 2019:</w:t>
      </w:r>
    </w:p>
    <w:p w14:paraId="4DB110DF" w14:textId="77777777" w:rsidR="00D37D4C" w:rsidRDefault="00D37D4C" w:rsidP="00CE4D6B">
      <w:pPr>
        <w:spacing w:after="0" w:line="360" w:lineRule="auto"/>
        <w:jc w:val="both"/>
        <w:rPr>
          <w:rFonts w:ascii="Times New Roman" w:eastAsia="Times New Roman" w:hAnsi="Times New Roman" w:cs="Times New Roman"/>
          <w:b/>
          <w:bCs/>
          <w:sz w:val="32"/>
          <w:szCs w:val="24"/>
          <w:lang w:eastAsia="en-IN"/>
        </w:rPr>
      </w:pPr>
    </w:p>
    <w:p w14:paraId="78C85EB0" w14:textId="35A2A177" w:rsidR="00D37D4C" w:rsidRDefault="00D37D4C" w:rsidP="00CE4D6B">
      <w:pPr>
        <w:spacing w:after="0" w:line="360" w:lineRule="auto"/>
        <w:jc w:val="both"/>
        <w:rPr>
          <w:rFonts w:ascii="Times New Roman" w:eastAsia="Times New Roman" w:hAnsi="Times New Roman" w:cs="Times New Roman"/>
          <w:b/>
          <w:bCs/>
          <w:sz w:val="32"/>
          <w:szCs w:val="24"/>
          <w:lang w:eastAsia="en-IN"/>
        </w:rPr>
      </w:pPr>
      <w:r>
        <w:rPr>
          <w:rFonts w:ascii="Times New Roman" w:eastAsia="Times New Roman" w:hAnsi="Times New Roman" w:cs="Times New Roman"/>
          <w:b/>
          <w:bCs/>
          <w:noProof/>
          <w:sz w:val="32"/>
          <w:szCs w:val="24"/>
          <w:lang w:eastAsia="en-IN"/>
        </w:rPr>
        <w:drawing>
          <wp:inline distT="0" distB="0" distL="0" distR="0" wp14:anchorId="3B19142B" wp14:editId="15E25379">
            <wp:extent cx="5731510" cy="3810000"/>
            <wp:effectExtent l="133350" t="114300" r="135890" b="152400"/>
            <wp:docPr id="183233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3103" name="Picture 183233103"/>
                    <pic:cNvPicPr/>
                  </pic:nvPicPr>
                  <pic:blipFill>
                    <a:blip r:embed="rId9">
                      <a:extLst>
                        <a:ext uri="{28A0092B-C50C-407E-A947-70E740481C1C}">
                          <a14:useLocalDpi xmlns:a14="http://schemas.microsoft.com/office/drawing/2010/main" val="0"/>
                        </a:ext>
                      </a:extLst>
                    </a:blip>
                    <a:stretch>
                      <a:fillRect/>
                    </a:stretch>
                  </pic:blipFill>
                  <pic:spPr>
                    <a:xfrm>
                      <a:off x="0" y="0"/>
                      <a:ext cx="5731510" cy="381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309B4B" w14:textId="0442A5FD" w:rsidR="00D37D4C" w:rsidRPr="00D37D4C" w:rsidRDefault="00D37D4C" w:rsidP="00CE4D6B">
      <w:pPr>
        <w:pStyle w:val="ListParagraph"/>
        <w:jc w:val="both"/>
        <w:rPr>
          <w:rFonts w:ascii="Times New Roman" w:hAnsi="Times New Roman" w:cs="Times New Roman"/>
          <w:i/>
          <w:iCs/>
          <w:sz w:val="24"/>
          <w:szCs w:val="24"/>
          <w:lang w:val="en-US"/>
        </w:rPr>
      </w:pPr>
      <w:r w:rsidRPr="00D37D4C">
        <w:rPr>
          <w:rFonts w:ascii="Times New Roman" w:hAnsi="Times New Roman" w:cs="Times New Roman"/>
          <w:i/>
          <w:iCs/>
          <w:sz w:val="24"/>
          <w:szCs w:val="24"/>
          <w:lang w:val="en-US"/>
        </w:rPr>
        <w:t>Fig. Parliamentary seat distribution among parties in 2019 (Source : Wikipedia)</w:t>
      </w:r>
    </w:p>
    <w:p w14:paraId="339F23E3" w14:textId="77777777" w:rsidR="00D37D4C" w:rsidRDefault="00D37D4C" w:rsidP="00CE4D6B">
      <w:pPr>
        <w:spacing w:after="0" w:line="360" w:lineRule="auto"/>
        <w:jc w:val="both"/>
        <w:rPr>
          <w:rFonts w:ascii="Times New Roman" w:eastAsia="Times New Roman" w:hAnsi="Times New Roman" w:cs="Times New Roman"/>
          <w:b/>
          <w:bCs/>
          <w:sz w:val="32"/>
          <w:szCs w:val="24"/>
          <w:lang w:eastAsia="en-IN"/>
        </w:rPr>
      </w:pPr>
    </w:p>
    <w:p w14:paraId="116B3965" w14:textId="77777777" w:rsidR="00D37D4C" w:rsidRDefault="00D37D4C" w:rsidP="00CE4D6B">
      <w:pPr>
        <w:pStyle w:val="NormalWeb"/>
        <w:jc w:val="both"/>
      </w:pPr>
      <w:r>
        <w:rPr>
          <w:rFonts w:hAnsi="Symbol"/>
        </w:rPr>
        <w:t></w:t>
      </w:r>
      <w:r>
        <w:t xml:space="preserve">  </w:t>
      </w:r>
      <w:r>
        <w:rPr>
          <w:rStyle w:val="Strong"/>
          <w:rFonts w:eastAsiaTheme="majorEastAsia"/>
        </w:rPr>
        <w:t>BJP's Seat Count</w:t>
      </w:r>
      <w:r>
        <w:t>: BJP secured 240 seats in 2024, a decrease from 303 seats in 2019, indicating a reduced dominance but still maintaining a significant presence.</w:t>
      </w:r>
    </w:p>
    <w:p w14:paraId="5985883E" w14:textId="77777777" w:rsidR="00D37D4C" w:rsidRDefault="00D37D4C" w:rsidP="00CE4D6B">
      <w:pPr>
        <w:pStyle w:val="NormalWeb"/>
        <w:jc w:val="both"/>
      </w:pPr>
      <w:r>
        <w:rPr>
          <w:rFonts w:hAnsi="Symbol"/>
        </w:rPr>
        <w:t></w:t>
      </w:r>
      <w:r>
        <w:t xml:space="preserve">  </w:t>
      </w:r>
      <w:r>
        <w:rPr>
          <w:rStyle w:val="Strong"/>
          <w:rFonts w:eastAsiaTheme="majorEastAsia"/>
        </w:rPr>
        <w:t>INC's Performance</w:t>
      </w:r>
      <w:r>
        <w:t>: INC improved its performance, winning 99 seats in 2024 compared to 52 seats in 2019, showing a resurgence.</w:t>
      </w:r>
    </w:p>
    <w:p w14:paraId="72C8A755" w14:textId="77777777" w:rsidR="00D37D4C" w:rsidRDefault="00D37D4C" w:rsidP="00CE4D6B">
      <w:pPr>
        <w:pStyle w:val="NormalWeb"/>
        <w:jc w:val="both"/>
      </w:pPr>
      <w:r>
        <w:rPr>
          <w:rFonts w:hAnsi="Symbol"/>
        </w:rPr>
        <w:t></w:t>
      </w:r>
      <w:r>
        <w:t xml:space="preserve">  </w:t>
      </w:r>
      <w:r>
        <w:rPr>
          <w:rStyle w:val="Strong"/>
          <w:rFonts w:eastAsiaTheme="majorEastAsia"/>
        </w:rPr>
        <w:t>Regional Parties' Influence</w:t>
      </w:r>
      <w:r>
        <w:t>: Parties like AITC and DMK continued their strong regional influence, with DMK maintaining 24 seats and AITC securing 29 seats in 2024.</w:t>
      </w:r>
    </w:p>
    <w:p w14:paraId="16C86EE7" w14:textId="77777777" w:rsidR="00D37D4C" w:rsidRDefault="00D37D4C" w:rsidP="00CE4D6B">
      <w:pPr>
        <w:pStyle w:val="NormalWeb"/>
        <w:jc w:val="both"/>
      </w:pPr>
      <w:r>
        <w:rPr>
          <w:rFonts w:hAnsi="Symbol"/>
        </w:rPr>
        <w:t></w:t>
      </w:r>
      <w:r>
        <w:t xml:space="preserve">  </w:t>
      </w:r>
      <w:r>
        <w:rPr>
          <w:rStyle w:val="Strong"/>
          <w:rFonts w:eastAsiaTheme="majorEastAsia"/>
        </w:rPr>
        <w:t>Emergence of Smaller Parties and Independents</w:t>
      </w:r>
      <w:r>
        <w:t>: Increased representation of smaller parties and independent candidates, with independent candidates winning 7 seats in 2024.</w:t>
      </w:r>
    </w:p>
    <w:p w14:paraId="225353AF" w14:textId="77777777" w:rsidR="00D37D4C" w:rsidRDefault="00D37D4C" w:rsidP="00CE4D6B">
      <w:pPr>
        <w:pStyle w:val="NormalWeb"/>
        <w:jc w:val="both"/>
      </w:pPr>
      <w:r>
        <w:rPr>
          <w:rFonts w:hAnsi="Symbol"/>
        </w:rPr>
        <w:t></w:t>
      </w:r>
      <w:r>
        <w:t xml:space="preserve">  </w:t>
      </w:r>
      <w:r>
        <w:rPr>
          <w:rStyle w:val="Strong"/>
          <w:rFonts w:eastAsiaTheme="majorEastAsia"/>
        </w:rPr>
        <w:t>Voter Turnout</w:t>
      </w:r>
      <w:r>
        <w:t>: High voter engagement continued, reflecting active participation in the democratic process.</w:t>
      </w:r>
    </w:p>
    <w:p w14:paraId="6DEDDA2F" w14:textId="77777777" w:rsidR="00D37D4C" w:rsidRDefault="00D37D4C" w:rsidP="00CE4D6B">
      <w:pPr>
        <w:spacing w:after="0" w:line="360" w:lineRule="auto"/>
        <w:jc w:val="both"/>
        <w:rPr>
          <w:rFonts w:ascii="Times New Roman" w:eastAsia="Times New Roman" w:hAnsi="Times New Roman" w:cs="Times New Roman"/>
          <w:b/>
          <w:bCs/>
          <w:kern w:val="0"/>
          <w:sz w:val="32"/>
          <w:szCs w:val="24"/>
          <w:lang w:eastAsia="en-IN"/>
          <w14:ligatures w14:val="none"/>
        </w:rPr>
      </w:pPr>
    </w:p>
    <w:p w14:paraId="34BCBA9E" w14:textId="77777777" w:rsidR="00CE4D6B" w:rsidRDefault="00CE4D6B" w:rsidP="00CE4D6B">
      <w:pPr>
        <w:spacing w:after="0" w:line="360" w:lineRule="auto"/>
        <w:jc w:val="both"/>
        <w:rPr>
          <w:rFonts w:ascii="Times New Roman" w:eastAsia="Times New Roman" w:hAnsi="Times New Roman" w:cs="Times New Roman"/>
          <w:b/>
          <w:bCs/>
          <w:kern w:val="0"/>
          <w:sz w:val="32"/>
          <w:szCs w:val="24"/>
          <w:lang w:eastAsia="en-IN"/>
          <w14:ligatures w14:val="none"/>
        </w:rPr>
      </w:pPr>
    </w:p>
    <w:p w14:paraId="6F31C4A9" w14:textId="7920B599" w:rsidR="002E0EDF" w:rsidRDefault="00CE4D6B" w:rsidP="00CE4D6B">
      <w:pPr>
        <w:pStyle w:val="ListParagraph"/>
        <w:numPr>
          <w:ilvl w:val="0"/>
          <w:numId w:val="5"/>
        </w:numPr>
        <w:spacing w:after="0" w:line="360" w:lineRule="auto"/>
        <w:jc w:val="both"/>
        <w:rPr>
          <w:rFonts w:ascii="Times New Roman" w:eastAsia="Times New Roman" w:hAnsi="Times New Roman" w:cs="Times New Roman"/>
          <w:b/>
          <w:bCs/>
          <w:kern w:val="0"/>
          <w:sz w:val="32"/>
          <w:szCs w:val="24"/>
          <w:lang w:eastAsia="en-IN"/>
          <w14:ligatures w14:val="none"/>
        </w:rPr>
      </w:pPr>
      <w:r>
        <w:rPr>
          <w:rFonts w:ascii="Times New Roman" w:eastAsia="Times New Roman" w:hAnsi="Times New Roman" w:cs="Times New Roman"/>
          <w:b/>
          <w:bCs/>
          <w:noProof/>
          <w:kern w:val="0"/>
          <w:sz w:val="32"/>
          <w:szCs w:val="24"/>
          <w:lang w:eastAsia="en-IN"/>
        </w:rPr>
        <w:drawing>
          <wp:anchor distT="0" distB="0" distL="114300" distR="114300" simplePos="0" relativeHeight="251660288" behindDoc="0" locked="0" layoutInCell="1" allowOverlap="1" wp14:anchorId="0003BF40" wp14:editId="5B8B390B">
            <wp:simplePos x="0" y="0"/>
            <wp:positionH relativeFrom="column">
              <wp:posOffset>220980</wp:posOffset>
            </wp:positionH>
            <wp:positionV relativeFrom="paragraph">
              <wp:posOffset>586740</wp:posOffset>
            </wp:positionV>
            <wp:extent cx="5731510" cy="3368040"/>
            <wp:effectExtent l="152400" t="152400" r="364490" b="365760"/>
            <wp:wrapSquare wrapText="bothSides"/>
            <wp:docPr id="485158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58805" name="Picture 4851588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2E0EDF">
        <w:rPr>
          <w:rFonts w:ascii="Times New Roman" w:eastAsia="Times New Roman" w:hAnsi="Times New Roman" w:cs="Times New Roman"/>
          <w:b/>
          <w:bCs/>
          <w:kern w:val="0"/>
          <w:sz w:val="32"/>
          <w:szCs w:val="24"/>
          <w:lang w:eastAsia="en-IN"/>
          <w14:ligatures w14:val="none"/>
        </w:rPr>
        <w:t>Andhra Pradesh State Assembly Election Results – 2024</w:t>
      </w:r>
    </w:p>
    <w:p w14:paraId="3FA65324" w14:textId="535DC53E" w:rsidR="002E0EDF" w:rsidRDefault="002E0EDF" w:rsidP="00CE4D6B">
      <w:pPr>
        <w:pStyle w:val="ListParagraph"/>
        <w:spacing w:after="0" w:line="360" w:lineRule="auto"/>
        <w:ind w:left="1080"/>
        <w:jc w:val="both"/>
        <w:rPr>
          <w:rFonts w:ascii="Times New Roman" w:eastAsia="Times New Roman" w:hAnsi="Times New Roman" w:cs="Times New Roman"/>
          <w:i/>
          <w:iCs/>
          <w:kern w:val="0"/>
          <w:sz w:val="24"/>
          <w:szCs w:val="24"/>
          <w:lang w:eastAsia="en-IN"/>
          <w14:ligatures w14:val="none"/>
        </w:rPr>
      </w:pPr>
      <w:r>
        <w:rPr>
          <w:rFonts w:ascii="Times New Roman" w:eastAsia="Times New Roman" w:hAnsi="Times New Roman" w:cs="Times New Roman"/>
          <w:i/>
          <w:iCs/>
          <w:kern w:val="0"/>
          <w:sz w:val="24"/>
          <w:szCs w:val="24"/>
          <w:lang w:eastAsia="en-IN"/>
          <w14:ligatures w14:val="none"/>
        </w:rPr>
        <w:t>Fig. Statistics of each party dominance in Andhra Pradesh State</w:t>
      </w:r>
      <w:r w:rsidR="00CE4D6B">
        <w:rPr>
          <w:rFonts w:ascii="Times New Roman" w:eastAsia="Times New Roman" w:hAnsi="Times New Roman" w:cs="Times New Roman"/>
          <w:i/>
          <w:iCs/>
          <w:kern w:val="0"/>
          <w:sz w:val="24"/>
          <w:szCs w:val="24"/>
          <w:lang w:eastAsia="en-IN"/>
          <w14:ligatures w14:val="none"/>
        </w:rPr>
        <w:t xml:space="preserve"> in 2024</w:t>
      </w:r>
    </w:p>
    <w:p w14:paraId="2809899D" w14:textId="77777777" w:rsidR="00CE4D6B" w:rsidRDefault="00CE4D6B" w:rsidP="00CE4D6B">
      <w:pPr>
        <w:pStyle w:val="ListParagraph"/>
        <w:spacing w:after="0" w:line="360" w:lineRule="auto"/>
        <w:ind w:left="1080"/>
        <w:jc w:val="both"/>
        <w:rPr>
          <w:rFonts w:ascii="Times New Roman" w:eastAsia="Times New Roman" w:hAnsi="Times New Roman" w:cs="Times New Roman"/>
          <w:i/>
          <w:iCs/>
          <w:kern w:val="0"/>
          <w:sz w:val="24"/>
          <w:szCs w:val="24"/>
          <w:lang w:eastAsia="en-IN"/>
          <w14:ligatures w14:val="none"/>
        </w:rPr>
      </w:pPr>
    </w:p>
    <w:p w14:paraId="254EF717" w14:textId="474FFF03" w:rsidR="002E0EDF" w:rsidRDefault="002E0EDF" w:rsidP="00CE4D6B">
      <w:pPr>
        <w:pStyle w:val="ListParagraph"/>
        <w:spacing w:after="0" w:line="360" w:lineRule="auto"/>
        <w:ind w:left="0"/>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Key Findings about the state’s Parties</w:t>
      </w:r>
      <w:r w:rsidR="00CE4D6B">
        <w:rPr>
          <w:rFonts w:ascii="Times New Roman" w:eastAsia="Times New Roman" w:hAnsi="Times New Roman" w:cs="Times New Roman"/>
          <w:b/>
          <w:bCs/>
          <w:kern w:val="0"/>
          <w:sz w:val="32"/>
          <w:szCs w:val="32"/>
          <w:lang w:eastAsia="en-IN"/>
          <w14:ligatures w14:val="none"/>
        </w:rPr>
        <w:t>:</w:t>
      </w:r>
    </w:p>
    <w:p w14:paraId="3798A109" w14:textId="77777777" w:rsidR="00CE4D6B" w:rsidRPr="002E0EDF" w:rsidRDefault="00CE4D6B" w:rsidP="00CE4D6B">
      <w:pPr>
        <w:pStyle w:val="ListParagraph"/>
        <w:spacing w:after="0" w:line="360" w:lineRule="auto"/>
        <w:ind w:left="0"/>
        <w:jc w:val="both"/>
        <w:rPr>
          <w:rFonts w:ascii="Times New Roman" w:eastAsia="Times New Roman" w:hAnsi="Times New Roman" w:cs="Times New Roman"/>
          <w:b/>
          <w:bCs/>
          <w:kern w:val="0"/>
          <w:sz w:val="32"/>
          <w:szCs w:val="32"/>
          <w:lang w:eastAsia="en-IN"/>
          <w14:ligatures w14:val="none"/>
        </w:rPr>
      </w:pPr>
    </w:p>
    <w:p w14:paraId="19FF13CB" w14:textId="77777777" w:rsidR="002E0EDF" w:rsidRPr="002E0EDF" w:rsidRDefault="002E0EDF" w:rsidP="00CE4D6B">
      <w:pPr>
        <w:spacing w:after="0" w:line="360" w:lineRule="auto"/>
        <w:ind w:left="426"/>
        <w:jc w:val="both"/>
        <w:rPr>
          <w:rFonts w:ascii="Times New Roman" w:eastAsia="Times New Roman" w:hAnsi="Times New Roman" w:cs="Times New Roman"/>
          <w:kern w:val="0"/>
          <w:sz w:val="24"/>
          <w:szCs w:val="24"/>
          <w:lang w:eastAsia="en-IN"/>
          <w14:ligatures w14:val="none"/>
        </w:rPr>
      </w:pPr>
      <w:r w:rsidRPr="002E0EDF">
        <w:rPr>
          <w:rFonts w:ascii="Times New Roman" w:eastAsia="Times New Roman" w:hAnsi="Symbol" w:cs="Times New Roman"/>
          <w:kern w:val="0"/>
          <w:sz w:val="24"/>
          <w:szCs w:val="24"/>
          <w:lang w:eastAsia="en-IN"/>
          <w14:ligatures w14:val="none"/>
        </w:rPr>
        <w:t></w:t>
      </w:r>
      <w:r w:rsidRPr="002E0EDF">
        <w:rPr>
          <w:rFonts w:ascii="Times New Roman" w:eastAsia="Times New Roman" w:hAnsi="Times New Roman" w:cs="Times New Roman"/>
          <w:kern w:val="0"/>
          <w:sz w:val="24"/>
          <w:szCs w:val="24"/>
          <w:lang w:eastAsia="en-IN"/>
          <w14:ligatures w14:val="none"/>
        </w:rPr>
        <w:t xml:space="preserve">  </w:t>
      </w:r>
      <w:r w:rsidRPr="002E0EDF">
        <w:rPr>
          <w:rFonts w:ascii="Times New Roman" w:eastAsia="Times New Roman" w:hAnsi="Times New Roman" w:cs="Times New Roman"/>
          <w:b/>
          <w:bCs/>
          <w:kern w:val="0"/>
          <w:sz w:val="24"/>
          <w:szCs w:val="24"/>
          <w:lang w:eastAsia="en-IN"/>
          <w14:ligatures w14:val="none"/>
        </w:rPr>
        <w:t>Alliance Dominance</w:t>
      </w:r>
      <w:r w:rsidRPr="002E0EDF">
        <w:rPr>
          <w:rFonts w:ascii="Times New Roman" w:eastAsia="Times New Roman" w:hAnsi="Times New Roman" w:cs="Times New Roman"/>
          <w:kern w:val="0"/>
          <w:sz w:val="24"/>
          <w:szCs w:val="24"/>
          <w:lang w:eastAsia="en-IN"/>
          <w14:ligatures w14:val="none"/>
        </w:rPr>
        <w:t>: The TDP, JSP, and BJP alliance secured a commanding majority with 164 out of 175 seats, showcasing strong voter support for the coalition.</w:t>
      </w:r>
    </w:p>
    <w:p w14:paraId="69A71462" w14:textId="77777777" w:rsidR="002E0EDF" w:rsidRPr="002E0EDF" w:rsidRDefault="002E0EDF" w:rsidP="00CE4D6B">
      <w:pPr>
        <w:spacing w:after="0" w:line="360" w:lineRule="auto"/>
        <w:ind w:left="426"/>
        <w:jc w:val="both"/>
        <w:rPr>
          <w:rFonts w:ascii="Times New Roman" w:eastAsia="Times New Roman" w:hAnsi="Times New Roman" w:cs="Times New Roman"/>
          <w:kern w:val="0"/>
          <w:sz w:val="24"/>
          <w:szCs w:val="24"/>
          <w:lang w:eastAsia="en-IN"/>
          <w14:ligatures w14:val="none"/>
        </w:rPr>
      </w:pPr>
      <w:r w:rsidRPr="002E0EDF">
        <w:rPr>
          <w:rFonts w:ascii="Times New Roman" w:eastAsia="Times New Roman" w:hAnsi="Symbol" w:cs="Times New Roman"/>
          <w:kern w:val="0"/>
          <w:sz w:val="24"/>
          <w:szCs w:val="24"/>
          <w:lang w:eastAsia="en-IN"/>
          <w14:ligatures w14:val="none"/>
        </w:rPr>
        <w:t></w:t>
      </w:r>
      <w:r w:rsidRPr="002E0EDF">
        <w:rPr>
          <w:rFonts w:ascii="Times New Roman" w:eastAsia="Times New Roman" w:hAnsi="Times New Roman" w:cs="Times New Roman"/>
          <w:kern w:val="0"/>
          <w:sz w:val="24"/>
          <w:szCs w:val="24"/>
          <w:lang w:eastAsia="en-IN"/>
          <w14:ligatures w14:val="none"/>
        </w:rPr>
        <w:t xml:space="preserve">  </w:t>
      </w:r>
      <w:r w:rsidRPr="002E0EDF">
        <w:rPr>
          <w:rFonts w:ascii="Times New Roman" w:eastAsia="Times New Roman" w:hAnsi="Times New Roman" w:cs="Times New Roman"/>
          <w:b/>
          <w:bCs/>
          <w:kern w:val="0"/>
          <w:sz w:val="24"/>
          <w:szCs w:val="24"/>
          <w:lang w:eastAsia="en-IN"/>
          <w14:ligatures w14:val="none"/>
        </w:rPr>
        <w:t>TDP's Lead</w:t>
      </w:r>
      <w:r w:rsidRPr="002E0EDF">
        <w:rPr>
          <w:rFonts w:ascii="Times New Roman" w:eastAsia="Times New Roman" w:hAnsi="Times New Roman" w:cs="Times New Roman"/>
          <w:kern w:val="0"/>
          <w:sz w:val="24"/>
          <w:szCs w:val="24"/>
          <w:lang w:eastAsia="en-IN"/>
          <w14:ligatures w14:val="none"/>
        </w:rPr>
        <w:t>: Within the alliance, TDP emerged as the dominant party with 135 seats, indicating significant influence and popularity.</w:t>
      </w:r>
    </w:p>
    <w:p w14:paraId="49C5D1F0" w14:textId="4E2012EF" w:rsidR="002E0EDF" w:rsidRPr="002E0EDF" w:rsidRDefault="002E0EDF" w:rsidP="00CE4D6B">
      <w:pPr>
        <w:spacing w:after="0" w:line="360" w:lineRule="auto"/>
        <w:ind w:left="426"/>
        <w:jc w:val="both"/>
        <w:rPr>
          <w:rFonts w:ascii="Times New Roman" w:eastAsia="Times New Roman" w:hAnsi="Times New Roman" w:cs="Times New Roman"/>
          <w:kern w:val="0"/>
          <w:sz w:val="24"/>
          <w:szCs w:val="24"/>
          <w:lang w:eastAsia="en-IN"/>
          <w14:ligatures w14:val="none"/>
        </w:rPr>
      </w:pPr>
      <w:r w:rsidRPr="002E0EDF">
        <w:rPr>
          <w:rFonts w:ascii="Times New Roman" w:eastAsia="Times New Roman" w:hAnsi="Symbol" w:cs="Times New Roman"/>
          <w:kern w:val="0"/>
          <w:sz w:val="24"/>
          <w:szCs w:val="24"/>
          <w:lang w:eastAsia="en-IN"/>
          <w14:ligatures w14:val="none"/>
        </w:rPr>
        <w:t></w:t>
      </w:r>
      <w:r w:rsidRPr="002E0EDF">
        <w:rPr>
          <w:rFonts w:ascii="Times New Roman" w:eastAsia="Times New Roman" w:hAnsi="Times New Roman" w:cs="Times New Roman"/>
          <w:kern w:val="0"/>
          <w:sz w:val="24"/>
          <w:szCs w:val="24"/>
          <w:lang w:eastAsia="en-IN"/>
          <w14:ligatures w14:val="none"/>
        </w:rPr>
        <w:t xml:space="preserve">  </w:t>
      </w:r>
      <w:proofErr w:type="spellStart"/>
      <w:r w:rsidRPr="002E0EDF">
        <w:rPr>
          <w:rFonts w:ascii="Times New Roman" w:eastAsia="Times New Roman" w:hAnsi="Times New Roman" w:cs="Times New Roman"/>
          <w:b/>
          <w:bCs/>
          <w:kern w:val="0"/>
          <w:sz w:val="24"/>
          <w:szCs w:val="24"/>
          <w:lang w:eastAsia="en-IN"/>
          <w14:ligatures w14:val="none"/>
        </w:rPr>
        <w:t>Janasena</w:t>
      </w:r>
      <w:proofErr w:type="spellEnd"/>
      <w:r w:rsidRPr="002E0EDF">
        <w:rPr>
          <w:rFonts w:ascii="Times New Roman" w:eastAsia="Times New Roman" w:hAnsi="Times New Roman" w:cs="Times New Roman"/>
          <w:b/>
          <w:bCs/>
          <w:kern w:val="0"/>
          <w:sz w:val="24"/>
          <w:szCs w:val="24"/>
          <w:lang w:eastAsia="en-IN"/>
          <w14:ligatures w14:val="none"/>
        </w:rPr>
        <w:t xml:space="preserve"> Party's Contribution</w:t>
      </w:r>
      <w:r w:rsidRPr="002E0EDF">
        <w:rPr>
          <w:rFonts w:ascii="Times New Roman" w:eastAsia="Times New Roman" w:hAnsi="Times New Roman" w:cs="Times New Roman"/>
          <w:kern w:val="0"/>
          <w:sz w:val="24"/>
          <w:szCs w:val="24"/>
          <w:lang w:eastAsia="en-IN"/>
          <w14:ligatures w14:val="none"/>
        </w:rPr>
        <w:t>: JSP contributed notably to the alliance's success by winning 21</w:t>
      </w:r>
      <w:r w:rsidR="00CE4D6B">
        <w:rPr>
          <w:rFonts w:ascii="Times New Roman" w:eastAsia="Times New Roman" w:hAnsi="Times New Roman" w:cs="Times New Roman"/>
          <w:kern w:val="0"/>
          <w:sz w:val="24"/>
          <w:szCs w:val="24"/>
          <w:lang w:eastAsia="en-IN"/>
          <w14:ligatures w14:val="none"/>
        </w:rPr>
        <w:t>/21</w:t>
      </w:r>
      <w:r w:rsidRPr="002E0EDF">
        <w:rPr>
          <w:rFonts w:ascii="Times New Roman" w:eastAsia="Times New Roman" w:hAnsi="Times New Roman" w:cs="Times New Roman"/>
          <w:kern w:val="0"/>
          <w:sz w:val="24"/>
          <w:szCs w:val="24"/>
          <w:lang w:eastAsia="en-IN"/>
          <w14:ligatures w14:val="none"/>
        </w:rPr>
        <w:t xml:space="preserve"> seats.</w:t>
      </w:r>
      <w:r w:rsidR="00CE4D6B">
        <w:rPr>
          <w:rFonts w:ascii="Times New Roman" w:eastAsia="Times New Roman" w:hAnsi="Times New Roman" w:cs="Times New Roman"/>
          <w:kern w:val="0"/>
          <w:sz w:val="24"/>
          <w:szCs w:val="24"/>
          <w:lang w:eastAsia="en-IN"/>
          <w14:ligatures w14:val="none"/>
        </w:rPr>
        <w:t xml:space="preserve"> The only party with 100% winning rate in 2024 elections.</w:t>
      </w:r>
    </w:p>
    <w:p w14:paraId="4513B1F7" w14:textId="50510939" w:rsidR="002E0EDF" w:rsidRPr="002E0EDF" w:rsidRDefault="002E0EDF" w:rsidP="00CE4D6B">
      <w:pPr>
        <w:spacing w:after="0" w:line="360" w:lineRule="auto"/>
        <w:ind w:left="426"/>
        <w:jc w:val="both"/>
        <w:rPr>
          <w:rFonts w:ascii="Times New Roman" w:eastAsia="Times New Roman" w:hAnsi="Times New Roman" w:cs="Times New Roman"/>
          <w:kern w:val="0"/>
          <w:sz w:val="24"/>
          <w:szCs w:val="24"/>
          <w:lang w:eastAsia="en-IN"/>
          <w14:ligatures w14:val="none"/>
        </w:rPr>
      </w:pPr>
      <w:r w:rsidRPr="002E0EDF">
        <w:rPr>
          <w:rFonts w:ascii="Times New Roman" w:eastAsia="Times New Roman" w:hAnsi="Symbol" w:cs="Times New Roman"/>
          <w:kern w:val="0"/>
          <w:sz w:val="24"/>
          <w:szCs w:val="24"/>
          <w:lang w:eastAsia="en-IN"/>
          <w14:ligatures w14:val="none"/>
        </w:rPr>
        <w:t></w:t>
      </w:r>
      <w:r w:rsidRPr="002E0EDF">
        <w:rPr>
          <w:rFonts w:ascii="Times New Roman" w:eastAsia="Times New Roman" w:hAnsi="Times New Roman" w:cs="Times New Roman"/>
          <w:kern w:val="0"/>
          <w:sz w:val="24"/>
          <w:szCs w:val="24"/>
          <w:lang w:eastAsia="en-IN"/>
          <w14:ligatures w14:val="none"/>
        </w:rPr>
        <w:t xml:space="preserve">  </w:t>
      </w:r>
      <w:r w:rsidRPr="002E0EDF">
        <w:rPr>
          <w:rFonts w:ascii="Times New Roman" w:eastAsia="Times New Roman" w:hAnsi="Times New Roman" w:cs="Times New Roman"/>
          <w:b/>
          <w:bCs/>
          <w:kern w:val="0"/>
          <w:sz w:val="24"/>
          <w:szCs w:val="24"/>
          <w:lang w:eastAsia="en-IN"/>
          <w14:ligatures w14:val="none"/>
        </w:rPr>
        <w:t>BJP's Role</w:t>
      </w:r>
      <w:r w:rsidRPr="002E0EDF">
        <w:rPr>
          <w:rFonts w:ascii="Times New Roman" w:eastAsia="Times New Roman" w:hAnsi="Times New Roman" w:cs="Times New Roman"/>
          <w:kern w:val="0"/>
          <w:sz w:val="24"/>
          <w:szCs w:val="24"/>
          <w:lang w:eastAsia="en-IN"/>
          <w14:ligatures w14:val="none"/>
        </w:rPr>
        <w:t>: BJP, as part of the alliance, secured 8</w:t>
      </w:r>
      <w:r w:rsidR="00CE4D6B">
        <w:rPr>
          <w:rFonts w:ascii="Times New Roman" w:eastAsia="Times New Roman" w:hAnsi="Times New Roman" w:cs="Times New Roman"/>
          <w:kern w:val="0"/>
          <w:sz w:val="24"/>
          <w:szCs w:val="24"/>
          <w:lang w:eastAsia="en-IN"/>
          <w14:ligatures w14:val="none"/>
        </w:rPr>
        <w:t>/10</w:t>
      </w:r>
      <w:r w:rsidRPr="002E0EDF">
        <w:rPr>
          <w:rFonts w:ascii="Times New Roman" w:eastAsia="Times New Roman" w:hAnsi="Times New Roman" w:cs="Times New Roman"/>
          <w:kern w:val="0"/>
          <w:sz w:val="24"/>
          <w:szCs w:val="24"/>
          <w:lang w:eastAsia="en-IN"/>
          <w14:ligatures w14:val="none"/>
        </w:rPr>
        <w:t xml:space="preserve"> seats, adding to the coalition's overall strength.</w:t>
      </w:r>
    </w:p>
    <w:p w14:paraId="177E769B" w14:textId="388BAADE" w:rsidR="002E0EDF" w:rsidRDefault="002E0EDF" w:rsidP="00CE4D6B">
      <w:pPr>
        <w:spacing w:after="0" w:line="360" w:lineRule="auto"/>
        <w:ind w:left="426"/>
        <w:jc w:val="both"/>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Opposition Presence</w:t>
      </w:r>
      <w:r w:rsidRPr="00CE4D6B">
        <w:rPr>
          <w:rFonts w:ascii="Times New Roman" w:eastAsia="Times New Roman" w:hAnsi="Times New Roman" w:cs="Times New Roman"/>
          <w:kern w:val="0"/>
          <w:sz w:val="24"/>
          <w:szCs w:val="24"/>
          <w:lang w:eastAsia="en-IN"/>
          <w14:ligatures w14:val="none"/>
        </w:rPr>
        <w:t>: The primary opposition, YSRCP, managed to win only 11 seats, reflecting a diminished presence compared to the alliance's overwhelming victory.</w:t>
      </w:r>
    </w:p>
    <w:p w14:paraId="096A2C0C" w14:textId="77777777" w:rsidR="00CE4D6B" w:rsidRDefault="00CE4D6B" w:rsidP="00CE4D6B">
      <w:pPr>
        <w:spacing w:after="0" w:line="360" w:lineRule="auto"/>
        <w:ind w:left="426"/>
        <w:jc w:val="both"/>
        <w:rPr>
          <w:rFonts w:ascii="Times New Roman" w:eastAsia="Times New Roman" w:hAnsi="Times New Roman" w:cs="Times New Roman"/>
          <w:b/>
          <w:bCs/>
          <w:sz w:val="32"/>
          <w:szCs w:val="24"/>
          <w:lang w:eastAsia="en-IN"/>
        </w:rPr>
      </w:pPr>
    </w:p>
    <w:p w14:paraId="5360D319" w14:textId="77777777" w:rsidR="00CE4D6B" w:rsidRPr="00CE4D6B" w:rsidRDefault="00CE4D6B" w:rsidP="00CE4D6B">
      <w:pPr>
        <w:spacing w:after="0" w:line="360" w:lineRule="auto"/>
        <w:ind w:left="426"/>
        <w:jc w:val="both"/>
        <w:rPr>
          <w:rFonts w:ascii="Times New Roman" w:eastAsia="Times New Roman" w:hAnsi="Times New Roman" w:cs="Times New Roman"/>
          <w:b/>
          <w:bCs/>
          <w:sz w:val="32"/>
          <w:szCs w:val="24"/>
          <w:lang w:eastAsia="en-IN"/>
        </w:rPr>
      </w:pPr>
    </w:p>
    <w:p w14:paraId="3406512E" w14:textId="0BDFFC21" w:rsidR="00CE4D6B" w:rsidRDefault="00CE4D6B" w:rsidP="00CE4D6B">
      <w:pPr>
        <w:spacing w:after="0" w:line="360" w:lineRule="auto"/>
        <w:ind w:left="426"/>
        <w:jc w:val="both"/>
        <w:rPr>
          <w:rFonts w:ascii="Times New Roman" w:eastAsia="Times New Roman" w:hAnsi="Times New Roman" w:cs="Times New Roman"/>
          <w:b/>
          <w:bCs/>
          <w:sz w:val="32"/>
          <w:szCs w:val="24"/>
          <w:lang w:eastAsia="en-IN"/>
        </w:rPr>
      </w:pPr>
      <w:r w:rsidRPr="00CE4D6B">
        <w:rPr>
          <w:rFonts w:ascii="Times New Roman" w:eastAsia="Times New Roman" w:hAnsi="Times New Roman" w:cs="Times New Roman"/>
          <w:b/>
          <w:bCs/>
          <w:sz w:val="32"/>
          <w:szCs w:val="24"/>
          <w:lang w:eastAsia="en-IN"/>
        </w:rPr>
        <w:t>Comparison with the previous election results (2019):</w:t>
      </w:r>
    </w:p>
    <w:p w14:paraId="039AA086" w14:textId="77777777" w:rsidR="00CE4D6B" w:rsidRDefault="00CE4D6B" w:rsidP="00CE4D6B">
      <w:pPr>
        <w:spacing w:after="0" w:line="360" w:lineRule="auto"/>
        <w:ind w:left="426"/>
        <w:jc w:val="both"/>
        <w:rPr>
          <w:rFonts w:ascii="Times New Roman" w:eastAsia="Times New Roman" w:hAnsi="Times New Roman" w:cs="Times New Roman"/>
          <w:b/>
          <w:bCs/>
          <w:sz w:val="32"/>
          <w:szCs w:val="24"/>
          <w:lang w:eastAsia="en-IN"/>
        </w:rPr>
      </w:pPr>
    </w:p>
    <w:p w14:paraId="1889DD33" w14:textId="6730264A" w:rsidR="00CE4D6B" w:rsidRDefault="00CE4D6B" w:rsidP="00CE4D6B">
      <w:pPr>
        <w:spacing w:after="0" w:line="360" w:lineRule="auto"/>
        <w:ind w:left="426"/>
        <w:jc w:val="both"/>
        <w:rPr>
          <w:rFonts w:ascii="Times New Roman" w:eastAsia="Times New Roman" w:hAnsi="Times New Roman" w:cs="Times New Roman"/>
          <w:b/>
          <w:bCs/>
          <w:kern w:val="0"/>
          <w:sz w:val="32"/>
          <w:szCs w:val="24"/>
          <w:lang w:eastAsia="en-IN"/>
          <w14:ligatures w14:val="none"/>
        </w:rPr>
      </w:pPr>
      <w:r>
        <w:rPr>
          <w:rFonts w:ascii="Times New Roman" w:eastAsia="Times New Roman" w:hAnsi="Times New Roman" w:cs="Times New Roman"/>
          <w:b/>
          <w:bCs/>
          <w:noProof/>
          <w:kern w:val="0"/>
          <w:sz w:val="32"/>
          <w:szCs w:val="24"/>
          <w:lang w:eastAsia="en-IN"/>
        </w:rPr>
        <w:drawing>
          <wp:inline distT="0" distB="0" distL="0" distR="0" wp14:anchorId="3D39DB32" wp14:editId="14847271">
            <wp:extent cx="5731510" cy="4341495"/>
            <wp:effectExtent l="133350" t="114300" r="116840" b="154305"/>
            <wp:docPr id="162612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2000" name="Picture 162612000"/>
                    <pic:cNvPicPr/>
                  </pic:nvPicPr>
                  <pic:blipFill>
                    <a:blip r:embed="rId11">
                      <a:extLst>
                        <a:ext uri="{28A0092B-C50C-407E-A947-70E740481C1C}">
                          <a14:useLocalDpi xmlns:a14="http://schemas.microsoft.com/office/drawing/2010/main" val="0"/>
                        </a:ext>
                      </a:extLst>
                    </a:blip>
                    <a:stretch>
                      <a:fillRect/>
                    </a:stretch>
                  </pic:blipFill>
                  <pic:spPr>
                    <a:xfrm>
                      <a:off x="0" y="0"/>
                      <a:ext cx="5731510" cy="4341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4D59DD" w14:textId="031D9380" w:rsidR="00CE4D6B" w:rsidRDefault="00CE4D6B" w:rsidP="00CE4D6B">
      <w:pPr>
        <w:pStyle w:val="ListParagraph"/>
        <w:spacing w:after="0" w:line="360" w:lineRule="auto"/>
        <w:ind w:left="1080"/>
        <w:jc w:val="center"/>
        <w:rPr>
          <w:rFonts w:ascii="Times New Roman" w:eastAsia="Times New Roman" w:hAnsi="Times New Roman" w:cs="Times New Roman"/>
          <w:i/>
          <w:iCs/>
          <w:kern w:val="0"/>
          <w:sz w:val="24"/>
          <w:szCs w:val="24"/>
          <w:lang w:eastAsia="en-IN"/>
          <w14:ligatures w14:val="none"/>
        </w:rPr>
      </w:pPr>
      <w:r>
        <w:rPr>
          <w:rFonts w:ascii="Times New Roman" w:eastAsia="Times New Roman" w:hAnsi="Times New Roman" w:cs="Times New Roman"/>
          <w:i/>
          <w:iCs/>
          <w:kern w:val="0"/>
          <w:sz w:val="24"/>
          <w:szCs w:val="24"/>
          <w:lang w:eastAsia="en-IN"/>
          <w14:ligatures w14:val="none"/>
        </w:rPr>
        <w:t>Fig. Statistics of each party dominance in Andhra Pradesh State in 2019</w:t>
      </w:r>
    </w:p>
    <w:p w14:paraId="106C3B89" w14:textId="77777777" w:rsidR="00CE4D6B" w:rsidRDefault="00CE4D6B" w:rsidP="00CE4D6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
    <w:p w14:paraId="1215AEE3" w14:textId="3F288467" w:rsidR="00CE4D6B" w:rsidRPr="00CE4D6B" w:rsidRDefault="00CE4D6B" w:rsidP="00CE4D6B">
      <w:pPr>
        <w:spacing w:before="100" w:beforeAutospacing="1" w:after="100" w:afterAutospacing="1" w:line="276" w:lineRule="auto"/>
        <w:outlineLvl w:val="3"/>
        <w:rPr>
          <w:rFonts w:ascii="Times New Roman" w:eastAsia="Times New Roman" w:hAnsi="Times New Roman" w:cs="Times New Roman"/>
          <w:b/>
          <w:bCs/>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2019</w:t>
      </w:r>
    </w:p>
    <w:p w14:paraId="64E307DD" w14:textId="77777777" w:rsidR="00CE4D6B" w:rsidRPr="00CE4D6B" w:rsidRDefault="00CE4D6B" w:rsidP="00CE4D6B">
      <w:pPr>
        <w:numPr>
          <w:ilvl w:val="0"/>
          <w:numId w:val="7"/>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Election Results:</w:t>
      </w:r>
      <w:r w:rsidRPr="00CE4D6B">
        <w:rPr>
          <w:rFonts w:ascii="Times New Roman" w:eastAsia="Times New Roman" w:hAnsi="Times New Roman" w:cs="Times New Roman"/>
          <w:kern w:val="0"/>
          <w:sz w:val="24"/>
          <w:szCs w:val="24"/>
          <w:lang w:eastAsia="en-IN"/>
          <w14:ligatures w14:val="none"/>
        </w:rPr>
        <w:t xml:space="preserve"> YSR Congress Party (YSRCP) emerged as the dominant party, winning 151 out of 175 seats. TDP managed 23 seats, while JSP, in alliance with BJP, won only one seat. INC and BJP did not secure any seats.</w:t>
      </w:r>
    </w:p>
    <w:p w14:paraId="74B19B79" w14:textId="77777777" w:rsidR="00CE4D6B" w:rsidRPr="00CE4D6B" w:rsidRDefault="00CE4D6B" w:rsidP="00CE4D6B">
      <w:pPr>
        <w:numPr>
          <w:ilvl w:val="0"/>
          <w:numId w:val="7"/>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Political Scenario:</w:t>
      </w:r>
      <w:r w:rsidRPr="00CE4D6B">
        <w:rPr>
          <w:rFonts w:ascii="Times New Roman" w:eastAsia="Times New Roman" w:hAnsi="Times New Roman" w:cs="Times New Roman"/>
          <w:kern w:val="0"/>
          <w:sz w:val="24"/>
          <w:szCs w:val="24"/>
          <w:lang w:eastAsia="en-IN"/>
          <w14:ligatures w14:val="none"/>
        </w:rPr>
        <w:t xml:space="preserve"> YSRCP held a significant majority, while TDP and JSP, despite alliances, had minimal representation.</w:t>
      </w:r>
    </w:p>
    <w:p w14:paraId="5CA66A44" w14:textId="77777777" w:rsidR="00CE4D6B" w:rsidRPr="00CE4D6B" w:rsidRDefault="00CE4D6B" w:rsidP="00CE4D6B">
      <w:pPr>
        <w:spacing w:before="100" w:beforeAutospacing="1" w:after="100" w:afterAutospacing="1" w:line="276" w:lineRule="auto"/>
        <w:outlineLvl w:val="3"/>
        <w:rPr>
          <w:rFonts w:ascii="Times New Roman" w:eastAsia="Times New Roman" w:hAnsi="Times New Roman" w:cs="Times New Roman"/>
          <w:b/>
          <w:bCs/>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Post-2019</w:t>
      </w:r>
    </w:p>
    <w:p w14:paraId="77478F89" w14:textId="77777777" w:rsidR="00CE4D6B" w:rsidRPr="00CE4D6B" w:rsidRDefault="00CE4D6B" w:rsidP="00CE4D6B">
      <w:pPr>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lastRenderedPageBreak/>
        <w:t>Alliance Formation:</w:t>
      </w:r>
      <w:r w:rsidRPr="00CE4D6B">
        <w:rPr>
          <w:rFonts w:ascii="Times New Roman" w:eastAsia="Times New Roman" w:hAnsi="Times New Roman" w:cs="Times New Roman"/>
          <w:kern w:val="0"/>
          <w:sz w:val="24"/>
          <w:szCs w:val="24"/>
          <w:lang w:eastAsia="en-IN"/>
          <w14:ligatures w14:val="none"/>
        </w:rPr>
        <w:t xml:space="preserve"> Post-2019, the political landscape evolved. TDP, JSP, and BJP formed an alliance aiming to consolidate their voter base and improve their electoral prospects against the stronghold of YSRCP.</w:t>
      </w:r>
    </w:p>
    <w:p w14:paraId="0F5A7D00" w14:textId="77777777" w:rsidR="00CE4D6B" w:rsidRPr="00CE4D6B" w:rsidRDefault="00CE4D6B" w:rsidP="00CE4D6B">
      <w:pPr>
        <w:spacing w:before="100" w:beforeAutospacing="1" w:after="100" w:afterAutospacing="1" w:line="276" w:lineRule="auto"/>
        <w:outlineLvl w:val="3"/>
        <w:rPr>
          <w:rFonts w:ascii="Times New Roman" w:eastAsia="Times New Roman" w:hAnsi="Times New Roman" w:cs="Times New Roman"/>
          <w:b/>
          <w:bCs/>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2024</w:t>
      </w:r>
    </w:p>
    <w:p w14:paraId="1D7A10CA" w14:textId="77777777" w:rsidR="00CE4D6B" w:rsidRPr="00CE4D6B" w:rsidRDefault="00CE4D6B" w:rsidP="00CE4D6B">
      <w:pPr>
        <w:numPr>
          <w:ilvl w:val="0"/>
          <w:numId w:val="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Election Results:</w:t>
      </w:r>
      <w:r w:rsidRPr="00CE4D6B">
        <w:rPr>
          <w:rFonts w:ascii="Times New Roman" w:eastAsia="Times New Roman" w:hAnsi="Times New Roman" w:cs="Times New Roman"/>
          <w:kern w:val="0"/>
          <w:sz w:val="24"/>
          <w:szCs w:val="24"/>
          <w:lang w:eastAsia="en-IN"/>
          <w14:ligatures w14:val="none"/>
        </w:rPr>
        <w:t xml:space="preserve"> The alliance of TDP, JSP, and BJP showed a significant change in the election dynamics. This strategic alliance was formed to challenge YSRCP's dominance and gain a larger share of seats.</w:t>
      </w:r>
    </w:p>
    <w:p w14:paraId="6EE2DA2A" w14:textId="77777777" w:rsidR="00CE4D6B" w:rsidRPr="00CE4D6B" w:rsidRDefault="00CE4D6B" w:rsidP="00CE4D6B">
      <w:pPr>
        <w:spacing w:before="100" w:beforeAutospacing="1" w:after="100" w:afterAutospacing="1" w:line="276" w:lineRule="auto"/>
        <w:outlineLvl w:val="3"/>
        <w:rPr>
          <w:rFonts w:ascii="Times New Roman" w:eastAsia="Times New Roman" w:hAnsi="Times New Roman" w:cs="Times New Roman"/>
          <w:b/>
          <w:bCs/>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Key Changes and Impact</w:t>
      </w:r>
    </w:p>
    <w:p w14:paraId="0FD873B9" w14:textId="77777777" w:rsidR="00CE4D6B" w:rsidRPr="00CE4D6B" w:rsidRDefault="00CE4D6B" w:rsidP="00CE4D6B">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Alliance Impact:</w:t>
      </w:r>
      <w:r w:rsidRPr="00CE4D6B">
        <w:rPr>
          <w:rFonts w:ascii="Times New Roman" w:eastAsia="Times New Roman" w:hAnsi="Times New Roman" w:cs="Times New Roman"/>
          <w:kern w:val="0"/>
          <w:sz w:val="24"/>
          <w:szCs w:val="24"/>
          <w:lang w:eastAsia="en-IN"/>
          <w14:ligatures w14:val="none"/>
        </w:rPr>
        <w:t xml:space="preserve"> The TDP, JSP, and BJP alliance altered the political equation, potentially increasing their combined seat count and vote share compared to their individual performances in 2019.</w:t>
      </w:r>
    </w:p>
    <w:p w14:paraId="7DDC3A6C" w14:textId="59185D16" w:rsidR="00CE4D6B" w:rsidRPr="00CE4D6B" w:rsidRDefault="00CE4D6B" w:rsidP="00CE4D6B">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E4D6B">
        <w:rPr>
          <w:rFonts w:ascii="Times New Roman" w:eastAsia="Times New Roman" w:hAnsi="Times New Roman" w:cs="Times New Roman"/>
          <w:b/>
          <w:bCs/>
          <w:kern w:val="0"/>
          <w:sz w:val="24"/>
          <w:szCs w:val="24"/>
          <w:lang w:eastAsia="en-IN"/>
          <w14:ligatures w14:val="none"/>
        </w:rPr>
        <w:t>Electoral Dynamics:</w:t>
      </w:r>
      <w:r w:rsidRPr="00CE4D6B">
        <w:rPr>
          <w:rFonts w:ascii="Times New Roman" w:eastAsia="Times New Roman" w:hAnsi="Times New Roman" w:cs="Times New Roman"/>
          <w:kern w:val="0"/>
          <w:sz w:val="24"/>
          <w:szCs w:val="24"/>
          <w:lang w:eastAsia="en-IN"/>
          <w14:ligatures w14:val="none"/>
        </w:rPr>
        <w:t xml:space="preserve"> The formation of the alliance aimed to consolidate anti-YSRCP votes, leading to a more competitive political environment.</w:t>
      </w:r>
    </w:p>
    <w:p w14:paraId="20B03BA4" w14:textId="075B6D79" w:rsidR="00CE4D6B" w:rsidRDefault="00CE4D6B" w:rsidP="00CE4D6B">
      <w:pPr>
        <w:pStyle w:val="ListParagraph"/>
        <w:spacing w:after="0" w:line="276" w:lineRule="auto"/>
        <w:ind w:left="1080"/>
        <w:jc w:val="both"/>
        <w:rPr>
          <w:rFonts w:ascii="Times New Roman" w:eastAsia="Times New Roman" w:hAnsi="Times New Roman" w:cs="Times New Roman"/>
          <w:i/>
          <w:iCs/>
          <w:kern w:val="0"/>
          <w:sz w:val="24"/>
          <w:szCs w:val="24"/>
          <w:lang w:eastAsia="en-IN"/>
          <w14:ligatures w14:val="none"/>
        </w:rPr>
      </w:pPr>
    </w:p>
    <w:p w14:paraId="0B175CBC" w14:textId="0328EA3F" w:rsidR="00CE4D6B" w:rsidRDefault="00CE4D6B" w:rsidP="00CE4D6B">
      <w:pPr>
        <w:spacing w:after="0" w:line="360" w:lineRule="auto"/>
        <w:jc w:val="both"/>
        <w:rPr>
          <w:rFonts w:ascii="Times New Roman" w:eastAsia="Times New Roman" w:hAnsi="Times New Roman" w:cs="Times New Roman"/>
          <w:b/>
          <w:bCs/>
          <w:kern w:val="0"/>
          <w:sz w:val="32"/>
          <w:szCs w:val="24"/>
          <w:lang w:eastAsia="en-IN"/>
          <w14:ligatures w14:val="none"/>
        </w:rPr>
      </w:pPr>
    </w:p>
    <w:p w14:paraId="431DAB87" w14:textId="59837AB8" w:rsidR="00584F1C" w:rsidRDefault="00584F1C" w:rsidP="00CE4D6B">
      <w:pPr>
        <w:spacing w:after="0" w:line="360" w:lineRule="auto"/>
        <w:jc w:val="both"/>
        <w:rPr>
          <w:rFonts w:ascii="Times New Roman" w:eastAsia="Times New Roman" w:hAnsi="Times New Roman" w:cs="Times New Roman"/>
          <w:b/>
          <w:bCs/>
          <w:kern w:val="0"/>
          <w:sz w:val="32"/>
          <w:szCs w:val="24"/>
          <w:lang w:eastAsia="en-IN"/>
          <w14:ligatures w14:val="none"/>
        </w:rPr>
      </w:pPr>
      <w:r>
        <w:rPr>
          <w:rFonts w:ascii="Times New Roman" w:eastAsia="Times New Roman" w:hAnsi="Times New Roman" w:cs="Times New Roman"/>
          <w:b/>
          <w:bCs/>
          <w:noProof/>
          <w:kern w:val="0"/>
          <w:sz w:val="32"/>
          <w:szCs w:val="24"/>
          <w:lang w:eastAsia="en-IN"/>
        </w:rPr>
        <w:drawing>
          <wp:anchor distT="0" distB="0" distL="114300" distR="114300" simplePos="0" relativeHeight="251661312" behindDoc="0" locked="0" layoutInCell="1" allowOverlap="1" wp14:anchorId="1D0B3606" wp14:editId="603F266D">
            <wp:simplePos x="0" y="0"/>
            <wp:positionH relativeFrom="margin">
              <wp:align>center</wp:align>
            </wp:positionH>
            <wp:positionV relativeFrom="paragraph">
              <wp:posOffset>278765</wp:posOffset>
            </wp:positionV>
            <wp:extent cx="6868795" cy="4050030"/>
            <wp:effectExtent l="19050" t="19050" r="27305" b="26670"/>
            <wp:wrapSquare wrapText="bothSides"/>
            <wp:docPr id="16704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7424" name="Picture 1670457424"/>
                    <pic:cNvPicPr/>
                  </pic:nvPicPr>
                  <pic:blipFill rotWithShape="1">
                    <a:blip r:embed="rId12">
                      <a:extLst>
                        <a:ext uri="{28A0092B-C50C-407E-A947-70E740481C1C}">
                          <a14:useLocalDpi xmlns:a14="http://schemas.microsoft.com/office/drawing/2010/main" val="0"/>
                        </a:ext>
                      </a:extLst>
                    </a:blip>
                    <a:srcRect l="798" t="1786"/>
                    <a:stretch/>
                  </pic:blipFill>
                  <pic:spPr bwMode="auto">
                    <a:xfrm>
                      <a:off x="0" y="0"/>
                      <a:ext cx="6868795" cy="40500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161D93" w14:textId="77777777" w:rsidR="00584F1C" w:rsidRDefault="00584F1C" w:rsidP="00CE4D6B">
      <w:pPr>
        <w:spacing w:after="0" w:line="360" w:lineRule="auto"/>
        <w:jc w:val="both"/>
        <w:rPr>
          <w:rFonts w:ascii="Times New Roman" w:eastAsia="Times New Roman" w:hAnsi="Times New Roman" w:cs="Times New Roman"/>
          <w:b/>
          <w:bCs/>
          <w:kern w:val="0"/>
          <w:sz w:val="32"/>
          <w:szCs w:val="24"/>
          <w:lang w:eastAsia="en-IN"/>
          <w14:ligatures w14:val="none"/>
        </w:rPr>
      </w:pPr>
    </w:p>
    <w:p w14:paraId="6DB197EE" w14:textId="77777777" w:rsidR="00584F1C" w:rsidRDefault="00584F1C" w:rsidP="00CE4D6B">
      <w:pPr>
        <w:spacing w:after="0" w:line="360" w:lineRule="auto"/>
        <w:jc w:val="both"/>
        <w:rPr>
          <w:rFonts w:ascii="Times New Roman" w:eastAsia="Times New Roman" w:hAnsi="Times New Roman" w:cs="Times New Roman"/>
          <w:b/>
          <w:bCs/>
          <w:kern w:val="0"/>
          <w:sz w:val="32"/>
          <w:szCs w:val="24"/>
          <w:lang w:eastAsia="en-IN"/>
          <w14:ligatures w14:val="none"/>
        </w:rPr>
      </w:pPr>
    </w:p>
    <w:p w14:paraId="4986B512" w14:textId="77777777" w:rsidR="00584F1C" w:rsidRDefault="00584F1C" w:rsidP="00CE4D6B">
      <w:pPr>
        <w:spacing w:after="0" w:line="360" w:lineRule="auto"/>
        <w:jc w:val="both"/>
        <w:rPr>
          <w:rFonts w:ascii="Times New Roman" w:eastAsia="Times New Roman" w:hAnsi="Times New Roman" w:cs="Times New Roman"/>
          <w:b/>
          <w:bCs/>
          <w:kern w:val="0"/>
          <w:sz w:val="32"/>
          <w:szCs w:val="24"/>
          <w:lang w:eastAsia="en-IN"/>
          <w14:ligatures w14:val="none"/>
        </w:rPr>
      </w:pPr>
    </w:p>
    <w:p w14:paraId="76EE7F6B" w14:textId="38972683" w:rsidR="00584F1C" w:rsidRDefault="00584F1C" w:rsidP="00584F1C">
      <w:pPr>
        <w:pStyle w:val="ListParagraph"/>
        <w:numPr>
          <w:ilvl w:val="0"/>
          <w:numId w:val="5"/>
        </w:numPr>
        <w:spacing w:after="0" w:line="360" w:lineRule="auto"/>
        <w:jc w:val="both"/>
        <w:rPr>
          <w:rFonts w:ascii="Times New Roman" w:eastAsia="Times New Roman" w:hAnsi="Times New Roman" w:cs="Times New Roman"/>
          <w:b/>
          <w:bCs/>
          <w:kern w:val="0"/>
          <w:sz w:val="32"/>
          <w:szCs w:val="24"/>
          <w:lang w:eastAsia="en-IN"/>
          <w14:ligatures w14:val="none"/>
        </w:rPr>
      </w:pPr>
      <w:r>
        <w:rPr>
          <w:rFonts w:ascii="Times New Roman" w:eastAsia="Times New Roman" w:hAnsi="Times New Roman" w:cs="Times New Roman"/>
          <w:b/>
          <w:bCs/>
          <w:kern w:val="0"/>
          <w:sz w:val="32"/>
          <w:szCs w:val="24"/>
          <w:lang w:eastAsia="en-IN"/>
          <w14:ligatures w14:val="none"/>
        </w:rPr>
        <w:t>Odisha</w:t>
      </w:r>
      <w:r>
        <w:rPr>
          <w:rFonts w:ascii="Times New Roman" w:eastAsia="Times New Roman" w:hAnsi="Times New Roman" w:cs="Times New Roman"/>
          <w:b/>
          <w:bCs/>
          <w:kern w:val="0"/>
          <w:sz w:val="32"/>
          <w:szCs w:val="24"/>
          <w:lang w:eastAsia="en-IN"/>
          <w14:ligatures w14:val="none"/>
        </w:rPr>
        <w:t xml:space="preserve"> State Assembly Election Results – 2024</w:t>
      </w:r>
    </w:p>
    <w:p w14:paraId="72D1E595" w14:textId="370DD28A" w:rsidR="00584F1C" w:rsidRDefault="00584F1C" w:rsidP="00584F1C">
      <w:pPr>
        <w:spacing w:after="0" w:line="360" w:lineRule="auto"/>
        <w:jc w:val="both"/>
        <w:rPr>
          <w:rFonts w:ascii="Times New Roman" w:eastAsia="Times New Roman" w:hAnsi="Times New Roman" w:cs="Times New Roman"/>
          <w:b/>
          <w:bCs/>
          <w:kern w:val="0"/>
          <w:sz w:val="32"/>
          <w:szCs w:val="24"/>
          <w:lang w:eastAsia="en-IN"/>
          <w14:ligatures w14:val="none"/>
        </w:rPr>
      </w:pPr>
      <w:r>
        <w:rPr>
          <w:rFonts w:ascii="Times New Roman" w:eastAsia="Times New Roman" w:hAnsi="Times New Roman" w:cs="Times New Roman"/>
          <w:b/>
          <w:bCs/>
          <w:noProof/>
          <w:kern w:val="0"/>
          <w:sz w:val="32"/>
          <w:szCs w:val="24"/>
          <w:lang w:eastAsia="en-IN"/>
        </w:rPr>
        <w:drawing>
          <wp:anchor distT="0" distB="0" distL="114300" distR="114300" simplePos="0" relativeHeight="251662336" behindDoc="0" locked="0" layoutInCell="1" allowOverlap="1" wp14:anchorId="6417E1BA" wp14:editId="48FD9D8A">
            <wp:simplePos x="0" y="0"/>
            <wp:positionH relativeFrom="column">
              <wp:posOffset>152400</wp:posOffset>
            </wp:positionH>
            <wp:positionV relativeFrom="paragraph">
              <wp:posOffset>350520</wp:posOffset>
            </wp:positionV>
            <wp:extent cx="5731510" cy="2730500"/>
            <wp:effectExtent l="19050" t="19050" r="21590" b="12700"/>
            <wp:wrapSquare wrapText="bothSides"/>
            <wp:docPr id="5306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73700" name="Picture 5306737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a:ln>
                      <a:solidFill>
                        <a:schemeClr val="tx1"/>
                      </a:solidFill>
                    </a:ln>
                  </pic:spPr>
                </pic:pic>
              </a:graphicData>
            </a:graphic>
          </wp:anchor>
        </w:drawing>
      </w:r>
    </w:p>
    <w:p w14:paraId="218D20FC" w14:textId="77777777" w:rsidR="00584F1C" w:rsidRDefault="00584F1C" w:rsidP="00584F1C">
      <w:pPr>
        <w:spacing w:after="0" w:line="360" w:lineRule="auto"/>
        <w:jc w:val="center"/>
        <w:rPr>
          <w:rFonts w:ascii="Times New Roman" w:eastAsia="Times New Roman" w:hAnsi="Times New Roman" w:cs="Times New Roman"/>
          <w:i/>
          <w:iCs/>
          <w:kern w:val="0"/>
          <w:sz w:val="24"/>
          <w:szCs w:val="24"/>
          <w:lang w:eastAsia="en-IN"/>
          <w14:ligatures w14:val="none"/>
        </w:rPr>
      </w:pPr>
    </w:p>
    <w:p w14:paraId="4D1C0C5A" w14:textId="1364EAB7" w:rsidR="00584F1C" w:rsidRDefault="00584F1C" w:rsidP="00584F1C">
      <w:pPr>
        <w:spacing w:after="0" w:line="360" w:lineRule="auto"/>
        <w:jc w:val="center"/>
        <w:rPr>
          <w:rFonts w:ascii="Times New Roman" w:eastAsia="Times New Roman" w:hAnsi="Times New Roman" w:cs="Times New Roman"/>
          <w:i/>
          <w:iCs/>
          <w:kern w:val="0"/>
          <w:sz w:val="24"/>
          <w:szCs w:val="24"/>
          <w:lang w:eastAsia="en-IN"/>
          <w14:ligatures w14:val="none"/>
        </w:rPr>
      </w:pPr>
      <w:r>
        <w:rPr>
          <w:rFonts w:ascii="Times New Roman" w:eastAsia="Times New Roman" w:hAnsi="Times New Roman" w:cs="Times New Roman"/>
          <w:i/>
          <w:iCs/>
          <w:kern w:val="0"/>
          <w:sz w:val="24"/>
          <w:szCs w:val="24"/>
          <w:lang w:eastAsia="en-IN"/>
          <w14:ligatures w14:val="none"/>
        </w:rPr>
        <w:t>Fig. Division of political parties that won in 2024 elections of Odisha State</w:t>
      </w:r>
    </w:p>
    <w:p w14:paraId="64EDB6A8" w14:textId="77777777" w:rsidR="00584F1C" w:rsidRDefault="00584F1C" w:rsidP="00584F1C">
      <w:pPr>
        <w:spacing w:after="0" w:line="360" w:lineRule="auto"/>
        <w:jc w:val="center"/>
        <w:rPr>
          <w:rFonts w:ascii="Times New Roman" w:eastAsia="Times New Roman" w:hAnsi="Times New Roman" w:cs="Times New Roman"/>
          <w:i/>
          <w:iCs/>
          <w:kern w:val="0"/>
          <w:sz w:val="24"/>
          <w:szCs w:val="24"/>
          <w:lang w:eastAsia="en-IN"/>
          <w14:ligatures w14:val="none"/>
        </w:rPr>
      </w:pPr>
    </w:p>
    <w:p w14:paraId="71B21A82" w14:textId="77777777" w:rsidR="00584F1C" w:rsidRDefault="00584F1C" w:rsidP="00584F1C">
      <w:pPr>
        <w:pStyle w:val="ListParagraph"/>
        <w:spacing w:after="0" w:line="360" w:lineRule="auto"/>
        <w:ind w:left="0"/>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Key Findings about the state’s Parties:</w:t>
      </w:r>
    </w:p>
    <w:p w14:paraId="1C45000A" w14:textId="77777777" w:rsidR="00F92007" w:rsidRDefault="00F92007" w:rsidP="00584F1C">
      <w:pPr>
        <w:pStyle w:val="ListParagraph"/>
        <w:spacing w:after="0" w:line="360" w:lineRule="auto"/>
        <w:ind w:left="0"/>
        <w:jc w:val="both"/>
        <w:rPr>
          <w:rFonts w:ascii="Times New Roman" w:eastAsia="Times New Roman" w:hAnsi="Times New Roman" w:cs="Times New Roman"/>
          <w:b/>
          <w:bCs/>
          <w:kern w:val="0"/>
          <w:sz w:val="32"/>
          <w:szCs w:val="32"/>
          <w:lang w:eastAsia="en-IN"/>
          <w14:ligatures w14:val="none"/>
        </w:rPr>
      </w:pPr>
    </w:p>
    <w:p w14:paraId="7FAE0B1F" w14:textId="481AB1CF" w:rsidR="00F92007" w:rsidRPr="00F92007" w:rsidRDefault="00F92007" w:rsidP="00F92007">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92007">
        <w:rPr>
          <w:rFonts w:ascii="Times New Roman" w:eastAsia="Times New Roman" w:hAnsi="Times New Roman" w:cs="Times New Roman"/>
          <w:b/>
          <w:bCs/>
          <w:kern w:val="0"/>
          <w:sz w:val="24"/>
          <w:szCs w:val="24"/>
          <w:lang w:eastAsia="en-IN"/>
          <w14:ligatures w14:val="none"/>
        </w:rPr>
        <w:t>BJP Emerges as Leading Party</w:t>
      </w:r>
      <w:r w:rsidRPr="00F92007">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92007">
        <w:rPr>
          <w:rFonts w:ascii="Times New Roman" w:eastAsia="Times New Roman" w:hAnsi="Times New Roman" w:cs="Times New Roman"/>
          <w:kern w:val="0"/>
          <w:sz w:val="24"/>
          <w:szCs w:val="24"/>
          <w:lang w:eastAsia="en-IN"/>
          <w14:ligatures w14:val="none"/>
        </w:rPr>
        <w:t>BJP won 78 seats out of 147, becoming the largest party in the Odisha Assembly.</w:t>
      </w:r>
    </w:p>
    <w:p w14:paraId="7EC8DDA2" w14:textId="474B1D81" w:rsidR="00F92007" w:rsidRPr="00F92007" w:rsidRDefault="00F92007" w:rsidP="00F92007">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92007">
        <w:rPr>
          <w:rFonts w:ascii="Times New Roman" w:eastAsia="Times New Roman" w:hAnsi="Times New Roman" w:cs="Times New Roman"/>
          <w:b/>
          <w:bCs/>
          <w:kern w:val="0"/>
          <w:sz w:val="24"/>
          <w:szCs w:val="24"/>
          <w:lang w:eastAsia="en-IN"/>
          <w14:ligatures w14:val="none"/>
        </w:rPr>
        <w:t>BJD's Decline</w:t>
      </w:r>
      <w:r w:rsidRPr="00F92007">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92007">
        <w:rPr>
          <w:rFonts w:ascii="Times New Roman" w:eastAsia="Times New Roman" w:hAnsi="Times New Roman" w:cs="Times New Roman"/>
          <w:kern w:val="0"/>
          <w:sz w:val="24"/>
          <w:szCs w:val="24"/>
          <w:lang w:eastAsia="en-IN"/>
          <w14:ligatures w14:val="none"/>
        </w:rPr>
        <w:t>BJD secured 51 seats, reflecting a decline from previous elections.</w:t>
      </w:r>
    </w:p>
    <w:p w14:paraId="39C5DDA0" w14:textId="09D289F3" w:rsidR="00F92007" w:rsidRPr="00F92007" w:rsidRDefault="00F92007" w:rsidP="00F92007">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92007">
        <w:rPr>
          <w:rFonts w:ascii="Times New Roman" w:eastAsia="Times New Roman" w:hAnsi="Times New Roman" w:cs="Times New Roman"/>
          <w:b/>
          <w:bCs/>
          <w:kern w:val="0"/>
          <w:sz w:val="24"/>
          <w:szCs w:val="24"/>
          <w:lang w:eastAsia="en-IN"/>
          <w14:ligatures w14:val="none"/>
        </w:rPr>
        <w:t>INC's Performance</w:t>
      </w:r>
      <w:r w:rsidRPr="00F92007">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92007">
        <w:rPr>
          <w:rFonts w:ascii="Times New Roman" w:eastAsia="Times New Roman" w:hAnsi="Times New Roman" w:cs="Times New Roman"/>
          <w:kern w:val="0"/>
          <w:sz w:val="24"/>
          <w:szCs w:val="24"/>
          <w:lang w:eastAsia="en-IN"/>
          <w14:ligatures w14:val="none"/>
        </w:rPr>
        <w:t>INC won 14 seats, showing a slight improvement but still not a major player.</w:t>
      </w:r>
    </w:p>
    <w:p w14:paraId="40291B45" w14:textId="576D063D" w:rsidR="00F92007" w:rsidRPr="00F92007" w:rsidRDefault="00F92007" w:rsidP="00F92007">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92007">
        <w:rPr>
          <w:rFonts w:ascii="Times New Roman" w:eastAsia="Times New Roman" w:hAnsi="Times New Roman" w:cs="Times New Roman"/>
          <w:b/>
          <w:bCs/>
          <w:kern w:val="0"/>
          <w:sz w:val="24"/>
          <w:szCs w:val="24"/>
          <w:lang w:eastAsia="en-IN"/>
          <w14:ligatures w14:val="none"/>
        </w:rPr>
        <w:t>Minor Parties and Independents</w:t>
      </w:r>
      <w:r w:rsidRPr="00F92007">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92007">
        <w:rPr>
          <w:rFonts w:ascii="Times New Roman" w:eastAsia="Times New Roman" w:hAnsi="Times New Roman" w:cs="Times New Roman"/>
          <w:kern w:val="0"/>
          <w:sz w:val="24"/>
          <w:szCs w:val="24"/>
          <w:lang w:eastAsia="en-IN"/>
          <w14:ligatures w14:val="none"/>
        </w:rPr>
        <w:t>CPI(M) won 1 seat, and Independent candidates secured 3 seats, indicating some support for smaller parties.</w:t>
      </w:r>
    </w:p>
    <w:p w14:paraId="3EEEDB9D" w14:textId="29DB5707" w:rsidR="00F92007" w:rsidRPr="00F92007" w:rsidRDefault="00F92007" w:rsidP="00F92007">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92007">
        <w:rPr>
          <w:rFonts w:ascii="Times New Roman" w:eastAsia="Times New Roman" w:hAnsi="Times New Roman" w:cs="Times New Roman"/>
          <w:b/>
          <w:bCs/>
          <w:kern w:val="0"/>
          <w:sz w:val="24"/>
          <w:szCs w:val="24"/>
          <w:lang w:eastAsia="en-IN"/>
          <w14:ligatures w14:val="none"/>
        </w:rPr>
        <w:t>Overall Scenario</w:t>
      </w:r>
      <w:r w:rsidRPr="00F92007">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92007">
        <w:rPr>
          <w:rFonts w:ascii="Times New Roman" w:eastAsia="Times New Roman" w:hAnsi="Times New Roman" w:cs="Times New Roman"/>
          <w:kern w:val="0"/>
          <w:sz w:val="24"/>
          <w:szCs w:val="24"/>
          <w:lang w:eastAsia="en-IN"/>
          <w14:ligatures w14:val="none"/>
        </w:rPr>
        <w:t>The election results indicate a significant shift in voter preferences, with BJP gaining substantial ground while BJD's influence waned. The diverse representation suggests a more fragmented political landscape.</w:t>
      </w:r>
    </w:p>
    <w:p w14:paraId="282BAAEC" w14:textId="5DEF863C" w:rsidR="00584F1C" w:rsidRDefault="00584F1C" w:rsidP="00584F1C">
      <w:pPr>
        <w:spacing w:after="0" w:line="360" w:lineRule="auto"/>
        <w:jc w:val="center"/>
        <w:rPr>
          <w:rFonts w:ascii="Times New Roman" w:eastAsia="Times New Roman" w:hAnsi="Times New Roman" w:cs="Times New Roman"/>
          <w:kern w:val="0"/>
          <w:sz w:val="24"/>
          <w:szCs w:val="24"/>
          <w:lang w:eastAsia="en-IN"/>
          <w14:ligatures w14:val="none"/>
        </w:rPr>
      </w:pPr>
    </w:p>
    <w:p w14:paraId="2576A481" w14:textId="14838324" w:rsidR="00F92007" w:rsidRDefault="00F92007" w:rsidP="00584F1C">
      <w:pPr>
        <w:spacing w:after="0" w:line="360" w:lineRule="auto"/>
        <w:jc w:val="center"/>
        <w:rPr>
          <w:rFonts w:ascii="Times New Roman" w:eastAsia="Times New Roman" w:hAnsi="Times New Roman" w:cs="Times New Roman"/>
          <w:b/>
          <w:bCs/>
          <w:sz w:val="32"/>
          <w:szCs w:val="24"/>
          <w:lang w:eastAsia="en-IN"/>
        </w:rPr>
      </w:pPr>
      <w:r w:rsidRPr="00CE4D6B">
        <w:rPr>
          <w:rFonts w:ascii="Times New Roman" w:eastAsia="Times New Roman" w:hAnsi="Times New Roman" w:cs="Times New Roman"/>
          <w:b/>
          <w:bCs/>
          <w:sz w:val="32"/>
          <w:szCs w:val="24"/>
          <w:lang w:eastAsia="en-IN"/>
        </w:rPr>
        <w:lastRenderedPageBreak/>
        <w:t>Comparison with the previous election results (2019):</w:t>
      </w:r>
    </w:p>
    <w:p w14:paraId="136847CA" w14:textId="6CF8EB6F" w:rsidR="00F92007" w:rsidRDefault="002C0A3C" w:rsidP="00584F1C">
      <w:pPr>
        <w:spacing w:after="0" w:line="360" w:lineRule="auto"/>
        <w:jc w:val="center"/>
        <w:rPr>
          <w:rFonts w:ascii="Times New Roman" w:eastAsia="Times New Roman" w:hAnsi="Times New Roman" w:cs="Times New Roman"/>
          <w:b/>
          <w:bCs/>
          <w:sz w:val="32"/>
          <w:szCs w:val="24"/>
          <w:lang w:eastAsia="en-IN"/>
        </w:rPr>
      </w:pPr>
      <w:r>
        <w:rPr>
          <w:rFonts w:ascii="Times New Roman" w:eastAsia="Times New Roman" w:hAnsi="Times New Roman" w:cs="Times New Roman"/>
          <w:noProof/>
          <w:kern w:val="0"/>
          <w:sz w:val="24"/>
          <w:szCs w:val="24"/>
          <w:lang w:eastAsia="en-IN"/>
        </w:rPr>
        <w:drawing>
          <wp:anchor distT="0" distB="0" distL="114300" distR="114300" simplePos="0" relativeHeight="251663360" behindDoc="0" locked="0" layoutInCell="1" allowOverlap="1" wp14:anchorId="476338AB" wp14:editId="246D055A">
            <wp:simplePos x="0" y="0"/>
            <wp:positionH relativeFrom="margin">
              <wp:align>center</wp:align>
            </wp:positionH>
            <wp:positionV relativeFrom="paragraph">
              <wp:posOffset>354330</wp:posOffset>
            </wp:positionV>
            <wp:extent cx="5364480" cy="3492500"/>
            <wp:effectExtent l="19050" t="19050" r="26670" b="12700"/>
            <wp:wrapSquare wrapText="bothSides"/>
            <wp:docPr id="689471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155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64480" cy="3492500"/>
                    </a:xfrm>
                    <a:prstGeom prst="rect">
                      <a:avLst/>
                    </a:prstGeom>
                    <a:ln>
                      <a:solidFill>
                        <a:schemeClr val="tx1"/>
                      </a:solidFill>
                    </a:ln>
                  </pic:spPr>
                </pic:pic>
              </a:graphicData>
            </a:graphic>
          </wp:anchor>
        </w:drawing>
      </w:r>
    </w:p>
    <w:p w14:paraId="6AFC1EEC" w14:textId="77777777" w:rsidR="002C0A3C" w:rsidRDefault="002C0A3C" w:rsidP="00584F1C">
      <w:pPr>
        <w:spacing w:after="0" w:line="360" w:lineRule="auto"/>
        <w:jc w:val="center"/>
        <w:rPr>
          <w:rFonts w:ascii="Times New Roman" w:eastAsia="Times New Roman" w:hAnsi="Times New Roman" w:cs="Times New Roman"/>
          <w:i/>
          <w:iCs/>
          <w:kern w:val="0"/>
          <w:sz w:val="24"/>
          <w:szCs w:val="24"/>
          <w:lang w:eastAsia="en-IN"/>
          <w14:ligatures w14:val="none"/>
        </w:rPr>
      </w:pPr>
    </w:p>
    <w:p w14:paraId="0729283A" w14:textId="50F8F78F" w:rsidR="002C0A3C" w:rsidRDefault="002C0A3C" w:rsidP="002C0A3C">
      <w:pPr>
        <w:spacing w:after="0" w:line="360" w:lineRule="auto"/>
        <w:jc w:val="center"/>
        <w:rPr>
          <w:rFonts w:ascii="Times New Roman" w:eastAsia="Times New Roman" w:hAnsi="Times New Roman" w:cs="Times New Roman"/>
          <w:i/>
          <w:iCs/>
          <w:kern w:val="0"/>
          <w:sz w:val="24"/>
          <w:szCs w:val="24"/>
          <w:lang w:eastAsia="en-IN"/>
          <w14:ligatures w14:val="none"/>
        </w:rPr>
      </w:pPr>
      <w:r>
        <w:rPr>
          <w:rFonts w:ascii="Times New Roman" w:eastAsia="Times New Roman" w:hAnsi="Times New Roman" w:cs="Times New Roman"/>
          <w:i/>
          <w:iCs/>
          <w:kern w:val="0"/>
          <w:sz w:val="24"/>
          <w:szCs w:val="24"/>
          <w:lang w:eastAsia="en-IN"/>
          <w14:ligatures w14:val="none"/>
        </w:rPr>
        <w:t>Fig. Explains about the table of parties that shared the parliament.</w:t>
      </w:r>
    </w:p>
    <w:p w14:paraId="3BF7A8BA" w14:textId="0CC2611C" w:rsidR="002C0A3C" w:rsidRDefault="002C0A3C" w:rsidP="002C0A3C">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BJD Dominance in 2019</w:t>
      </w:r>
      <w:r w:rsidRPr="002C0A3C">
        <w:rPr>
          <w:rFonts w:ascii="Times New Roman" w:eastAsia="Times New Roman" w:hAnsi="Times New Roman" w:cs="Times New Roman"/>
          <w:kern w:val="0"/>
          <w:sz w:val="24"/>
          <w:szCs w:val="24"/>
          <w:lang w:eastAsia="en-IN"/>
          <w14:ligatures w14:val="none"/>
        </w:rPr>
        <w:t>:</w:t>
      </w:r>
    </w:p>
    <w:p w14:paraId="2710BAD1" w14:textId="77777777" w:rsidR="002C0A3C" w:rsidRPr="002C0A3C" w:rsidRDefault="002C0A3C" w:rsidP="002C0A3C">
      <w:pPr>
        <w:pStyle w:val="ListParagraph"/>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t>In 2019, BJD won 112 seats out of 147, maintaining a dominant position in the state.</w:t>
      </w:r>
    </w:p>
    <w:p w14:paraId="47DBB632" w14:textId="796CDC10" w:rsidR="002C0A3C" w:rsidRPr="002C0A3C" w:rsidRDefault="002C0A3C" w:rsidP="002C0A3C">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BJP's Limited Influence in 2019</w:t>
      </w:r>
      <w:r w:rsidRPr="002C0A3C">
        <w:rPr>
          <w:rFonts w:ascii="Times New Roman" w:eastAsia="Times New Roman" w:hAnsi="Times New Roman" w:cs="Times New Roman"/>
          <w:kern w:val="0"/>
          <w:sz w:val="24"/>
          <w:szCs w:val="24"/>
          <w:lang w:eastAsia="en-IN"/>
          <w14:ligatures w14:val="none"/>
        </w:rPr>
        <w:t>:</w:t>
      </w:r>
    </w:p>
    <w:p w14:paraId="52E986F0" w14:textId="77777777" w:rsidR="002C0A3C" w:rsidRPr="002C0A3C" w:rsidRDefault="002C0A3C" w:rsidP="002C0A3C">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t>BJP secured only 23 seats in 2019, with limited influence compared to BJD.</w:t>
      </w:r>
    </w:p>
    <w:p w14:paraId="63EA78CE" w14:textId="2FB3EBD8" w:rsidR="002C0A3C" w:rsidRPr="002C0A3C" w:rsidRDefault="002C0A3C" w:rsidP="002C0A3C">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INC's Minimal Presence in 2019</w:t>
      </w:r>
      <w:r w:rsidRPr="002C0A3C">
        <w:rPr>
          <w:rFonts w:ascii="Times New Roman" w:eastAsia="Times New Roman" w:hAnsi="Times New Roman" w:cs="Times New Roman"/>
          <w:kern w:val="0"/>
          <w:sz w:val="24"/>
          <w:szCs w:val="24"/>
          <w:lang w:eastAsia="en-IN"/>
          <w14:ligatures w14:val="none"/>
        </w:rPr>
        <w:t>:</w:t>
      </w:r>
    </w:p>
    <w:p w14:paraId="35296BF3" w14:textId="77777777" w:rsidR="002C0A3C" w:rsidRPr="002C0A3C" w:rsidRDefault="002C0A3C" w:rsidP="002C0A3C">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t>INC won 9 seats in 2019, struggling to make a significant impact.</w:t>
      </w:r>
    </w:p>
    <w:p w14:paraId="111F1F73" w14:textId="48736A43" w:rsidR="002C0A3C" w:rsidRPr="002C0A3C" w:rsidRDefault="002C0A3C" w:rsidP="002C0A3C">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Rise of BJP in 2024</w:t>
      </w:r>
      <w:r w:rsidRPr="002C0A3C">
        <w:rPr>
          <w:rFonts w:ascii="Times New Roman" w:eastAsia="Times New Roman" w:hAnsi="Times New Roman" w:cs="Times New Roman"/>
          <w:kern w:val="0"/>
          <w:sz w:val="24"/>
          <w:szCs w:val="24"/>
          <w:lang w:eastAsia="en-IN"/>
          <w14:ligatures w14:val="none"/>
        </w:rPr>
        <w:t>:</w:t>
      </w:r>
    </w:p>
    <w:p w14:paraId="72062DE8" w14:textId="77777777" w:rsidR="002C0A3C" w:rsidRPr="002C0A3C" w:rsidRDefault="002C0A3C" w:rsidP="002C0A3C">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t>In 2024, BJP emerged as the leading party, winning 78 seats, a substantial increase from 2019.</w:t>
      </w:r>
    </w:p>
    <w:p w14:paraId="721C00C9" w14:textId="15B0BFA0" w:rsidR="002C0A3C" w:rsidRPr="002C0A3C" w:rsidRDefault="002C0A3C" w:rsidP="002C0A3C">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BJD's Decline in 2024</w:t>
      </w:r>
      <w:r w:rsidRPr="002C0A3C">
        <w:rPr>
          <w:rFonts w:ascii="Times New Roman" w:eastAsia="Times New Roman" w:hAnsi="Times New Roman" w:cs="Times New Roman"/>
          <w:kern w:val="0"/>
          <w:sz w:val="24"/>
          <w:szCs w:val="24"/>
          <w:lang w:eastAsia="en-IN"/>
          <w14:ligatures w14:val="none"/>
        </w:rPr>
        <w:t>:</w:t>
      </w:r>
    </w:p>
    <w:p w14:paraId="37570140" w14:textId="77777777" w:rsidR="002C0A3C" w:rsidRPr="002C0A3C" w:rsidRDefault="002C0A3C" w:rsidP="00660F44">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t>BJD saw a significant decline, winning only 51 seats, indicating a loss of voter support.</w:t>
      </w:r>
    </w:p>
    <w:p w14:paraId="1FD7D330" w14:textId="0F8019F6" w:rsidR="002C0A3C" w:rsidRPr="002C0A3C" w:rsidRDefault="002C0A3C" w:rsidP="002C0A3C">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INC's Slight Improvement in 2024</w:t>
      </w:r>
      <w:r w:rsidRPr="002C0A3C">
        <w:rPr>
          <w:rFonts w:ascii="Times New Roman" w:eastAsia="Times New Roman" w:hAnsi="Times New Roman" w:cs="Times New Roman"/>
          <w:kern w:val="0"/>
          <w:sz w:val="24"/>
          <w:szCs w:val="24"/>
          <w:lang w:eastAsia="en-IN"/>
          <w14:ligatures w14:val="none"/>
        </w:rPr>
        <w:t>:</w:t>
      </w:r>
    </w:p>
    <w:p w14:paraId="35CD913C" w14:textId="77777777" w:rsidR="002C0A3C" w:rsidRPr="002C0A3C" w:rsidRDefault="002C0A3C" w:rsidP="002C0A3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lastRenderedPageBreak/>
        <w:t>INC won 14 seats in 2024, showing a slight improvement from 2019.</w:t>
      </w:r>
    </w:p>
    <w:p w14:paraId="2A497880" w14:textId="0C9FDC53" w:rsidR="002C0A3C" w:rsidRPr="002C0A3C" w:rsidRDefault="002C0A3C" w:rsidP="00660F44">
      <w:pPr>
        <w:pStyle w:val="ListParagraph"/>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b/>
          <w:bCs/>
          <w:kern w:val="0"/>
          <w:sz w:val="24"/>
          <w:szCs w:val="24"/>
          <w:lang w:eastAsia="en-IN"/>
          <w14:ligatures w14:val="none"/>
        </w:rPr>
        <w:t>Minor Parties and Independents in 2024</w:t>
      </w:r>
      <w:r w:rsidRPr="002C0A3C">
        <w:rPr>
          <w:rFonts w:ascii="Times New Roman" w:eastAsia="Times New Roman" w:hAnsi="Times New Roman" w:cs="Times New Roman"/>
          <w:kern w:val="0"/>
          <w:sz w:val="24"/>
          <w:szCs w:val="24"/>
          <w:lang w:eastAsia="en-IN"/>
          <w14:ligatures w14:val="none"/>
        </w:rPr>
        <w:t>:</w:t>
      </w:r>
    </w:p>
    <w:p w14:paraId="5FA087D6" w14:textId="77777777" w:rsidR="002C0A3C" w:rsidRPr="002C0A3C" w:rsidRDefault="002C0A3C" w:rsidP="002C0A3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0A3C">
        <w:rPr>
          <w:rFonts w:ascii="Times New Roman" w:eastAsia="Times New Roman" w:hAnsi="Times New Roman" w:cs="Times New Roman"/>
          <w:kern w:val="0"/>
          <w:sz w:val="24"/>
          <w:szCs w:val="24"/>
          <w:lang w:eastAsia="en-IN"/>
          <w14:ligatures w14:val="none"/>
        </w:rPr>
        <w:t>CPI(M) won 1 seat, and Independent candidates secured 3 seats, indicating some support for smaller parties.</w:t>
      </w:r>
    </w:p>
    <w:p w14:paraId="3ACC70B9" w14:textId="77777777" w:rsidR="002C0A3C" w:rsidRPr="002C0A3C" w:rsidRDefault="002C0A3C" w:rsidP="002C0A3C">
      <w:pPr>
        <w:spacing w:after="0" w:line="360" w:lineRule="auto"/>
        <w:jc w:val="center"/>
        <w:rPr>
          <w:rFonts w:ascii="Times New Roman" w:eastAsia="Times New Roman" w:hAnsi="Times New Roman" w:cs="Times New Roman"/>
          <w:kern w:val="0"/>
          <w:sz w:val="24"/>
          <w:szCs w:val="24"/>
          <w:lang w:eastAsia="en-IN"/>
          <w14:ligatures w14:val="none"/>
        </w:rPr>
      </w:pPr>
    </w:p>
    <w:sectPr w:rsidR="002C0A3C" w:rsidRPr="002C0A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0940"/>
    <w:multiLevelType w:val="multilevel"/>
    <w:tmpl w:val="1A7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675F9"/>
    <w:multiLevelType w:val="multilevel"/>
    <w:tmpl w:val="36B4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14BF8"/>
    <w:multiLevelType w:val="multilevel"/>
    <w:tmpl w:val="6F84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46AB4"/>
    <w:multiLevelType w:val="multilevel"/>
    <w:tmpl w:val="8DF2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C4953"/>
    <w:multiLevelType w:val="multilevel"/>
    <w:tmpl w:val="8BFE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641F8"/>
    <w:multiLevelType w:val="hybridMultilevel"/>
    <w:tmpl w:val="193A21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B24BAB"/>
    <w:multiLevelType w:val="multilevel"/>
    <w:tmpl w:val="2B88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90B5B"/>
    <w:multiLevelType w:val="hybridMultilevel"/>
    <w:tmpl w:val="8EC0C1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5E3DCC"/>
    <w:multiLevelType w:val="multilevel"/>
    <w:tmpl w:val="10E6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C2900"/>
    <w:multiLevelType w:val="multilevel"/>
    <w:tmpl w:val="5E2E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63598"/>
    <w:multiLevelType w:val="hybridMultilevel"/>
    <w:tmpl w:val="6916D0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C17FC1"/>
    <w:multiLevelType w:val="hybridMultilevel"/>
    <w:tmpl w:val="DF1830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0A05ADA"/>
    <w:multiLevelType w:val="multilevel"/>
    <w:tmpl w:val="4FB0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A5A91"/>
    <w:multiLevelType w:val="multilevel"/>
    <w:tmpl w:val="47C6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27A13"/>
    <w:multiLevelType w:val="multilevel"/>
    <w:tmpl w:val="F0F6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77784"/>
    <w:multiLevelType w:val="hybridMultilevel"/>
    <w:tmpl w:val="CDCE0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1807EE"/>
    <w:multiLevelType w:val="multilevel"/>
    <w:tmpl w:val="BBC2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6A6040"/>
    <w:multiLevelType w:val="hybridMultilevel"/>
    <w:tmpl w:val="94C6E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AF2E83"/>
    <w:multiLevelType w:val="hybridMultilevel"/>
    <w:tmpl w:val="3BFA7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5755C5"/>
    <w:multiLevelType w:val="multilevel"/>
    <w:tmpl w:val="45D6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5370B"/>
    <w:multiLevelType w:val="multilevel"/>
    <w:tmpl w:val="CA18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12CDB"/>
    <w:multiLevelType w:val="multilevel"/>
    <w:tmpl w:val="F532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2410CE"/>
    <w:multiLevelType w:val="hybridMultilevel"/>
    <w:tmpl w:val="C1CE8B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C76477C"/>
    <w:multiLevelType w:val="multilevel"/>
    <w:tmpl w:val="3156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FB0A89"/>
    <w:multiLevelType w:val="multilevel"/>
    <w:tmpl w:val="A0CE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BC61B0"/>
    <w:multiLevelType w:val="hybridMultilevel"/>
    <w:tmpl w:val="A1140F50"/>
    <w:lvl w:ilvl="0" w:tplc="7C58C8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CDC5B88"/>
    <w:multiLevelType w:val="hybridMultilevel"/>
    <w:tmpl w:val="3C8E9F88"/>
    <w:lvl w:ilvl="0" w:tplc="BFC20972">
      <w:start w:val="1"/>
      <w:numFmt w:val="decimal"/>
      <w:lvlText w:val="%1."/>
      <w:lvlJc w:val="lef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8906168">
    <w:abstractNumId w:val="26"/>
  </w:num>
  <w:num w:numId="2" w16cid:durableId="593175061">
    <w:abstractNumId w:val="4"/>
  </w:num>
  <w:num w:numId="3" w16cid:durableId="1933780779">
    <w:abstractNumId w:val="22"/>
  </w:num>
  <w:num w:numId="4" w16cid:durableId="1190875046">
    <w:abstractNumId w:val="7"/>
  </w:num>
  <w:num w:numId="5" w16cid:durableId="59328120">
    <w:abstractNumId w:val="25"/>
  </w:num>
  <w:num w:numId="6" w16cid:durableId="1211922297">
    <w:abstractNumId w:val="17"/>
  </w:num>
  <w:num w:numId="7" w16cid:durableId="1995796488">
    <w:abstractNumId w:val="23"/>
  </w:num>
  <w:num w:numId="8" w16cid:durableId="1350522410">
    <w:abstractNumId w:val="13"/>
  </w:num>
  <w:num w:numId="9" w16cid:durableId="680278433">
    <w:abstractNumId w:val="21"/>
  </w:num>
  <w:num w:numId="10" w16cid:durableId="1244335352">
    <w:abstractNumId w:val="3"/>
  </w:num>
  <w:num w:numId="11" w16cid:durableId="1903442662">
    <w:abstractNumId w:val="9"/>
  </w:num>
  <w:num w:numId="12" w16cid:durableId="985816967">
    <w:abstractNumId w:val="19"/>
  </w:num>
  <w:num w:numId="13" w16cid:durableId="949553282">
    <w:abstractNumId w:val="6"/>
  </w:num>
  <w:num w:numId="14" w16cid:durableId="764497988">
    <w:abstractNumId w:val="12"/>
  </w:num>
  <w:num w:numId="15" w16cid:durableId="1281111260">
    <w:abstractNumId w:val="24"/>
  </w:num>
  <w:num w:numId="16" w16cid:durableId="1459565669">
    <w:abstractNumId w:val="18"/>
  </w:num>
  <w:num w:numId="17" w16cid:durableId="1310861538">
    <w:abstractNumId w:val="11"/>
  </w:num>
  <w:num w:numId="18" w16cid:durableId="1320499057">
    <w:abstractNumId w:val="10"/>
  </w:num>
  <w:num w:numId="19" w16cid:durableId="1515803431">
    <w:abstractNumId w:val="1"/>
  </w:num>
  <w:num w:numId="20" w16cid:durableId="1529834517">
    <w:abstractNumId w:val="16"/>
  </w:num>
  <w:num w:numId="21" w16cid:durableId="1912619185">
    <w:abstractNumId w:val="14"/>
  </w:num>
  <w:num w:numId="22" w16cid:durableId="1731146248">
    <w:abstractNumId w:val="0"/>
  </w:num>
  <w:num w:numId="23" w16cid:durableId="1874228205">
    <w:abstractNumId w:val="2"/>
  </w:num>
  <w:num w:numId="24" w16cid:durableId="540164949">
    <w:abstractNumId w:val="8"/>
  </w:num>
  <w:num w:numId="25" w16cid:durableId="272398600">
    <w:abstractNumId w:val="20"/>
  </w:num>
  <w:num w:numId="26" w16cid:durableId="1574585793">
    <w:abstractNumId w:val="15"/>
  </w:num>
  <w:num w:numId="27" w16cid:durableId="11817734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814"/>
    <w:rsid w:val="00077E0B"/>
    <w:rsid w:val="000B6754"/>
    <w:rsid w:val="00255814"/>
    <w:rsid w:val="002C0A3C"/>
    <w:rsid w:val="002C6E94"/>
    <w:rsid w:val="002E0EDF"/>
    <w:rsid w:val="002E1ED7"/>
    <w:rsid w:val="00584F1C"/>
    <w:rsid w:val="00660F44"/>
    <w:rsid w:val="006668AC"/>
    <w:rsid w:val="006B6A34"/>
    <w:rsid w:val="009447D1"/>
    <w:rsid w:val="00C05973"/>
    <w:rsid w:val="00C938EB"/>
    <w:rsid w:val="00CE4D6B"/>
    <w:rsid w:val="00D37D4C"/>
    <w:rsid w:val="00F92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9EA92"/>
  <w15:chartTrackingRefBased/>
  <w15:docId w15:val="{9C22001C-DF80-4464-9558-4C10BF73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CE4D6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ED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E1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ED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1ED7"/>
    <w:rPr>
      <w:color w:val="0563C1" w:themeColor="hyperlink"/>
      <w:u w:val="single"/>
    </w:rPr>
  </w:style>
  <w:style w:type="character" w:styleId="UnresolvedMention">
    <w:name w:val="Unresolved Mention"/>
    <w:basedOn w:val="DefaultParagraphFont"/>
    <w:uiPriority w:val="99"/>
    <w:semiHidden/>
    <w:unhideWhenUsed/>
    <w:rsid w:val="002E1ED7"/>
    <w:rPr>
      <w:color w:val="605E5C"/>
      <w:shd w:val="clear" w:color="auto" w:fill="E1DFDD"/>
    </w:rPr>
  </w:style>
  <w:style w:type="character" w:styleId="Strong">
    <w:name w:val="Strong"/>
    <w:basedOn w:val="DefaultParagraphFont"/>
    <w:uiPriority w:val="22"/>
    <w:qFormat/>
    <w:rsid w:val="002E1ED7"/>
    <w:rPr>
      <w:b/>
      <w:bCs/>
    </w:rPr>
  </w:style>
  <w:style w:type="paragraph" w:styleId="ListParagraph">
    <w:name w:val="List Paragraph"/>
    <w:basedOn w:val="Normal"/>
    <w:uiPriority w:val="34"/>
    <w:qFormat/>
    <w:rsid w:val="002E1ED7"/>
    <w:pPr>
      <w:ind w:left="720"/>
      <w:contextualSpacing/>
    </w:pPr>
  </w:style>
  <w:style w:type="paragraph" w:styleId="NormalWeb">
    <w:name w:val="Normal (Web)"/>
    <w:basedOn w:val="Normal"/>
    <w:uiPriority w:val="99"/>
    <w:semiHidden/>
    <w:unhideWhenUsed/>
    <w:rsid w:val="002C6E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CE4D6B"/>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598010">
      <w:bodyDiv w:val="1"/>
      <w:marLeft w:val="0"/>
      <w:marRight w:val="0"/>
      <w:marTop w:val="0"/>
      <w:marBottom w:val="0"/>
      <w:divBdr>
        <w:top w:val="none" w:sz="0" w:space="0" w:color="auto"/>
        <w:left w:val="none" w:sz="0" w:space="0" w:color="auto"/>
        <w:bottom w:val="none" w:sz="0" w:space="0" w:color="auto"/>
        <w:right w:val="none" w:sz="0" w:space="0" w:color="auto"/>
      </w:divBdr>
    </w:div>
    <w:div w:id="617294763">
      <w:bodyDiv w:val="1"/>
      <w:marLeft w:val="0"/>
      <w:marRight w:val="0"/>
      <w:marTop w:val="0"/>
      <w:marBottom w:val="0"/>
      <w:divBdr>
        <w:top w:val="none" w:sz="0" w:space="0" w:color="auto"/>
        <w:left w:val="none" w:sz="0" w:space="0" w:color="auto"/>
        <w:bottom w:val="none" w:sz="0" w:space="0" w:color="auto"/>
        <w:right w:val="none" w:sz="0" w:space="0" w:color="auto"/>
      </w:divBdr>
    </w:div>
    <w:div w:id="1074544756">
      <w:bodyDiv w:val="1"/>
      <w:marLeft w:val="0"/>
      <w:marRight w:val="0"/>
      <w:marTop w:val="0"/>
      <w:marBottom w:val="0"/>
      <w:divBdr>
        <w:top w:val="none" w:sz="0" w:space="0" w:color="auto"/>
        <w:left w:val="none" w:sz="0" w:space="0" w:color="auto"/>
        <w:bottom w:val="none" w:sz="0" w:space="0" w:color="auto"/>
        <w:right w:val="none" w:sz="0" w:space="0" w:color="auto"/>
      </w:divBdr>
    </w:div>
    <w:div w:id="1183518131">
      <w:bodyDiv w:val="1"/>
      <w:marLeft w:val="0"/>
      <w:marRight w:val="0"/>
      <w:marTop w:val="0"/>
      <w:marBottom w:val="0"/>
      <w:divBdr>
        <w:top w:val="none" w:sz="0" w:space="0" w:color="auto"/>
        <w:left w:val="none" w:sz="0" w:space="0" w:color="auto"/>
        <w:bottom w:val="none" w:sz="0" w:space="0" w:color="auto"/>
        <w:right w:val="none" w:sz="0" w:space="0" w:color="auto"/>
      </w:divBdr>
    </w:div>
    <w:div w:id="1300720404">
      <w:bodyDiv w:val="1"/>
      <w:marLeft w:val="0"/>
      <w:marRight w:val="0"/>
      <w:marTop w:val="0"/>
      <w:marBottom w:val="0"/>
      <w:divBdr>
        <w:top w:val="none" w:sz="0" w:space="0" w:color="auto"/>
        <w:left w:val="none" w:sz="0" w:space="0" w:color="auto"/>
        <w:bottom w:val="none" w:sz="0" w:space="0" w:color="auto"/>
        <w:right w:val="none" w:sz="0" w:space="0" w:color="auto"/>
      </w:divBdr>
    </w:div>
    <w:div w:id="1571502194">
      <w:bodyDiv w:val="1"/>
      <w:marLeft w:val="0"/>
      <w:marRight w:val="0"/>
      <w:marTop w:val="0"/>
      <w:marBottom w:val="0"/>
      <w:divBdr>
        <w:top w:val="none" w:sz="0" w:space="0" w:color="auto"/>
        <w:left w:val="none" w:sz="0" w:space="0" w:color="auto"/>
        <w:bottom w:val="none" w:sz="0" w:space="0" w:color="auto"/>
        <w:right w:val="none" w:sz="0" w:space="0" w:color="auto"/>
      </w:divBdr>
    </w:div>
    <w:div w:id="184997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results.eci.gov.in/"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45F3-A2D6-45C2-BABD-87ED1CCA5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9</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Vardhan Chekuru</dc:creator>
  <cp:keywords/>
  <dc:description/>
  <cp:lastModifiedBy>Ananda Vardhan Chekuru</cp:lastModifiedBy>
  <cp:revision>3</cp:revision>
  <dcterms:created xsi:type="dcterms:W3CDTF">2024-06-30T07:31:00Z</dcterms:created>
  <dcterms:modified xsi:type="dcterms:W3CDTF">2024-06-30T20:06:00Z</dcterms:modified>
</cp:coreProperties>
</file>