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020F" w14:textId="77777777" w:rsidR="00B01BDC" w:rsidRDefault="00B01BDC" w:rsidP="00A11154">
      <w:pPr>
        <w:pStyle w:val="Subtitle"/>
      </w:pPr>
    </w:p>
    <w:p w14:paraId="0C70057E" w14:textId="77777777" w:rsidR="00B01BDC" w:rsidRDefault="00B01BDC" w:rsidP="00A11154">
      <w:pPr>
        <w:pStyle w:val="Subtitle"/>
      </w:pPr>
    </w:p>
    <w:p w14:paraId="408F78FB" w14:textId="77777777" w:rsidR="00B01BDC" w:rsidRDefault="00B01BDC" w:rsidP="00A11154">
      <w:pPr>
        <w:pStyle w:val="Subtitle"/>
      </w:pPr>
    </w:p>
    <w:p w14:paraId="5B211697" w14:textId="77777777" w:rsidR="00B01BDC" w:rsidRDefault="00B01BDC" w:rsidP="00A11154">
      <w:pPr>
        <w:pStyle w:val="Subtitle"/>
      </w:pPr>
    </w:p>
    <w:p w14:paraId="1F6C7DCB" w14:textId="77777777" w:rsidR="00B01BDC" w:rsidRDefault="00B01BDC" w:rsidP="00A11154">
      <w:pPr>
        <w:pStyle w:val="Subtitle"/>
      </w:pPr>
    </w:p>
    <w:p w14:paraId="20228D8B" w14:textId="77777777" w:rsidR="00B01BDC" w:rsidRDefault="00B01BDC" w:rsidP="00A11154">
      <w:pPr>
        <w:pStyle w:val="Subtitle"/>
      </w:pPr>
    </w:p>
    <w:p w14:paraId="689CDB32" w14:textId="77777777" w:rsidR="00B01BDC" w:rsidRDefault="00B01BDC" w:rsidP="00A11154">
      <w:pPr>
        <w:pStyle w:val="Subtitle"/>
      </w:pPr>
    </w:p>
    <w:p w14:paraId="6491F4DD" w14:textId="77777777" w:rsidR="00B01BDC" w:rsidRDefault="00B01BDC" w:rsidP="00A11154">
      <w:pPr>
        <w:pStyle w:val="Subtitle"/>
      </w:pPr>
    </w:p>
    <w:p w14:paraId="4E6BAB1C" w14:textId="77777777" w:rsidR="00B01BDC" w:rsidRDefault="00B01BDC" w:rsidP="00A11154">
      <w:pPr>
        <w:pStyle w:val="Subtitle"/>
      </w:pPr>
    </w:p>
    <w:p w14:paraId="13902F6F" w14:textId="77777777" w:rsidR="00B01BDC" w:rsidRDefault="00B01BDC" w:rsidP="00A11154">
      <w:pPr>
        <w:pStyle w:val="Subtitle"/>
      </w:pPr>
    </w:p>
    <w:p w14:paraId="1D787C22" w14:textId="77777777" w:rsidR="00B01BDC" w:rsidRDefault="00B01BDC" w:rsidP="00A11154">
      <w:pPr>
        <w:pStyle w:val="Subtitle"/>
      </w:pPr>
    </w:p>
    <w:p w14:paraId="323EF0C8" w14:textId="77777777" w:rsidR="00B01BDC" w:rsidRDefault="00B01BDC" w:rsidP="00A11154">
      <w:pPr>
        <w:pStyle w:val="Subtitle"/>
      </w:pPr>
    </w:p>
    <w:p w14:paraId="33A7E69F" w14:textId="77777777" w:rsidR="00B01BDC" w:rsidRDefault="00B01BDC" w:rsidP="00A11154">
      <w:pPr>
        <w:pStyle w:val="Subtitle"/>
      </w:pPr>
    </w:p>
    <w:p w14:paraId="4B4743EB" w14:textId="77777777" w:rsidR="00B01BDC" w:rsidRDefault="00B01BDC" w:rsidP="00A11154">
      <w:pPr>
        <w:pStyle w:val="Subtitle"/>
      </w:pPr>
    </w:p>
    <w:p w14:paraId="08056644" w14:textId="313071C1" w:rsidR="00B01BDC" w:rsidRDefault="00CF4BE6" w:rsidP="00CF4BE6">
      <w:pPr>
        <w:pStyle w:val="TOCHeading"/>
      </w:pPr>
      <w:r>
        <w:t>Auth Guard</w:t>
      </w:r>
    </w:p>
    <w:p w14:paraId="5230F4A7" w14:textId="77777777" w:rsidR="005E2F7C" w:rsidRDefault="005E2F7C" w:rsidP="00A11154">
      <w:pPr>
        <w:pStyle w:val="Subtitle"/>
      </w:pPr>
    </w:p>
    <w:p w14:paraId="3B267C1E" w14:textId="77777777" w:rsidR="005E2F7C" w:rsidRDefault="005E2F7C" w:rsidP="00A11154">
      <w:pPr>
        <w:pStyle w:val="Subtitle"/>
      </w:pPr>
    </w:p>
    <w:p w14:paraId="4E744F62" w14:textId="77777777" w:rsidR="005E2F7C" w:rsidRDefault="005E2F7C" w:rsidP="00A11154">
      <w:pPr>
        <w:pStyle w:val="Subtitle"/>
      </w:pPr>
    </w:p>
    <w:p w14:paraId="5F163D30" w14:textId="77777777" w:rsidR="005E2F7C" w:rsidRDefault="005E2F7C" w:rsidP="00A11154">
      <w:pPr>
        <w:pStyle w:val="Subtitle"/>
      </w:pPr>
    </w:p>
    <w:p w14:paraId="73364B6D" w14:textId="77777777" w:rsidR="005E2F7C" w:rsidRDefault="005E2F7C" w:rsidP="00A11154">
      <w:pPr>
        <w:pStyle w:val="Subtitle"/>
      </w:pPr>
    </w:p>
    <w:p w14:paraId="04F89182" w14:textId="77777777" w:rsidR="005E2F7C" w:rsidRDefault="005E2F7C" w:rsidP="00A11154">
      <w:pPr>
        <w:pStyle w:val="Subtitle"/>
      </w:pPr>
    </w:p>
    <w:p w14:paraId="4EF2D3E9" w14:textId="77777777" w:rsidR="005E2F7C" w:rsidRDefault="005E2F7C" w:rsidP="00A11154">
      <w:pPr>
        <w:pStyle w:val="Subtitle"/>
      </w:pPr>
    </w:p>
    <w:p w14:paraId="54B86783" w14:textId="77777777" w:rsidR="005E2F7C" w:rsidRDefault="005E2F7C" w:rsidP="00A11154">
      <w:pPr>
        <w:pStyle w:val="Subtitle"/>
      </w:pPr>
    </w:p>
    <w:p w14:paraId="4167EC93" w14:textId="77777777" w:rsidR="005E2F7C" w:rsidRDefault="005E2F7C" w:rsidP="00A11154">
      <w:pPr>
        <w:pStyle w:val="Subtitle"/>
      </w:pPr>
    </w:p>
    <w:p w14:paraId="4AEB9107" w14:textId="77777777" w:rsidR="005E2F7C" w:rsidRDefault="005E2F7C" w:rsidP="00A11154">
      <w:pPr>
        <w:pStyle w:val="Subtitle"/>
      </w:pPr>
    </w:p>
    <w:p w14:paraId="4A279A46" w14:textId="77777777" w:rsidR="003A563E" w:rsidRDefault="003A563E" w:rsidP="00A11154">
      <w:pPr>
        <w:pStyle w:val="Subtitle"/>
      </w:pPr>
    </w:p>
    <w:p w14:paraId="6C565C5F" w14:textId="77777777" w:rsidR="003A563E" w:rsidRDefault="003A563E" w:rsidP="00A11154">
      <w:pPr>
        <w:pStyle w:val="Subtitle"/>
      </w:pPr>
    </w:p>
    <w:p w14:paraId="4822ACC3" w14:textId="77777777" w:rsidR="003A563E" w:rsidRDefault="003A563E" w:rsidP="00A11154">
      <w:pPr>
        <w:pStyle w:val="Subtitle"/>
      </w:pPr>
    </w:p>
    <w:p w14:paraId="754A7F3E" w14:textId="77777777" w:rsidR="003A563E" w:rsidRDefault="003A563E" w:rsidP="00A11154">
      <w:pPr>
        <w:pStyle w:val="Subtitle"/>
      </w:pPr>
    </w:p>
    <w:p w14:paraId="46005586" w14:textId="77777777" w:rsidR="003A563E" w:rsidRDefault="003A563E" w:rsidP="003A563E">
      <w:pPr>
        <w:pStyle w:val="TOCHeading"/>
      </w:pPr>
      <w:r>
        <w:t>TABLE OF CONTENTS</w:t>
      </w:r>
    </w:p>
    <w:p w14:paraId="15DDD404" w14:textId="77777777" w:rsidR="003A563E" w:rsidRDefault="003A563E" w:rsidP="003A563E">
      <w:pPr>
        <w:pStyle w:val="Subtitle"/>
      </w:pPr>
    </w:p>
    <w:p w14:paraId="7A1B6B3A" w14:textId="77777777" w:rsidR="003A563E" w:rsidRDefault="003A563E" w:rsidP="003A563E">
      <w:pPr>
        <w:pStyle w:val="Subtitle"/>
      </w:pPr>
    </w:p>
    <w:p w14:paraId="08ED7EBE" w14:textId="77777777" w:rsidR="003A563E" w:rsidRDefault="003A563E" w:rsidP="003A563E">
      <w:pPr>
        <w:pStyle w:val="Subtitle"/>
      </w:pPr>
    </w:p>
    <w:p w14:paraId="1A23FD71" w14:textId="24B52727" w:rsidR="003A563E" w:rsidRPr="003A563E" w:rsidRDefault="003A563E" w:rsidP="003A563E">
      <w:pPr>
        <w:pStyle w:val="TOC1"/>
      </w:pPr>
      <w:r w:rsidRPr="003A563E">
        <w:t>Introduction</w:t>
      </w:r>
      <w:r w:rsidRPr="003A563E">
        <w:tab/>
      </w:r>
      <w:r w:rsidR="00774057">
        <w:t>3</w:t>
      </w:r>
    </w:p>
    <w:p w14:paraId="71BE974A" w14:textId="2E91B3BF" w:rsidR="003A563E" w:rsidRDefault="00774057" w:rsidP="003A563E">
      <w:pPr>
        <w:pStyle w:val="TOC1"/>
      </w:pPr>
      <w:r>
        <w:t>Auth Guard</w:t>
      </w:r>
      <w:r w:rsidR="003A563E">
        <w:tab/>
        <w:t>3</w:t>
      </w:r>
    </w:p>
    <w:p w14:paraId="37BED769" w14:textId="5DCC441B" w:rsidR="003A563E" w:rsidRPr="003A563E" w:rsidRDefault="00774057" w:rsidP="003A563E">
      <w:pPr>
        <w:pStyle w:val="TOC2"/>
      </w:pPr>
      <w:r>
        <w:t>What is Auth Guard?</w:t>
      </w:r>
      <w:r w:rsidR="003A563E" w:rsidRPr="003A563E">
        <w:tab/>
      </w:r>
      <w:r>
        <w:t>3</w:t>
      </w:r>
    </w:p>
    <w:p w14:paraId="2F5AB5C8" w14:textId="26468612" w:rsidR="003A563E" w:rsidRDefault="00774057" w:rsidP="003A563E">
      <w:pPr>
        <w:pStyle w:val="TOC2"/>
      </w:pPr>
      <w:r>
        <w:t>How Auth Guard works?</w:t>
      </w:r>
      <w:r w:rsidR="003A563E">
        <w:tab/>
      </w:r>
      <w:r>
        <w:t>3</w:t>
      </w:r>
    </w:p>
    <w:p w14:paraId="7A9237C1" w14:textId="4BBE5401" w:rsidR="00494D0D" w:rsidRPr="00494D0D" w:rsidRDefault="00494D0D" w:rsidP="00494D0D">
      <w:pPr>
        <w:pStyle w:val="TOC2"/>
      </w:pPr>
      <w:r>
        <w:t>Workflow Diagram</w:t>
      </w:r>
      <w:r>
        <w:tab/>
        <w:t>3</w:t>
      </w:r>
    </w:p>
    <w:p w14:paraId="1FFF9D80" w14:textId="322B2BCA" w:rsidR="003A563E" w:rsidRDefault="00774057" w:rsidP="003A563E">
      <w:pPr>
        <w:pStyle w:val="TOC1"/>
      </w:pPr>
      <w:r>
        <w:t>Implementation</w:t>
      </w:r>
      <w:r w:rsidR="003A563E">
        <w:tab/>
      </w:r>
      <w:r w:rsidR="00DB3BD0">
        <w:t>4</w:t>
      </w:r>
    </w:p>
    <w:p w14:paraId="3DCF9C0D" w14:textId="38DD984B" w:rsidR="00774057" w:rsidRDefault="00774057" w:rsidP="00774057">
      <w:pPr>
        <w:pStyle w:val="TOC2"/>
      </w:pPr>
      <w:r>
        <w:t>Step 1: Create Auth Guard with CLI</w:t>
      </w:r>
      <w:r>
        <w:tab/>
      </w:r>
      <w:r w:rsidR="00DB3BD0">
        <w:t>4</w:t>
      </w:r>
    </w:p>
    <w:p w14:paraId="3B2EC782" w14:textId="2B7A746B" w:rsidR="00774057" w:rsidRDefault="00774057" w:rsidP="00774057">
      <w:pPr>
        <w:pStyle w:val="TOC2"/>
      </w:pPr>
      <w:r>
        <w:t xml:space="preserve">Step 2: Implement </w:t>
      </w:r>
      <w:proofErr w:type="spellStart"/>
      <w:r>
        <w:t>canActivate</w:t>
      </w:r>
      <w:proofErr w:type="spellEnd"/>
      <w:r>
        <w:t xml:space="preserve"> method</w:t>
      </w:r>
      <w:r>
        <w:tab/>
        <w:t>4</w:t>
      </w:r>
    </w:p>
    <w:p w14:paraId="04AB801D" w14:textId="40C3386D" w:rsidR="00774057" w:rsidRPr="00774057" w:rsidRDefault="00774057" w:rsidP="00774057">
      <w:pPr>
        <w:pStyle w:val="TOC2"/>
      </w:pPr>
      <w:r>
        <w:t>Step 3: Use Auth Guard to protect routes</w:t>
      </w:r>
      <w:r>
        <w:tab/>
      </w:r>
      <w:r w:rsidR="00A61E53">
        <w:t>6</w:t>
      </w:r>
    </w:p>
    <w:p w14:paraId="2F23AF51" w14:textId="15965F7F" w:rsidR="003A563E" w:rsidRDefault="003A563E" w:rsidP="003A563E">
      <w:pPr>
        <w:pStyle w:val="TOC1"/>
      </w:pPr>
      <w:r>
        <w:t>Conclusion</w:t>
      </w:r>
      <w:r>
        <w:tab/>
      </w:r>
      <w:r w:rsidR="00774057">
        <w:t>6</w:t>
      </w:r>
    </w:p>
    <w:p w14:paraId="44DA4EB9" w14:textId="2E099964" w:rsidR="000703B5" w:rsidRPr="000703B5" w:rsidRDefault="00845C02" w:rsidP="00845C02">
      <w:pPr>
        <w:jc w:val="center"/>
      </w:pPr>
      <w:r>
        <w:t>Anandhakumar R</w:t>
      </w:r>
    </w:p>
    <w:p w14:paraId="04F5F2C1" w14:textId="77777777" w:rsidR="00CF4BE6" w:rsidRPr="00CF4BE6" w:rsidRDefault="00CF4BE6" w:rsidP="00CF4BE6"/>
    <w:p w14:paraId="0709930A" w14:textId="5D1D16E1" w:rsidR="00B01BDC" w:rsidRPr="00451943" w:rsidRDefault="00000000" w:rsidP="00A11154">
      <w:pPr>
        <w:pStyle w:val="Subtitle"/>
      </w:pPr>
      <w:fldSimple w:instr=" AUTHOR  Author  \* MERGEFORMAT "/>
    </w:p>
    <w:p w14:paraId="155AAD98" w14:textId="77777777" w:rsidR="00B01BDC" w:rsidRPr="00C85251" w:rsidRDefault="00B01BDC" w:rsidP="003A563E">
      <w:pPr>
        <w:pStyle w:val="TOCHeading"/>
        <w:rPr>
          <w:noProof/>
        </w:rPr>
      </w:pPr>
    </w:p>
    <w:p w14:paraId="52C25438" w14:textId="77777777" w:rsidR="005E2F7C" w:rsidRDefault="005E2F7C" w:rsidP="00706D60"/>
    <w:p w14:paraId="0425C46F" w14:textId="77777777" w:rsidR="004E1DD5" w:rsidRDefault="004E1DD5" w:rsidP="00706D60"/>
    <w:p w14:paraId="37ED92DE" w14:textId="720A89E3" w:rsidR="005E2F7C" w:rsidRDefault="005E2F7C" w:rsidP="005E2F7C">
      <w:pPr>
        <w:pStyle w:val="Graphic"/>
        <w:rPr>
          <w:noProof/>
        </w:rPr>
      </w:pPr>
    </w:p>
    <w:p w14:paraId="1958C613" w14:textId="7DB37D12" w:rsidR="00CF4BE6" w:rsidRDefault="00CF4BE6" w:rsidP="00CF4BE6"/>
    <w:p w14:paraId="69D22841" w14:textId="025A8005" w:rsidR="00CF4BE6" w:rsidRDefault="00CF4BE6" w:rsidP="00CF4BE6"/>
    <w:p w14:paraId="64EDFD68" w14:textId="16BCBC10" w:rsidR="00CF4BE6" w:rsidRDefault="00CF4BE6" w:rsidP="00CF4BE6"/>
    <w:p w14:paraId="61876412" w14:textId="00B86756" w:rsidR="00CF4BE6" w:rsidRDefault="00CF4BE6" w:rsidP="00CF4BE6"/>
    <w:p w14:paraId="3D610FCE" w14:textId="77777777" w:rsidR="00CF4BE6" w:rsidRPr="00CF4BE6" w:rsidRDefault="00CF4BE6" w:rsidP="00CF4BE6"/>
    <w:bookmarkStart w:id="0" w:name="_Toc24564156"/>
    <w:p w14:paraId="73DB79EA" w14:textId="6A1DB2E8" w:rsidR="000C1A28" w:rsidRDefault="00000000" w:rsidP="00C07D54">
      <w:pPr>
        <w:pStyle w:val="Heading1"/>
        <w:tabs>
          <w:tab w:val="left" w:pos="3480"/>
        </w:tabs>
      </w:pPr>
      <w:sdt>
        <w:sdtPr>
          <w:id w:val="386619514"/>
          <w:placeholder>
            <w:docPart w:val="7E016F9C8BF948E2BACB9209B022AA0E"/>
          </w:placeholder>
          <w:temporary/>
          <w:showingPlcHdr/>
          <w15:appearance w15:val="hidden"/>
        </w:sdtPr>
        <w:sdtContent>
          <w:r w:rsidR="005E2F7C" w:rsidRPr="00706D60">
            <w:t>Introduction</w:t>
          </w:r>
        </w:sdtContent>
      </w:sdt>
      <w:bookmarkEnd w:id="0"/>
      <w:r w:rsidR="00C07D54">
        <w:tab/>
      </w:r>
    </w:p>
    <w:p w14:paraId="3DFB9E6E" w14:textId="79D90628" w:rsidR="00E80459" w:rsidRPr="005B5029" w:rsidRDefault="00C07D54" w:rsidP="00E80459">
      <w:r>
        <w:t>We need to protect the routes of our application from the Un</w:t>
      </w:r>
      <w:r w:rsidR="003A5C65">
        <w:t>a</w:t>
      </w:r>
      <w:r>
        <w:t>uthorized user. That’s why we are using Auth guard.</w:t>
      </w:r>
      <w:r w:rsidR="005B5029">
        <w:t xml:space="preserve"> </w:t>
      </w:r>
      <w:r w:rsidR="00E80459" w:rsidRPr="00E80459">
        <w:t xml:space="preserve">This documentation will provide a detailed explanation of Auth Guard as well as a step-by-step </w:t>
      </w:r>
      <w:r w:rsidR="008165E9">
        <w:t>procedure</w:t>
      </w:r>
      <w:r w:rsidR="00E80459" w:rsidRPr="00E80459">
        <w:t xml:space="preserve"> for better implementing them. </w:t>
      </w:r>
    </w:p>
    <w:p w14:paraId="7B78EEF6" w14:textId="1C1DCAD9" w:rsidR="009B39AD" w:rsidRDefault="009B39AD" w:rsidP="009B39AD">
      <w:pPr>
        <w:pStyle w:val="Heading1"/>
      </w:pPr>
      <w:r>
        <w:t>Auth Guard</w:t>
      </w:r>
    </w:p>
    <w:p w14:paraId="1DD8EF98" w14:textId="3079E367" w:rsidR="009B39AD" w:rsidRDefault="009B39AD" w:rsidP="009B39AD">
      <w:pPr>
        <w:pStyle w:val="Heading2"/>
      </w:pPr>
      <w:r>
        <w:t>What is Auth Guard?</w:t>
      </w:r>
    </w:p>
    <w:p w14:paraId="4F15A462" w14:textId="77777777" w:rsidR="009B39AD" w:rsidRPr="009B39AD" w:rsidRDefault="009B39AD" w:rsidP="009B39AD"/>
    <w:p w14:paraId="79C55B5D" w14:textId="34099AC4" w:rsidR="009B39AD" w:rsidRDefault="00E80459" w:rsidP="000C1A28">
      <w:r>
        <w:t>Auth Guard is an angular guard that is used to protect routes from unauthorized access in Angular.</w:t>
      </w:r>
    </w:p>
    <w:p w14:paraId="6F831C0E" w14:textId="77777777" w:rsidR="00E80459" w:rsidRDefault="00E80459" w:rsidP="000C1A28"/>
    <w:p w14:paraId="28F7DD51" w14:textId="70E6FFB6" w:rsidR="009B39AD" w:rsidRDefault="009B39AD" w:rsidP="00CF4BE6">
      <w:pPr>
        <w:pStyle w:val="Heading2"/>
      </w:pPr>
      <w:r>
        <w:t xml:space="preserve">How Auth Guard </w:t>
      </w:r>
      <w:r w:rsidR="00CF4BE6">
        <w:t>works?</w:t>
      </w:r>
    </w:p>
    <w:p w14:paraId="68ECD95C" w14:textId="615B7C28" w:rsidR="00CF4BE6" w:rsidRDefault="00CF4BE6" w:rsidP="00CF4BE6"/>
    <w:p w14:paraId="36EC5485" w14:textId="0D122077" w:rsidR="00F51D91" w:rsidRDefault="00F51D91" w:rsidP="00F51D91">
      <w:proofErr w:type="spellStart"/>
      <w:r>
        <w:t>Authguard</w:t>
      </w:r>
      <w:proofErr w:type="spellEnd"/>
      <w:r>
        <w:t xml:space="preserve"> provides lifecycle event</w:t>
      </w:r>
      <w:r w:rsidR="00B579AC">
        <w:t>s</w:t>
      </w:r>
      <w:r>
        <w:t xml:space="preserve"> </w:t>
      </w:r>
      <w:r w:rsidR="00B579AC">
        <w:t>like</w:t>
      </w:r>
      <w:r>
        <w:t xml:space="preserve"> </w:t>
      </w:r>
      <w:proofErr w:type="spellStart"/>
      <w:r>
        <w:t>canActivate</w:t>
      </w:r>
      <w:proofErr w:type="spellEnd"/>
      <w:r>
        <w:t xml:space="preserve">. </w:t>
      </w:r>
      <w:proofErr w:type="spellStart"/>
      <w:r>
        <w:t>canActivate</w:t>
      </w:r>
      <w:proofErr w:type="spellEnd"/>
      <w:r>
        <w:t xml:space="preserve"> is an </w:t>
      </w:r>
      <w:r w:rsidRPr="00F51D91">
        <w:t xml:space="preserve">Interface that a class can implement to be a guard deciding if a route can be activated. If all guards return true, navigation continues. If any guard returns false, navigation is cancelled. If any guard returns a </w:t>
      </w:r>
      <w:proofErr w:type="spellStart"/>
      <w:r w:rsidRPr="00F51D91">
        <w:t>UrlTree</w:t>
      </w:r>
      <w:proofErr w:type="spellEnd"/>
      <w:r w:rsidRPr="00F51D91">
        <w:t xml:space="preserve">, the current navigation is cancelled and a new navigation begins to the </w:t>
      </w:r>
      <w:proofErr w:type="spellStart"/>
      <w:r w:rsidRPr="00F51D91">
        <w:t>UrlTree</w:t>
      </w:r>
      <w:proofErr w:type="spellEnd"/>
      <w:r w:rsidRPr="00F51D91">
        <w:t xml:space="preserve"> returned from the guard.</w:t>
      </w:r>
    </w:p>
    <w:p w14:paraId="35E4F056" w14:textId="448F7FD3" w:rsidR="006B4E3F" w:rsidRDefault="00F51D91" w:rsidP="000C1A28">
      <w:r>
        <w:t xml:space="preserve">We can write our user authorization and authentication logic inside the </w:t>
      </w:r>
      <w:proofErr w:type="spellStart"/>
      <w:r>
        <w:t>canActivate</w:t>
      </w:r>
      <w:proofErr w:type="spellEnd"/>
      <w:r>
        <w:t xml:space="preserve"> function.</w:t>
      </w:r>
    </w:p>
    <w:p w14:paraId="4A509AF9" w14:textId="4A39843A" w:rsidR="006B4E3F" w:rsidRDefault="006B4E3F" w:rsidP="006B4E3F">
      <w:pPr>
        <w:pStyle w:val="Heading2"/>
      </w:pPr>
      <w:r>
        <w:t>Workflow Diagram</w:t>
      </w:r>
    </w:p>
    <w:p w14:paraId="65F5152A" w14:textId="77777777" w:rsidR="006B4E3F" w:rsidRDefault="006B4E3F" w:rsidP="000C1A28"/>
    <w:p w14:paraId="5C85CE31" w14:textId="0ACF497B" w:rsidR="006834C4" w:rsidRDefault="001A61C3" w:rsidP="000C1A28">
      <w:r>
        <w:rPr>
          <w:noProof/>
        </w:rPr>
        <w:drawing>
          <wp:inline distT="0" distB="0" distL="0" distR="0" wp14:anchorId="267F9510" wp14:editId="33B3F428">
            <wp:extent cx="5162550" cy="2903934"/>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9315" cy="2913364"/>
                    </a:xfrm>
                    <a:prstGeom prst="rect">
                      <a:avLst/>
                    </a:prstGeom>
                    <a:noFill/>
                    <a:ln>
                      <a:noFill/>
                    </a:ln>
                  </pic:spPr>
                </pic:pic>
              </a:graphicData>
            </a:graphic>
          </wp:inline>
        </w:drawing>
      </w:r>
    </w:p>
    <w:p w14:paraId="60A15C85" w14:textId="6EEA244C" w:rsidR="00F51D91" w:rsidRDefault="00F51D91" w:rsidP="00F51D91">
      <w:pPr>
        <w:pStyle w:val="Heading1"/>
      </w:pPr>
      <w:r>
        <w:lastRenderedPageBreak/>
        <w:t>Implementation</w:t>
      </w:r>
    </w:p>
    <w:p w14:paraId="277F7A5C" w14:textId="7E68AB5F" w:rsidR="00F51D91" w:rsidRDefault="00F556E5" w:rsidP="00F51D91">
      <w:pPr>
        <w:pStyle w:val="Heading2"/>
      </w:pPr>
      <w:r>
        <w:t>Step 1:</w:t>
      </w:r>
      <w:r w:rsidR="007D4C74">
        <w:t xml:space="preserve"> Create Auth Guard with CLI</w:t>
      </w:r>
    </w:p>
    <w:p w14:paraId="38C8538B" w14:textId="7839BB68" w:rsidR="00F556E5" w:rsidRDefault="00F556E5" w:rsidP="00F556E5"/>
    <w:p w14:paraId="75D6B888" w14:textId="47328D2B" w:rsidR="006834C4" w:rsidRDefault="006834C4" w:rsidP="000C1A28">
      <w:r>
        <w:t xml:space="preserve">Open the CLI inside your Angular project, move to the project directory, and enter the below command to create the </w:t>
      </w:r>
      <w:proofErr w:type="spellStart"/>
      <w:r>
        <w:t>Authguard</w:t>
      </w:r>
      <w:proofErr w:type="spellEnd"/>
      <w:r>
        <w:t xml:space="preserve">. This command will create Auth Guard in the </w:t>
      </w:r>
      <w:proofErr w:type="gramStart"/>
      <w:r>
        <w:t>guards</w:t>
      </w:r>
      <w:proofErr w:type="gramEnd"/>
      <w:r>
        <w:t xml:space="preserve"> folder located within the core module. </w:t>
      </w:r>
    </w:p>
    <w:p w14:paraId="795E7998" w14:textId="7ADBD8BD" w:rsidR="00150A69" w:rsidRDefault="00150A69" w:rsidP="000C1A28">
      <w:r w:rsidRPr="00150A69">
        <w:rPr>
          <w:noProof/>
        </w:rPr>
        <w:drawing>
          <wp:inline distT="0" distB="0" distL="0" distR="0" wp14:anchorId="5F16C624" wp14:editId="07BC3A1C">
            <wp:extent cx="3600635" cy="330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635" cy="330217"/>
                    </a:xfrm>
                    <a:prstGeom prst="rect">
                      <a:avLst/>
                    </a:prstGeom>
                  </pic:spPr>
                </pic:pic>
              </a:graphicData>
            </a:graphic>
          </wp:inline>
        </w:drawing>
      </w:r>
    </w:p>
    <w:p w14:paraId="15BB5773" w14:textId="1A01ADFB" w:rsidR="00CD3749" w:rsidRPr="00CD3749" w:rsidRDefault="00CD3749" w:rsidP="000C1A28">
      <w:r>
        <w:t xml:space="preserve">The above command will give you options to select which interface you want to implement, as shown in the image below. Select </w:t>
      </w:r>
      <w:proofErr w:type="spellStart"/>
      <w:r>
        <w:t>canActivate</w:t>
      </w:r>
      <w:proofErr w:type="spellEnd"/>
      <w:r>
        <w:t xml:space="preserve"> to implement. </w:t>
      </w:r>
    </w:p>
    <w:p w14:paraId="1E0BD70B" w14:textId="40529795" w:rsidR="00D37973" w:rsidRDefault="006834C4" w:rsidP="000C1A28">
      <w:r w:rsidRPr="006834C4">
        <w:rPr>
          <w:noProof/>
        </w:rPr>
        <w:drawing>
          <wp:inline distT="0" distB="0" distL="0" distR="0" wp14:anchorId="55737EFD" wp14:editId="2710C8BD">
            <wp:extent cx="5943600" cy="13709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43600" cy="1370965"/>
                    </a:xfrm>
                    <a:prstGeom prst="rect">
                      <a:avLst/>
                    </a:prstGeom>
                  </pic:spPr>
                </pic:pic>
              </a:graphicData>
            </a:graphic>
          </wp:inline>
        </w:drawing>
      </w:r>
    </w:p>
    <w:p w14:paraId="3B8E0BBE" w14:textId="651C77F0" w:rsidR="007D4C74" w:rsidRDefault="007D4C74" w:rsidP="000C1A28">
      <w:r>
        <w:t xml:space="preserve">After selecting the </w:t>
      </w:r>
      <w:proofErr w:type="spellStart"/>
      <w:r>
        <w:t>canActivate</w:t>
      </w:r>
      <w:proofErr w:type="spellEnd"/>
      <w:r>
        <w:t xml:space="preserve"> interface, Angular generates the </w:t>
      </w:r>
      <w:proofErr w:type="spellStart"/>
      <w:r>
        <w:t>AuthGuard</w:t>
      </w:r>
      <w:proofErr w:type="spellEnd"/>
      <w:r>
        <w:t xml:space="preserve"> class, as shown in the below image.</w:t>
      </w:r>
    </w:p>
    <w:p w14:paraId="7643B9A1" w14:textId="449A5E06" w:rsidR="00270FDB" w:rsidRDefault="00CD3749" w:rsidP="000C1A28">
      <w:r w:rsidRPr="00CD3749">
        <w:rPr>
          <w:noProof/>
        </w:rPr>
        <w:drawing>
          <wp:inline distT="0" distB="0" distL="0" distR="0" wp14:anchorId="38A76660" wp14:editId="3D9CEAD1">
            <wp:extent cx="5943600" cy="19481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943600" cy="1948180"/>
                    </a:xfrm>
                    <a:prstGeom prst="rect">
                      <a:avLst/>
                    </a:prstGeom>
                  </pic:spPr>
                </pic:pic>
              </a:graphicData>
            </a:graphic>
          </wp:inline>
        </w:drawing>
      </w:r>
    </w:p>
    <w:p w14:paraId="59A8322D" w14:textId="15614A04" w:rsidR="007D4C74" w:rsidRDefault="007D4C74" w:rsidP="00270FDB">
      <w:pPr>
        <w:pStyle w:val="Heading2"/>
      </w:pPr>
      <w:r>
        <w:t xml:space="preserve">Step 2: Implement </w:t>
      </w:r>
      <w:proofErr w:type="spellStart"/>
      <w:r>
        <w:t>canActivate</w:t>
      </w:r>
      <w:proofErr w:type="spellEnd"/>
      <w:r>
        <w:t xml:space="preserve"> method</w:t>
      </w:r>
    </w:p>
    <w:p w14:paraId="5061281C" w14:textId="77777777" w:rsidR="00270FDB" w:rsidRPr="00270FDB" w:rsidRDefault="00270FDB" w:rsidP="00270FDB"/>
    <w:p w14:paraId="60BE3EBA" w14:textId="77777777" w:rsidR="008E428F" w:rsidRDefault="008E428F" w:rsidP="000C1A28">
      <w:r>
        <w:t xml:space="preserve">Inside the </w:t>
      </w:r>
      <w:proofErr w:type="spellStart"/>
      <w:r>
        <w:t>canActivate</w:t>
      </w:r>
      <w:proofErr w:type="spellEnd"/>
      <w:r>
        <w:t xml:space="preserve"> method, we need to write the logic to check whether the user is logged in or not, and based on that, we need to return the result. If the user is logged in, we </w:t>
      </w:r>
      <w:proofErr w:type="gramStart"/>
      <w:r>
        <w:t>have to</w:t>
      </w:r>
      <w:proofErr w:type="gramEnd"/>
      <w:r>
        <w:t xml:space="preserve"> return true; otherwise, we need to return false or </w:t>
      </w:r>
      <w:proofErr w:type="spellStart"/>
      <w:r>
        <w:t>urlTree</w:t>
      </w:r>
      <w:proofErr w:type="spellEnd"/>
      <w:r>
        <w:t>.</w:t>
      </w:r>
    </w:p>
    <w:p w14:paraId="523D2537" w14:textId="2C29677A" w:rsidR="00270FDB" w:rsidRDefault="008E428F" w:rsidP="000C1A28">
      <w:r>
        <w:lastRenderedPageBreak/>
        <w:t>If we return tru</w:t>
      </w:r>
      <w:r w:rsidR="008B079E">
        <w:t>e</w:t>
      </w:r>
      <w:r>
        <w:t xml:space="preserve">, the routing will be </w:t>
      </w:r>
      <w:proofErr w:type="spellStart"/>
      <w:r w:rsidR="008B079E">
        <w:t>procceded</w:t>
      </w:r>
      <w:proofErr w:type="spellEnd"/>
      <w:r>
        <w:t xml:space="preserve">. If we return </w:t>
      </w:r>
      <w:proofErr w:type="spellStart"/>
      <w:r>
        <w:t>urlTree</w:t>
      </w:r>
      <w:proofErr w:type="spellEnd"/>
      <w:r>
        <w:t xml:space="preserve">, the </w:t>
      </w:r>
      <w:proofErr w:type="spellStart"/>
      <w:r>
        <w:t>url</w:t>
      </w:r>
      <w:proofErr w:type="spellEnd"/>
      <w:r>
        <w:t xml:space="preserve"> requested by the user will be terminated and the </w:t>
      </w:r>
      <w:proofErr w:type="spellStart"/>
      <w:r>
        <w:t>url</w:t>
      </w:r>
      <w:proofErr w:type="spellEnd"/>
      <w:r>
        <w:t xml:space="preserve"> you are returning will be continued.</w:t>
      </w:r>
    </w:p>
    <w:p w14:paraId="15D0C03C" w14:textId="309F765A" w:rsidR="00270FDB" w:rsidRDefault="00270FDB" w:rsidP="00270FDB">
      <w:r>
        <w:t xml:space="preserve">For example, if the user is not logged in and he is trying to access the page, we use </w:t>
      </w:r>
      <w:proofErr w:type="spellStart"/>
      <w:r>
        <w:t>urlTree</w:t>
      </w:r>
      <w:proofErr w:type="spellEnd"/>
      <w:r>
        <w:t xml:space="preserve"> to move him to the login page.</w:t>
      </w:r>
    </w:p>
    <w:p w14:paraId="3B333D26" w14:textId="77777777" w:rsidR="00F331C0" w:rsidRDefault="00F331C0" w:rsidP="00270FDB"/>
    <w:p w14:paraId="662ADF98" w14:textId="2B4B927C" w:rsidR="00270FDB" w:rsidRDefault="00F331C0" w:rsidP="000C1A28">
      <w:r w:rsidRPr="00F331C0">
        <w:rPr>
          <w:noProof/>
        </w:rPr>
        <w:drawing>
          <wp:inline distT="0" distB="0" distL="0" distR="0" wp14:anchorId="201CD569" wp14:editId="0D33D0A0">
            <wp:extent cx="5702593" cy="1428823"/>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5"/>
                    <a:stretch>
                      <a:fillRect/>
                    </a:stretch>
                  </pic:blipFill>
                  <pic:spPr>
                    <a:xfrm>
                      <a:off x="0" y="0"/>
                      <a:ext cx="5702593" cy="1428823"/>
                    </a:xfrm>
                    <a:prstGeom prst="rect">
                      <a:avLst/>
                    </a:prstGeom>
                  </pic:spPr>
                </pic:pic>
              </a:graphicData>
            </a:graphic>
          </wp:inline>
        </w:drawing>
      </w:r>
    </w:p>
    <w:p w14:paraId="0D3F7606" w14:textId="569F7B1A" w:rsidR="00175DCA" w:rsidRDefault="00175DCA" w:rsidP="000C1A28">
      <w:r>
        <w:t xml:space="preserve">In the above image, I have the </w:t>
      </w:r>
      <w:proofErr w:type="spellStart"/>
      <w:r>
        <w:t>getLoggedInUser</w:t>
      </w:r>
      <w:proofErr w:type="spellEnd"/>
      <w:r>
        <w:t xml:space="preserve"> method in </w:t>
      </w:r>
      <w:proofErr w:type="spellStart"/>
      <w:r>
        <w:t>UserService</w:t>
      </w:r>
      <w:proofErr w:type="spellEnd"/>
      <w:r>
        <w:t>. If user is logged in, it will return user; otherwise, it will return undefined.</w:t>
      </w:r>
    </w:p>
    <w:p w14:paraId="570C00A4" w14:textId="52A1BACE" w:rsidR="008E428F" w:rsidRDefault="00270FDB" w:rsidP="000C1A28">
      <w:r w:rsidRPr="00270FDB">
        <w:rPr>
          <w:noProof/>
        </w:rPr>
        <w:drawing>
          <wp:inline distT="0" distB="0" distL="0" distR="0" wp14:anchorId="5A6DA212" wp14:editId="56D7E1D4">
            <wp:extent cx="5943600" cy="242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372"/>
                    <a:stretch/>
                  </pic:blipFill>
                  <pic:spPr bwMode="auto">
                    <a:xfrm>
                      <a:off x="0" y="0"/>
                      <a:ext cx="5943600" cy="2425700"/>
                    </a:xfrm>
                    <a:prstGeom prst="rect">
                      <a:avLst/>
                    </a:prstGeom>
                    <a:ln>
                      <a:noFill/>
                    </a:ln>
                    <a:extLst>
                      <a:ext uri="{53640926-AAD7-44D8-BBD7-CCE9431645EC}">
                        <a14:shadowObscured xmlns:a14="http://schemas.microsoft.com/office/drawing/2010/main"/>
                      </a:ext>
                    </a:extLst>
                  </pic:spPr>
                </pic:pic>
              </a:graphicData>
            </a:graphic>
          </wp:inline>
        </w:drawing>
      </w:r>
    </w:p>
    <w:p w14:paraId="145367E7" w14:textId="685733F1" w:rsidR="00FD5213" w:rsidRDefault="00FD5213" w:rsidP="000C1A28"/>
    <w:p w14:paraId="64F243E0" w14:textId="58D59010" w:rsidR="00FD5213" w:rsidRDefault="00FD5213" w:rsidP="000C1A28">
      <w:r>
        <w:t xml:space="preserve">With </w:t>
      </w:r>
      <w:r w:rsidR="00175DCA">
        <w:t xml:space="preserve">the </w:t>
      </w:r>
      <w:proofErr w:type="spellStart"/>
      <w:r w:rsidR="00175DCA">
        <w:t>getLoggedInUser</w:t>
      </w:r>
      <w:proofErr w:type="spellEnd"/>
      <w:r>
        <w:t xml:space="preserve"> method, </w:t>
      </w:r>
      <w:proofErr w:type="spellStart"/>
      <w:r>
        <w:t>canActivate</w:t>
      </w:r>
      <w:proofErr w:type="spellEnd"/>
      <w:r>
        <w:t xml:space="preserve"> will check whether the user is logged in or not. If </w:t>
      </w:r>
      <w:r w:rsidR="00175DCA">
        <w:t>user</w:t>
      </w:r>
      <w:r>
        <w:t xml:space="preserve"> is logged in, </w:t>
      </w:r>
      <w:proofErr w:type="spellStart"/>
      <w:r>
        <w:t>canActivate</w:t>
      </w:r>
      <w:proofErr w:type="spellEnd"/>
      <w:r>
        <w:t xml:space="preserve"> will return true and routing will proceed; otherwise, it will return </w:t>
      </w:r>
      <w:proofErr w:type="spellStart"/>
      <w:r>
        <w:t>urlTree</w:t>
      </w:r>
      <w:proofErr w:type="spellEnd"/>
      <w:r>
        <w:t xml:space="preserve"> to the login page.</w:t>
      </w:r>
    </w:p>
    <w:p w14:paraId="6A0C16F4" w14:textId="099C8090" w:rsidR="00BA0C43" w:rsidRDefault="00BA0C43" w:rsidP="000C1A28"/>
    <w:p w14:paraId="53FCBA3A" w14:textId="21811977" w:rsidR="00A61E53" w:rsidRDefault="00A61E53" w:rsidP="000C1A28"/>
    <w:p w14:paraId="70BAAE43" w14:textId="44BC3DD8" w:rsidR="00A61E53" w:rsidRDefault="00A61E53" w:rsidP="000C1A28"/>
    <w:p w14:paraId="049D6AE7" w14:textId="261AD4D2" w:rsidR="00A61E53" w:rsidRDefault="00A61E53" w:rsidP="000C1A28"/>
    <w:p w14:paraId="6E6338E7" w14:textId="77777777" w:rsidR="00A61E53" w:rsidRDefault="00A61E53" w:rsidP="000C1A28"/>
    <w:p w14:paraId="60D76B52" w14:textId="5BF52999" w:rsidR="00BA0C43" w:rsidRDefault="00BA0C43" w:rsidP="00BA0C43">
      <w:pPr>
        <w:pStyle w:val="Heading2"/>
      </w:pPr>
      <w:r>
        <w:lastRenderedPageBreak/>
        <w:t>Step 3: Use Auth Guard to protect</w:t>
      </w:r>
      <w:r w:rsidR="00774057">
        <w:t xml:space="preserve"> routes</w:t>
      </w:r>
    </w:p>
    <w:p w14:paraId="79771B85" w14:textId="02227394" w:rsidR="00BA0C43" w:rsidRDefault="00BA0C43" w:rsidP="00BA0C43"/>
    <w:p w14:paraId="7EB8A83D" w14:textId="2A2A8DED" w:rsidR="00BA0C43" w:rsidRDefault="00BA0C43" w:rsidP="00BA0C43">
      <w:r>
        <w:t xml:space="preserve">Provide the </w:t>
      </w:r>
      <w:proofErr w:type="spellStart"/>
      <w:r>
        <w:t>Authguard</w:t>
      </w:r>
      <w:proofErr w:type="spellEnd"/>
      <w:r>
        <w:t xml:space="preserve"> service in the providers of the module in which you are going to use </w:t>
      </w:r>
      <w:proofErr w:type="spellStart"/>
      <w:r>
        <w:t>Authguard</w:t>
      </w:r>
      <w:proofErr w:type="spellEnd"/>
      <w:r>
        <w:t>.</w:t>
      </w:r>
    </w:p>
    <w:p w14:paraId="48942F08" w14:textId="07531258" w:rsidR="00BA0C43" w:rsidRDefault="00BA0C43" w:rsidP="00BA0C43">
      <w:r w:rsidRPr="00BA0C43">
        <w:rPr>
          <w:noProof/>
        </w:rPr>
        <w:drawing>
          <wp:inline distT="0" distB="0" distL="0" distR="0" wp14:anchorId="18F3B532" wp14:editId="587B02AC">
            <wp:extent cx="4781796" cy="117481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796" cy="1174810"/>
                    </a:xfrm>
                    <a:prstGeom prst="rect">
                      <a:avLst/>
                    </a:prstGeom>
                  </pic:spPr>
                </pic:pic>
              </a:graphicData>
            </a:graphic>
          </wp:inline>
        </w:drawing>
      </w:r>
    </w:p>
    <w:p w14:paraId="18F35E50" w14:textId="022CA2E8" w:rsidR="00BA0C43" w:rsidRDefault="00BA0C43" w:rsidP="00BA0C43">
      <w:r w:rsidRPr="00BA0C43">
        <w:t xml:space="preserve">We </w:t>
      </w:r>
      <w:proofErr w:type="gramStart"/>
      <w:r w:rsidRPr="00BA0C43">
        <w:t>have to</w:t>
      </w:r>
      <w:proofErr w:type="gramEnd"/>
      <w:r w:rsidRPr="00BA0C43">
        <w:t xml:space="preserve"> update our routing file so that we know which routes are protected by </w:t>
      </w:r>
      <w:proofErr w:type="spellStart"/>
      <w:r w:rsidRPr="00BA0C43">
        <w:t>AuthGuard</w:t>
      </w:r>
      <w:proofErr w:type="spellEnd"/>
      <w:r w:rsidRPr="00BA0C43">
        <w:t xml:space="preserve"> and which routes are accessible to every user.</w:t>
      </w:r>
    </w:p>
    <w:p w14:paraId="057250B6" w14:textId="1AEF7AAF" w:rsidR="00BA0C43" w:rsidRDefault="00BA0C43" w:rsidP="00BA0C43">
      <w:r>
        <w:t xml:space="preserve">In the example below, I use </w:t>
      </w:r>
      <w:proofErr w:type="spellStart"/>
      <w:r>
        <w:t>authguard</w:t>
      </w:r>
      <w:proofErr w:type="spellEnd"/>
      <w:r>
        <w:t xml:space="preserve"> for the booking list </w:t>
      </w:r>
      <w:proofErr w:type="spellStart"/>
      <w:r>
        <w:t>url</w:t>
      </w:r>
      <w:proofErr w:type="spellEnd"/>
      <w:r>
        <w:t>. So only logged-in users can reach the booking list page.</w:t>
      </w:r>
    </w:p>
    <w:p w14:paraId="2028EC50" w14:textId="3FDAE40D" w:rsidR="005E2F7C" w:rsidRDefault="00BA0C43" w:rsidP="00BA0C43">
      <w:r w:rsidRPr="00BA0C43">
        <w:rPr>
          <w:noProof/>
        </w:rPr>
        <w:drawing>
          <wp:inline distT="0" distB="0" distL="0" distR="0" wp14:anchorId="074FEEEA" wp14:editId="7D141ABF">
            <wp:extent cx="5943600" cy="55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4355"/>
                    </a:xfrm>
                    <a:prstGeom prst="rect">
                      <a:avLst/>
                    </a:prstGeom>
                  </pic:spPr>
                </pic:pic>
              </a:graphicData>
            </a:graphic>
          </wp:inline>
        </w:drawing>
      </w:r>
    </w:p>
    <w:bookmarkStart w:id="1" w:name="_Toc24564163"/>
    <w:p w14:paraId="5CFE8B55" w14:textId="77777777" w:rsidR="005E2F7C" w:rsidRDefault="00000000" w:rsidP="001624D6">
      <w:pPr>
        <w:pStyle w:val="Heading1"/>
      </w:pPr>
      <w:sdt>
        <w:sdtPr>
          <w:id w:val="-1869754164"/>
          <w:placeholder>
            <w:docPart w:val="FE826818C51B48B79411EFF6A26DF4E6"/>
          </w:placeholder>
          <w:temporary/>
          <w:showingPlcHdr/>
          <w15:appearance w15:val="hidden"/>
        </w:sdtPr>
        <w:sdtContent>
          <w:r w:rsidR="005E2F7C" w:rsidRPr="00706D60">
            <w:t>Conclusion</w:t>
          </w:r>
        </w:sdtContent>
      </w:sdt>
      <w:bookmarkEnd w:id="1"/>
    </w:p>
    <w:p w14:paraId="1A090978" w14:textId="761A2991" w:rsidR="006E13BE" w:rsidRPr="00873804" w:rsidRDefault="006E13BE" w:rsidP="001624D6">
      <w:r w:rsidRPr="006E13BE">
        <w:t xml:space="preserve">In this documentation, we have created the sample Auth Guard </w:t>
      </w:r>
      <w:r w:rsidR="00E35379">
        <w:t xml:space="preserve">with </w:t>
      </w:r>
      <w:proofErr w:type="spellStart"/>
      <w:r w:rsidR="00E35379">
        <w:t>canActivate</w:t>
      </w:r>
      <w:proofErr w:type="spellEnd"/>
      <w:r w:rsidR="00E35379">
        <w:t xml:space="preserve"> method </w:t>
      </w:r>
      <w:r w:rsidRPr="006E13BE">
        <w:t>that will get the logged-in user from the User Service. And based on that value, Auth Guard will work. And we added Auth Guard to some of the routes in our application to see how it worked.</w:t>
      </w:r>
    </w:p>
    <w:p w14:paraId="4D74434B" w14:textId="00466386" w:rsidR="00727445" w:rsidRDefault="00727445" w:rsidP="00727445">
      <w:pPr>
        <w:pStyle w:val="ListBullet"/>
        <w:numPr>
          <w:ilvl w:val="0"/>
          <w:numId w:val="0"/>
        </w:numPr>
        <w:ind w:left="360" w:hanging="360"/>
      </w:pPr>
    </w:p>
    <w:p w14:paraId="3A92EBB6" w14:textId="2DA198D7" w:rsidR="00727445" w:rsidRPr="00727445" w:rsidRDefault="00727445" w:rsidP="004429DB">
      <w:pPr>
        <w:pStyle w:val="ListParagraph"/>
      </w:pPr>
    </w:p>
    <w:sectPr w:rsidR="00727445" w:rsidRPr="00727445" w:rsidSect="00B01BDC">
      <w:footerReference w:type="default" r:id="rId19"/>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1196" w14:textId="77777777" w:rsidR="00395E71" w:rsidRDefault="00395E71" w:rsidP="00706D60">
      <w:r>
        <w:separator/>
      </w:r>
    </w:p>
  </w:endnote>
  <w:endnote w:type="continuationSeparator" w:id="0">
    <w:p w14:paraId="171D8674" w14:textId="77777777" w:rsidR="00395E71" w:rsidRDefault="00395E71"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423BF8A8"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7A4D" w14:textId="77777777" w:rsidR="00395E71" w:rsidRDefault="00395E71" w:rsidP="00706D60">
      <w:r>
        <w:separator/>
      </w:r>
    </w:p>
  </w:footnote>
  <w:footnote w:type="continuationSeparator" w:id="0">
    <w:p w14:paraId="449B388B" w14:textId="77777777" w:rsidR="00395E71" w:rsidRDefault="00395E71"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C00667"/>
    <w:multiLevelType w:val="hybridMultilevel"/>
    <w:tmpl w:val="A8F0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0710873">
    <w:abstractNumId w:val="2"/>
  </w:num>
  <w:num w:numId="2" w16cid:durableId="2100445267">
    <w:abstractNumId w:val="3"/>
  </w:num>
  <w:num w:numId="3" w16cid:durableId="2110152612">
    <w:abstractNumId w:val="0"/>
  </w:num>
  <w:num w:numId="4" w16cid:durableId="994449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AD"/>
    <w:rsid w:val="00020FC9"/>
    <w:rsid w:val="000411DF"/>
    <w:rsid w:val="000703B5"/>
    <w:rsid w:val="0008174B"/>
    <w:rsid w:val="000B5E2F"/>
    <w:rsid w:val="000C1A28"/>
    <w:rsid w:val="00114431"/>
    <w:rsid w:val="0012228C"/>
    <w:rsid w:val="00136DDD"/>
    <w:rsid w:val="00150A69"/>
    <w:rsid w:val="001624D6"/>
    <w:rsid w:val="001624FF"/>
    <w:rsid w:val="00165112"/>
    <w:rsid w:val="00175DCA"/>
    <w:rsid w:val="00184A71"/>
    <w:rsid w:val="0019191C"/>
    <w:rsid w:val="001A0417"/>
    <w:rsid w:val="001A61C3"/>
    <w:rsid w:val="001A70F2"/>
    <w:rsid w:val="001B6E4C"/>
    <w:rsid w:val="001F3820"/>
    <w:rsid w:val="0022046C"/>
    <w:rsid w:val="002437EF"/>
    <w:rsid w:val="00270FDB"/>
    <w:rsid w:val="002974C8"/>
    <w:rsid w:val="002B5D98"/>
    <w:rsid w:val="002C5772"/>
    <w:rsid w:val="002E198C"/>
    <w:rsid w:val="003161E7"/>
    <w:rsid w:val="003412C7"/>
    <w:rsid w:val="00395E71"/>
    <w:rsid w:val="003A563E"/>
    <w:rsid w:val="003A5C65"/>
    <w:rsid w:val="00416074"/>
    <w:rsid w:val="00422963"/>
    <w:rsid w:val="00441D66"/>
    <w:rsid w:val="004429DB"/>
    <w:rsid w:val="00444828"/>
    <w:rsid w:val="00451943"/>
    <w:rsid w:val="00471C8D"/>
    <w:rsid w:val="00494D0D"/>
    <w:rsid w:val="00497899"/>
    <w:rsid w:val="004E1DD5"/>
    <w:rsid w:val="004F392D"/>
    <w:rsid w:val="00500DAE"/>
    <w:rsid w:val="0054254B"/>
    <w:rsid w:val="00542F7A"/>
    <w:rsid w:val="00576B76"/>
    <w:rsid w:val="00586D8C"/>
    <w:rsid w:val="005B5029"/>
    <w:rsid w:val="005E2F7C"/>
    <w:rsid w:val="005F0D47"/>
    <w:rsid w:val="006512AE"/>
    <w:rsid w:val="006778E3"/>
    <w:rsid w:val="006834C4"/>
    <w:rsid w:val="006B4E3F"/>
    <w:rsid w:val="006B6867"/>
    <w:rsid w:val="006C430C"/>
    <w:rsid w:val="006D3FD3"/>
    <w:rsid w:val="006E13BE"/>
    <w:rsid w:val="006E37FD"/>
    <w:rsid w:val="00706D60"/>
    <w:rsid w:val="00710767"/>
    <w:rsid w:val="00717DE2"/>
    <w:rsid w:val="00727445"/>
    <w:rsid w:val="007331D7"/>
    <w:rsid w:val="0073372F"/>
    <w:rsid w:val="00733E78"/>
    <w:rsid w:val="00774057"/>
    <w:rsid w:val="007D4C74"/>
    <w:rsid w:val="007E363C"/>
    <w:rsid w:val="008165E9"/>
    <w:rsid w:val="008327CF"/>
    <w:rsid w:val="00845C02"/>
    <w:rsid w:val="00873804"/>
    <w:rsid w:val="00875493"/>
    <w:rsid w:val="008B079E"/>
    <w:rsid w:val="008B678D"/>
    <w:rsid w:val="008C3F9D"/>
    <w:rsid w:val="008E428F"/>
    <w:rsid w:val="008E4CD9"/>
    <w:rsid w:val="008E68A6"/>
    <w:rsid w:val="00935132"/>
    <w:rsid w:val="0096777A"/>
    <w:rsid w:val="0097024E"/>
    <w:rsid w:val="00974552"/>
    <w:rsid w:val="009B24E6"/>
    <w:rsid w:val="009B39AD"/>
    <w:rsid w:val="009B658F"/>
    <w:rsid w:val="009C36C5"/>
    <w:rsid w:val="00A11154"/>
    <w:rsid w:val="00A16F03"/>
    <w:rsid w:val="00A518CA"/>
    <w:rsid w:val="00A61E53"/>
    <w:rsid w:val="00B01BDC"/>
    <w:rsid w:val="00B2332C"/>
    <w:rsid w:val="00B579AC"/>
    <w:rsid w:val="00B73C61"/>
    <w:rsid w:val="00B8244B"/>
    <w:rsid w:val="00B9702E"/>
    <w:rsid w:val="00BA0C43"/>
    <w:rsid w:val="00BA4112"/>
    <w:rsid w:val="00BE71B2"/>
    <w:rsid w:val="00C07D54"/>
    <w:rsid w:val="00C270AC"/>
    <w:rsid w:val="00C317A6"/>
    <w:rsid w:val="00C47447"/>
    <w:rsid w:val="00C6701C"/>
    <w:rsid w:val="00C7287A"/>
    <w:rsid w:val="00C82CDF"/>
    <w:rsid w:val="00C85251"/>
    <w:rsid w:val="00CA722F"/>
    <w:rsid w:val="00CC691B"/>
    <w:rsid w:val="00CD3749"/>
    <w:rsid w:val="00CF4053"/>
    <w:rsid w:val="00CF4BE6"/>
    <w:rsid w:val="00D25B00"/>
    <w:rsid w:val="00D26120"/>
    <w:rsid w:val="00D36603"/>
    <w:rsid w:val="00D37973"/>
    <w:rsid w:val="00D63AFC"/>
    <w:rsid w:val="00D91DF4"/>
    <w:rsid w:val="00D92464"/>
    <w:rsid w:val="00DA25BD"/>
    <w:rsid w:val="00DA6894"/>
    <w:rsid w:val="00DB3BD0"/>
    <w:rsid w:val="00DC487D"/>
    <w:rsid w:val="00E235E0"/>
    <w:rsid w:val="00E35379"/>
    <w:rsid w:val="00E36F69"/>
    <w:rsid w:val="00E4321D"/>
    <w:rsid w:val="00E541C4"/>
    <w:rsid w:val="00E55C29"/>
    <w:rsid w:val="00E653C0"/>
    <w:rsid w:val="00E80459"/>
    <w:rsid w:val="00E8374D"/>
    <w:rsid w:val="00E930ED"/>
    <w:rsid w:val="00E96235"/>
    <w:rsid w:val="00EB318B"/>
    <w:rsid w:val="00EC4394"/>
    <w:rsid w:val="00F01492"/>
    <w:rsid w:val="00F331C0"/>
    <w:rsid w:val="00F421C1"/>
    <w:rsid w:val="00F43844"/>
    <w:rsid w:val="00F51D91"/>
    <w:rsid w:val="00F5245D"/>
    <w:rsid w:val="00F556E5"/>
    <w:rsid w:val="00F8576E"/>
    <w:rsid w:val="00F96C55"/>
    <w:rsid w:val="00FD5213"/>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88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D91"/>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007">
      <w:bodyDiv w:val="1"/>
      <w:marLeft w:val="0"/>
      <w:marRight w:val="0"/>
      <w:marTop w:val="0"/>
      <w:marBottom w:val="0"/>
      <w:divBdr>
        <w:top w:val="none" w:sz="0" w:space="0" w:color="auto"/>
        <w:left w:val="none" w:sz="0" w:space="0" w:color="auto"/>
        <w:bottom w:val="none" w:sz="0" w:space="0" w:color="auto"/>
        <w:right w:val="none" w:sz="0" w:space="0" w:color="auto"/>
      </w:divBdr>
    </w:div>
    <w:div w:id="623004221">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93234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hakumar.R\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016F9C8BF948E2BACB9209B022AA0E"/>
        <w:category>
          <w:name w:val="General"/>
          <w:gallery w:val="placeholder"/>
        </w:category>
        <w:types>
          <w:type w:val="bbPlcHdr"/>
        </w:types>
        <w:behaviors>
          <w:behavior w:val="content"/>
        </w:behaviors>
        <w:guid w:val="{B11C208D-E675-4926-AEE3-93B355AA9480}"/>
      </w:docPartPr>
      <w:docPartBody>
        <w:p w:rsidR="007E36B2" w:rsidRDefault="00000000">
          <w:pPr>
            <w:pStyle w:val="7E016F9C8BF948E2BACB9209B022AA0E"/>
          </w:pPr>
          <w:r w:rsidRPr="00706D60">
            <w:t>Introduction</w:t>
          </w:r>
        </w:p>
      </w:docPartBody>
    </w:docPart>
    <w:docPart>
      <w:docPartPr>
        <w:name w:val="FE826818C51B48B79411EFF6A26DF4E6"/>
        <w:category>
          <w:name w:val="General"/>
          <w:gallery w:val="placeholder"/>
        </w:category>
        <w:types>
          <w:type w:val="bbPlcHdr"/>
        </w:types>
        <w:behaviors>
          <w:behavior w:val="content"/>
        </w:behaviors>
        <w:guid w:val="{61A6E83C-AB15-4135-91E6-6B98984AF0B4}"/>
      </w:docPartPr>
      <w:docPartBody>
        <w:p w:rsidR="007E36B2" w:rsidRDefault="00000000">
          <w:pPr>
            <w:pStyle w:val="FE826818C51B48B79411EFF6A26DF4E6"/>
          </w:pPr>
          <w:r w:rsidRPr="00706D60">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327A"/>
    <w:lvl w:ilvl="0">
      <w:start w:val="1"/>
      <w:numFmt w:val="bullet"/>
      <w:pStyle w:val="ListBullet"/>
      <w:lvlText w:val=""/>
      <w:lvlJc w:val="left"/>
      <w:pPr>
        <w:tabs>
          <w:tab w:val="num" w:pos="360"/>
        </w:tabs>
        <w:ind w:left="360" w:hanging="360"/>
      </w:pPr>
      <w:rPr>
        <w:rFonts w:ascii="Symbol" w:hAnsi="Symbol" w:hint="default"/>
      </w:rPr>
    </w:lvl>
  </w:abstractNum>
  <w:num w:numId="1" w16cid:durableId="141354711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FB"/>
    <w:rsid w:val="000246FB"/>
    <w:rsid w:val="0007236B"/>
    <w:rsid w:val="00134912"/>
    <w:rsid w:val="0038389F"/>
    <w:rsid w:val="00504892"/>
    <w:rsid w:val="005A72E6"/>
    <w:rsid w:val="00632520"/>
    <w:rsid w:val="00721E5A"/>
    <w:rsid w:val="007E36B2"/>
    <w:rsid w:val="0081116E"/>
    <w:rsid w:val="008A0D92"/>
    <w:rsid w:val="00A65A7A"/>
    <w:rsid w:val="00C91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16F9C8BF948E2BACB9209B022AA0E">
    <w:name w:val="7E016F9C8BF948E2BACB9209B022AA0E"/>
  </w:style>
  <w:style w:type="paragraph" w:customStyle="1" w:styleId="FE826818C51B48B79411EFF6A26DF4E6">
    <w:name w:val="FE826818C51B48B79411EFF6A26DF4E6"/>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tf45338127_win32</Template>
  <TotalTime>0</TotalTime>
  <Pages>6</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2022-11-24T04:33:00Z</dcterms:created>
  <dcterms:modified xsi:type="dcterms:W3CDTF">2022-11-25T09:03:00Z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